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D4E1" w14:textId="25F95314" w:rsidR="457132B5" w:rsidRPr="00C22ED9" w:rsidRDefault="006F1093" w:rsidP="4CAC3775">
      <w:pPr>
        <w:pStyle w:val="Heading5"/>
        <w:spacing w:before="0" w:after="0" w:line="257" w:lineRule="auto"/>
      </w:pPr>
      <w:r>
        <w:rPr>
          <w:rFonts w:eastAsia="Arial" w:cs="Arial"/>
          <w:b/>
          <w:bCs/>
          <w:color w:val="18A54D"/>
          <w:szCs w:val="22"/>
        </w:rPr>
        <w:t>English</w:t>
      </w:r>
      <w:r w:rsidR="457132B5" w:rsidRPr="00C22ED9">
        <w:rPr>
          <w:rFonts w:eastAsia="Arial" w:cs="Arial"/>
          <w:b/>
          <w:bCs/>
          <w:color w:val="18A54D"/>
          <w:szCs w:val="22"/>
        </w:rPr>
        <w:t xml:space="preserve"> | Year 9/10</w:t>
      </w:r>
    </w:p>
    <w:p w14:paraId="129A2D95" w14:textId="0556259D" w:rsidR="457132B5" w:rsidRPr="00C22ED9" w:rsidRDefault="447CE9CD" w:rsidP="4CAC3775">
      <w:pPr>
        <w:tabs>
          <w:tab w:val="left" w:pos="1276"/>
        </w:tabs>
        <w:spacing w:line="257" w:lineRule="auto"/>
        <w:rPr>
          <w:rFonts w:eastAsia="Arial"/>
          <w:b/>
          <w:color w:val="18A54D"/>
          <w:sz w:val="36"/>
          <w:szCs w:val="36"/>
        </w:rPr>
      </w:pPr>
      <w:r w:rsidRPr="00C22ED9">
        <w:rPr>
          <w:rFonts w:eastAsia="Arial"/>
          <w:b/>
          <w:bCs/>
          <w:color w:val="18A54D"/>
          <w:sz w:val="36"/>
          <w:szCs w:val="36"/>
        </w:rPr>
        <w:t>1.2</w:t>
      </w:r>
      <w:r w:rsidR="457132B5" w:rsidRPr="00C22ED9">
        <w:rPr>
          <w:rFonts w:eastAsia="Arial"/>
          <w:b/>
          <w:bCs/>
          <w:color w:val="18A54D"/>
          <w:sz w:val="36"/>
          <w:szCs w:val="36"/>
        </w:rPr>
        <w:t xml:space="preserve"> </w:t>
      </w:r>
      <w:r w:rsidR="775AE26D" w:rsidRPr="00C22ED9">
        <w:rPr>
          <w:rFonts w:eastAsia="Arial"/>
          <w:b/>
          <w:bCs/>
          <w:color w:val="18A54D"/>
          <w:sz w:val="36"/>
          <w:szCs w:val="36"/>
        </w:rPr>
        <w:t>Nationality and citizenship</w:t>
      </w:r>
      <w:r w:rsidR="457132B5" w:rsidRPr="00C22ED9">
        <w:rPr>
          <w:rFonts w:eastAsia="Arial"/>
          <w:b/>
          <w:bCs/>
          <w:color w:val="18A54D"/>
          <w:sz w:val="36"/>
          <w:szCs w:val="36"/>
        </w:rPr>
        <w:t xml:space="preserve"> </w:t>
      </w:r>
    </w:p>
    <w:p w14:paraId="39763FA0" w14:textId="0C2D04F2" w:rsidR="457132B5" w:rsidRPr="00C22ED9" w:rsidRDefault="457132B5" w:rsidP="4CAC3775">
      <w:pPr>
        <w:tabs>
          <w:tab w:val="left" w:pos="1276"/>
        </w:tabs>
        <w:spacing w:line="257" w:lineRule="auto"/>
      </w:pPr>
      <w:r w:rsidRPr="00C22ED9">
        <w:rPr>
          <w:rFonts w:eastAsia="Arial"/>
          <w:b/>
          <w:bCs/>
          <w:color w:val="18A54D"/>
          <w:sz w:val="16"/>
          <w:szCs w:val="16"/>
        </w:rPr>
        <w:t>____________________________________________________________________________________________________</w:t>
      </w:r>
    </w:p>
    <w:p w14:paraId="3C00D2C3" w14:textId="0B21B629" w:rsidR="457132B5" w:rsidRPr="00C22ED9" w:rsidRDefault="457132B5" w:rsidP="4CAC3775">
      <w:pPr>
        <w:pStyle w:val="Heading2"/>
        <w:spacing w:before="0" w:after="0" w:line="257" w:lineRule="auto"/>
        <w:rPr>
          <w:rFonts w:ascii="Arial" w:eastAsia="Arial" w:hAnsi="Arial" w:cs="Arial"/>
          <w:b/>
          <w:color w:val="18A54D"/>
          <w:sz w:val="28"/>
          <w:szCs w:val="28"/>
        </w:rPr>
      </w:pPr>
      <w:r w:rsidRPr="00C22ED9">
        <w:rPr>
          <w:rFonts w:ascii="Arial" w:eastAsia="Arial" w:hAnsi="Arial" w:cs="Arial"/>
          <w:b/>
          <w:bCs/>
          <w:color w:val="18A54D"/>
          <w:sz w:val="28"/>
          <w:szCs w:val="28"/>
        </w:rPr>
        <w:t xml:space="preserve">Focus </w:t>
      </w:r>
      <w:r w:rsidR="5870A9B9" w:rsidRPr="00C22ED9">
        <w:rPr>
          <w:rFonts w:ascii="Arial" w:eastAsia="Arial" w:hAnsi="Arial" w:cs="Arial"/>
          <w:b/>
          <w:bCs/>
          <w:color w:val="18A54D"/>
          <w:sz w:val="28"/>
          <w:szCs w:val="28"/>
        </w:rPr>
        <w:t>4</w:t>
      </w:r>
      <w:r w:rsidRPr="00C22ED9">
        <w:rPr>
          <w:rFonts w:ascii="Arial" w:eastAsia="Arial" w:hAnsi="Arial" w:cs="Arial"/>
          <w:b/>
          <w:bCs/>
          <w:color w:val="18A54D"/>
          <w:sz w:val="28"/>
          <w:szCs w:val="28"/>
        </w:rPr>
        <w:t xml:space="preserve">: </w:t>
      </w:r>
      <w:r w:rsidR="000260D8" w:rsidRPr="00C22ED9">
        <w:rPr>
          <w:rFonts w:ascii="Arial" w:eastAsia="Arial" w:hAnsi="Arial" w:cs="Arial"/>
          <w:b/>
          <w:bCs/>
          <w:color w:val="18A54D"/>
          <w:sz w:val="28"/>
          <w:szCs w:val="28"/>
        </w:rPr>
        <w:t>The role of citizenship in Australian society</w:t>
      </w:r>
    </w:p>
    <w:p w14:paraId="78A1348C" w14:textId="24217A78" w:rsidR="19DEDE57" w:rsidRPr="00C22ED9" w:rsidRDefault="19DEDE57" w:rsidP="19DEDE57">
      <w:bookmarkStart w:id="0" w:name="_Toc84334888"/>
    </w:p>
    <w:p w14:paraId="6722B6EA" w14:textId="77777777" w:rsidR="00705B8C" w:rsidRDefault="00705B8C" w:rsidP="006F1093">
      <w:pPr>
        <w:tabs>
          <w:tab w:val="left" w:pos="284"/>
        </w:tabs>
        <w:spacing w:after="120"/>
        <w:outlineLvl w:val="2"/>
        <w:rPr>
          <w:b/>
          <w:sz w:val="24"/>
          <w:szCs w:val="24"/>
        </w:rPr>
      </w:pPr>
      <w:r>
        <w:rPr>
          <w:b/>
          <w:sz w:val="24"/>
          <w:szCs w:val="24"/>
        </w:rPr>
        <w:t>Lesson overview</w:t>
      </w:r>
    </w:p>
    <w:p w14:paraId="1622C52F" w14:textId="35273F40" w:rsidR="00EF38C2" w:rsidRDefault="007337D6" w:rsidP="006F1093">
      <w:pPr>
        <w:pStyle w:val="BodyText"/>
        <w:spacing w:before="0" w:after="120"/>
        <w:rPr>
          <w:sz w:val="22"/>
          <w:szCs w:val="22"/>
        </w:rPr>
      </w:pPr>
      <w:r w:rsidRPr="007A6B6E">
        <w:rPr>
          <w:sz w:val="22"/>
          <w:szCs w:val="22"/>
        </w:rPr>
        <w:t xml:space="preserve">This lesson </w:t>
      </w:r>
      <w:r w:rsidR="00BD697A">
        <w:rPr>
          <w:sz w:val="22"/>
          <w:szCs w:val="22"/>
        </w:rPr>
        <w:t xml:space="preserve">sequence </w:t>
      </w:r>
      <w:r w:rsidRPr="007A6B6E">
        <w:rPr>
          <w:sz w:val="22"/>
          <w:szCs w:val="22"/>
        </w:rPr>
        <w:t xml:space="preserve">explores citizenship, nationality, and multiculturalism in Australia, focusing on how language in official texts </w:t>
      </w:r>
      <w:proofErr w:type="gramStart"/>
      <w:r w:rsidRPr="007A6B6E">
        <w:rPr>
          <w:sz w:val="22"/>
          <w:szCs w:val="22"/>
        </w:rPr>
        <w:t>shapes</w:t>
      </w:r>
      <w:proofErr w:type="gramEnd"/>
      <w:r w:rsidRPr="007A6B6E">
        <w:rPr>
          <w:sz w:val="22"/>
          <w:szCs w:val="22"/>
        </w:rPr>
        <w:t xml:space="preserve"> national identity and promotes inclusivity. Through practical activities, text analysis, and personal reflection, students examine shared values, responsibilities, and the role of diversity in building a cohesive society.</w:t>
      </w:r>
    </w:p>
    <w:p w14:paraId="5BCC250F" w14:textId="68F4DEE9" w:rsidR="00EF38C2" w:rsidRPr="00E13569" w:rsidRDefault="002146FB" w:rsidP="006F1093">
      <w:pPr>
        <w:tabs>
          <w:tab w:val="left" w:pos="284"/>
        </w:tabs>
        <w:spacing w:after="120"/>
        <w:outlineLvl w:val="2"/>
        <w:rPr>
          <w:b/>
          <w:sz w:val="24"/>
          <w:szCs w:val="24"/>
        </w:rPr>
      </w:pPr>
      <w:r w:rsidRPr="00B14C2F">
        <w:rPr>
          <w:b/>
          <w:sz w:val="24"/>
          <w:szCs w:val="24"/>
        </w:rPr>
        <w:t>Cultural safety considerations</w:t>
      </w:r>
    </w:p>
    <w:p w14:paraId="6688C11D" w14:textId="77777777" w:rsidR="002146FB" w:rsidRPr="00E13569" w:rsidRDefault="002146FB" w:rsidP="006F1093">
      <w:pPr>
        <w:spacing w:after="120"/>
      </w:pPr>
      <w:r w:rsidRPr="00E13569">
        <w:t>The cultural safety of Aboriginal and Torres Strait Islander students, and culturally and linguistically diverse (CaLD) students must be a priority when planning and delivering these lessons.</w:t>
      </w:r>
    </w:p>
    <w:p w14:paraId="08F0AD30" w14:textId="30FD24D6" w:rsidR="00A82DFA" w:rsidRPr="006F1093" w:rsidRDefault="00C7494B" w:rsidP="006F1093">
      <w:pPr>
        <w:spacing w:after="120"/>
        <w:rPr>
          <w:rFonts w:eastAsia="Arial"/>
          <w:szCs w:val="22"/>
        </w:rPr>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A82DFA">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sidR="006F1093">
        <w:rPr>
          <w:rFonts w:eastAsia="Arial"/>
          <w:szCs w:val="22"/>
        </w:rPr>
        <w:t xml:space="preserve"> </w:t>
      </w:r>
      <w:r w:rsidR="006F1093" w:rsidRPr="006F1093">
        <w:rPr>
          <w:lang w:val="en-US"/>
        </w:rPr>
        <w:t xml:space="preserve">Teachers should remain mindful </w:t>
      </w:r>
      <w:r w:rsidR="00E5440E">
        <w:rPr>
          <w:lang w:val="en-US"/>
        </w:rPr>
        <w:t xml:space="preserve">of </w:t>
      </w:r>
      <w:proofErr w:type="gramStart"/>
      <w:r w:rsidR="00E5440E">
        <w:rPr>
          <w:lang w:val="en-US"/>
        </w:rPr>
        <w:t xml:space="preserve">assumptions, </w:t>
      </w:r>
      <w:r w:rsidR="006F1093" w:rsidRPr="006F1093">
        <w:rPr>
          <w:lang w:val="en-US"/>
        </w:rPr>
        <w:t> stereotypes</w:t>
      </w:r>
      <w:proofErr w:type="gramEnd"/>
      <w:r w:rsidR="006F1093" w:rsidRPr="006F1093">
        <w:rPr>
          <w:lang w:val="en-US"/>
        </w:rPr>
        <w:t xml:space="preserve"> and unconscious biases and apply strategies to mitigate them.</w:t>
      </w:r>
    </w:p>
    <w:p w14:paraId="3B914084" w14:textId="77777777" w:rsidR="002146FB" w:rsidRPr="00E13569" w:rsidRDefault="002146FB" w:rsidP="006F1093">
      <w:pPr>
        <w:spacing w:after="120"/>
      </w:pPr>
      <w:r w:rsidRPr="00E13569">
        <w:t>Engaging in meaningful teaching and learning about multiculturalism and anti-racism requires teachers to create the conditions for cultural safety in the planning, delivery and assessment of lessons. This includes:</w:t>
      </w:r>
    </w:p>
    <w:p w14:paraId="4E64CDC9" w14:textId="77777777"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knowing students’ cultural backgrounds and understanding how this may be relevant to (or impact) the learning environment</w:t>
      </w:r>
    </w:p>
    <w:p w14:paraId="0C377CF4" w14:textId="77777777"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letting students and families know about the planned content and resources in advance so that they can prepare for the learning, and contribute where safe to do so</w:t>
      </w:r>
    </w:p>
    <w:p w14:paraId="47C14374" w14:textId="77777777"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knowing any cultural protocols in advance that may impact the lesson (for example, using a disclaimer at the start of a film about people who may have passed away)</w:t>
      </w:r>
    </w:p>
    <w:p w14:paraId="5C45966D" w14:textId="77777777"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knowing the sensitive language that may cause harm (for example, removing racial slurs or hate speech in films)</w:t>
      </w:r>
    </w:p>
    <w:p w14:paraId="74A8B2E7" w14:textId="77777777"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 xml:space="preserve">not </w:t>
      </w:r>
      <w:proofErr w:type="gramStart"/>
      <w:r w:rsidRPr="00E13569">
        <w:t>assuming that</w:t>
      </w:r>
      <w:proofErr w:type="gramEnd"/>
      <w:r w:rsidRPr="00E13569">
        <w:t xml:space="preserve"> students or staff will want to share their cultural backgrounds and lived experiences with their peers during the lesson</w:t>
      </w:r>
    </w:p>
    <w:p w14:paraId="06E449EC" w14:textId="6E561B14"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 xml:space="preserve">not calling on students during lessons without warning about content that has the potential to make them feel uncomfortable or </w:t>
      </w:r>
      <w:r w:rsidR="00AB370E">
        <w:t>singled</w:t>
      </w:r>
      <w:r w:rsidRPr="00E13569">
        <w:t xml:space="preserve"> out</w:t>
      </w:r>
    </w:p>
    <w:p w14:paraId="7EF49BE7" w14:textId="5FDCF99B"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allowing for students, staff and families to provide input and feedback when they feel cultural safety in the planning, delivery and evaluation of lessons</w:t>
      </w:r>
    </w:p>
    <w:p w14:paraId="090DDD77" w14:textId="77777777" w:rsidR="002146FB" w:rsidRPr="00E13569" w:rsidRDefault="002146FB" w:rsidP="006F1093">
      <w:pPr>
        <w:numPr>
          <w:ilvl w:val="0"/>
          <w:numId w:val="19"/>
        </w:numPr>
        <w:tabs>
          <w:tab w:val="left" w:pos="340"/>
          <w:tab w:val="left" w:pos="1021"/>
          <w:tab w:val="left" w:pos="1361"/>
          <w:tab w:val="left" w:pos="1701"/>
          <w:tab w:val="left" w:pos="2041"/>
          <w:tab w:val="left" w:pos="2381"/>
          <w:tab w:val="left" w:pos="2722"/>
          <w:tab w:val="left" w:pos="3062"/>
          <w:tab w:val="left" w:pos="3402"/>
        </w:tabs>
        <w:ind w:left="714" w:hanging="357"/>
      </w:pPr>
      <w:r w:rsidRPr="00E13569">
        <w:t>where possible, checking in with students and seeking their feedback on the activities and learning, if they feel culturally safe to do so.</w:t>
      </w:r>
    </w:p>
    <w:p w14:paraId="2133C263" w14:textId="4FCBB41E" w:rsidR="3AA8CDA3" w:rsidRPr="00C22ED9" w:rsidRDefault="3AA8CDA3" w:rsidP="006F1093">
      <w:pPr>
        <w:pStyle w:val="ListParagraph"/>
        <w:tabs>
          <w:tab w:val="left" w:pos="284"/>
          <w:tab w:val="left" w:pos="340"/>
          <w:tab w:val="left" w:pos="1021"/>
          <w:tab w:val="left" w:pos="1361"/>
          <w:tab w:val="left" w:pos="1701"/>
          <w:tab w:val="left" w:pos="2041"/>
          <w:tab w:val="left" w:pos="2381"/>
          <w:tab w:val="left" w:pos="2722"/>
          <w:tab w:val="left" w:pos="3062"/>
          <w:tab w:val="left" w:pos="3402"/>
        </w:tabs>
        <w:spacing w:after="120"/>
        <w:ind w:left="700"/>
        <w:rPr>
          <w:sz w:val="20"/>
          <w:highlight w:val="yellow"/>
        </w:rPr>
      </w:pPr>
    </w:p>
    <w:p w14:paraId="1837D0BD" w14:textId="77777777" w:rsidR="00C22950" w:rsidRDefault="00C22950" w:rsidP="006F1093">
      <w:pPr>
        <w:spacing w:after="120"/>
        <w:rPr>
          <w:rFonts w:eastAsia="Arial"/>
          <w:b/>
          <w:bCs/>
          <w:sz w:val="24"/>
          <w:szCs w:val="24"/>
        </w:rPr>
      </w:pPr>
    </w:p>
    <w:p w14:paraId="797040AD" w14:textId="77777777" w:rsidR="00C22950" w:rsidRDefault="00C22950" w:rsidP="006F1093">
      <w:pPr>
        <w:spacing w:after="120"/>
        <w:rPr>
          <w:rFonts w:eastAsia="Arial"/>
          <w:b/>
          <w:bCs/>
          <w:sz w:val="24"/>
          <w:szCs w:val="24"/>
        </w:rPr>
      </w:pPr>
    </w:p>
    <w:p w14:paraId="3578B7DA" w14:textId="77777777" w:rsidR="00C22950" w:rsidRDefault="00C22950" w:rsidP="006F1093">
      <w:pPr>
        <w:spacing w:after="120"/>
        <w:rPr>
          <w:rFonts w:eastAsia="Arial"/>
          <w:b/>
          <w:bCs/>
          <w:sz w:val="24"/>
          <w:szCs w:val="24"/>
        </w:rPr>
      </w:pPr>
    </w:p>
    <w:p w14:paraId="3A82B934" w14:textId="77777777" w:rsidR="004134F5" w:rsidRDefault="004134F5" w:rsidP="006F1093">
      <w:pPr>
        <w:spacing w:after="120"/>
        <w:rPr>
          <w:rFonts w:eastAsia="Arial"/>
          <w:b/>
          <w:bCs/>
          <w:sz w:val="24"/>
          <w:szCs w:val="24"/>
        </w:rPr>
      </w:pPr>
    </w:p>
    <w:p w14:paraId="102FCBF2" w14:textId="77777777" w:rsidR="006F1093" w:rsidRDefault="006F1093" w:rsidP="00BD457A">
      <w:pPr>
        <w:spacing w:after="160" w:line="257" w:lineRule="auto"/>
        <w:rPr>
          <w:rFonts w:eastAsia="Arial"/>
          <w:b/>
          <w:bCs/>
          <w:sz w:val="24"/>
          <w:szCs w:val="24"/>
        </w:rPr>
        <w:sectPr w:rsidR="006F1093" w:rsidSect="006F1093">
          <w:headerReference w:type="even" r:id="rId12"/>
          <w:headerReference w:type="default" r:id="rId13"/>
          <w:footerReference w:type="default" r:id="rId14"/>
          <w:headerReference w:type="first" r:id="rId15"/>
          <w:pgSz w:w="11906" w:h="16838"/>
          <w:pgMar w:top="1134" w:right="1134" w:bottom="1134" w:left="1134" w:header="709" w:footer="624" w:gutter="0"/>
          <w:cols w:space="708"/>
          <w:docGrid w:linePitch="360"/>
        </w:sectPr>
      </w:pPr>
    </w:p>
    <w:p w14:paraId="660D8801" w14:textId="15A4D379" w:rsidR="006F1093" w:rsidRPr="00C22ED9" w:rsidRDefault="00BD457A" w:rsidP="006F1093">
      <w:pPr>
        <w:spacing w:after="160" w:line="257" w:lineRule="auto"/>
      </w:pPr>
      <w:r w:rsidRPr="00C22ED9">
        <w:rPr>
          <w:rFonts w:eastAsia="Arial"/>
          <w:b/>
          <w:bCs/>
          <w:sz w:val="24"/>
          <w:szCs w:val="24"/>
        </w:rPr>
        <w:lastRenderedPageBreak/>
        <w:t xml:space="preserve">Curriculum content </w:t>
      </w:r>
    </w:p>
    <w:tbl>
      <w:tblPr>
        <w:tblStyle w:val="TableGrid"/>
        <w:tblW w:w="0" w:type="auto"/>
        <w:tblLayout w:type="fixed"/>
        <w:tblLook w:val="04A0" w:firstRow="1" w:lastRow="0" w:firstColumn="1" w:lastColumn="0" w:noHBand="0" w:noVBand="1"/>
      </w:tblPr>
      <w:tblGrid>
        <w:gridCol w:w="4600"/>
        <w:gridCol w:w="4610"/>
      </w:tblGrid>
      <w:tr w:rsidR="006F1093" w:rsidRPr="00C22ED9" w14:paraId="3FF6BF4F" w14:textId="77777777" w:rsidTr="005D5A2A">
        <w:trPr>
          <w:trHeight w:val="210"/>
        </w:trPr>
        <w:tc>
          <w:tcPr>
            <w:tcW w:w="4600" w:type="dxa"/>
            <w:shd w:val="clear" w:color="auto" w:fill="B3E5A1" w:themeFill="accent6" w:themeFillTint="66"/>
          </w:tcPr>
          <w:p w14:paraId="30277D09" w14:textId="77777777" w:rsidR="006F1093" w:rsidRPr="00C22ED9" w:rsidRDefault="006F1093" w:rsidP="005D5A2A">
            <w:pPr>
              <w:jc w:val="center"/>
            </w:pPr>
            <w:r w:rsidRPr="00C22ED9">
              <w:rPr>
                <w:rFonts w:eastAsia="Arial"/>
                <w:b/>
                <w:bCs/>
                <w:szCs w:val="22"/>
              </w:rPr>
              <w:t>Year 9</w:t>
            </w:r>
          </w:p>
        </w:tc>
        <w:tc>
          <w:tcPr>
            <w:tcW w:w="4610" w:type="dxa"/>
            <w:shd w:val="clear" w:color="auto" w:fill="B3E5A1" w:themeFill="accent6" w:themeFillTint="66"/>
          </w:tcPr>
          <w:p w14:paraId="75F4809B" w14:textId="77777777" w:rsidR="006F1093" w:rsidRPr="00C22ED9" w:rsidRDefault="006F1093" w:rsidP="005D5A2A">
            <w:pPr>
              <w:jc w:val="center"/>
            </w:pPr>
            <w:r w:rsidRPr="00C22ED9">
              <w:rPr>
                <w:rFonts w:eastAsia="Arial"/>
                <w:b/>
                <w:bCs/>
                <w:szCs w:val="22"/>
              </w:rPr>
              <w:t>Year 10</w:t>
            </w:r>
          </w:p>
        </w:tc>
      </w:tr>
      <w:tr w:rsidR="006F1093" w:rsidRPr="00C22ED9" w14:paraId="0ED5F409" w14:textId="77777777" w:rsidTr="00F55422">
        <w:trPr>
          <w:trHeight w:val="255"/>
        </w:trPr>
        <w:tc>
          <w:tcPr>
            <w:tcW w:w="9210" w:type="dxa"/>
            <w:gridSpan w:val="2"/>
          </w:tcPr>
          <w:p w14:paraId="04676D3A" w14:textId="25B39E03" w:rsidR="006F1093" w:rsidRPr="006F1093" w:rsidRDefault="006F1093" w:rsidP="006F1093">
            <w:pPr>
              <w:jc w:val="center"/>
            </w:pPr>
            <w:r w:rsidRPr="006F1093">
              <w:rPr>
                <w:rFonts w:eastAsia="Arial"/>
                <w:b/>
                <w:bCs/>
                <w:color w:val="000000" w:themeColor="text1"/>
              </w:rPr>
              <w:t xml:space="preserve">Literacy: Analysing, </w:t>
            </w:r>
            <w:bookmarkStart w:id="1" w:name="_Int_PdPabWpt"/>
            <w:r w:rsidRPr="006F1093">
              <w:rPr>
                <w:rFonts w:eastAsia="Arial"/>
                <w:b/>
                <w:bCs/>
                <w:color w:val="000000" w:themeColor="text1"/>
              </w:rPr>
              <w:t>interpreting</w:t>
            </w:r>
            <w:bookmarkEnd w:id="1"/>
            <w:r w:rsidRPr="006F1093">
              <w:rPr>
                <w:rFonts w:eastAsia="Arial"/>
                <w:b/>
                <w:bCs/>
                <w:color w:val="000000" w:themeColor="text1"/>
              </w:rPr>
              <w:t xml:space="preserve"> and evaluating</w:t>
            </w:r>
          </w:p>
        </w:tc>
      </w:tr>
      <w:tr w:rsidR="006F1093" w:rsidRPr="00C22ED9" w14:paraId="2B009DD9" w14:textId="77777777" w:rsidTr="005D5A2A">
        <w:trPr>
          <w:trHeight w:val="255"/>
        </w:trPr>
        <w:tc>
          <w:tcPr>
            <w:tcW w:w="4600" w:type="dxa"/>
          </w:tcPr>
          <w:p w14:paraId="25EDF336" w14:textId="77777777" w:rsidR="006F1093" w:rsidRPr="006F1093" w:rsidRDefault="006F1093" w:rsidP="006F1093">
            <w:pPr>
              <w:rPr>
                <w:rFonts w:eastAsia="Arial"/>
                <w:sz w:val="20"/>
                <w:szCs w:val="18"/>
              </w:rPr>
            </w:pPr>
            <w:r w:rsidRPr="006F1093">
              <w:rPr>
                <w:rFonts w:eastAsia="Arial"/>
                <w:sz w:val="20"/>
                <w:szCs w:val="18"/>
              </w:rPr>
              <w:t xml:space="preserve">Use comprehension strategies, such as visualising, predicting, connecting, summarising, monitoring, </w:t>
            </w:r>
            <w:bookmarkStart w:id="2" w:name="_Int_vYXN9T6t"/>
            <w:r w:rsidRPr="006F1093">
              <w:rPr>
                <w:rFonts w:eastAsia="Arial"/>
                <w:sz w:val="20"/>
                <w:szCs w:val="18"/>
              </w:rPr>
              <w:t>questioning</w:t>
            </w:r>
            <w:bookmarkEnd w:id="2"/>
            <w:r w:rsidRPr="006F1093">
              <w:rPr>
                <w:rFonts w:eastAsia="Arial"/>
                <w:sz w:val="20"/>
                <w:szCs w:val="18"/>
              </w:rPr>
              <w:t xml:space="preserve"> and inferring, to </w:t>
            </w:r>
            <w:bookmarkStart w:id="3" w:name="_Int_sJtpxqHI"/>
            <w:proofErr w:type="gramStart"/>
            <w:r w:rsidRPr="006F1093">
              <w:rPr>
                <w:rFonts w:eastAsia="Arial"/>
                <w:sz w:val="20"/>
                <w:szCs w:val="18"/>
              </w:rPr>
              <w:t>compare and contrast</w:t>
            </w:r>
            <w:bookmarkEnd w:id="3"/>
            <w:proofErr w:type="gramEnd"/>
            <w:r w:rsidRPr="006F1093">
              <w:rPr>
                <w:rFonts w:eastAsia="Arial"/>
                <w:sz w:val="20"/>
                <w:szCs w:val="18"/>
              </w:rPr>
              <w:t xml:space="preserve"> ideas and opinions in and between texts when listening, </w:t>
            </w:r>
            <w:bookmarkStart w:id="4" w:name="_Int_22LpUsCE"/>
            <w:r w:rsidRPr="006F1093">
              <w:rPr>
                <w:rFonts w:eastAsia="Arial"/>
                <w:sz w:val="20"/>
                <w:szCs w:val="18"/>
              </w:rPr>
              <w:t>reading</w:t>
            </w:r>
            <w:bookmarkEnd w:id="4"/>
            <w:r w:rsidRPr="006F1093">
              <w:rPr>
                <w:rFonts w:eastAsia="Arial"/>
                <w:sz w:val="20"/>
                <w:szCs w:val="18"/>
              </w:rPr>
              <w:t xml:space="preserve"> and viewing</w:t>
            </w:r>
          </w:p>
          <w:p w14:paraId="2235E4B6" w14:textId="34981CCF" w:rsidR="006F1093" w:rsidRPr="006F1093" w:rsidRDefault="006F1093" w:rsidP="006F1093">
            <w:pPr>
              <w:rPr>
                <w:rFonts w:eastAsia="Arial"/>
                <w:b/>
                <w:bCs/>
                <w:color w:val="000000" w:themeColor="text1"/>
                <w:sz w:val="20"/>
                <w:szCs w:val="18"/>
              </w:rPr>
            </w:pPr>
            <w:r w:rsidRPr="006F1093">
              <w:rPr>
                <w:rFonts w:eastAsia="Arial"/>
                <w:b/>
                <w:bCs/>
                <w:sz w:val="20"/>
                <w:szCs w:val="18"/>
              </w:rPr>
              <w:t>WA9ELYA3</w:t>
            </w:r>
          </w:p>
        </w:tc>
        <w:tc>
          <w:tcPr>
            <w:tcW w:w="4610" w:type="dxa"/>
          </w:tcPr>
          <w:p w14:paraId="0893D936" w14:textId="3C097DE3" w:rsidR="006F1093" w:rsidRPr="006F1093" w:rsidRDefault="006F1093" w:rsidP="006F1093">
            <w:pPr>
              <w:rPr>
                <w:rFonts w:eastAsia="Arial"/>
                <w:b/>
                <w:bCs/>
                <w:color w:val="000000" w:themeColor="text1"/>
                <w:sz w:val="20"/>
                <w:szCs w:val="18"/>
              </w:rPr>
            </w:pPr>
            <w:r w:rsidRPr="006F1093">
              <w:rPr>
                <w:rFonts w:eastAsia="Arial"/>
                <w:sz w:val="20"/>
                <w:szCs w:val="18"/>
              </w:rPr>
              <w:t xml:space="preserve">Integrate comprehension strategies, such as visualising, predicting, connecting, summarising, monitoring, </w:t>
            </w:r>
            <w:bookmarkStart w:id="5" w:name="_Int_ldkP2J2G"/>
            <w:r w:rsidRPr="006F1093">
              <w:rPr>
                <w:rFonts w:eastAsia="Arial"/>
                <w:sz w:val="20"/>
                <w:szCs w:val="18"/>
              </w:rPr>
              <w:t>questioning</w:t>
            </w:r>
            <w:bookmarkEnd w:id="5"/>
            <w:r w:rsidRPr="006F1093">
              <w:rPr>
                <w:rFonts w:eastAsia="Arial"/>
                <w:sz w:val="20"/>
                <w:szCs w:val="18"/>
              </w:rPr>
              <w:t xml:space="preserve"> and inferring, to analyse and interpret complex and abstract ideas when listening, </w:t>
            </w:r>
            <w:bookmarkStart w:id="6" w:name="_Int_1XIWVCht"/>
            <w:r w:rsidRPr="006F1093">
              <w:rPr>
                <w:rFonts w:eastAsia="Arial"/>
                <w:sz w:val="20"/>
                <w:szCs w:val="18"/>
              </w:rPr>
              <w:t>reading</w:t>
            </w:r>
            <w:bookmarkEnd w:id="6"/>
            <w:r w:rsidRPr="006F1093">
              <w:rPr>
                <w:rFonts w:eastAsia="Arial"/>
                <w:sz w:val="20"/>
                <w:szCs w:val="18"/>
              </w:rPr>
              <w:t xml:space="preserve"> and viewing</w:t>
            </w:r>
            <w:r>
              <w:rPr>
                <w:rFonts w:eastAsia="Arial"/>
                <w:sz w:val="20"/>
                <w:szCs w:val="18"/>
              </w:rPr>
              <w:t xml:space="preserve"> </w:t>
            </w:r>
            <w:r w:rsidRPr="006F1093">
              <w:rPr>
                <w:rFonts w:eastAsia="Arial"/>
                <w:b/>
                <w:bCs/>
                <w:sz w:val="20"/>
                <w:szCs w:val="18"/>
              </w:rPr>
              <w:t>WA10ELYA3</w:t>
            </w:r>
          </w:p>
        </w:tc>
      </w:tr>
      <w:tr w:rsidR="006F1093" w:rsidRPr="00C22ED9" w14:paraId="4E08B5FC" w14:textId="77777777" w:rsidTr="005D5A2A">
        <w:trPr>
          <w:trHeight w:val="255"/>
        </w:trPr>
        <w:tc>
          <w:tcPr>
            <w:tcW w:w="4600" w:type="dxa"/>
          </w:tcPr>
          <w:p w14:paraId="009EAC2E" w14:textId="3CCDC63A" w:rsidR="006F1093" w:rsidRPr="006F1093" w:rsidRDefault="006F1093" w:rsidP="006F1093">
            <w:pPr>
              <w:rPr>
                <w:rFonts w:eastAsia="Arial"/>
                <w:b/>
                <w:bCs/>
              </w:rPr>
            </w:pPr>
            <w:r w:rsidRPr="006F1093">
              <w:rPr>
                <w:rFonts w:eastAsia="Arial"/>
                <w:b/>
                <w:bCs/>
                <w:color w:val="000000" w:themeColor="text1"/>
              </w:rPr>
              <w:t xml:space="preserve">Language: </w:t>
            </w:r>
            <w:r w:rsidRPr="006F1093">
              <w:rPr>
                <w:rFonts w:eastAsia="Arial"/>
                <w:b/>
                <w:bCs/>
              </w:rPr>
              <w:t>Language for expressing and developing ideas</w:t>
            </w:r>
          </w:p>
        </w:tc>
        <w:tc>
          <w:tcPr>
            <w:tcW w:w="4610" w:type="dxa"/>
          </w:tcPr>
          <w:p w14:paraId="62400B91" w14:textId="3BBB937E" w:rsidR="006F1093" w:rsidRPr="006F1093" w:rsidRDefault="006F1093" w:rsidP="006F1093">
            <w:pPr>
              <w:rPr>
                <w:rFonts w:eastAsia="Arial"/>
                <w:b/>
                <w:bCs/>
              </w:rPr>
            </w:pPr>
            <w:r w:rsidRPr="006F1093">
              <w:rPr>
                <w:rFonts w:eastAsia="Arial"/>
                <w:b/>
                <w:bCs/>
                <w:color w:val="000000" w:themeColor="text1"/>
              </w:rPr>
              <w:t xml:space="preserve">Language: </w:t>
            </w:r>
            <w:r w:rsidRPr="006F1093">
              <w:rPr>
                <w:rFonts w:eastAsia="Arial"/>
                <w:b/>
                <w:bCs/>
              </w:rPr>
              <w:t>Language for interacting with others</w:t>
            </w:r>
          </w:p>
        </w:tc>
      </w:tr>
      <w:tr w:rsidR="006F1093" w:rsidRPr="00C22ED9" w14:paraId="0722662F" w14:textId="77777777" w:rsidTr="005D5A2A">
        <w:trPr>
          <w:trHeight w:val="255"/>
        </w:trPr>
        <w:tc>
          <w:tcPr>
            <w:tcW w:w="4600" w:type="dxa"/>
          </w:tcPr>
          <w:p w14:paraId="7708AF2C" w14:textId="29421246" w:rsidR="006F1093" w:rsidRPr="006F1093" w:rsidRDefault="006F1093" w:rsidP="005D5A2A">
            <w:pPr>
              <w:rPr>
                <w:rFonts w:eastAsia="Arial"/>
                <w:b/>
                <w:bCs/>
                <w:sz w:val="20"/>
                <w:szCs w:val="18"/>
              </w:rPr>
            </w:pPr>
            <w:r w:rsidRPr="006F1093">
              <w:rPr>
                <w:rFonts w:eastAsia="Arial"/>
                <w:sz w:val="20"/>
                <w:szCs w:val="18"/>
              </w:rPr>
              <w:t xml:space="preserve">Analyse how vocabulary choices contribute to style, </w:t>
            </w:r>
            <w:bookmarkStart w:id="7" w:name="_Int_G2E9ELLU"/>
            <w:r w:rsidRPr="006F1093">
              <w:rPr>
                <w:rFonts w:eastAsia="Arial"/>
                <w:sz w:val="20"/>
                <w:szCs w:val="18"/>
              </w:rPr>
              <w:t>mood</w:t>
            </w:r>
            <w:bookmarkEnd w:id="7"/>
            <w:r w:rsidRPr="006F1093">
              <w:rPr>
                <w:rFonts w:eastAsia="Arial"/>
                <w:sz w:val="20"/>
                <w:szCs w:val="18"/>
              </w:rPr>
              <w:t xml:space="preserve"> and tone </w:t>
            </w:r>
            <w:r w:rsidRPr="006F1093">
              <w:rPr>
                <w:rFonts w:eastAsia="Arial"/>
                <w:b/>
                <w:bCs/>
                <w:sz w:val="20"/>
                <w:szCs w:val="18"/>
              </w:rPr>
              <w:t>WA9ELALA4</w:t>
            </w:r>
          </w:p>
          <w:p w14:paraId="23353049" w14:textId="77777777" w:rsidR="006F1093" w:rsidRPr="006F1093" w:rsidRDefault="006F1093" w:rsidP="005D5A2A">
            <w:pPr>
              <w:rPr>
                <w:rFonts w:eastAsia="Arial"/>
                <w:color w:val="000000" w:themeColor="text1"/>
                <w:sz w:val="20"/>
                <w:szCs w:val="18"/>
              </w:rPr>
            </w:pPr>
          </w:p>
        </w:tc>
        <w:tc>
          <w:tcPr>
            <w:tcW w:w="4610" w:type="dxa"/>
          </w:tcPr>
          <w:p w14:paraId="2EFCE600" w14:textId="77777777" w:rsidR="006F1093" w:rsidRPr="006F1093" w:rsidRDefault="006F1093" w:rsidP="005D5A2A">
            <w:pPr>
              <w:rPr>
                <w:rFonts w:eastAsia="Arial"/>
                <w:sz w:val="20"/>
                <w:szCs w:val="18"/>
              </w:rPr>
            </w:pPr>
            <w:r w:rsidRPr="006F1093">
              <w:rPr>
                <w:rFonts w:eastAsia="Arial"/>
                <w:sz w:val="20"/>
                <w:szCs w:val="18"/>
              </w:rPr>
              <w:t>Understand how language can have inclusive and exclusive social effects and can empower or disempower people</w:t>
            </w:r>
          </w:p>
          <w:p w14:paraId="37104B38" w14:textId="77777777" w:rsidR="006F1093" w:rsidRPr="006F1093" w:rsidRDefault="006F1093" w:rsidP="005D5A2A">
            <w:pPr>
              <w:rPr>
                <w:rFonts w:eastAsia="Arial"/>
                <w:b/>
                <w:bCs/>
                <w:sz w:val="20"/>
                <w:szCs w:val="18"/>
              </w:rPr>
            </w:pPr>
            <w:r w:rsidRPr="006F1093">
              <w:rPr>
                <w:rFonts w:eastAsia="Arial"/>
                <w:b/>
                <w:bCs/>
                <w:sz w:val="20"/>
                <w:szCs w:val="18"/>
              </w:rPr>
              <w:t>WA10ELAI1</w:t>
            </w:r>
          </w:p>
        </w:tc>
      </w:tr>
    </w:tbl>
    <w:p w14:paraId="4607E8C0" w14:textId="11DE164E" w:rsidR="25951AD3" w:rsidRPr="00C22ED9" w:rsidRDefault="25951AD3" w:rsidP="25951AD3">
      <w:pPr>
        <w:spacing w:line="257" w:lineRule="auto"/>
        <w:rPr>
          <w:rFonts w:eastAsia="Arial"/>
          <w:b/>
          <w:bCs/>
          <w:sz w:val="24"/>
          <w:szCs w:val="24"/>
        </w:rPr>
      </w:pPr>
    </w:p>
    <w:p w14:paraId="0B1B1B21" w14:textId="6452940B" w:rsidR="27DD67B0" w:rsidRPr="00C22ED9" w:rsidRDefault="27DD67B0" w:rsidP="25951AD3">
      <w:pPr>
        <w:spacing w:line="257" w:lineRule="auto"/>
      </w:pPr>
      <w:r w:rsidRPr="366CEA64">
        <w:rPr>
          <w:rFonts w:eastAsia="Arial"/>
          <w:b/>
          <w:bCs/>
          <w:sz w:val="24"/>
          <w:szCs w:val="24"/>
        </w:rPr>
        <w:t>Learning intention</w:t>
      </w:r>
    </w:p>
    <w:p w14:paraId="2AB7BEBE" w14:textId="676AA80D" w:rsidR="25951AD3" w:rsidRPr="00C22ED9" w:rsidRDefault="4CC0915B" w:rsidP="733CDFCE">
      <w:pPr>
        <w:spacing w:after="160" w:line="276" w:lineRule="auto"/>
        <w:rPr>
          <w:rFonts w:eastAsia="Arial"/>
          <w:szCs w:val="22"/>
        </w:rPr>
      </w:pPr>
      <w:r w:rsidRPr="733CDFCE">
        <w:rPr>
          <w:rFonts w:eastAsia="Arial"/>
          <w:szCs w:val="22"/>
        </w:rPr>
        <w:t>Students will learn</w:t>
      </w:r>
      <w:r w:rsidR="341F9DE6" w:rsidRPr="733CDFCE">
        <w:rPr>
          <w:rFonts w:eastAsia="Arial"/>
          <w:szCs w:val="22"/>
        </w:rPr>
        <w:t xml:space="preserve"> how the structures and language features of information texts </w:t>
      </w:r>
      <w:r w:rsidR="0060699D">
        <w:rPr>
          <w:rFonts w:eastAsia="Arial"/>
          <w:szCs w:val="22"/>
        </w:rPr>
        <w:t xml:space="preserve">can be inclusive </w:t>
      </w:r>
      <w:r w:rsidR="003A7EBE">
        <w:rPr>
          <w:rFonts w:eastAsia="Arial"/>
          <w:szCs w:val="22"/>
        </w:rPr>
        <w:t>or</w:t>
      </w:r>
      <w:r w:rsidR="00B82A33">
        <w:rPr>
          <w:rFonts w:eastAsia="Arial"/>
          <w:szCs w:val="22"/>
        </w:rPr>
        <w:t xml:space="preserve"> </w:t>
      </w:r>
      <w:r w:rsidR="00A13933">
        <w:rPr>
          <w:rFonts w:eastAsia="Arial"/>
          <w:szCs w:val="22"/>
        </w:rPr>
        <w:t>exclusive and</w:t>
      </w:r>
      <w:r w:rsidR="00B82A33">
        <w:rPr>
          <w:rFonts w:eastAsia="Arial"/>
          <w:szCs w:val="22"/>
        </w:rPr>
        <w:t xml:space="preserve"> </w:t>
      </w:r>
      <w:r w:rsidR="341F9DE6" w:rsidRPr="733CDFCE">
        <w:rPr>
          <w:rFonts w:eastAsia="Arial"/>
          <w:szCs w:val="22"/>
        </w:rPr>
        <w:t>are used to represent concepts of nationality and citizenship.</w:t>
      </w:r>
      <w:r w:rsidR="00A13933">
        <w:rPr>
          <w:rFonts w:eastAsia="Arial"/>
          <w:szCs w:val="22"/>
        </w:rPr>
        <w:t xml:space="preserve"> By recognising thi</w:t>
      </w:r>
      <w:r w:rsidR="00AC6AE0">
        <w:rPr>
          <w:rFonts w:eastAsia="Arial"/>
          <w:szCs w:val="22"/>
        </w:rPr>
        <w:t>s,</w:t>
      </w:r>
      <w:r w:rsidR="00A13933">
        <w:rPr>
          <w:rFonts w:eastAsia="Arial"/>
          <w:szCs w:val="22"/>
        </w:rPr>
        <w:t xml:space="preserve"> students will understand that Australian</w:t>
      </w:r>
      <w:r w:rsidR="00B91EEE">
        <w:rPr>
          <w:rFonts w:eastAsia="Arial"/>
          <w:szCs w:val="22"/>
        </w:rPr>
        <w:t xml:space="preserve"> identity is rooted in multiculturalism.</w:t>
      </w:r>
    </w:p>
    <w:p w14:paraId="68E14C8B" w14:textId="275D9FE0" w:rsidR="076BDEF7" w:rsidRPr="00C22ED9" w:rsidRDefault="076BDEF7" w:rsidP="25951AD3">
      <w:pPr>
        <w:spacing w:line="257" w:lineRule="auto"/>
      </w:pPr>
      <w:r w:rsidRPr="00C22ED9">
        <w:rPr>
          <w:rFonts w:eastAsia="Arial"/>
          <w:b/>
          <w:bCs/>
          <w:sz w:val="24"/>
          <w:szCs w:val="24"/>
        </w:rPr>
        <w:t>Success criteria</w:t>
      </w:r>
    </w:p>
    <w:p w14:paraId="6FE9EA75" w14:textId="77777777" w:rsidR="00250842" w:rsidRPr="00C22ED9" w:rsidRDefault="00250842" w:rsidP="00250842">
      <w:pPr>
        <w:rPr>
          <w:color w:val="000000" w:themeColor="text1"/>
        </w:rPr>
      </w:pPr>
      <w:r w:rsidRPr="00C22ED9">
        <w:t>Students will:</w:t>
      </w:r>
    </w:p>
    <w:p w14:paraId="13590BF9" w14:textId="57CF67E7" w:rsidR="00411AE8" w:rsidRPr="00C22ED9" w:rsidRDefault="006F1093"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ind w:left="720"/>
      </w:pPr>
      <w:r>
        <w:t>explain</w:t>
      </w:r>
      <w:r w:rsidR="00EB6A5E">
        <w:t xml:space="preserve"> their understanding of citizenship, </w:t>
      </w:r>
      <w:bookmarkStart w:id="8" w:name="_Int_sh1SHKlP"/>
      <w:r w:rsidR="0089050C">
        <w:t>nationality</w:t>
      </w:r>
      <w:bookmarkEnd w:id="8"/>
      <w:r w:rsidR="0089050C">
        <w:t xml:space="preserve"> and multiculturalism</w:t>
      </w:r>
      <w:r w:rsidR="00411AE8">
        <w:t xml:space="preserve"> </w:t>
      </w:r>
    </w:p>
    <w:p w14:paraId="4A168B94" w14:textId="45B5E3E2" w:rsidR="00596F63" w:rsidRPr="00C22ED9" w:rsidRDefault="00B144E8"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ind w:left="720"/>
      </w:pPr>
      <w:r w:rsidRPr="00C22ED9">
        <w:t xml:space="preserve">discuss how </w:t>
      </w:r>
      <w:r w:rsidR="006F1093">
        <w:t>citizenship, nationality and multiculturalism</w:t>
      </w:r>
      <w:r w:rsidRPr="00C22ED9">
        <w:t xml:space="preserve"> c</w:t>
      </w:r>
      <w:r w:rsidR="007014B3" w:rsidRPr="00C22ED9">
        <w:t>ontribute to a cohesive and inclusive society</w:t>
      </w:r>
      <w:r w:rsidR="00250842" w:rsidRPr="00C22ED9">
        <w:t xml:space="preserve"> </w:t>
      </w:r>
    </w:p>
    <w:p w14:paraId="7FBF3066" w14:textId="6F9AE3C0" w:rsidR="0089050C" w:rsidRPr="00C22ED9" w:rsidRDefault="00316665"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ind w:left="720"/>
      </w:pPr>
      <w:r>
        <w:t>i</w:t>
      </w:r>
      <w:r w:rsidR="004F7D58" w:rsidRPr="00C22ED9">
        <w:t xml:space="preserve">dentify language that </w:t>
      </w:r>
      <w:r w:rsidR="00DD45EF" w:rsidRPr="00C22ED9">
        <w:t>promotes inclusivity and a sense of belonging</w:t>
      </w:r>
    </w:p>
    <w:p w14:paraId="597208F0" w14:textId="022E6138" w:rsidR="00DD45EF" w:rsidRPr="00C22ED9" w:rsidRDefault="00316665"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ind w:left="720"/>
      </w:pPr>
      <w:r>
        <w:t>r</w:t>
      </w:r>
      <w:r w:rsidR="002F6816">
        <w:t xml:space="preserve">eflect </w:t>
      </w:r>
      <w:r w:rsidR="00E61BC3">
        <w:t xml:space="preserve">on their own nationality, </w:t>
      </w:r>
      <w:bookmarkStart w:id="9" w:name="_Int_1WFN0EkX"/>
      <w:r w:rsidR="00E61BC3">
        <w:t>citizenship</w:t>
      </w:r>
      <w:bookmarkEnd w:id="9"/>
      <w:r w:rsidR="00E61BC3">
        <w:t xml:space="preserve"> and cultural background</w:t>
      </w:r>
      <w:r w:rsidR="00DD45EF">
        <w:t xml:space="preserve"> </w:t>
      </w:r>
    </w:p>
    <w:p w14:paraId="5DC52935" w14:textId="65DC72BF" w:rsidR="00862A4E" w:rsidRPr="00C22ED9" w:rsidRDefault="00316665"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ind w:left="720"/>
      </w:pPr>
      <w:r>
        <w:t>a</w:t>
      </w:r>
      <w:r w:rsidR="00862A4E" w:rsidRPr="00C22ED9">
        <w:t>rticulate Australian shared values</w:t>
      </w:r>
    </w:p>
    <w:p w14:paraId="7A40567B" w14:textId="6DF4324F" w:rsidR="004B7330" w:rsidRPr="00C22ED9" w:rsidRDefault="00316665"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ind w:left="720"/>
      </w:pPr>
      <w:r>
        <w:t>c</w:t>
      </w:r>
      <w:r w:rsidR="004B7330">
        <w:t>ompare their own cultural background with their peers</w:t>
      </w:r>
      <w:r w:rsidR="006F1093">
        <w:t>.</w:t>
      </w:r>
    </w:p>
    <w:p w14:paraId="17E3B918" w14:textId="77777777" w:rsidR="00260D3C" w:rsidRDefault="00260D3C" w:rsidP="25951AD3">
      <w:pPr>
        <w:spacing w:line="257" w:lineRule="auto"/>
        <w:rPr>
          <w:rFonts w:eastAsia="Arial"/>
          <w:b/>
          <w:bCs/>
          <w:sz w:val="24"/>
          <w:szCs w:val="24"/>
        </w:rPr>
      </w:pPr>
    </w:p>
    <w:p w14:paraId="441F6CA0" w14:textId="674B0C19" w:rsidR="24C4A9A3" w:rsidRPr="00C22ED9" w:rsidRDefault="24C4A9A3" w:rsidP="25951AD3">
      <w:pPr>
        <w:spacing w:line="257" w:lineRule="auto"/>
      </w:pPr>
      <w:r w:rsidRPr="00C22ED9">
        <w:rPr>
          <w:rFonts w:eastAsia="Arial"/>
          <w:b/>
          <w:bCs/>
          <w:sz w:val="24"/>
          <w:szCs w:val="24"/>
        </w:rPr>
        <w:t xml:space="preserve">Key </w:t>
      </w:r>
      <w:r w:rsidR="006F1093">
        <w:rPr>
          <w:rFonts w:eastAsia="Arial"/>
          <w:b/>
          <w:bCs/>
          <w:sz w:val="24"/>
          <w:szCs w:val="24"/>
        </w:rPr>
        <w:t>t</w:t>
      </w:r>
      <w:r w:rsidRPr="00C22ED9">
        <w:rPr>
          <w:rFonts w:eastAsia="Arial"/>
          <w:b/>
          <w:bCs/>
          <w:sz w:val="24"/>
          <w:szCs w:val="24"/>
        </w:rPr>
        <w:t>erminology</w:t>
      </w:r>
    </w:p>
    <w:p w14:paraId="22A6537C" w14:textId="2ABDDDF3" w:rsidR="37AC10BB" w:rsidRPr="00C161D2" w:rsidRDefault="37AC10BB" w:rsidP="00590744">
      <w:pPr>
        <w:pStyle w:val="ListParagraph"/>
        <w:numPr>
          <w:ilvl w:val="0"/>
          <w:numId w:val="2"/>
        </w:numPr>
        <w:tabs>
          <w:tab w:val="left" w:pos="284"/>
          <w:tab w:val="left" w:pos="340"/>
          <w:tab w:val="left" w:pos="680"/>
          <w:tab w:val="left" w:pos="1021"/>
          <w:tab w:val="left" w:pos="1361"/>
          <w:tab w:val="left" w:pos="1701"/>
          <w:tab w:val="left" w:pos="2041"/>
          <w:tab w:val="left" w:pos="2381"/>
          <w:tab w:val="left" w:pos="2722"/>
          <w:tab w:val="left" w:pos="3062"/>
          <w:tab w:val="left" w:pos="3402"/>
        </w:tabs>
        <w:rPr>
          <w:b/>
          <w:bCs/>
          <w:szCs w:val="22"/>
        </w:rPr>
      </w:pPr>
      <w:r w:rsidRPr="00C161D2">
        <w:rPr>
          <w:b/>
          <w:bCs/>
        </w:rPr>
        <w:t xml:space="preserve">Citizenship </w:t>
      </w:r>
      <w:r w:rsidR="00C161D2" w:rsidRPr="006F1093">
        <w:t>–</w:t>
      </w:r>
      <w:r w:rsidR="00C161D2">
        <w:rPr>
          <w:b/>
          <w:bCs/>
        </w:rPr>
        <w:t xml:space="preserve"> </w:t>
      </w:r>
      <w:r w:rsidR="00C161D2">
        <w:t>is being a member of a country with rights and responsibilities in that community</w:t>
      </w:r>
      <w:r w:rsidR="006F1093">
        <w:t>.</w:t>
      </w:r>
    </w:p>
    <w:p w14:paraId="2D012117" w14:textId="7A7AFBE8" w:rsidR="00250842" w:rsidRPr="00C22ED9" w:rsidRDefault="00276AFC" w:rsidP="001359E2">
      <w:pPr>
        <w:pStyle w:val="ListParagraph"/>
        <w:numPr>
          <w:ilvl w:val="0"/>
          <w:numId w:val="2"/>
        </w:numPr>
        <w:tabs>
          <w:tab w:val="left" w:pos="284"/>
          <w:tab w:val="left" w:pos="340"/>
          <w:tab w:val="left" w:pos="680"/>
          <w:tab w:val="left" w:pos="1021"/>
          <w:tab w:val="left" w:pos="1361"/>
          <w:tab w:val="left" w:pos="1701"/>
          <w:tab w:val="left" w:pos="2041"/>
          <w:tab w:val="left" w:pos="2381"/>
          <w:tab w:val="left" w:pos="2722"/>
          <w:tab w:val="left" w:pos="3062"/>
          <w:tab w:val="left" w:pos="3402"/>
        </w:tabs>
      </w:pPr>
      <w:r w:rsidRPr="00BE0038">
        <w:rPr>
          <w:b/>
          <w:bCs/>
        </w:rPr>
        <w:t>Multiculturalism</w:t>
      </w:r>
      <w:r w:rsidR="00C161D2">
        <w:t xml:space="preserve"> </w:t>
      </w:r>
      <w:r w:rsidR="00CA2D40">
        <w:t>–</w:t>
      </w:r>
      <w:r w:rsidR="006F1093">
        <w:t xml:space="preserve"> </w:t>
      </w:r>
      <w:r w:rsidR="00BE0038" w:rsidRPr="00BE0038">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sidR="00F232DF">
        <w:t>a</w:t>
      </w:r>
      <w:r w:rsidR="00BE0038" w:rsidRPr="00BE0038">
        <w:t>LD) communities are integral to our vibrant society</w:t>
      </w:r>
      <w:r w:rsidR="006F1093">
        <w:t>.</w:t>
      </w:r>
    </w:p>
    <w:p w14:paraId="11B6E84E" w14:textId="77777777" w:rsidR="000B54F2" w:rsidRPr="00C22ED9" w:rsidRDefault="000B54F2" w:rsidP="0DE9431E">
      <w:pPr>
        <w:pStyle w:val="ListParagraph"/>
        <w:tabs>
          <w:tab w:val="left" w:pos="284"/>
          <w:tab w:val="left" w:pos="340"/>
          <w:tab w:val="left" w:pos="680"/>
          <w:tab w:val="left" w:pos="1021"/>
          <w:tab w:val="left" w:pos="1361"/>
          <w:tab w:val="left" w:pos="1701"/>
          <w:tab w:val="left" w:pos="2041"/>
          <w:tab w:val="left" w:pos="2381"/>
          <w:tab w:val="left" w:pos="2722"/>
          <w:tab w:val="left" w:pos="3062"/>
          <w:tab w:val="left" w:pos="3402"/>
        </w:tabs>
      </w:pPr>
    </w:p>
    <w:p w14:paraId="5D5BA452" w14:textId="6069C70C" w:rsidR="5D954EAA" w:rsidRDefault="5D954EAA" w:rsidP="25951AD3">
      <w:pPr>
        <w:spacing w:line="257" w:lineRule="auto"/>
        <w:rPr>
          <w:rFonts w:eastAsia="Arial"/>
          <w:b/>
          <w:bCs/>
          <w:sz w:val="24"/>
          <w:szCs w:val="24"/>
        </w:rPr>
      </w:pPr>
      <w:r w:rsidRPr="00C22ED9">
        <w:rPr>
          <w:rFonts w:eastAsia="Arial"/>
          <w:b/>
          <w:bCs/>
          <w:sz w:val="24"/>
          <w:szCs w:val="24"/>
        </w:rPr>
        <w:t>Suggested discussion</w:t>
      </w:r>
    </w:p>
    <w:p w14:paraId="51D85DBE" w14:textId="6939AD6C" w:rsidR="00CF156E" w:rsidRPr="00C22ED9" w:rsidRDefault="00CF156E"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rsidRPr="00C22ED9">
        <w:t>What does it mean to be an Australian?</w:t>
      </w:r>
    </w:p>
    <w:p w14:paraId="75F3A883" w14:textId="2E1B6ADF" w:rsidR="004A4CAB" w:rsidRPr="00C22ED9" w:rsidRDefault="004A4CAB"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t xml:space="preserve">What does </w:t>
      </w:r>
      <w:bookmarkStart w:id="10" w:name="_Int_3pWNjPJd"/>
      <w:proofErr w:type="gramStart"/>
      <w:r>
        <w:t>being</w:t>
      </w:r>
      <w:bookmarkEnd w:id="10"/>
      <w:proofErr w:type="gramEnd"/>
      <w:r>
        <w:t xml:space="preserve"> an Australi</w:t>
      </w:r>
      <w:r w:rsidR="002E6DC4">
        <w:t>a</w:t>
      </w:r>
      <w:r>
        <w:t>n citizen mean to you personally?</w:t>
      </w:r>
      <w:r w:rsidR="008C7E43">
        <w:t xml:space="preserve"> </w:t>
      </w:r>
    </w:p>
    <w:p w14:paraId="5CC53911" w14:textId="43F877DE" w:rsidR="00CF054D" w:rsidRPr="00C22ED9" w:rsidRDefault="00CF054D"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rsidRPr="00C22ED9">
        <w:t xml:space="preserve">What are </w:t>
      </w:r>
      <w:r w:rsidR="00F0292B" w:rsidRPr="00C22ED9">
        <w:t xml:space="preserve">values shared by </w:t>
      </w:r>
      <w:r w:rsidRPr="00C22ED9">
        <w:t>Australian</w:t>
      </w:r>
      <w:r w:rsidR="002E6DC4">
        <w:t>s</w:t>
      </w:r>
      <w:r w:rsidRPr="00C22ED9">
        <w:t>?</w:t>
      </w:r>
    </w:p>
    <w:p w14:paraId="415CC524" w14:textId="7DADE7DF" w:rsidR="008C7E43" w:rsidRPr="00C22ED9" w:rsidRDefault="008C7E43"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rsidRPr="00C22ED9">
        <w:t xml:space="preserve">How </w:t>
      </w:r>
      <w:r w:rsidR="00EC539A" w:rsidRPr="00C22ED9">
        <w:t>are</w:t>
      </w:r>
      <w:r w:rsidR="00FA3C26" w:rsidRPr="00C22ED9">
        <w:t xml:space="preserve"> the values of </w:t>
      </w:r>
      <w:r w:rsidR="00EC539A" w:rsidRPr="00C22ED9">
        <w:t>Australians represented in the resource?</w:t>
      </w:r>
    </w:p>
    <w:p w14:paraId="58A0F94D" w14:textId="2E5F5F22" w:rsidR="00270B94" w:rsidRDefault="00D74190" w:rsidP="00590744">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pPr>
      <w:r w:rsidRPr="00C22ED9">
        <w:t>How d</w:t>
      </w:r>
      <w:r w:rsidR="005D6ACB" w:rsidRPr="00C22ED9">
        <w:t xml:space="preserve">oes a citizenship ceremony </w:t>
      </w:r>
      <w:r w:rsidRPr="00C22ED9">
        <w:t xml:space="preserve">create a </w:t>
      </w:r>
      <w:r w:rsidR="00BA3E6A" w:rsidRPr="00C22ED9">
        <w:t>more inclusive</w:t>
      </w:r>
      <w:r w:rsidRPr="00C22ED9">
        <w:t xml:space="preserve"> society? </w:t>
      </w:r>
    </w:p>
    <w:p w14:paraId="4DD1873D" w14:textId="77777777" w:rsidR="00791443" w:rsidRDefault="00791443" w:rsidP="00791443">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700"/>
      </w:pPr>
    </w:p>
    <w:p w14:paraId="1885DE01" w14:textId="77777777" w:rsidR="00896798" w:rsidRDefault="00896798" w:rsidP="00791443">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700"/>
      </w:pPr>
    </w:p>
    <w:p w14:paraId="12762598" w14:textId="77777777" w:rsidR="00896798" w:rsidRDefault="00896798" w:rsidP="00791443">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700"/>
      </w:pPr>
    </w:p>
    <w:p w14:paraId="10C1A03E" w14:textId="77777777" w:rsidR="00896798" w:rsidRDefault="00896798" w:rsidP="00791443">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700"/>
      </w:pPr>
    </w:p>
    <w:p w14:paraId="2FD963B3" w14:textId="77777777" w:rsidR="00896798" w:rsidRDefault="00896798" w:rsidP="00791443">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700"/>
      </w:pPr>
    </w:p>
    <w:p w14:paraId="05E8B818" w14:textId="60B2C6EF" w:rsidR="001439EF" w:rsidRPr="006F1093" w:rsidRDefault="001439EF" w:rsidP="006F1093">
      <w:pPr>
        <w:pStyle w:val="Heading3"/>
        <w:rPr>
          <w:b/>
          <w:bCs/>
          <w:color w:val="auto"/>
          <w:sz w:val="24"/>
          <w:szCs w:val="24"/>
        </w:rPr>
      </w:pPr>
      <w:r w:rsidRPr="00C22ED9">
        <w:rPr>
          <w:b/>
          <w:bCs/>
          <w:color w:val="auto"/>
          <w:sz w:val="24"/>
          <w:szCs w:val="24"/>
        </w:rPr>
        <w:lastRenderedPageBreak/>
        <w:t xml:space="preserve">Activity </w:t>
      </w:r>
      <w:r w:rsidR="00374092">
        <w:rPr>
          <w:b/>
          <w:bCs/>
          <w:color w:val="auto"/>
          <w:sz w:val="24"/>
          <w:szCs w:val="24"/>
        </w:rPr>
        <w:t>1</w:t>
      </w:r>
      <w:r w:rsidRPr="00C22ED9">
        <w:rPr>
          <w:b/>
          <w:bCs/>
          <w:color w:val="auto"/>
          <w:sz w:val="24"/>
          <w:szCs w:val="24"/>
        </w:rPr>
        <w:t xml:space="preserve">: Becoming an Australian </w:t>
      </w:r>
      <w:r w:rsidR="006F1093">
        <w:rPr>
          <w:b/>
          <w:bCs/>
          <w:color w:val="auto"/>
          <w:sz w:val="24"/>
          <w:szCs w:val="24"/>
        </w:rPr>
        <w:t xml:space="preserve">- </w:t>
      </w:r>
      <w:r w:rsidRPr="006F1093">
        <w:rPr>
          <w:b/>
          <w:bCs/>
          <w:color w:val="auto"/>
          <w:sz w:val="24"/>
          <w:szCs w:val="24"/>
        </w:rPr>
        <w:t xml:space="preserve">Citizenships tests </w:t>
      </w:r>
    </w:p>
    <w:p w14:paraId="3366DF87" w14:textId="77777777" w:rsidR="00374092" w:rsidRPr="006F1093" w:rsidRDefault="00374092" w:rsidP="001439EF">
      <w:pPr>
        <w:tabs>
          <w:tab w:val="left" w:pos="284"/>
          <w:tab w:val="left" w:pos="340"/>
          <w:tab w:val="left" w:pos="1021"/>
          <w:tab w:val="left" w:pos="1361"/>
          <w:tab w:val="left" w:pos="1701"/>
          <w:tab w:val="left" w:pos="2041"/>
          <w:tab w:val="left" w:pos="2381"/>
          <w:tab w:val="left" w:pos="2722"/>
          <w:tab w:val="left" w:pos="3062"/>
          <w:tab w:val="left" w:pos="3402"/>
        </w:tabs>
        <w:rPr>
          <w:b/>
          <w:bCs/>
          <w:sz w:val="20"/>
          <w:szCs w:val="18"/>
        </w:rPr>
      </w:pPr>
    </w:p>
    <w:tbl>
      <w:tblPr>
        <w:tblStyle w:val="GridTable6Colorful-Accent6"/>
        <w:tblW w:w="0" w:type="auto"/>
        <w:tblLook w:val="04A0" w:firstRow="1" w:lastRow="0" w:firstColumn="1" w:lastColumn="0" w:noHBand="0" w:noVBand="1"/>
      </w:tblPr>
      <w:tblGrid>
        <w:gridCol w:w="9628"/>
      </w:tblGrid>
      <w:tr w:rsidR="00D842C9" w14:paraId="5358BDD6" w14:textId="77777777" w:rsidTr="006F1093">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9628" w:type="dxa"/>
          </w:tcPr>
          <w:p w14:paraId="195AB1C0" w14:textId="77777777" w:rsidR="00D842C9" w:rsidRDefault="00996F2C" w:rsidP="001439EF">
            <w:pPr>
              <w:tabs>
                <w:tab w:val="left" w:pos="284"/>
                <w:tab w:val="left" w:pos="340"/>
                <w:tab w:val="left" w:pos="1021"/>
                <w:tab w:val="left" w:pos="1361"/>
                <w:tab w:val="left" w:pos="1701"/>
                <w:tab w:val="left" w:pos="2041"/>
                <w:tab w:val="left" w:pos="2381"/>
                <w:tab w:val="left" w:pos="2722"/>
                <w:tab w:val="left" w:pos="3062"/>
                <w:tab w:val="left" w:pos="3402"/>
              </w:tabs>
              <w:rPr>
                <w:color w:val="auto"/>
              </w:rPr>
            </w:pPr>
            <w:r>
              <w:rPr>
                <w:b w:val="0"/>
                <w:bCs w:val="0"/>
                <w:color w:val="auto"/>
              </w:rPr>
              <w:t>Resources required:</w:t>
            </w:r>
          </w:p>
          <w:p w14:paraId="0EABFA11" w14:textId="299BC334" w:rsidR="00996F2C" w:rsidRPr="00C74F9D" w:rsidRDefault="006F1093" w:rsidP="008E088D">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rPr>
            </w:pPr>
            <w:r>
              <w:rPr>
                <w:b w:val="0"/>
                <w:bCs w:val="0"/>
                <w:color w:val="auto"/>
              </w:rPr>
              <w:t>Student access to the</w:t>
            </w:r>
            <w:r w:rsidR="007016E7">
              <w:rPr>
                <w:b w:val="0"/>
                <w:bCs w:val="0"/>
                <w:color w:val="auto"/>
              </w:rPr>
              <w:t xml:space="preserve"> </w:t>
            </w:r>
            <w:hyperlink r:id="rId16" w:history="1">
              <w:r w:rsidR="00AD13DD" w:rsidRPr="00DB2694">
                <w:rPr>
                  <w:rStyle w:val="Hyperlink"/>
                  <w:b w:val="0"/>
                  <w:bCs w:val="0"/>
                </w:rPr>
                <w:t>Australian Citizenship guide</w:t>
              </w:r>
            </w:hyperlink>
            <w:r w:rsidR="00101FF0">
              <w:t xml:space="preserve"> </w:t>
            </w:r>
            <w:r w:rsidR="00C74F9D">
              <w:rPr>
                <w:b w:val="0"/>
                <w:bCs w:val="0"/>
                <w:color w:val="auto"/>
              </w:rPr>
              <w:t>for teacher to read introductory paragraph</w:t>
            </w:r>
            <w:r>
              <w:rPr>
                <w:b w:val="0"/>
                <w:bCs w:val="0"/>
                <w:color w:val="auto"/>
              </w:rPr>
              <w:t xml:space="preserve"> (optional)</w:t>
            </w:r>
          </w:p>
          <w:p w14:paraId="488C8F0D" w14:textId="6D5E9095" w:rsidR="008E088D" w:rsidRPr="006F1093" w:rsidRDefault="00C74F9D" w:rsidP="006F1093">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rPr>
            </w:pPr>
            <w:r>
              <w:rPr>
                <w:b w:val="0"/>
                <w:bCs w:val="0"/>
                <w:color w:val="auto"/>
              </w:rPr>
              <w:t xml:space="preserve">Student access </w:t>
            </w:r>
            <w:r w:rsidR="006F1093">
              <w:rPr>
                <w:b w:val="0"/>
                <w:bCs w:val="0"/>
                <w:color w:val="auto"/>
              </w:rPr>
              <w:t>to the</w:t>
            </w:r>
            <w:r w:rsidR="0077492E">
              <w:rPr>
                <w:b w:val="0"/>
                <w:bCs w:val="0"/>
                <w:color w:val="auto"/>
              </w:rPr>
              <w:t xml:space="preserve"> </w:t>
            </w:r>
            <w:hyperlink r:id="rId17" w:history="1">
              <w:r w:rsidR="00DB2694" w:rsidRPr="00DB2694">
                <w:rPr>
                  <w:rStyle w:val="Hyperlink"/>
                  <w:b w:val="0"/>
                  <w:bCs w:val="0"/>
                </w:rPr>
                <w:t>Australian citizenship practice test</w:t>
              </w:r>
            </w:hyperlink>
            <w:r w:rsidR="00DB2694" w:rsidRPr="00DB2694">
              <w:rPr>
                <w:b w:val="0"/>
                <w:bCs w:val="0"/>
              </w:rPr>
              <w:t>.</w:t>
            </w:r>
          </w:p>
        </w:tc>
      </w:tr>
    </w:tbl>
    <w:p w14:paraId="31209038" w14:textId="77777777" w:rsidR="000A3460" w:rsidRPr="006F1093" w:rsidRDefault="000A3460" w:rsidP="001439EF">
      <w:pPr>
        <w:tabs>
          <w:tab w:val="left" w:pos="284"/>
          <w:tab w:val="left" w:pos="340"/>
          <w:tab w:val="left" w:pos="1021"/>
          <w:tab w:val="left" w:pos="1361"/>
          <w:tab w:val="left" w:pos="1701"/>
          <w:tab w:val="left" w:pos="2041"/>
          <w:tab w:val="left" w:pos="2381"/>
          <w:tab w:val="left" w:pos="2722"/>
          <w:tab w:val="left" w:pos="3062"/>
          <w:tab w:val="left" w:pos="3402"/>
        </w:tabs>
        <w:rPr>
          <w:b/>
          <w:bCs/>
          <w:szCs w:val="22"/>
        </w:rPr>
      </w:pPr>
    </w:p>
    <w:p w14:paraId="4BEB3713" w14:textId="77777777" w:rsidR="001439EF" w:rsidRDefault="001439EF" w:rsidP="006F1093">
      <w:pPr>
        <w:pStyle w:val="ListParagraph"/>
        <w:numPr>
          <w:ilvl w:val="0"/>
          <w:numId w:val="14"/>
        </w:numPr>
        <w:tabs>
          <w:tab w:val="left" w:pos="1021"/>
          <w:tab w:val="left" w:pos="1361"/>
          <w:tab w:val="left" w:pos="1701"/>
          <w:tab w:val="left" w:pos="2041"/>
          <w:tab w:val="left" w:pos="2381"/>
          <w:tab w:val="left" w:pos="2722"/>
          <w:tab w:val="left" w:pos="3062"/>
          <w:tab w:val="left" w:pos="3402"/>
        </w:tabs>
        <w:ind w:left="426" w:hanging="426"/>
      </w:pPr>
      <w:r w:rsidRPr="00C22ED9">
        <w:t>State that to become a citizen of Australia, people must pass the national citizenship test.</w:t>
      </w:r>
    </w:p>
    <w:p w14:paraId="19ACC340" w14:textId="77777777" w:rsidR="001439EF" w:rsidRDefault="001439EF" w:rsidP="001439EF">
      <w:pPr>
        <w:pStyle w:val="ListParagraph"/>
        <w:tabs>
          <w:tab w:val="left" w:pos="284"/>
          <w:tab w:val="left" w:pos="340"/>
          <w:tab w:val="left" w:pos="1021"/>
          <w:tab w:val="left" w:pos="1361"/>
          <w:tab w:val="left" w:pos="1701"/>
          <w:tab w:val="left" w:pos="2041"/>
          <w:tab w:val="left" w:pos="2381"/>
          <w:tab w:val="left" w:pos="2722"/>
          <w:tab w:val="left" w:pos="3062"/>
          <w:tab w:val="left" w:pos="3402"/>
        </w:tabs>
      </w:pPr>
    </w:p>
    <w:p w14:paraId="13CB1E95" w14:textId="69DAF918" w:rsidR="001439EF" w:rsidRDefault="001439EF" w:rsidP="006F1093">
      <w:pPr>
        <w:pStyle w:val="ListParagraph"/>
        <w:numPr>
          <w:ilvl w:val="0"/>
          <w:numId w:val="14"/>
        </w:numPr>
        <w:tabs>
          <w:tab w:val="left" w:pos="1021"/>
          <w:tab w:val="left" w:pos="1361"/>
          <w:tab w:val="left" w:pos="1701"/>
          <w:tab w:val="left" w:pos="2041"/>
          <w:tab w:val="left" w:pos="2381"/>
          <w:tab w:val="left" w:pos="2722"/>
          <w:tab w:val="left" w:pos="3062"/>
          <w:tab w:val="left" w:pos="3402"/>
        </w:tabs>
        <w:ind w:left="426" w:hanging="426"/>
      </w:pPr>
      <w:r>
        <w:t xml:space="preserve">Introduce the </w:t>
      </w:r>
      <w:hyperlink r:id="rId18" w:history="1">
        <w:r w:rsidRPr="006F1093">
          <w:rPr>
            <w:rStyle w:val="Hyperlink"/>
          </w:rPr>
          <w:t>Australian Citizen guide</w:t>
        </w:r>
      </w:hyperlink>
      <w:r w:rsidR="006F1093">
        <w:t xml:space="preserve"> and r</w:t>
      </w:r>
      <w:r>
        <w:t>ead the introductory paragraph</w:t>
      </w:r>
      <w:r w:rsidR="006F1093">
        <w:t xml:space="preserve">: </w:t>
      </w:r>
      <w:r w:rsidRPr="6FC2B7CA">
        <w:rPr>
          <w:i/>
          <w:iCs/>
        </w:rPr>
        <w:t>The Australian citizenship test is designed to assess whether a person has adequate knowledge of Australia, its democratic system, beliefs and values, and the responsibilities and privileges of citizenship</w:t>
      </w:r>
      <w:r>
        <w:t xml:space="preserve">. </w:t>
      </w:r>
    </w:p>
    <w:p w14:paraId="7260F3AC" w14:textId="77777777" w:rsidR="001439EF" w:rsidRDefault="001439EF" w:rsidP="001439EF">
      <w:pPr>
        <w:tabs>
          <w:tab w:val="left" w:pos="284"/>
          <w:tab w:val="left" w:pos="340"/>
          <w:tab w:val="left" w:pos="1021"/>
          <w:tab w:val="left" w:pos="1361"/>
          <w:tab w:val="left" w:pos="1701"/>
          <w:tab w:val="left" w:pos="2041"/>
          <w:tab w:val="left" w:pos="2381"/>
          <w:tab w:val="left" w:pos="2722"/>
          <w:tab w:val="left" w:pos="3062"/>
          <w:tab w:val="left" w:pos="3402"/>
        </w:tabs>
      </w:pPr>
    </w:p>
    <w:p w14:paraId="0C70FA82" w14:textId="48EB7FBC" w:rsidR="001439EF" w:rsidRDefault="006F1093" w:rsidP="006F1093">
      <w:pPr>
        <w:pStyle w:val="ListParagraph"/>
        <w:numPr>
          <w:ilvl w:val="0"/>
          <w:numId w:val="14"/>
        </w:numPr>
        <w:tabs>
          <w:tab w:val="left" w:pos="1021"/>
          <w:tab w:val="left" w:pos="1361"/>
          <w:tab w:val="left" w:pos="1701"/>
          <w:tab w:val="left" w:pos="2041"/>
          <w:tab w:val="left" w:pos="2381"/>
          <w:tab w:val="left" w:pos="2722"/>
          <w:tab w:val="left" w:pos="3062"/>
          <w:tab w:val="left" w:pos="3402"/>
        </w:tabs>
        <w:ind w:left="426" w:hanging="426"/>
      </w:pPr>
      <w:r>
        <w:t>Ask students what</w:t>
      </w:r>
      <w:r w:rsidR="001439EF" w:rsidRPr="00C22ED9">
        <w:t xml:space="preserve"> the purpose of a citizenship test </w:t>
      </w:r>
      <w:r>
        <w:t>is</w:t>
      </w:r>
      <w:r w:rsidR="001439EF" w:rsidRPr="00C22ED9">
        <w:t xml:space="preserve">. </w:t>
      </w:r>
      <w:r w:rsidR="001439EF">
        <w:t>W</w:t>
      </w:r>
      <w:r w:rsidR="001439EF" w:rsidRPr="00C22ED9">
        <w:t xml:space="preserve">hat </w:t>
      </w:r>
      <w:r w:rsidR="00E5440E">
        <w:t>does</w:t>
      </w:r>
      <w:r w:rsidR="001439EF" w:rsidRPr="00C22ED9">
        <w:t xml:space="preserve"> </w:t>
      </w:r>
      <w:r w:rsidR="001439EF">
        <w:t xml:space="preserve">it </w:t>
      </w:r>
      <w:r w:rsidR="001439EF" w:rsidRPr="00C22ED9">
        <w:t>promote</w:t>
      </w:r>
      <w:r w:rsidR="001439EF">
        <w:t>?</w:t>
      </w:r>
    </w:p>
    <w:p w14:paraId="65470BCA" w14:textId="77777777" w:rsidR="001439EF" w:rsidRDefault="001439EF" w:rsidP="001439EF">
      <w:pPr>
        <w:tabs>
          <w:tab w:val="left" w:pos="284"/>
          <w:tab w:val="left" w:pos="340"/>
          <w:tab w:val="left" w:pos="1021"/>
          <w:tab w:val="left" w:pos="1361"/>
          <w:tab w:val="left" w:pos="1701"/>
          <w:tab w:val="left" w:pos="2041"/>
          <w:tab w:val="left" w:pos="2381"/>
          <w:tab w:val="left" w:pos="2722"/>
          <w:tab w:val="left" w:pos="3062"/>
          <w:tab w:val="left" w:pos="3402"/>
        </w:tabs>
      </w:pPr>
    </w:p>
    <w:p w14:paraId="719C37EB" w14:textId="6CD2090B" w:rsidR="001439EF" w:rsidRDefault="006F1093" w:rsidP="006F1093">
      <w:pPr>
        <w:pStyle w:val="ListParagraph"/>
        <w:numPr>
          <w:ilvl w:val="0"/>
          <w:numId w:val="14"/>
        </w:numPr>
        <w:tabs>
          <w:tab w:val="left" w:pos="1021"/>
          <w:tab w:val="left" w:pos="1361"/>
          <w:tab w:val="left" w:pos="1701"/>
          <w:tab w:val="left" w:pos="2041"/>
          <w:tab w:val="left" w:pos="2381"/>
          <w:tab w:val="left" w:pos="2722"/>
          <w:tab w:val="left" w:pos="3062"/>
          <w:tab w:val="left" w:pos="3402"/>
        </w:tabs>
        <w:ind w:left="426" w:hanging="426"/>
      </w:pPr>
      <w:r>
        <w:t>Direct</w:t>
      </w:r>
      <w:r w:rsidR="001439EF">
        <w:t xml:space="preserve"> students</w:t>
      </w:r>
      <w:r>
        <w:t xml:space="preserve"> to take the </w:t>
      </w:r>
      <w:hyperlink r:id="rId19" w:history="1">
        <w:r w:rsidR="001439EF" w:rsidRPr="00863C6D">
          <w:rPr>
            <w:rStyle w:val="Hyperlink"/>
          </w:rPr>
          <w:t>Australian citizenship practice test</w:t>
        </w:r>
      </w:hyperlink>
      <w:r w:rsidR="001439EF">
        <w:t>. There are 20 questions in the practi</w:t>
      </w:r>
      <w:r w:rsidR="00E5440E">
        <w:t>s</w:t>
      </w:r>
      <w:r w:rsidR="001439EF">
        <w:t>e test.</w:t>
      </w:r>
      <w:r w:rsidR="001439EF" w:rsidRPr="733CDFCE">
        <w:rPr>
          <w:b/>
          <w:bCs/>
        </w:rPr>
        <w:t xml:space="preserve"> </w:t>
      </w:r>
      <w:r w:rsidR="001439EF">
        <w:t xml:space="preserve">Students </w:t>
      </w:r>
      <w:r>
        <w:t xml:space="preserve">should </w:t>
      </w:r>
      <w:r w:rsidR="001439EF">
        <w:t>record their results.</w:t>
      </w:r>
    </w:p>
    <w:p w14:paraId="111A3606" w14:textId="77777777" w:rsidR="001439EF" w:rsidRDefault="001439EF" w:rsidP="001439EF">
      <w:pPr>
        <w:tabs>
          <w:tab w:val="left" w:pos="284"/>
          <w:tab w:val="left" w:pos="340"/>
          <w:tab w:val="left" w:pos="1021"/>
          <w:tab w:val="left" w:pos="1361"/>
          <w:tab w:val="left" w:pos="1701"/>
          <w:tab w:val="left" w:pos="2041"/>
          <w:tab w:val="left" w:pos="2381"/>
          <w:tab w:val="left" w:pos="2722"/>
          <w:tab w:val="left" w:pos="3062"/>
          <w:tab w:val="left" w:pos="3402"/>
        </w:tabs>
      </w:pPr>
    </w:p>
    <w:p w14:paraId="31EFAFAE" w14:textId="04BEEE10" w:rsidR="006F1093" w:rsidRDefault="001439EF" w:rsidP="006F1093">
      <w:pPr>
        <w:pStyle w:val="ListParagraph"/>
        <w:numPr>
          <w:ilvl w:val="0"/>
          <w:numId w:val="14"/>
        </w:numPr>
        <w:tabs>
          <w:tab w:val="left" w:pos="1021"/>
          <w:tab w:val="left" w:pos="1361"/>
          <w:tab w:val="left" w:pos="1701"/>
          <w:tab w:val="left" w:pos="2041"/>
          <w:tab w:val="left" w:pos="2381"/>
          <w:tab w:val="left" w:pos="2722"/>
          <w:tab w:val="left" w:pos="3062"/>
          <w:tab w:val="left" w:pos="3402"/>
        </w:tabs>
        <w:ind w:left="426" w:hanging="426"/>
      </w:pPr>
      <w:r>
        <w:t xml:space="preserve">Discuss any insights that may have arisen from the test results. </w:t>
      </w:r>
      <w:r w:rsidR="006F1093">
        <w:t>For example:</w:t>
      </w:r>
    </w:p>
    <w:p w14:paraId="6253E2AE" w14:textId="77777777" w:rsidR="006F1093" w:rsidRDefault="007C3E08" w:rsidP="006F1093">
      <w:pPr>
        <w:pStyle w:val="ListParagraph"/>
        <w:numPr>
          <w:ilvl w:val="0"/>
          <w:numId w:val="22"/>
        </w:numPr>
        <w:tabs>
          <w:tab w:val="left" w:pos="1021"/>
          <w:tab w:val="left" w:pos="1361"/>
          <w:tab w:val="left" w:pos="1701"/>
          <w:tab w:val="left" w:pos="2041"/>
          <w:tab w:val="left" w:pos="2381"/>
          <w:tab w:val="left" w:pos="2722"/>
          <w:tab w:val="left" w:pos="3062"/>
          <w:tab w:val="left" w:pos="3402"/>
        </w:tabs>
        <w:ind w:left="826" w:hanging="364"/>
      </w:pPr>
      <w:r>
        <w:t>W</w:t>
      </w:r>
      <w:r w:rsidR="00EF2DCA">
        <w:t>as it too easy</w:t>
      </w:r>
      <w:r w:rsidR="006F1093">
        <w:t xml:space="preserve"> or t</w:t>
      </w:r>
      <w:r w:rsidR="00EF2DCA">
        <w:t xml:space="preserve">oo hard? </w:t>
      </w:r>
    </w:p>
    <w:p w14:paraId="3FBE9079" w14:textId="03655AAA" w:rsidR="006F1093" w:rsidRDefault="006F1093" w:rsidP="006F1093">
      <w:pPr>
        <w:pStyle w:val="ListParagraph"/>
        <w:numPr>
          <w:ilvl w:val="0"/>
          <w:numId w:val="22"/>
        </w:numPr>
        <w:tabs>
          <w:tab w:val="left" w:pos="1021"/>
          <w:tab w:val="left" w:pos="1361"/>
          <w:tab w:val="left" w:pos="1701"/>
          <w:tab w:val="left" w:pos="2041"/>
          <w:tab w:val="left" w:pos="2381"/>
          <w:tab w:val="left" w:pos="2722"/>
          <w:tab w:val="left" w:pos="3062"/>
          <w:tab w:val="left" w:pos="3402"/>
        </w:tabs>
        <w:ind w:left="826" w:hanging="364"/>
      </w:pPr>
      <w:r>
        <w:t>Why do you think these questions were chosen?</w:t>
      </w:r>
    </w:p>
    <w:p w14:paraId="12D1F239" w14:textId="4A3DBF5F" w:rsidR="00374092" w:rsidRDefault="006F1093" w:rsidP="006F1093">
      <w:pPr>
        <w:pStyle w:val="ListParagraph"/>
        <w:numPr>
          <w:ilvl w:val="0"/>
          <w:numId w:val="22"/>
        </w:numPr>
        <w:tabs>
          <w:tab w:val="left" w:pos="1021"/>
          <w:tab w:val="left" w:pos="1361"/>
          <w:tab w:val="left" w:pos="1701"/>
          <w:tab w:val="left" w:pos="2041"/>
          <w:tab w:val="left" w:pos="2381"/>
          <w:tab w:val="left" w:pos="2722"/>
          <w:tab w:val="left" w:pos="3062"/>
          <w:tab w:val="left" w:pos="3402"/>
        </w:tabs>
        <w:ind w:left="826" w:hanging="364"/>
      </w:pPr>
      <w:r>
        <w:t>Does being able to answer these questions make you Australian? Why?</w:t>
      </w:r>
    </w:p>
    <w:p w14:paraId="5260FCCD" w14:textId="77777777" w:rsidR="007C3E08" w:rsidRDefault="007C3E08" w:rsidP="007C3E08">
      <w:pPr>
        <w:tabs>
          <w:tab w:val="left" w:pos="284"/>
          <w:tab w:val="left" w:pos="340"/>
          <w:tab w:val="left" w:pos="1021"/>
          <w:tab w:val="left" w:pos="1361"/>
          <w:tab w:val="left" w:pos="1701"/>
          <w:tab w:val="left" w:pos="2041"/>
          <w:tab w:val="left" w:pos="2381"/>
          <w:tab w:val="left" w:pos="2722"/>
          <w:tab w:val="left" w:pos="3062"/>
          <w:tab w:val="left" w:pos="3402"/>
        </w:tabs>
      </w:pPr>
    </w:p>
    <w:p w14:paraId="14EE6B06" w14:textId="77777777" w:rsidR="00F1560D" w:rsidRPr="007C3E08" w:rsidRDefault="00F1560D" w:rsidP="007C3E08">
      <w:pPr>
        <w:tabs>
          <w:tab w:val="left" w:pos="284"/>
          <w:tab w:val="left" w:pos="340"/>
          <w:tab w:val="left" w:pos="1021"/>
          <w:tab w:val="left" w:pos="1361"/>
          <w:tab w:val="left" w:pos="1701"/>
          <w:tab w:val="left" w:pos="2041"/>
          <w:tab w:val="left" w:pos="2381"/>
          <w:tab w:val="left" w:pos="2722"/>
          <w:tab w:val="left" w:pos="3062"/>
          <w:tab w:val="left" w:pos="3402"/>
        </w:tabs>
      </w:pPr>
    </w:p>
    <w:p w14:paraId="6B75BD99" w14:textId="6721CBAA" w:rsidR="00F729FF" w:rsidRPr="00F1560D" w:rsidRDefault="00F729FF" w:rsidP="00F729FF">
      <w:pPr>
        <w:pStyle w:val="Heading3"/>
        <w:rPr>
          <w:b/>
          <w:color w:val="auto"/>
          <w:sz w:val="24"/>
          <w:szCs w:val="24"/>
        </w:rPr>
      </w:pPr>
      <w:r w:rsidRPr="00F1560D">
        <w:rPr>
          <w:b/>
          <w:color w:val="auto"/>
          <w:sz w:val="24"/>
          <w:szCs w:val="24"/>
        </w:rPr>
        <w:t xml:space="preserve">Activity </w:t>
      </w:r>
      <w:r w:rsidR="007C3E08" w:rsidRPr="00F1560D">
        <w:rPr>
          <w:b/>
          <w:color w:val="auto"/>
          <w:sz w:val="24"/>
          <w:szCs w:val="24"/>
        </w:rPr>
        <w:t>2</w:t>
      </w:r>
      <w:r w:rsidRPr="00F1560D">
        <w:rPr>
          <w:b/>
          <w:color w:val="auto"/>
          <w:sz w:val="24"/>
          <w:szCs w:val="24"/>
        </w:rPr>
        <w:t xml:space="preserve">: Understanding nationality, </w:t>
      </w:r>
      <w:bookmarkStart w:id="11" w:name="_Int_UNpI70DT"/>
      <w:r w:rsidRPr="00F1560D">
        <w:rPr>
          <w:b/>
          <w:color w:val="auto"/>
          <w:sz w:val="24"/>
          <w:szCs w:val="24"/>
        </w:rPr>
        <w:t>citizenship</w:t>
      </w:r>
      <w:bookmarkEnd w:id="11"/>
      <w:r w:rsidRPr="00F1560D">
        <w:rPr>
          <w:b/>
          <w:color w:val="auto"/>
          <w:sz w:val="24"/>
          <w:szCs w:val="24"/>
        </w:rPr>
        <w:t xml:space="preserve"> and multiculturalism </w:t>
      </w:r>
    </w:p>
    <w:p w14:paraId="0F13DAB7" w14:textId="13614241" w:rsidR="00270B94" w:rsidRDefault="00A82AC6" w:rsidP="00CC78CD">
      <w:pPr>
        <w:tabs>
          <w:tab w:val="left" w:pos="284"/>
          <w:tab w:val="left" w:pos="340"/>
          <w:tab w:val="left" w:pos="1021"/>
          <w:tab w:val="left" w:pos="1361"/>
          <w:tab w:val="left" w:pos="1701"/>
          <w:tab w:val="left" w:pos="2041"/>
          <w:tab w:val="left" w:pos="2381"/>
          <w:tab w:val="left" w:pos="2722"/>
          <w:tab w:val="left" w:pos="3062"/>
          <w:tab w:val="left" w:pos="3402"/>
        </w:tabs>
        <w:rPr>
          <w:szCs w:val="22"/>
        </w:rPr>
      </w:pPr>
      <w:r w:rsidRPr="001C06D7">
        <w:rPr>
          <w:szCs w:val="22"/>
        </w:rPr>
        <w:t xml:space="preserve">In this activity students will define </w:t>
      </w:r>
      <w:r w:rsidR="001C06D7" w:rsidRPr="001C06D7">
        <w:rPr>
          <w:szCs w:val="22"/>
        </w:rPr>
        <w:t xml:space="preserve">key terminology and </w:t>
      </w:r>
      <w:r w:rsidR="00CC78CD">
        <w:rPr>
          <w:szCs w:val="22"/>
        </w:rPr>
        <w:t>i</w:t>
      </w:r>
      <w:r w:rsidR="00F729FF" w:rsidRPr="00CC78CD">
        <w:rPr>
          <w:szCs w:val="22"/>
        </w:rPr>
        <w:t>ntroduce the following vocabulary:</w:t>
      </w:r>
      <w:r w:rsidR="00F729FF" w:rsidRPr="00E47923">
        <w:rPr>
          <w:i/>
          <w:iCs/>
          <w:szCs w:val="22"/>
        </w:rPr>
        <w:t xml:space="preserve"> citizenship</w:t>
      </w:r>
      <w:r w:rsidR="00F729FF" w:rsidRPr="00CC78CD">
        <w:rPr>
          <w:szCs w:val="22"/>
        </w:rPr>
        <w:t xml:space="preserve">, </w:t>
      </w:r>
      <w:r w:rsidR="004642F4" w:rsidRPr="00E47923">
        <w:rPr>
          <w:i/>
          <w:iCs/>
          <w:szCs w:val="22"/>
        </w:rPr>
        <w:t>nationality</w:t>
      </w:r>
      <w:r w:rsidR="004642F4" w:rsidRPr="00CC78CD">
        <w:rPr>
          <w:szCs w:val="22"/>
        </w:rPr>
        <w:t xml:space="preserve"> </w:t>
      </w:r>
      <w:r w:rsidR="00F729FF" w:rsidRPr="00CC78CD">
        <w:rPr>
          <w:szCs w:val="22"/>
        </w:rPr>
        <w:t xml:space="preserve">and </w:t>
      </w:r>
      <w:r w:rsidR="00F729FF" w:rsidRPr="00E47923">
        <w:rPr>
          <w:i/>
          <w:iCs/>
          <w:szCs w:val="22"/>
        </w:rPr>
        <w:t>multiculturalism</w:t>
      </w:r>
      <w:r w:rsidR="00F729FF" w:rsidRPr="00CC78CD">
        <w:rPr>
          <w:szCs w:val="22"/>
        </w:rPr>
        <w:t>.</w:t>
      </w:r>
    </w:p>
    <w:p w14:paraId="171211FE" w14:textId="77777777" w:rsidR="008E088D" w:rsidRDefault="008E088D" w:rsidP="00CC78CD">
      <w:pPr>
        <w:tabs>
          <w:tab w:val="left" w:pos="284"/>
          <w:tab w:val="left" w:pos="340"/>
          <w:tab w:val="left" w:pos="1021"/>
          <w:tab w:val="left" w:pos="1361"/>
          <w:tab w:val="left" w:pos="1701"/>
          <w:tab w:val="left" w:pos="2041"/>
          <w:tab w:val="left" w:pos="2381"/>
          <w:tab w:val="left" w:pos="2722"/>
          <w:tab w:val="left" w:pos="3062"/>
          <w:tab w:val="left" w:pos="3402"/>
        </w:tabs>
        <w:rPr>
          <w:szCs w:val="22"/>
        </w:rPr>
      </w:pPr>
    </w:p>
    <w:tbl>
      <w:tblPr>
        <w:tblStyle w:val="GridTable6Colorful-Accent6"/>
        <w:tblW w:w="0" w:type="auto"/>
        <w:tblLook w:val="04A0" w:firstRow="1" w:lastRow="0" w:firstColumn="1" w:lastColumn="0" w:noHBand="0" w:noVBand="1"/>
      </w:tblPr>
      <w:tblGrid>
        <w:gridCol w:w="9628"/>
      </w:tblGrid>
      <w:tr w:rsidR="008E088D" w14:paraId="50ADC90C" w14:textId="77777777" w:rsidTr="007E1647">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9628" w:type="dxa"/>
          </w:tcPr>
          <w:p w14:paraId="3052DB8D" w14:textId="77777777" w:rsidR="008E088D" w:rsidRDefault="008E088D" w:rsidP="008E088D">
            <w:pPr>
              <w:tabs>
                <w:tab w:val="left" w:pos="284"/>
                <w:tab w:val="left" w:pos="340"/>
                <w:tab w:val="left" w:pos="1021"/>
                <w:tab w:val="left" w:pos="1361"/>
                <w:tab w:val="left" w:pos="1701"/>
                <w:tab w:val="left" w:pos="2041"/>
                <w:tab w:val="left" w:pos="2381"/>
                <w:tab w:val="left" w:pos="2722"/>
                <w:tab w:val="left" w:pos="3062"/>
                <w:tab w:val="left" w:pos="3402"/>
              </w:tabs>
              <w:rPr>
                <w:color w:val="auto"/>
              </w:rPr>
            </w:pPr>
            <w:r>
              <w:rPr>
                <w:b w:val="0"/>
                <w:bCs w:val="0"/>
                <w:color w:val="auto"/>
              </w:rPr>
              <w:t>Resources required:</w:t>
            </w:r>
          </w:p>
          <w:p w14:paraId="2F8AB524" w14:textId="6356C8E0" w:rsidR="009E1983" w:rsidRPr="00ED544F" w:rsidRDefault="00C4599B" w:rsidP="008E088D">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rPr>
            </w:pPr>
            <w:r>
              <w:rPr>
                <w:b w:val="0"/>
                <w:bCs w:val="0"/>
                <w:color w:val="auto"/>
              </w:rPr>
              <w:t xml:space="preserve">Access to smartboard/projector to screen </w:t>
            </w:r>
            <w:hyperlink r:id="rId20" w:history="1">
              <w:r w:rsidRPr="00F05D43">
                <w:rPr>
                  <w:rStyle w:val="Hyperlink"/>
                  <w:b w:val="0"/>
                  <w:bCs w:val="0"/>
                  <w:i/>
                  <w:iCs/>
                </w:rPr>
                <w:t>Reflections</w:t>
              </w:r>
            </w:hyperlink>
            <w:r w:rsidRPr="00F05D43">
              <w:rPr>
                <w:b w:val="0"/>
                <w:bCs w:val="0"/>
              </w:rPr>
              <w:t xml:space="preserve"> </w:t>
            </w:r>
            <w:r w:rsidRPr="00F05D43">
              <w:rPr>
                <w:b w:val="0"/>
                <w:bCs w:val="0"/>
                <w:color w:val="auto"/>
              </w:rPr>
              <w:t>video</w:t>
            </w:r>
          </w:p>
          <w:p w14:paraId="1B636F33" w14:textId="5F2A97B7" w:rsidR="008E088D" w:rsidRPr="00F1560D" w:rsidRDefault="00F1560D" w:rsidP="00CC78CD">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rPr>
            </w:pPr>
            <w:r>
              <w:rPr>
                <w:b w:val="0"/>
                <w:bCs w:val="0"/>
                <w:color w:val="auto"/>
              </w:rPr>
              <w:t>Appendix</w:t>
            </w:r>
            <w:r w:rsidR="00ED544F">
              <w:rPr>
                <w:b w:val="0"/>
                <w:bCs w:val="0"/>
                <w:color w:val="auto"/>
              </w:rPr>
              <w:t xml:space="preserve"> </w:t>
            </w:r>
            <w:r w:rsidR="00ED544F">
              <w:rPr>
                <w:color w:val="auto"/>
              </w:rPr>
              <w:t>Resource #</w:t>
            </w:r>
            <w:r>
              <w:rPr>
                <w:color w:val="auto"/>
              </w:rPr>
              <w:t>1</w:t>
            </w:r>
            <w:r w:rsidR="00461A3D">
              <w:rPr>
                <w:color w:val="auto"/>
              </w:rPr>
              <w:t xml:space="preserve"> </w:t>
            </w:r>
            <w:r w:rsidR="00461A3D">
              <w:rPr>
                <w:b w:val="0"/>
                <w:bCs w:val="0"/>
                <w:color w:val="auto"/>
              </w:rPr>
              <w:t>What is an Australian?</w:t>
            </w:r>
          </w:p>
        </w:tc>
      </w:tr>
    </w:tbl>
    <w:p w14:paraId="2B0347FF" w14:textId="77777777" w:rsidR="008E088D" w:rsidRPr="000F5F0C" w:rsidRDefault="008E088D" w:rsidP="00CC78CD">
      <w:pPr>
        <w:tabs>
          <w:tab w:val="left" w:pos="284"/>
          <w:tab w:val="left" w:pos="340"/>
          <w:tab w:val="left" w:pos="1021"/>
          <w:tab w:val="left" w:pos="1361"/>
          <w:tab w:val="left" w:pos="1701"/>
          <w:tab w:val="left" w:pos="2041"/>
          <w:tab w:val="left" w:pos="2381"/>
          <w:tab w:val="left" w:pos="2722"/>
          <w:tab w:val="left" w:pos="3062"/>
          <w:tab w:val="left" w:pos="3402"/>
        </w:tabs>
        <w:rPr>
          <w:sz w:val="10"/>
          <w:szCs w:val="10"/>
        </w:rPr>
      </w:pPr>
    </w:p>
    <w:p w14:paraId="35E29CF7" w14:textId="77777777" w:rsidR="00190EFB" w:rsidRPr="000D63E6" w:rsidRDefault="00190EFB" w:rsidP="000D63E6">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360"/>
        <w:rPr>
          <w:szCs w:val="22"/>
        </w:rPr>
      </w:pPr>
    </w:p>
    <w:p w14:paraId="3EAF3F0C" w14:textId="77777777" w:rsidR="00F1560D" w:rsidRDefault="00F729FF" w:rsidP="00F1560D">
      <w:pPr>
        <w:pStyle w:val="ListParagraph"/>
        <w:numPr>
          <w:ilvl w:val="0"/>
          <w:numId w:val="13"/>
        </w:numPr>
        <w:tabs>
          <w:tab w:val="left" w:pos="1021"/>
          <w:tab w:val="left" w:pos="1361"/>
          <w:tab w:val="left" w:pos="1701"/>
          <w:tab w:val="left" w:pos="2041"/>
          <w:tab w:val="left" w:pos="2381"/>
          <w:tab w:val="left" w:pos="2722"/>
          <w:tab w:val="left" w:pos="3062"/>
          <w:tab w:val="left" w:pos="3402"/>
        </w:tabs>
        <w:ind w:left="360"/>
        <w:rPr>
          <w:szCs w:val="22"/>
        </w:rPr>
      </w:pPr>
      <w:r w:rsidRPr="000D63E6">
        <w:rPr>
          <w:szCs w:val="22"/>
        </w:rPr>
        <w:t>Instruct students to write</w:t>
      </w:r>
      <w:r w:rsidR="00107934">
        <w:rPr>
          <w:i/>
          <w:iCs/>
          <w:szCs w:val="22"/>
        </w:rPr>
        <w:t xml:space="preserve"> citizenship</w:t>
      </w:r>
      <w:r w:rsidR="004642F4">
        <w:rPr>
          <w:i/>
          <w:iCs/>
          <w:szCs w:val="22"/>
        </w:rPr>
        <w:t>, nationality</w:t>
      </w:r>
      <w:r w:rsidR="00107934">
        <w:rPr>
          <w:i/>
          <w:iCs/>
          <w:szCs w:val="22"/>
        </w:rPr>
        <w:t xml:space="preserve"> </w:t>
      </w:r>
      <w:r w:rsidR="00107934">
        <w:rPr>
          <w:szCs w:val="22"/>
        </w:rPr>
        <w:t xml:space="preserve">and </w:t>
      </w:r>
      <w:r w:rsidR="00107934">
        <w:rPr>
          <w:i/>
          <w:iCs/>
          <w:szCs w:val="22"/>
        </w:rPr>
        <w:t>multiculturalism</w:t>
      </w:r>
      <w:r w:rsidRPr="000D63E6">
        <w:rPr>
          <w:szCs w:val="22"/>
        </w:rPr>
        <w:t xml:space="preserve"> on blank paper, leaving space between words. </w:t>
      </w:r>
      <w:r w:rsidR="00F1560D">
        <w:rPr>
          <w:szCs w:val="22"/>
        </w:rPr>
        <w:t>A</w:t>
      </w:r>
      <w:r w:rsidRPr="000D63E6">
        <w:rPr>
          <w:szCs w:val="22"/>
        </w:rPr>
        <w:t>sk</w:t>
      </w:r>
      <w:r>
        <w:rPr>
          <w:szCs w:val="22"/>
        </w:rPr>
        <w:t xml:space="preserve"> </w:t>
      </w:r>
      <w:r w:rsidRPr="000D63E6">
        <w:rPr>
          <w:szCs w:val="22"/>
        </w:rPr>
        <w:t>students to write definition</w:t>
      </w:r>
      <w:r w:rsidR="00D74C1A">
        <w:rPr>
          <w:szCs w:val="22"/>
        </w:rPr>
        <w:t>s</w:t>
      </w:r>
      <w:r w:rsidRPr="000D63E6">
        <w:rPr>
          <w:szCs w:val="22"/>
        </w:rPr>
        <w:t xml:space="preserve"> </w:t>
      </w:r>
      <w:r w:rsidRPr="00F1560D">
        <w:rPr>
          <w:szCs w:val="22"/>
        </w:rPr>
        <w:t xml:space="preserve">for </w:t>
      </w:r>
      <w:r w:rsidR="00F1560D" w:rsidRPr="00F1560D">
        <w:rPr>
          <w:szCs w:val="22"/>
        </w:rPr>
        <w:t>each term</w:t>
      </w:r>
      <w:r w:rsidRPr="000D63E6">
        <w:rPr>
          <w:szCs w:val="22"/>
        </w:rPr>
        <w:t xml:space="preserve">. If students </w:t>
      </w:r>
      <w:bookmarkStart w:id="12" w:name="_Int_ASD0Ip3A"/>
      <w:r w:rsidRPr="000D63E6">
        <w:rPr>
          <w:szCs w:val="22"/>
        </w:rPr>
        <w:t>can’t</w:t>
      </w:r>
      <w:bookmarkEnd w:id="12"/>
      <w:r w:rsidRPr="000D63E6">
        <w:rPr>
          <w:szCs w:val="22"/>
        </w:rPr>
        <w:t xml:space="preserve"> think of a definition, encourage them to write </w:t>
      </w:r>
      <w:r w:rsidR="00F1560D">
        <w:rPr>
          <w:szCs w:val="22"/>
        </w:rPr>
        <w:t xml:space="preserve">comments or </w:t>
      </w:r>
      <w:r w:rsidRPr="000D63E6">
        <w:rPr>
          <w:szCs w:val="22"/>
        </w:rPr>
        <w:t xml:space="preserve">associated </w:t>
      </w:r>
      <w:r w:rsidR="00F1560D">
        <w:rPr>
          <w:szCs w:val="22"/>
        </w:rPr>
        <w:t>words</w:t>
      </w:r>
      <w:r w:rsidR="001610C2" w:rsidRPr="000D63E6">
        <w:rPr>
          <w:szCs w:val="22"/>
        </w:rPr>
        <w:t xml:space="preserve">. </w:t>
      </w:r>
    </w:p>
    <w:p w14:paraId="5C2879B8" w14:textId="77777777" w:rsidR="00F1560D" w:rsidRDefault="000175D6" w:rsidP="00F1560D">
      <w:pPr>
        <w:pStyle w:val="ListParagraph"/>
        <w:numPr>
          <w:ilvl w:val="1"/>
          <w:numId w:val="13"/>
        </w:numPr>
        <w:tabs>
          <w:tab w:val="left" w:pos="1021"/>
          <w:tab w:val="left" w:pos="1361"/>
          <w:tab w:val="left" w:pos="1701"/>
          <w:tab w:val="left" w:pos="2041"/>
          <w:tab w:val="left" w:pos="2381"/>
          <w:tab w:val="left" w:pos="2722"/>
          <w:tab w:val="left" w:pos="3062"/>
          <w:tab w:val="left" w:pos="3402"/>
        </w:tabs>
        <w:rPr>
          <w:szCs w:val="22"/>
        </w:rPr>
      </w:pPr>
      <w:r w:rsidRPr="00F1560D">
        <w:rPr>
          <w:szCs w:val="22"/>
        </w:rPr>
        <w:t>D</w:t>
      </w:r>
      <w:r w:rsidR="00F729FF" w:rsidRPr="00F1560D">
        <w:rPr>
          <w:szCs w:val="22"/>
        </w:rPr>
        <w:t xml:space="preserve">irect students to pair up and share their definitions with a partner. </w:t>
      </w:r>
    </w:p>
    <w:p w14:paraId="50DD9E1B" w14:textId="77777777" w:rsidR="00F1560D" w:rsidRDefault="00F729FF" w:rsidP="00F1560D">
      <w:pPr>
        <w:pStyle w:val="ListParagraph"/>
        <w:numPr>
          <w:ilvl w:val="1"/>
          <w:numId w:val="13"/>
        </w:numPr>
        <w:tabs>
          <w:tab w:val="left" w:pos="1021"/>
          <w:tab w:val="left" w:pos="1361"/>
          <w:tab w:val="left" w:pos="1701"/>
          <w:tab w:val="left" w:pos="2041"/>
          <w:tab w:val="left" w:pos="2381"/>
          <w:tab w:val="left" w:pos="2722"/>
          <w:tab w:val="left" w:pos="3062"/>
          <w:tab w:val="left" w:pos="3402"/>
        </w:tabs>
        <w:rPr>
          <w:szCs w:val="22"/>
        </w:rPr>
      </w:pPr>
      <w:r w:rsidRPr="00F1560D">
        <w:rPr>
          <w:szCs w:val="22"/>
        </w:rPr>
        <w:t>Have students swap their notes</w:t>
      </w:r>
      <w:r w:rsidR="007509F0" w:rsidRPr="00F1560D">
        <w:rPr>
          <w:szCs w:val="22"/>
        </w:rPr>
        <w:t xml:space="preserve"> again</w:t>
      </w:r>
      <w:r w:rsidRPr="00F1560D">
        <w:rPr>
          <w:szCs w:val="22"/>
        </w:rPr>
        <w:t xml:space="preserve"> and </w:t>
      </w:r>
      <w:r w:rsidR="00FA4683" w:rsidRPr="00F1560D">
        <w:rPr>
          <w:szCs w:val="22"/>
        </w:rPr>
        <w:t>share their definitions with a</w:t>
      </w:r>
      <w:r w:rsidR="007509F0" w:rsidRPr="00F1560D">
        <w:rPr>
          <w:szCs w:val="22"/>
        </w:rPr>
        <w:t>nother new partner.</w:t>
      </w:r>
    </w:p>
    <w:p w14:paraId="69595A22" w14:textId="1615795D" w:rsidR="00F729FF" w:rsidRPr="00F1560D" w:rsidRDefault="00F729FF" w:rsidP="00F1560D">
      <w:pPr>
        <w:pStyle w:val="ListParagraph"/>
        <w:numPr>
          <w:ilvl w:val="1"/>
          <w:numId w:val="13"/>
        </w:numPr>
        <w:tabs>
          <w:tab w:val="left" w:pos="1021"/>
          <w:tab w:val="left" w:pos="1361"/>
          <w:tab w:val="left" w:pos="1701"/>
          <w:tab w:val="left" w:pos="2041"/>
          <w:tab w:val="left" w:pos="2381"/>
          <w:tab w:val="left" w:pos="2722"/>
          <w:tab w:val="left" w:pos="3062"/>
          <w:tab w:val="left" w:pos="3402"/>
        </w:tabs>
        <w:rPr>
          <w:szCs w:val="22"/>
        </w:rPr>
      </w:pPr>
      <w:r w:rsidRPr="00F1560D">
        <w:rPr>
          <w:szCs w:val="22"/>
        </w:rPr>
        <w:t>Repeat the process until most students have swapped the notes at least 3 times.</w:t>
      </w:r>
    </w:p>
    <w:p w14:paraId="37166F4D" w14:textId="77777777" w:rsidR="007318F2" w:rsidRPr="000D63E6" w:rsidRDefault="007318F2" w:rsidP="007318F2">
      <w:pPr>
        <w:tabs>
          <w:tab w:val="left" w:pos="284"/>
          <w:tab w:val="left" w:pos="340"/>
          <w:tab w:val="left" w:pos="1021"/>
          <w:tab w:val="left" w:pos="1361"/>
          <w:tab w:val="left" w:pos="1701"/>
          <w:tab w:val="left" w:pos="2041"/>
          <w:tab w:val="left" w:pos="2381"/>
          <w:tab w:val="left" w:pos="2722"/>
          <w:tab w:val="left" w:pos="3062"/>
          <w:tab w:val="left" w:pos="3402"/>
        </w:tabs>
        <w:rPr>
          <w:szCs w:val="22"/>
        </w:rPr>
      </w:pPr>
    </w:p>
    <w:p w14:paraId="33FFA2EB" w14:textId="095EEBE9" w:rsidR="00F729FF" w:rsidRPr="000D63E6" w:rsidRDefault="00F729FF" w:rsidP="00F1560D">
      <w:pPr>
        <w:pStyle w:val="ListParagraph"/>
        <w:numPr>
          <w:ilvl w:val="0"/>
          <w:numId w:val="13"/>
        </w:numPr>
        <w:tabs>
          <w:tab w:val="left" w:pos="1021"/>
          <w:tab w:val="left" w:pos="1361"/>
          <w:tab w:val="left" w:pos="1701"/>
          <w:tab w:val="left" w:pos="2041"/>
          <w:tab w:val="left" w:pos="2381"/>
          <w:tab w:val="left" w:pos="2722"/>
          <w:tab w:val="left" w:pos="3062"/>
          <w:tab w:val="left" w:pos="3402"/>
        </w:tabs>
        <w:ind w:left="360"/>
        <w:rPr>
          <w:szCs w:val="22"/>
        </w:rPr>
      </w:pPr>
      <w:r w:rsidRPr="000D63E6">
        <w:rPr>
          <w:szCs w:val="22"/>
        </w:rPr>
        <w:t xml:space="preserve">Conduct a </w:t>
      </w:r>
      <w:r w:rsidR="007509F0">
        <w:rPr>
          <w:szCs w:val="22"/>
        </w:rPr>
        <w:t>class</w:t>
      </w:r>
      <w:r w:rsidRPr="000D63E6">
        <w:rPr>
          <w:szCs w:val="22"/>
        </w:rPr>
        <w:t xml:space="preserve"> callout of the final notes to </w:t>
      </w:r>
      <w:r w:rsidR="000908F4">
        <w:rPr>
          <w:szCs w:val="22"/>
        </w:rPr>
        <w:t>refine the</w:t>
      </w:r>
      <w:r w:rsidRPr="000D63E6">
        <w:rPr>
          <w:szCs w:val="22"/>
        </w:rPr>
        <w:t xml:space="preserve"> definition for each word</w:t>
      </w:r>
      <w:r w:rsidR="008E4989">
        <w:rPr>
          <w:szCs w:val="22"/>
        </w:rPr>
        <w:t xml:space="preserve"> and create a class glossary</w:t>
      </w:r>
      <w:r w:rsidR="00D43A02">
        <w:rPr>
          <w:szCs w:val="22"/>
        </w:rPr>
        <w:t xml:space="preserve"> (refer to </w:t>
      </w:r>
      <w:r w:rsidR="00D43A02" w:rsidRPr="00D43A02">
        <w:rPr>
          <w:b/>
          <w:bCs/>
          <w:szCs w:val="22"/>
        </w:rPr>
        <w:t xml:space="preserve">Key </w:t>
      </w:r>
      <w:r w:rsidR="00F1560D">
        <w:rPr>
          <w:b/>
          <w:bCs/>
          <w:szCs w:val="22"/>
        </w:rPr>
        <w:t>t</w:t>
      </w:r>
      <w:r w:rsidR="00D43A02" w:rsidRPr="00D43A02">
        <w:rPr>
          <w:b/>
          <w:bCs/>
          <w:szCs w:val="22"/>
        </w:rPr>
        <w:t>erminology</w:t>
      </w:r>
      <w:r w:rsidR="00D43A02">
        <w:rPr>
          <w:szCs w:val="22"/>
        </w:rPr>
        <w:t xml:space="preserve"> definitions)</w:t>
      </w:r>
      <w:r w:rsidR="00731A4C">
        <w:rPr>
          <w:szCs w:val="22"/>
        </w:rPr>
        <w:t>.</w:t>
      </w:r>
    </w:p>
    <w:p w14:paraId="3AFADCF4" w14:textId="77777777" w:rsidR="007318F2" w:rsidRPr="000D63E6" w:rsidRDefault="007318F2" w:rsidP="007318F2">
      <w:pPr>
        <w:tabs>
          <w:tab w:val="left" w:pos="284"/>
          <w:tab w:val="left" w:pos="340"/>
          <w:tab w:val="left" w:pos="1021"/>
          <w:tab w:val="left" w:pos="1361"/>
          <w:tab w:val="left" w:pos="1701"/>
          <w:tab w:val="left" w:pos="2041"/>
          <w:tab w:val="left" w:pos="2381"/>
          <w:tab w:val="left" w:pos="2722"/>
          <w:tab w:val="left" w:pos="3062"/>
          <w:tab w:val="left" w:pos="3402"/>
        </w:tabs>
        <w:rPr>
          <w:szCs w:val="22"/>
        </w:rPr>
      </w:pPr>
    </w:p>
    <w:p w14:paraId="78B89D07" w14:textId="0EBD1FA2" w:rsidR="00F729FF" w:rsidRPr="000D63E6" w:rsidRDefault="00EA5CB2" w:rsidP="00F1560D">
      <w:pPr>
        <w:pStyle w:val="ListParagraph"/>
        <w:numPr>
          <w:ilvl w:val="0"/>
          <w:numId w:val="13"/>
        </w:numPr>
        <w:tabs>
          <w:tab w:val="left" w:pos="1021"/>
          <w:tab w:val="left" w:pos="1361"/>
          <w:tab w:val="left" w:pos="1701"/>
          <w:tab w:val="left" w:pos="2041"/>
          <w:tab w:val="left" w:pos="2381"/>
          <w:tab w:val="left" w:pos="2722"/>
          <w:tab w:val="left" w:pos="3062"/>
          <w:tab w:val="left" w:pos="3402"/>
        </w:tabs>
        <w:ind w:left="360"/>
        <w:rPr>
          <w:szCs w:val="22"/>
        </w:rPr>
      </w:pPr>
      <w:r>
        <w:rPr>
          <w:szCs w:val="22"/>
        </w:rPr>
        <w:t>Ask</w:t>
      </w:r>
      <w:r w:rsidR="0055601A" w:rsidRPr="000D63E6">
        <w:rPr>
          <w:szCs w:val="22"/>
        </w:rPr>
        <w:t xml:space="preserve"> students to explore their own </w:t>
      </w:r>
      <w:bookmarkStart w:id="13" w:name="_Int_fv3O901c"/>
      <w:r w:rsidR="0055601A" w:rsidRPr="000D63E6">
        <w:rPr>
          <w:szCs w:val="22"/>
        </w:rPr>
        <w:t>citizenship</w:t>
      </w:r>
      <w:bookmarkEnd w:id="13"/>
      <w:r w:rsidR="004A002F" w:rsidRPr="000D63E6">
        <w:rPr>
          <w:szCs w:val="22"/>
        </w:rPr>
        <w:t xml:space="preserve"> (i.e. granted to an individual by a government)</w:t>
      </w:r>
      <w:r w:rsidR="009962A3">
        <w:rPr>
          <w:szCs w:val="22"/>
        </w:rPr>
        <w:t xml:space="preserve">, </w:t>
      </w:r>
      <w:r w:rsidR="009962A3" w:rsidRPr="000D63E6">
        <w:rPr>
          <w:szCs w:val="22"/>
        </w:rPr>
        <w:t xml:space="preserve">nationality (i.e. </w:t>
      </w:r>
      <w:r w:rsidR="007E1647">
        <w:rPr>
          <w:szCs w:val="22"/>
        </w:rPr>
        <w:t>birthplace</w:t>
      </w:r>
      <w:r w:rsidR="009962A3" w:rsidRPr="000D63E6">
        <w:rPr>
          <w:szCs w:val="22"/>
        </w:rPr>
        <w:t>)</w:t>
      </w:r>
      <w:r w:rsidR="0055601A" w:rsidRPr="000D63E6">
        <w:rPr>
          <w:szCs w:val="22"/>
        </w:rPr>
        <w:t xml:space="preserve"> and cultural background</w:t>
      </w:r>
      <w:r w:rsidR="004F112C" w:rsidRPr="000D63E6">
        <w:rPr>
          <w:szCs w:val="22"/>
        </w:rPr>
        <w:t> (i.e. the cultural environment and traditions that shape identity, including language, customs, beliefs, and values</w:t>
      </w:r>
      <w:r w:rsidR="00C604E8" w:rsidRPr="000D63E6">
        <w:rPr>
          <w:szCs w:val="22"/>
        </w:rPr>
        <w:t>)</w:t>
      </w:r>
      <w:r w:rsidR="001631C5">
        <w:rPr>
          <w:szCs w:val="22"/>
        </w:rPr>
        <w:t xml:space="preserve"> by </w:t>
      </w:r>
      <w:r w:rsidR="007E1647">
        <w:rPr>
          <w:szCs w:val="22"/>
        </w:rPr>
        <w:t xml:space="preserve">noting </w:t>
      </w:r>
      <w:r w:rsidR="00133D4E">
        <w:rPr>
          <w:szCs w:val="22"/>
        </w:rPr>
        <w:t xml:space="preserve">their own </w:t>
      </w:r>
      <w:r w:rsidR="007E1647">
        <w:rPr>
          <w:szCs w:val="22"/>
        </w:rPr>
        <w:t>examples</w:t>
      </w:r>
      <w:r w:rsidR="00133D4E">
        <w:rPr>
          <w:szCs w:val="22"/>
        </w:rPr>
        <w:t xml:space="preserve"> for each category.</w:t>
      </w:r>
    </w:p>
    <w:p w14:paraId="5A74BEE5" w14:textId="77777777" w:rsidR="00AB1236" w:rsidRDefault="00AB1236" w:rsidP="00D92253">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360"/>
        <w:rPr>
          <w:szCs w:val="22"/>
        </w:rPr>
      </w:pPr>
    </w:p>
    <w:p w14:paraId="39A255D7" w14:textId="77777777" w:rsidR="007E1647" w:rsidRPr="007E1647" w:rsidRDefault="6A1A6BD1" w:rsidP="007E1647">
      <w:pPr>
        <w:pStyle w:val="ListParagraph"/>
        <w:numPr>
          <w:ilvl w:val="0"/>
          <w:numId w:val="13"/>
        </w:numPr>
        <w:tabs>
          <w:tab w:val="left" w:pos="1021"/>
          <w:tab w:val="left" w:pos="1361"/>
          <w:tab w:val="left" w:pos="1701"/>
          <w:tab w:val="left" w:pos="2041"/>
          <w:tab w:val="left" w:pos="2381"/>
          <w:tab w:val="left" w:pos="2722"/>
          <w:tab w:val="left" w:pos="3062"/>
          <w:tab w:val="left" w:pos="3402"/>
        </w:tabs>
        <w:ind w:left="360"/>
        <w:rPr>
          <w:szCs w:val="22"/>
        </w:rPr>
      </w:pPr>
      <w:r>
        <w:t xml:space="preserve">Watch the </w:t>
      </w:r>
      <w:hyperlink r:id="rId21" w:history="1">
        <w:r w:rsidRPr="00D92253">
          <w:rPr>
            <w:rStyle w:val="Hyperlink"/>
            <w:i/>
            <w:iCs/>
          </w:rPr>
          <w:t>Reflections</w:t>
        </w:r>
      </w:hyperlink>
      <w:r>
        <w:t xml:space="preserve"> </w:t>
      </w:r>
      <w:r w:rsidR="00F1560D">
        <w:t xml:space="preserve">video </w:t>
      </w:r>
      <w:r>
        <w:t xml:space="preserve">as a </w:t>
      </w:r>
      <w:r w:rsidR="007E1647">
        <w:t xml:space="preserve">class. </w:t>
      </w:r>
    </w:p>
    <w:p w14:paraId="7126CD7D" w14:textId="77777777" w:rsidR="007E1647" w:rsidRPr="007E1647" w:rsidRDefault="007E1647" w:rsidP="007E1647">
      <w:pPr>
        <w:tabs>
          <w:tab w:val="left" w:pos="1021"/>
          <w:tab w:val="left" w:pos="1361"/>
          <w:tab w:val="left" w:pos="1701"/>
          <w:tab w:val="left" w:pos="2041"/>
          <w:tab w:val="left" w:pos="2381"/>
          <w:tab w:val="left" w:pos="2722"/>
          <w:tab w:val="left" w:pos="3062"/>
          <w:tab w:val="left" w:pos="3402"/>
        </w:tabs>
        <w:rPr>
          <w:szCs w:val="22"/>
        </w:rPr>
      </w:pPr>
    </w:p>
    <w:p w14:paraId="71639553" w14:textId="7FA35FE2" w:rsidR="00AB1236" w:rsidRPr="007E1647" w:rsidRDefault="007E1647" w:rsidP="007E1647">
      <w:pPr>
        <w:pStyle w:val="ListParagraph"/>
        <w:numPr>
          <w:ilvl w:val="0"/>
          <w:numId w:val="13"/>
        </w:numPr>
        <w:tabs>
          <w:tab w:val="left" w:pos="1021"/>
          <w:tab w:val="left" w:pos="1361"/>
          <w:tab w:val="left" w:pos="1701"/>
          <w:tab w:val="left" w:pos="2041"/>
          <w:tab w:val="left" w:pos="2381"/>
          <w:tab w:val="left" w:pos="2722"/>
          <w:tab w:val="left" w:pos="3062"/>
          <w:tab w:val="left" w:pos="3402"/>
        </w:tabs>
        <w:ind w:left="360"/>
        <w:rPr>
          <w:szCs w:val="22"/>
        </w:rPr>
      </w:pPr>
      <w:r>
        <w:t xml:space="preserve">Provide students with </w:t>
      </w:r>
      <w:r w:rsidRPr="007E1647">
        <w:rPr>
          <w:b/>
          <w:bCs/>
        </w:rPr>
        <w:t>Resource #1</w:t>
      </w:r>
      <w:r>
        <w:rPr>
          <w:b/>
          <w:bCs/>
        </w:rPr>
        <w:t xml:space="preserve"> </w:t>
      </w:r>
      <w:r>
        <w:t>and d</w:t>
      </w:r>
      <w:r w:rsidR="000825C6" w:rsidRPr="00C22ED9">
        <w:t xml:space="preserve">irect them to fill in the Y chart </w:t>
      </w:r>
      <w:r w:rsidR="000825C6">
        <w:t xml:space="preserve">(in groups or </w:t>
      </w:r>
      <w:r w:rsidR="00AB1236" w:rsidRPr="00C22ED9">
        <w:t>individually) consider</w:t>
      </w:r>
      <w:r w:rsidR="000825C6">
        <w:t>ing</w:t>
      </w:r>
      <w:r w:rsidR="00AB1236" w:rsidRPr="00C22ED9">
        <w:t>:</w:t>
      </w:r>
    </w:p>
    <w:p w14:paraId="14648F42" w14:textId="6ED5903D" w:rsidR="00AB1236" w:rsidRPr="00C22ED9" w:rsidRDefault="00AB1236" w:rsidP="007E1647">
      <w:pPr>
        <w:pStyle w:val="ListParagraph"/>
        <w:numPr>
          <w:ilvl w:val="1"/>
          <w:numId w:val="13"/>
        </w:numPr>
        <w:tabs>
          <w:tab w:val="left" w:pos="1021"/>
          <w:tab w:val="left" w:pos="1361"/>
          <w:tab w:val="left" w:pos="1701"/>
          <w:tab w:val="left" w:pos="2041"/>
          <w:tab w:val="left" w:pos="2381"/>
          <w:tab w:val="left" w:pos="2722"/>
          <w:tab w:val="left" w:pos="3062"/>
          <w:tab w:val="left" w:pos="3402"/>
        </w:tabs>
      </w:pPr>
      <w:r w:rsidRPr="00C22ED9">
        <w:t>What does an Australian look like?</w:t>
      </w:r>
    </w:p>
    <w:p w14:paraId="70D8A56D" w14:textId="77777777" w:rsidR="00AB1236" w:rsidRPr="00C22ED9" w:rsidRDefault="00AB1236" w:rsidP="007E1647">
      <w:pPr>
        <w:pStyle w:val="ListParagraph"/>
        <w:numPr>
          <w:ilvl w:val="1"/>
          <w:numId w:val="13"/>
        </w:numPr>
        <w:tabs>
          <w:tab w:val="left" w:pos="1021"/>
          <w:tab w:val="left" w:pos="1361"/>
          <w:tab w:val="left" w:pos="1701"/>
          <w:tab w:val="left" w:pos="2041"/>
          <w:tab w:val="left" w:pos="2381"/>
          <w:tab w:val="left" w:pos="2722"/>
          <w:tab w:val="left" w:pos="3062"/>
          <w:tab w:val="left" w:pos="3402"/>
        </w:tabs>
      </w:pPr>
      <w:r w:rsidRPr="00C22ED9">
        <w:t>What does an Australian sound like?</w:t>
      </w:r>
    </w:p>
    <w:p w14:paraId="26F5CB8A" w14:textId="251DDC8A" w:rsidR="007E1647" w:rsidRPr="00C22ED9" w:rsidRDefault="00AB1236" w:rsidP="007E1647">
      <w:pPr>
        <w:pStyle w:val="ListParagraph"/>
        <w:numPr>
          <w:ilvl w:val="1"/>
          <w:numId w:val="13"/>
        </w:numPr>
        <w:tabs>
          <w:tab w:val="left" w:pos="1021"/>
          <w:tab w:val="left" w:pos="1361"/>
          <w:tab w:val="left" w:pos="1701"/>
          <w:tab w:val="left" w:pos="2041"/>
          <w:tab w:val="left" w:pos="2381"/>
          <w:tab w:val="left" w:pos="2722"/>
          <w:tab w:val="left" w:pos="3062"/>
          <w:tab w:val="left" w:pos="3402"/>
        </w:tabs>
      </w:pPr>
      <w:r w:rsidRPr="00C22ED9">
        <w:t>What does it feel like to be an Australian?</w:t>
      </w:r>
    </w:p>
    <w:p w14:paraId="30EEBEA2" w14:textId="77777777" w:rsidR="007E1647" w:rsidRDefault="007E1647" w:rsidP="007E1647">
      <w:pPr>
        <w:tabs>
          <w:tab w:val="left" w:pos="1021"/>
          <w:tab w:val="left" w:pos="1361"/>
          <w:tab w:val="left" w:pos="1701"/>
          <w:tab w:val="left" w:pos="2041"/>
          <w:tab w:val="left" w:pos="2381"/>
          <w:tab w:val="left" w:pos="2722"/>
          <w:tab w:val="left" w:pos="3062"/>
          <w:tab w:val="left" w:pos="3402"/>
        </w:tabs>
      </w:pPr>
    </w:p>
    <w:p w14:paraId="3095AC51" w14:textId="7626288E" w:rsidR="007E1647" w:rsidRDefault="007E1647" w:rsidP="007E1647">
      <w:pPr>
        <w:pStyle w:val="ListParagraph"/>
        <w:numPr>
          <w:ilvl w:val="0"/>
          <w:numId w:val="13"/>
        </w:numPr>
        <w:tabs>
          <w:tab w:val="left" w:pos="1021"/>
          <w:tab w:val="left" w:pos="1361"/>
          <w:tab w:val="left" w:pos="1701"/>
          <w:tab w:val="left" w:pos="2041"/>
          <w:tab w:val="left" w:pos="2381"/>
          <w:tab w:val="left" w:pos="2722"/>
          <w:tab w:val="left" w:pos="3062"/>
          <w:tab w:val="left" w:pos="3402"/>
        </w:tabs>
        <w:ind w:left="360"/>
      </w:pPr>
      <w:r>
        <w:t>Ask</w:t>
      </w:r>
      <w:r w:rsidR="00AB1236" w:rsidRPr="00C22ED9">
        <w:t xml:space="preserve"> student</w:t>
      </w:r>
      <w:r>
        <w:t>s to</w:t>
      </w:r>
      <w:r w:rsidR="00AB1236" w:rsidRPr="00C22ED9">
        <w:t xml:space="preserve"> compare their Y charts</w:t>
      </w:r>
      <w:r>
        <w:t>, d</w:t>
      </w:r>
      <w:r w:rsidR="00AB1236" w:rsidRPr="00C22ED9">
        <w:t>iscuss</w:t>
      </w:r>
      <w:r>
        <w:t>ing</w:t>
      </w:r>
      <w:r w:rsidR="00AB1236" w:rsidRPr="00C22ED9">
        <w:t xml:space="preserve"> similarities and differences.</w:t>
      </w:r>
      <w:r w:rsidR="00471149">
        <w:t xml:space="preserve"> </w:t>
      </w:r>
    </w:p>
    <w:p w14:paraId="590599CF" w14:textId="10FC0D44" w:rsidR="00AB1236" w:rsidRDefault="00471149" w:rsidP="007E1647">
      <w:pPr>
        <w:pStyle w:val="ListParagraph"/>
        <w:numPr>
          <w:ilvl w:val="1"/>
          <w:numId w:val="13"/>
        </w:numPr>
        <w:tabs>
          <w:tab w:val="left" w:pos="1021"/>
          <w:tab w:val="left" w:pos="1361"/>
          <w:tab w:val="left" w:pos="1701"/>
          <w:tab w:val="left" w:pos="2041"/>
          <w:tab w:val="left" w:pos="2381"/>
          <w:tab w:val="left" w:pos="2722"/>
          <w:tab w:val="left" w:pos="3062"/>
          <w:tab w:val="left" w:pos="3402"/>
        </w:tabs>
      </w:pPr>
      <w:r>
        <w:t>Students should attempt t</w:t>
      </w:r>
      <w:r w:rsidR="00C073EB">
        <w:t xml:space="preserve">heir own definition of what </w:t>
      </w:r>
      <w:r w:rsidR="00291BD2">
        <w:t>‘it means to be Australian’ in the centr</w:t>
      </w:r>
      <w:r w:rsidR="006D07A2">
        <w:t>e of the worksheet.</w:t>
      </w:r>
    </w:p>
    <w:p w14:paraId="2CB0D45F" w14:textId="04C6E347" w:rsidR="00AB1236" w:rsidRPr="00C22ED9" w:rsidRDefault="007E1647" w:rsidP="007E1647">
      <w:pPr>
        <w:pStyle w:val="ListParagraph"/>
        <w:numPr>
          <w:ilvl w:val="1"/>
          <w:numId w:val="13"/>
        </w:numPr>
        <w:tabs>
          <w:tab w:val="left" w:pos="1021"/>
          <w:tab w:val="left" w:pos="1361"/>
          <w:tab w:val="left" w:pos="1701"/>
          <w:tab w:val="left" w:pos="2041"/>
          <w:tab w:val="left" w:pos="2381"/>
          <w:tab w:val="left" w:pos="2722"/>
          <w:tab w:val="left" w:pos="3062"/>
          <w:tab w:val="left" w:pos="3402"/>
        </w:tabs>
      </w:pPr>
      <w:r>
        <w:t>Link to</w:t>
      </w:r>
      <w:r w:rsidR="00AB1236" w:rsidRPr="00C22ED9">
        <w:t xml:space="preserve"> the quote from the video by Linda Burney: “</w:t>
      </w:r>
      <w:r w:rsidR="00AB1236" w:rsidRPr="00C22ED9">
        <w:rPr>
          <w:i/>
          <w:iCs/>
        </w:rPr>
        <w:t xml:space="preserve">The notion that you can be Australian, but you can also proudly, and without fear, maintain, retain and celebrate in your cultural heritage – be it Aboriginal, Cambodian or Korean.” </w:t>
      </w:r>
      <w:r w:rsidR="00AB1236" w:rsidRPr="00C22ED9">
        <w:t xml:space="preserve">Ask students to complete the two reflection questions </w:t>
      </w:r>
      <w:r w:rsidR="00235641">
        <w:t>on the handout</w:t>
      </w:r>
      <w:r w:rsidR="00AB1236" w:rsidRPr="004E1271">
        <w:rPr>
          <w:b/>
          <w:bCs/>
        </w:rPr>
        <w:t>.</w:t>
      </w:r>
      <w:r w:rsidR="00AB1236" w:rsidRPr="00C22ED9">
        <w:t xml:space="preserve"> Discuss the answers as a class</w:t>
      </w:r>
      <w:r w:rsidR="00DB761B">
        <w:t>.</w:t>
      </w:r>
    </w:p>
    <w:p w14:paraId="526141F1" w14:textId="77777777" w:rsidR="00595121" w:rsidRDefault="00595121" w:rsidP="006E19F1">
      <w:pPr>
        <w:tabs>
          <w:tab w:val="left" w:pos="284"/>
          <w:tab w:val="left" w:pos="340"/>
          <w:tab w:val="left" w:pos="1021"/>
          <w:tab w:val="left" w:pos="1361"/>
          <w:tab w:val="left" w:pos="1701"/>
          <w:tab w:val="left" w:pos="2041"/>
          <w:tab w:val="left" w:pos="2381"/>
          <w:tab w:val="left" w:pos="2722"/>
          <w:tab w:val="left" w:pos="3062"/>
          <w:tab w:val="left" w:pos="3402"/>
        </w:tabs>
      </w:pPr>
    </w:p>
    <w:p w14:paraId="56DADB76" w14:textId="77777777" w:rsidR="0072116C" w:rsidRDefault="0072116C" w:rsidP="006E19F1">
      <w:pPr>
        <w:tabs>
          <w:tab w:val="left" w:pos="284"/>
          <w:tab w:val="left" w:pos="340"/>
          <w:tab w:val="left" w:pos="1021"/>
          <w:tab w:val="left" w:pos="1361"/>
          <w:tab w:val="left" w:pos="1701"/>
          <w:tab w:val="left" w:pos="2041"/>
          <w:tab w:val="left" w:pos="2381"/>
          <w:tab w:val="left" w:pos="2722"/>
          <w:tab w:val="left" w:pos="3062"/>
          <w:tab w:val="left" w:pos="3402"/>
        </w:tabs>
      </w:pPr>
    </w:p>
    <w:p w14:paraId="5310DE5A" w14:textId="77777777" w:rsidR="00930D89" w:rsidRDefault="00930D89" w:rsidP="00930D89">
      <w:pPr>
        <w:pStyle w:val="Heading3"/>
        <w:rPr>
          <w:color w:val="auto"/>
        </w:rPr>
      </w:pPr>
      <w:r w:rsidRPr="00C22ED9">
        <w:rPr>
          <w:b/>
          <w:bCs/>
          <w:color w:val="auto"/>
          <w:sz w:val="24"/>
          <w:szCs w:val="24"/>
        </w:rPr>
        <w:t xml:space="preserve">Activity 3: Unpacking the Resource - Australian Citizenship: Our Common bond </w:t>
      </w:r>
      <w:r w:rsidRPr="00C22ED9">
        <w:rPr>
          <w:color w:val="auto"/>
        </w:rPr>
        <w:t xml:space="preserve"> </w:t>
      </w:r>
    </w:p>
    <w:p w14:paraId="62F63CDD" w14:textId="77777777" w:rsidR="00647FAE" w:rsidRDefault="00647FAE" w:rsidP="00647FAE"/>
    <w:tbl>
      <w:tblPr>
        <w:tblStyle w:val="GridTable6Colorful-Accent6"/>
        <w:tblW w:w="0" w:type="auto"/>
        <w:tblLook w:val="04A0" w:firstRow="1" w:lastRow="0" w:firstColumn="1" w:lastColumn="0" w:noHBand="0" w:noVBand="1"/>
      </w:tblPr>
      <w:tblGrid>
        <w:gridCol w:w="9628"/>
      </w:tblGrid>
      <w:tr w:rsidR="008E088D" w14:paraId="2FB76B46" w14:textId="77777777" w:rsidTr="008E0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1F147E" w14:textId="77777777" w:rsidR="008E088D" w:rsidRDefault="008E088D" w:rsidP="008E088D">
            <w:pPr>
              <w:tabs>
                <w:tab w:val="left" w:pos="284"/>
                <w:tab w:val="left" w:pos="340"/>
                <w:tab w:val="left" w:pos="1021"/>
                <w:tab w:val="left" w:pos="1361"/>
                <w:tab w:val="left" w:pos="1701"/>
                <w:tab w:val="left" w:pos="2041"/>
                <w:tab w:val="left" w:pos="2381"/>
                <w:tab w:val="left" w:pos="2722"/>
                <w:tab w:val="left" w:pos="3062"/>
                <w:tab w:val="left" w:pos="3402"/>
              </w:tabs>
              <w:rPr>
                <w:color w:val="auto"/>
              </w:rPr>
            </w:pPr>
            <w:r>
              <w:rPr>
                <w:b w:val="0"/>
                <w:bCs w:val="0"/>
                <w:color w:val="auto"/>
              </w:rPr>
              <w:t>Resources required:</w:t>
            </w:r>
          </w:p>
          <w:p w14:paraId="1361E4CB" w14:textId="23E3F6E8" w:rsidR="008E088D" w:rsidRPr="00F05D43" w:rsidRDefault="0026275F" w:rsidP="008E088D">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rPr>
            </w:pPr>
            <w:r w:rsidRPr="0026275F">
              <w:rPr>
                <w:b w:val="0"/>
                <w:bCs w:val="0"/>
                <w:color w:val="auto"/>
              </w:rPr>
              <w:t xml:space="preserve">Student </w:t>
            </w:r>
            <w:r>
              <w:rPr>
                <w:b w:val="0"/>
                <w:bCs w:val="0"/>
                <w:color w:val="auto"/>
              </w:rPr>
              <w:t xml:space="preserve">access to </w:t>
            </w:r>
            <w:r>
              <w:rPr>
                <w:color w:val="auto"/>
              </w:rPr>
              <w:t>‘</w:t>
            </w:r>
            <w:r>
              <w:rPr>
                <w:b w:val="0"/>
                <w:bCs w:val="0"/>
                <w:color w:val="auto"/>
              </w:rPr>
              <w:t xml:space="preserve">A </w:t>
            </w:r>
            <w:r w:rsidRPr="00F05D43">
              <w:rPr>
                <w:b w:val="0"/>
                <w:bCs w:val="0"/>
                <w:color w:val="auto"/>
              </w:rPr>
              <w:t>message to you</w:t>
            </w:r>
            <w:r w:rsidR="00F05D43" w:rsidRPr="00F05D43">
              <w:rPr>
                <w:b w:val="0"/>
                <w:bCs w:val="0"/>
                <w:color w:val="auto"/>
              </w:rPr>
              <w:t xml:space="preserve">’ in </w:t>
            </w:r>
            <w:hyperlink r:id="rId22" w:history="1">
              <w:r w:rsidR="00F05D43" w:rsidRPr="00F05D43">
                <w:rPr>
                  <w:rStyle w:val="Hyperlink"/>
                  <w:b w:val="0"/>
                  <w:bCs w:val="0"/>
                  <w:i/>
                  <w:iCs/>
                </w:rPr>
                <w:t>Australian Citizenship: Our Common Bond</w:t>
              </w:r>
              <w:r w:rsidR="00F05D43" w:rsidRPr="00F05D43">
                <w:rPr>
                  <w:rStyle w:val="Hyperlink"/>
                  <w:b w:val="0"/>
                  <w:bCs w:val="0"/>
                </w:rPr>
                <w:t>.</w:t>
              </w:r>
            </w:hyperlink>
          </w:p>
          <w:p w14:paraId="2D92EA02" w14:textId="44870E01" w:rsidR="008E088D" w:rsidRPr="00064236" w:rsidRDefault="007E1647" w:rsidP="008E088D">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rPr>
            </w:pPr>
            <w:r>
              <w:rPr>
                <w:b w:val="0"/>
                <w:bCs w:val="0"/>
                <w:color w:val="auto"/>
              </w:rPr>
              <w:t>Appendix</w:t>
            </w:r>
            <w:r w:rsidR="001F4E4C">
              <w:rPr>
                <w:b w:val="0"/>
                <w:bCs w:val="0"/>
                <w:color w:val="auto"/>
              </w:rPr>
              <w:t xml:space="preserve"> </w:t>
            </w:r>
            <w:r w:rsidR="001F4E4C">
              <w:rPr>
                <w:color w:val="auto"/>
              </w:rPr>
              <w:t>Resource #</w:t>
            </w:r>
            <w:r>
              <w:rPr>
                <w:color w:val="auto"/>
              </w:rPr>
              <w:t>2</w:t>
            </w:r>
            <w:r w:rsidR="001F4E4C">
              <w:rPr>
                <w:b w:val="0"/>
                <w:bCs w:val="0"/>
                <w:color w:val="auto"/>
              </w:rPr>
              <w:t xml:space="preserve"> Comprehending and </w:t>
            </w:r>
            <w:r w:rsidR="00064236">
              <w:rPr>
                <w:b w:val="0"/>
                <w:bCs w:val="0"/>
                <w:color w:val="auto"/>
              </w:rPr>
              <w:t>analysing ‘A message to you’</w:t>
            </w:r>
          </w:p>
          <w:p w14:paraId="7B2403EC" w14:textId="7E437767" w:rsidR="008E088D" w:rsidRPr="00F1560D" w:rsidRDefault="007E1647" w:rsidP="00647FAE">
            <w:pPr>
              <w:pStyle w:val="ListParagraph"/>
              <w:numPr>
                <w:ilvl w:val="0"/>
                <w:numId w:val="1"/>
              </w:numPr>
              <w:tabs>
                <w:tab w:val="left" w:pos="284"/>
                <w:tab w:val="left" w:pos="340"/>
                <w:tab w:val="left" w:pos="1021"/>
                <w:tab w:val="left" w:pos="1361"/>
                <w:tab w:val="left" w:pos="1701"/>
                <w:tab w:val="left" w:pos="2041"/>
                <w:tab w:val="left" w:pos="2381"/>
                <w:tab w:val="left" w:pos="2722"/>
                <w:tab w:val="left" w:pos="3062"/>
                <w:tab w:val="left" w:pos="3402"/>
              </w:tabs>
              <w:rPr>
                <w:b w:val="0"/>
                <w:bCs w:val="0"/>
                <w:color w:val="auto"/>
              </w:rPr>
            </w:pPr>
            <w:r>
              <w:rPr>
                <w:b w:val="0"/>
                <w:bCs w:val="0"/>
                <w:color w:val="auto"/>
              </w:rPr>
              <w:t>Appendix</w:t>
            </w:r>
            <w:r w:rsidR="00064236">
              <w:rPr>
                <w:b w:val="0"/>
                <w:bCs w:val="0"/>
                <w:color w:val="auto"/>
              </w:rPr>
              <w:t xml:space="preserve"> </w:t>
            </w:r>
            <w:r w:rsidR="00064236">
              <w:rPr>
                <w:color w:val="auto"/>
              </w:rPr>
              <w:t>Resource #</w:t>
            </w:r>
            <w:r>
              <w:rPr>
                <w:color w:val="auto"/>
              </w:rPr>
              <w:t>3</w:t>
            </w:r>
            <w:r w:rsidR="00064236">
              <w:rPr>
                <w:color w:val="auto"/>
              </w:rPr>
              <w:t xml:space="preserve"> </w:t>
            </w:r>
            <w:r>
              <w:rPr>
                <w:b w:val="0"/>
                <w:bCs w:val="0"/>
                <w:color w:val="auto"/>
              </w:rPr>
              <w:t>Comprehending and analysing ‘A message to you’ TEACHER COPY.</w:t>
            </w:r>
          </w:p>
        </w:tc>
      </w:tr>
    </w:tbl>
    <w:p w14:paraId="4406744E" w14:textId="77777777" w:rsidR="008E088D" w:rsidRPr="000F5F0C" w:rsidRDefault="008E088D" w:rsidP="00647FAE">
      <w:pPr>
        <w:rPr>
          <w:sz w:val="10"/>
          <w:szCs w:val="10"/>
        </w:rPr>
      </w:pPr>
    </w:p>
    <w:p w14:paraId="0D54E6D1" w14:textId="77777777" w:rsidR="008E088D" w:rsidRPr="00647FAE" w:rsidRDefault="008E088D" w:rsidP="00647FAE"/>
    <w:p w14:paraId="0E07491A" w14:textId="77777777" w:rsidR="00937ADF" w:rsidRDefault="00250CF8" w:rsidP="00937ADF">
      <w:pPr>
        <w:pStyle w:val="ListParagraph"/>
        <w:numPr>
          <w:ilvl w:val="0"/>
          <w:numId w:val="12"/>
        </w:numPr>
        <w:tabs>
          <w:tab w:val="left" w:pos="1021"/>
          <w:tab w:val="left" w:pos="1361"/>
          <w:tab w:val="left" w:pos="1701"/>
          <w:tab w:val="left" w:pos="2041"/>
          <w:tab w:val="left" w:pos="2381"/>
          <w:tab w:val="left" w:pos="2722"/>
          <w:tab w:val="left" w:pos="3062"/>
          <w:tab w:val="left" w:pos="3402"/>
        </w:tabs>
        <w:ind w:left="426" w:hanging="426"/>
      </w:pPr>
      <w:r>
        <w:t>Show the pledge that all people participating in the citizenship ceremony must commit to</w:t>
      </w:r>
      <w:r w:rsidR="00937ADF">
        <w:t>:</w:t>
      </w:r>
    </w:p>
    <w:p w14:paraId="5019789E" w14:textId="77777777" w:rsidR="00937ADF" w:rsidRPr="00937ADF" w:rsidRDefault="00595121"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709" w:hanging="275"/>
      </w:pPr>
      <w:r w:rsidRPr="00C22ED9">
        <w:rPr>
          <w:i/>
          <w:iCs/>
        </w:rPr>
        <w:t xml:space="preserve">From this time forward, under God*, I pledge my loyalty to Australia and its people, whose democratic beliefs I share, whose rights and liberties I respect, and whose laws I will uphold and obey. </w:t>
      </w:r>
    </w:p>
    <w:p w14:paraId="7659680D" w14:textId="006A9DD4" w:rsidR="00250CF8" w:rsidRPr="002B479E" w:rsidRDefault="00595121" w:rsidP="00937ADF">
      <w:pPr>
        <w:pStyle w:val="ListParagraph"/>
        <w:numPr>
          <w:ilvl w:val="2"/>
          <w:numId w:val="13"/>
        </w:numPr>
        <w:tabs>
          <w:tab w:val="left" w:pos="2722"/>
          <w:tab w:val="left" w:pos="3062"/>
          <w:tab w:val="left" w:pos="3402"/>
        </w:tabs>
        <w:ind w:left="1078"/>
      </w:pPr>
      <w:r w:rsidRPr="00C22ED9">
        <w:rPr>
          <w:i/>
          <w:iCs/>
        </w:rPr>
        <w:t>*A person may choose whether to use the words ‘under God”</w:t>
      </w:r>
    </w:p>
    <w:p w14:paraId="19C7F2D6" w14:textId="77777777" w:rsidR="002B479E" w:rsidRDefault="002B479E" w:rsidP="002B479E">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644"/>
      </w:pPr>
    </w:p>
    <w:p w14:paraId="688E0A5E" w14:textId="77777777" w:rsidR="00937ADF" w:rsidRDefault="00937ADF" w:rsidP="00937ADF">
      <w:pPr>
        <w:pStyle w:val="ListParagraph"/>
        <w:numPr>
          <w:ilvl w:val="0"/>
          <w:numId w:val="12"/>
        </w:numPr>
        <w:tabs>
          <w:tab w:val="left" w:pos="1021"/>
          <w:tab w:val="left" w:pos="1361"/>
          <w:tab w:val="left" w:pos="1701"/>
          <w:tab w:val="left" w:pos="2041"/>
          <w:tab w:val="left" w:pos="2381"/>
          <w:tab w:val="left" w:pos="2722"/>
          <w:tab w:val="left" w:pos="3062"/>
          <w:tab w:val="left" w:pos="3402"/>
        </w:tabs>
        <w:ind w:left="426" w:hanging="426"/>
      </w:pPr>
      <w:r w:rsidRPr="00C22ED9">
        <w:t xml:space="preserve">Explain to students that they are going to analyse the introductory page </w:t>
      </w:r>
      <w:r>
        <w:t>of ‘</w:t>
      </w:r>
      <w:r w:rsidRPr="00C22ED9">
        <w:rPr>
          <w:i/>
          <w:iCs/>
        </w:rPr>
        <w:t>A message to you</w:t>
      </w:r>
      <w:r>
        <w:rPr>
          <w:i/>
          <w:iCs/>
        </w:rPr>
        <w:t>’</w:t>
      </w:r>
      <w:r w:rsidRPr="00C22ED9">
        <w:t>. The purpose of this activity is to identify what it means to be an Australian</w:t>
      </w:r>
      <w:r>
        <w:t>,</w:t>
      </w:r>
      <w:r w:rsidRPr="00C22ED9">
        <w:t xml:space="preserve"> in accordance with the citizenship process.</w:t>
      </w:r>
    </w:p>
    <w:p w14:paraId="087E18E7" w14:textId="77777777" w:rsidR="00937ADF" w:rsidRPr="00930D89" w:rsidRDefault="00937ADF" w:rsidP="002B479E">
      <w:pPr>
        <w:pStyle w:val="ListParagraph"/>
        <w:tabs>
          <w:tab w:val="left" w:pos="284"/>
          <w:tab w:val="left" w:pos="340"/>
          <w:tab w:val="left" w:pos="1021"/>
          <w:tab w:val="left" w:pos="1361"/>
          <w:tab w:val="left" w:pos="1701"/>
          <w:tab w:val="left" w:pos="2041"/>
          <w:tab w:val="left" w:pos="2381"/>
          <w:tab w:val="left" w:pos="2722"/>
          <w:tab w:val="left" w:pos="3062"/>
          <w:tab w:val="left" w:pos="3402"/>
        </w:tabs>
        <w:ind w:left="644"/>
      </w:pPr>
    </w:p>
    <w:p w14:paraId="3D2DFD6D" w14:textId="78393D4E" w:rsidR="00930D89" w:rsidRDefault="00930D89" w:rsidP="00937ADF">
      <w:pPr>
        <w:pStyle w:val="ListParagraph"/>
        <w:numPr>
          <w:ilvl w:val="0"/>
          <w:numId w:val="12"/>
        </w:numPr>
        <w:tabs>
          <w:tab w:val="left" w:pos="1021"/>
          <w:tab w:val="left" w:pos="1361"/>
          <w:tab w:val="left" w:pos="1701"/>
          <w:tab w:val="left" w:pos="2041"/>
          <w:tab w:val="left" w:pos="2381"/>
          <w:tab w:val="left" w:pos="2722"/>
          <w:tab w:val="left" w:pos="3062"/>
          <w:tab w:val="left" w:pos="3402"/>
        </w:tabs>
        <w:ind w:left="426" w:hanging="426"/>
      </w:pPr>
      <w:r>
        <w:t>Display and/or distribute</w:t>
      </w:r>
      <w:r w:rsidR="004D63F1">
        <w:t xml:space="preserve"> </w:t>
      </w:r>
      <w:r w:rsidR="00E54E19">
        <w:t xml:space="preserve">‘A </w:t>
      </w:r>
      <w:r w:rsidR="008545FA">
        <w:t>m</w:t>
      </w:r>
      <w:r w:rsidR="00E54E19">
        <w:t>essage to you</w:t>
      </w:r>
      <w:r w:rsidR="008545FA">
        <w:t xml:space="preserve">’, </w:t>
      </w:r>
      <w:r w:rsidR="00E54E19">
        <w:t xml:space="preserve">the opening address to </w:t>
      </w:r>
      <w:hyperlink r:id="rId23" w:history="1">
        <w:r w:rsidRPr="004D63F1">
          <w:rPr>
            <w:rStyle w:val="Hyperlink"/>
            <w:i/>
            <w:iCs/>
          </w:rPr>
          <w:t>Australian Citizenship: Our Common Bond</w:t>
        </w:r>
        <w:r w:rsidR="21E1E5D7" w:rsidRPr="004D63F1">
          <w:rPr>
            <w:rStyle w:val="Hyperlink"/>
          </w:rPr>
          <w:t>.</w:t>
        </w:r>
      </w:hyperlink>
    </w:p>
    <w:p w14:paraId="3711F73E" w14:textId="77777777" w:rsidR="00A00A9F" w:rsidRDefault="001A15F8"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851" w:hanging="417"/>
      </w:pPr>
      <w:r>
        <w:t>Ask</w:t>
      </w:r>
      <w:r w:rsidR="00E730C0">
        <w:t xml:space="preserve"> </w:t>
      </w:r>
      <w:r w:rsidR="00D94D6C">
        <w:t xml:space="preserve">students </w:t>
      </w:r>
      <w:r w:rsidR="00E730C0">
        <w:t>who is ‘you’ referring to in the title? Have students identify the purpose and audience of this text.</w:t>
      </w:r>
    </w:p>
    <w:p w14:paraId="4746E07D" w14:textId="77777777" w:rsidR="00A00A9F" w:rsidRDefault="00A00A9F" w:rsidP="00A00A9F">
      <w:pPr>
        <w:pStyle w:val="ListParagraph"/>
      </w:pPr>
    </w:p>
    <w:p w14:paraId="133F0404" w14:textId="2BB01D2B" w:rsidR="004816F8" w:rsidRDefault="00E730C0" w:rsidP="00F1560D">
      <w:pPr>
        <w:pStyle w:val="ListParagraph"/>
        <w:numPr>
          <w:ilvl w:val="0"/>
          <w:numId w:val="12"/>
        </w:numPr>
        <w:tabs>
          <w:tab w:val="left" w:pos="1021"/>
          <w:tab w:val="left" w:pos="1361"/>
          <w:tab w:val="left" w:pos="1701"/>
          <w:tab w:val="left" w:pos="2041"/>
          <w:tab w:val="left" w:pos="2381"/>
          <w:tab w:val="left" w:pos="2722"/>
          <w:tab w:val="left" w:pos="3062"/>
          <w:tab w:val="left" w:pos="3402"/>
        </w:tabs>
        <w:ind w:left="426" w:hanging="426"/>
      </w:pPr>
      <w:r>
        <w:t>Read the text to students</w:t>
      </w:r>
      <w:r w:rsidR="00480924">
        <w:t xml:space="preserve">. </w:t>
      </w:r>
    </w:p>
    <w:p w14:paraId="72CEED08" w14:textId="1870A182" w:rsidR="00B93C05" w:rsidRDefault="00480924"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851" w:hanging="417"/>
      </w:pPr>
      <w:r>
        <w:t>Once finished, engage in a quick discussion</w:t>
      </w:r>
      <w:r w:rsidR="00704AFC">
        <w:t xml:space="preserve"> summarising the m</w:t>
      </w:r>
      <w:r w:rsidR="00C0533E">
        <w:t>ost important key points</w:t>
      </w:r>
      <w:r w:rsidR="00937ADF">
        <w:t>:</w:t>
      </w:r>
    </w:p>
    <w:p w14:paraId="7D031DD5" w14:textId="30D4E47C" w:rsidR="008C48DB" w:rsidRPr="00937ADF" w:rsidRDefault="008C48DB" w:rsidP="00937ADF">
      <w:pPr>
        <w:pStyle w:val="ListParagraph"/>
        <w:numPr>
          <w:ilvl w:val="2"/>
          <w:numId w:val="13"/>
        </w:numPr>
        <w:tabs>
          <w:tab w:val="left" w:pos="2722"/>
          <w:tab w:val="left" w:pos="3062"/>
          <w:tab w:val="left" w:pos="3402"/>
        </w:tabs>
        <w:ind w:left="1276"/>
      </w:pPr>
      <w:r w:rsidRPr="00937ADF">
        <w:t>Australia values unity and diversity</w:t>
      </w:r>
    </w:p>
    <w:p w14:paraId="67EDA509" w14:textId="7C0ECA42" w:rsidR="008C48DB" w:rsidRPr="00937ADF" w:rsidRDefault="008C48DB" w:rsidP="00937ADF">
      <w:pPr>
        <w:pStyle w:val="ListParagraph"/>
        <w:numPr>
          <w:ilvl w:val="2"/>
          <w:numId w:val="13"/>
        </w:numPr>
        <w:tabs>
          <w:tab w:val="left" w:pos="2722"/>
          <w:tab w:val="left" w:pos="3062"/>
          <w:tab w:val="left" w:pos="3402"/>
        </w:tabs>
        <w:ind w:left="1276"/>
      </w:pPr>
      <w:r w:rsidRPr="00937ADF">
        <w:t>Citizenship comes with responsibilities and privileges</w:t>
      </w:r>
    </w:p>
    <w:p w14:paraId="18ABEED5" w14:textId="53CC718D" w:rsidR="008C48DB" w:rsidRPr="00937ADF" w:rsidRDefault="00CB5BE8" w:rsidP="00937ADF">
      <w:pPr>
        <w:pStyle w:val="ListParagraph"/>
        <w:numPr>
          <w:ilvl w:val="2"/>
          <w:numId w:val="13"/>
        </w:numPr>
        <w:tabs>
          <w:tab w:val="left" w:pos="2722"/>
          <w:tab w:val="left" w:pos="3062"/>
          <w:tab w:val="left" w:pos="3402"/>
        </w:tabs>
        <w:ind w:left="1276"/>
      </w:pPr>
      <w:r w:rsidRPr="00937ADF">
        <w:t>Democratic values and the rule of law guide Australia</w:t>
      </w:r>
    </w:p>
    <w:p w14:paraId="0CC3322B" w14:textId="6F40FF5E" w:rsidR="00CB5BE8" w:rsidRPr="00937ADF" w:rsidRDefault="00CB5BE8" w:rsidP="00937ADF">
      <w:pPr>
        <w:pStyle w:val="ListParagraph"/>
        <w:numPr>
          <w:ilvl w:val="2"/>
          <w:numId w:val="13"/>
        </w:numPr>
        <w:tabs>
          <w:tab w:val="left" w:pos="2722"/>
          <w:tab w:val="left" w:pos="3062"/>
          <w:tab w:val="left" w:pos="3402"/>
        </w:tabs>
        <w:ind w:left="1276"/>
      </w:pPr>
      <w:r w:rsidRPr="00937ADF">
        <w:t>New citizens pledge loyalty to Australia’s values and laws</w:t>
      </w:r>
      <w:r w:rsidR="00937ADF">
        <w:t>.</w:t>
      </w:r>
    </w:p>
    <w:p w14:paraId="06FC0FE9" w14:textId="77777777" w:rsidR="002B479E" w:rsidRDefault="002B479E" w:rsidP="002B479E"/>
    <w:p w14:paraId="6C20F050" w14:textId="786ED833" w:rsidR="00937ADF" w:rsidRDefault="00DA00AD" w:rsidP="00937ADF">
      <w:pPr>
        <w:pStyle w:val="ListParagraph"/>
        <w:numPr>
          <w:ilvl w:val="0"/>
          <w:numId w:val="12"/>
        </w:numPr>
        <w:tabs>
          <w:tab w:val="left" w:pos="1021"/>
          <w:tab w:val="left" w:pos="1361"/>
          <w:tab w:val="left" w:pos="1701"/>
          <w:tab w:val="left" w:pos="2041"/>
          <w:tab w:val="left" w:pos="2381"/>
          <w:tab w:val="left" w:pos="2722"/>
          <w:tab w:val="left" w:pos="3062"/>
          <w:tab w:val="left" w:pos="3402"/>
        </w:tabs>
        <w:ind w:left="426" w:hanging="426"/>
      </w:pPr>
      <w:r w:rsidRPr="00C22ED9">
        <w:t xml:space="preserve">Distribute </w:t>
      </w:r>
      <w:r w:rsidRPr="00EE785B">
        <w:rPr>
          <w:b/>
          <w:bCs/>
        </w:rPr>
        <w:t>Resource #</w:t>
      </w:r>
      <w:r w:rsidR="00937ADF">
        <w:rPr>
          <w:b/>
          <w:bCs/>
        </w:rPr>
        <w:t xml:space="preserve">2 </w:t>
      </w:r>
      <w:r w:rsidR="00937ADF" w:rsidRPr="00937ADF">
        <w:t>to students</w:t>
      </w:r>
      <w:r w:rsidR="00937ADF">
        <w:t xml:space="preserve">. </w:t>
      </w:r>
      <w:r w:rsidRPr="00C22ED9">
        <w:t xml:space="preserve">Use the </w:t>
      </w:r>
      <w:r w:rsidR="00937ADF">
        <w:t>‘</w:t>
      </w:r>
      <w:r w:rsidRPr="00C22ED9">
        <w:t>gradual release of responsibility</w:t>
      </w:r>
      <w:r w:rsidR="00937ADF">
        <w:t>’</w:t>
      </w:r>
      <w:r w:rsidRPr="00C22ED9">
        <w:t xml:space="preserve"> teaching strategy to support students through the activity</w:t>
      </w:r>
      <w:r w:rsidR="00937ADF">
        <w:t xml:space="preserve"> </w:t>
      </w:r>
      <w:r w:rsidRPr="00C22ED9">
        <w:t>(I do, we do, you do)</w:t>
      </w:r>
      <w:r w:rsidR="00264472">
        <w:t>.</w:t>
      </w:r>
      <w:r w:rsidRPr="00C22ED9">
        <w:t xml:space="preserve"> </w:t>
      </w:r>
    </w:p>
    <w:p w14:paraId="1AD932DF" w14:textId="301AD0FF" w:rsidR="00DA00AD" w:rsidRPr="002B479E" w:rsidRDefault="00844A7D"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851" w:hanging="417"/>
      </w:pPr>
      <w:r>
        <w:rPr>
          <w:rFonts w:eastAsia="Arial"/>
        </w:rPr>
        <w:t xml:space="preserve">Place students into groups of </w:t>
      </w:r>
      <w:r w:rsidR="00937ADF">
        <w:rPr>
          <w:rFonts w:eastAsia="Arial"/>
        </w:rPr>
        <w:t>4</w:t>
      </w:r>
      <w:r>
        <w:rPr>
          <w:rFonts w:eastAsia="Arial"/>
        </w:rPr>
        <w:t xml:space="preserve">. Assign </w:t>
      </w:r>
      <w:r w:rsidR="00937ADF">
        <w:rPr>
          <w:rFonts w:eastAsia="Arial"/>
        </w:rPr>
        <w:t>2</w:t>
      </w:r>
      <w:r>
        <w:rPr>
          <w:rFonts w:eastAsia="Arial"/>
        </w:rPr>
        <w:t xml:space="preserve"> students to work together to complete the ‘key messages’ section and the other two students complete the ‘analysis’ section.</w:t>
      </w:r>
    </w:p>
    <w:p w14:paraId="72D28796" w14:textId="76226FC8" w:rsidR="00DA00AD" w:rsidRDefault="00D0212E"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851" w:hanging="417"/>
        <w:rPr>
          <w:rFonts w:eastAsia="Arial"/>
        </w:rPr>
      </w:pPr>
      <w:r w:rsidRPr="417A15FE">
        <w:rPr>
          <w:rFonts w:eastAsia="Arial"/>
        </w:rPr>
        <w:t>When the pairs are finished, tell them to share their answers with their group</w:t>
      </w:r>
      <w:r w:rsidR="000613F9" w:rsidRPr="417A15FE">
        <w:rPr>
          <w:rFonts w:eastAsia="Arial"/>
        </w:rPr>
        <w:t>, swap answers and record.</w:t>
      </w:r>
      <w:r w:rsidR="00DA00AD" w:rsidRPr="417A15FE">
        <w:rPr>
          <w:rFonts w:eastAsia="Arial"/>
        </w:rPr>
        <w:t xml:space="preserve"> Then, discuss as a whole class. </w:t>
      </w:r>
    </w:p>
    <w:p w14:paraId="09E59E90" w14:textId="584F6CDD" w:rsidR="00937ADF" w:rsidRPr="00937ADF" w:rsidRDefault="00937ADF" w:rsidP="00937ADF">
      <w:pPr>
        <w:pStyle w:val="ListParagraph"/>
        <w:numPr>
          <w:ilvl w:val="2"/>
          <w:numId w:val="13"/>
        </w:numPr>
        <w:tabs>
          <w:tab w:val="left" w:pos="2722"/>
          <w:tab w:val="left" w:pos="3062"/>
          <w:tab w:val="left" w:pos="3402"/>
        </w:tabs>
        <w:ind w:left="1276"/>
      </w:pPr>
      <w:r w:rsidRPr="00937ADF">
        <w:rPr>
          <w:b/>
          <w:bCs/>
        </w:rPr>
        <w:t>Resource #</w:t>
      </w:r>
      <w:r>
        <w:rPr>
          <w:b/>
          <w:bCs/>
        </w:rPr>
        <w:t xml:space="preserve">3 </w:t>
      </w:r>
      <w:r>
        <w:t>is a teacher copy.</w:t>
      </w:r>
    </w:p>
    <w:p w14:paraId="4B279324" w14:textId="77F24134" w:rsidR="417A15FE" w:rsidRDefault="417A15FE" w:rsidP="417A15FE">
      <w:pPr>
        <w:pStyle w:val="ListParagraph"/>
        <w:spacing w:line="257" w:lineRule="auto"/>
        <w:ind w:left="644"/>
        <w:rPr>
          <w:rFonts w:eastAsia="Arial"/>
        </w:rPr>
      </w:pPr>
    </w:p>
    <w:p w14:paraId="566AA36A" w14:textId="633F0D8D" w:rsidR="00F8596C" w:rsidRPr="00C22ED9" w:rsidRDefault="00937ADF" w:rsidP="00F8596C">
      <w:pPr>
        <w:rPr>
          <w:b/>
          <w:bCs/>
        </w:rPr>
      </w:pPr>
      <w:r>
        <w:rPr>
          <w:b/>
          <w:bCs/>
        </w:rPr>
        <w:t>Reflection</w:t>
      </w:r>
    </w:p>
    <w:p w14:paraId="18B2762F" w14:textId="5E46D315" w:rsidR="00013228" w:rsidRPr="00C22ED9" w:rsidRDefault="00013228"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851" w:hanging="417"/>
      </w:pPr>
      <w:r w:rsidRPr="00C22ED9">
        <w:t xml:space="preserve">Students create a new test </w:t>
      </w:r>
      <w:r w:rsidR="00937ADF">
        <w:t xml:space="preserve">or ceremony </w:t>
      </w:r>
      <w:r w:rsidRPr="00C22ED9">
        <w:t>that promote</w:t>
      </w:r>
      <w:r w:rsidR="00937ADF">
        <w:t>s</w:t>
      </w:r>
      <w:r w:rsidRPr="00C22ED9">
        <w:t xml:space="preserve"> a more multicultural Australia</w:t>
      </w:r>
      <w:r w:rsidR="00937ADF">
        <w:t>.</w:t>
      </w:r>
    </w:p>
    <w:p w14:paraId="61B3609F" w14:textId="30052CFB" w:rsidR="00E105C3" w:rsidRPr="00937ADF" w:rsidRDefault="007D5628" w:rsidP="00937ADF">
      <w:pPr>
        <w:pStyle w:val="ListParagraph"/>
        <w:numPr>
          <w:ilvl w:val="1"/>
          <w:numId w:val="13"/>
        </w:numPr>
        <w:tabs>
          <w:tab w:val="left" w:pos="1021"/>
          <w:tab w:val="left" w:pos="1361"/>
          <w:tab w:val="left" w:pos="1701"/>
          <w:tab w:val="left" w:pos="2041"/>
          <w:tab w:val="left" w:pos="2381"/>
          <w:tab w:val="left" w:pos="2722"/>
          <w:tab w:val="left" w:pos="3062"/>
          <w:tab w:val="left" w:pos="3402"/>
        </w:tabs>
        <w:ind w:left="851" w:hanging="417"/>
      </w:pPr>
      <w:r w:rsidRPr="00C22ED9">
        <w:t xml:space="preserve">Use the resource for </w:t>
      </w:r>
      <w:r w:rsidRPr="00C22ED9">
        <w:rPr>
          <w:i/>
          <w:iCs/>
        </w:rPr>
        <w:t>Australian Citizenship: Our Common Bond</w:t>
      </w:r>
      <w:r w:rsidRPr="00C22ED9">
        <w:t xml:space="preserve"> to unpack the values and belief</w:t>
      </w:r>
      <w:r w:rsidR="003F09E6" w:rsidRPr="00C22ED9">
        <w:t>s</w:t>
      </w:r>
      <w:r w:rsidRPr="00C22ED9">
        <w:t xml:space="preserve"> of Australian</w:t>
      </w:r>
      <w:r w:rsidR="00937ADF">
        <w:t>. How could it be strengthened?</w:t>
      </w:r>
      <w:bookmarkEnd w:id="0"/>
    </w:p>
    <w:p w14:paraId="72C6219C" w14:textId="77777777" w:rsidR="00F1560D" w:rsidRDefault="00F1560D" w:rsidP="00D4635E">
      <w:pPr>
        <w:spacing w:after="160" w:line="278" w:lineRule="auto"/>
        <w:rPr>
          <w:rFonts w:eastAsia="Arial"/>
          <w:b/>
          <w:bCs/>
          <w:color w:val="000000" w:themeColor="text1"/>
        </w:rPr>
        <w:sectPr w:rsidR="00F1560D" w:rsidSect="006F1093">
          <w:pgSz w:w="11906" w:h="16838"/>
          <w:pgMar w:top="1135" w:right="1134" w:bottom="1134" w:left="1134" w:header="709" w:footer="624" w:gutter="0"/>
          <w:cols w:space="708"/>
          <w:docGrid w:linePitch="360"/>
        </w:sectPr>
      </w:pPr>
    </w:p>
    <w:p w14:paraId="5D201F42" w14:textId="1106D5C8" w:rsidR="004919A8" w:rsidRPr="00D4635E" w:rsidRDefault="00E3331D" w:rsidP="00D4635E">
      <w:pPr>
        <w:spacing w:after="160" w:line="278" w:lineRule="auto"/>
        <w:rPr>
          <w:rFonts w:eastAsia="Arial"/>
          <w:b/>
          <w:color w:val="18A54D"/>
          <w:sz w:val="36"/>
          <w:szCs w:val="36"/>
        </w:rPr>
      </w:pPr>
      <w:r w:rsidRPr="733CDFCE">
        <w:rPr>
          <w:rFonts w:eastAsia="Arial"/>
          <w:b/>
          <w:bCs/>
          <w:color w:val="000000" w:themeColor="text1"/>
        </w:rPr>
        <w:lastRenderedPageBreak/>
        <w:t>Resource #</w:t>
      </w:r>
      <w:r w:rsidR="00F1560D">
        <w:rPr>
          <w:rFonts w:eastAsia="Arial"/>
          <w:b/>
          <w:bCs/>
          <w:color w:val="000000" w:themeColor="text1"/>
        </w:rPr>
        <w:t>1</w:t>
      </w:r>
      <w:r w:rsidR="00065848">
        <w:rPr>
          <w:rFonts w:eastAsia="Arial"/>
          <w:b/>
          <w:bCs/>
          <w:color w:val="000000" w:themeColor="text1"/>
        </w:rPr>
        <w:t xml:space="preserve"> </w:t>
      </w:r>
      <w:r w:rsidR="004919A8" w:rsidRPr="00065848">
        <w:rPr>
          <w:rFonts w:eastAsia="Arial"/>
          <w:b/>
          <w:bCs/>
          <w:color w:val="000000" w:themeColor="text1"/>
          <w:szCs w:val="22"/>
        </w:rPr>
        <w:t>What is an Australian?</w:t>
      </w:r>
    </w:p>
    <w:p w14:paraId="2CECDDBF" w14:textId="43CC10C7" w:rsidR="733CDFCE" w:rsidRPr="002F4222" w:rsidRDefault="733CDFCE" w:rsidP="733CDFCE">
      <w:pPr>
        <w:rPr>
          <w:rFonts w:eastAsiaTheme="majorEastAsia"/>
          <w:b/>
          <w:bCs/>
          <w:color w:val="000000" w:themeColor="text1"/>
          <w:sz w:val="24"/>
          <w:szCs w:val="24"/>
        </w:rPr>
      </w:pPr>
    </w:p>
    <w:p w14:paraId="1221B0F3" w14:textId="77777777" w:rsidR="00E43B7A" w:rsidRDefault="0088178A" w:rsidP="00B803AB">
      <w:r>
        <w:rPr>
          <w:noProof/>
        </w:rPr>
        <w:drawing>
          <wp:inline distT="0" distB="0" distL="0" distR="0" wp14:anchorId="498407DE" wp14:editId="4BFD3B5D">
            <wp:extent cx="6190658" cy="8426949"/>
            <wp:effectExtent l="0" t="0" r="635" b="0"/>
            <wp:docPr id="1293683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83017" name=""/>
                    <pic:cNvPicPr/>
                  </pic:nvPicPr>
                  <pic:blipFill rotWithShape="1">
                    <a:blip r:embed="rId24"/>
                    <a:srcRect l="32032" t="20185" r="34383" b="11236"/>
                    <a:stretch/>
                  </pic:blipFill>
                  <pic:spPr bwMode="auto">
                    <a:xfrm>
                      <a:off x="0" y="0"/>
                      <a:ext cx="6213378" cy="8457876"/>
                    </a:xfrm>
                    <a:prstGeom prst="rect">
                      <a:avLst/>
                    </a:prstGeom>
                    <a:ln>
                      <a:noFill/>
                    </a:ln>
                    <a:extLst>
                      <a:ext uri="{53640926-AAD7-44D8-BBD7-CCE9431645EC}">
                        <a14:shadowObscured xmlns:a14="http://schemas.microsoft.com/office/drawing/2010/main"/>
                      </a:ext>
                    </a:extLst>
                  </pic:spPr>
                </pic:pic>
              </a:graphicData>
            </a:graphic>
          </wp:inline>
        </w:drawing>
      </w:r>
    </w:p>
    <w:p w14:paraId="4CDB4609" w14:textId="77777777" w:rsidR="00F1560D" w:rsidRDefault="00F1560D" w:rsidP="00B803AB">
      <w:pPr>
        <w:spacing w:after="160" w:line="257" w:lineRule="auto"/>
        <w:rPr>
          <w:rFonts w:eastAsia="Arial"/>
          <w:b/>
          <w:bCs/>
          <w:color w:val="000000" w:themeColor="text1"/>
        </w:rPr>
        <w:sectPr w:rsidR="00F1560D" w:rsidSect="006F1093">
          <w:pgSz w:w="11906" w:h="16838"/>
          <w:pgMar w:top="1135" w:right="1134" w:bottom="1134" w:left="1134" w:header="709" w:footer="624" w:gutter="0"/>
          <w:cols w:space="708"/>
          <w:docGrid w:linePitch="360"/>
        </w:sectPr>
      </w:pPr>
    </w:p>
    <w:p w14:paraId="161A0327" w14:textId="6AF1FD53" w:rsidR="00B803AB" w:rsidRPr="00065848" w:rsidRDefault="00B803AB" w:rsidP="00B803AB">
      <w:pPr>
        <w:spacing w:after="160" w:line="257" w:lineRule="auto"/>
        <w:rPr>
          <w:szCs w:val="22"/>
        </w:rPr>
      </w:pPr>
      <w:r w:rsidRPr="00C22ED9">
        <w:rPr>
          <w:rFonts w:eastAsia="Arial"/>
          <w:b/>
          <w:bCs/>
          <w:color w:val="000000" w:themeColor="text1"/>
        </w:rPr>
        <w:lastRenderedPageBreak/>
        <w:t>Resource #</w:t>
      </w:r>
      <w:bookmarkStart w:id="14" w:name="_Hlk197949439"/>
      <w:r w:rsidR="00FE7D79">
        <w:rPr>
          <w:rFonts w:eastAsia="Arial"/>
          <w:b/>
          <w:bCs/>
          <w:color w:val="000000" w:themeColor="text1"/>
        </w:rPr>
        <w:t>2</w:t>
      </w:r>
      <w:r>
        <w:t xml:space="preserve"> </w:t>
      </w:r>
      <w:r w:rsidRPr="00065848">
        <w:rPr>
          <w:rFonts w:eastAsia="Arial"/>
          <w:b/>
          <w:bCs/>
          <w:color w:val="000000" w:themeColor="text1"/>
          <w:szCs w:val="22"/>
        </w:rPr>
        <w:t>Comprehending and analysing ‘A message to you’</w:t>
      </w:r>
    </w:p>
    <w:bookmarkEnd w:id="14"/>
    <w:p w14:paraId="7EF7BC31" w14:textId="50B1D0F9" w:rsidR="00B803AB" w:rsidRPr="00FE7D79" w:rsidRDefault="00B803AB" w:rsidP="00B803AB">
      <w:pPr>
        <w:rPr>
          <w:i/>
          <w:iCs/>
        </w:rPr>
      </w:pPr>
      <w:r w:rsidRPr="00E5440E">
        <w:t>Instructions:</w:t>
      </w:r>
      <w:r w:rsidRPr="00E5440E">
        <w:rPr>
          <w:b/>
          <w:bCs/>
        </w:rPr>
        <w:t xml:space="preserve"> </w:t>
      </w:r>
      <w:r w:rsidRPr="00E5440E">
        <w:t>Use the</w:t>
      </w:r>
      <w:r w:rsidRPr="00FE7D79">
        <w:rPr>
          <w:i/>
          <w:iCs/>
        </w:rPr>
        <w:t xml:space="preserve"> A message to you’ page to complete the following questions. </w:t>
      </w:r>
    </w:p>
    <w:p w14:paraId="00FB9984" w14:textId="77777777" w:rsidR="00B803AB" w:rsidRPr="00C22ED9" w:rsidRDefault="00B803AB" w:rsidP="00B803AB"/>
    <w:p w14:paraId="4F3D1E37" w14:textId="77777777" w:rsidR="00B803AB" w:rsidRPr="002F4222" w:rsidRDefault="00B803AB" w:rsidP="00B803AB">
      <w:pPr>
        <w:rPr>
          <w:rFonts w:eastAsiaTheme="majorEastAsia"/>
          <w:b/>
          <w:bCs/>
          <w:color w:val="000000" w:themeColor="text1"/>
          <w:sz w:val="24"/>
          <w:szCs w:val="24"/>
        </w:rPr>
      </w:pPr>
      <w:r w:rsidRPr="002F4222">
        <w:rPr>
          <w:rFonts w:eastAsiaTheme="majorEastAsia"/>
          <w:b/>
          <w:bCs/>
          <w:color w:val="000000" w:themeColor="text1"/>
          <w:sz w:val="24"/>
          <w:szCs w:val="24"/>
        </w:rPr>
        <w:t>Key messages</w:t>
      </w:r>
    </w:p>
    <w:p w14:paraId="4C95D096" w14:textId="057525F9" w:rsidR="00B803AB" w:rsidRDefault="00B803AB" w:rsidP="00B803AB">
      <w:pPr>
        <w:rPr>
          <w:rFonts w:eastAsiaTheme="majorEastAsia"/>
          <w:b/>
          <w:bCs/>
          <w:color w:val="000000" w:themeColor="text1"/>
        </w:rPr>
      </w:pPr>
      <w:r w:rsidRPr="00C22ED9">
        <w:rPr>
          <w:rFonts w:eastAsiaTheme="majorEastAsia"/>
          <w:b/>
          <w:bCs/>
          <w:color w:val="000000" w:themeColor="text1"/>
        </w:rPr>
        <w:t>Paragraph 2</w:t>
      </w:r>
    </w:p>
    <w:p w14:paraId="2A6FEF6C" w14:textId="14606E86" w:rsidR="00B803AB" w:rsidRPr="00FE7D79" w:rsidRDefault="00B803AB" w:rsidP="00B803AB">
      <w:pPr>
        <w:rPr>
          <w:rFonts w:eastAsiaTheme="majorEastAsia"/>
          <w:i/>
          <w:iCs/>
          <w:color w:val="000000" w:themeColor="text1"/>
        </w:rPr>
      </w:pPr>
      <w:r w:rsidRPr="00FE7D79">
        <w:rPr>
          <w:rFonts w:eastAsiaTheme="majorEastAsia"/>
          <w:i/>
          <w:iCs/>
          <w:color w:val="000000" w:themeColor="text1"/>
        </w:rPr>
        <w:t>Australian citizenship is an important step in your migration story. Becoming an Australian citizen means that you are making an ongoing commitment to Australia and our shared values. It is also the beginning of your formal membership of the Australian community. It is the step that will enable you to say, ‘I am Australian.</w:t>
      </w:r>
    </w:p>
    <w:p w14:paraId="2340CF6A" w14:textId="77777777" w:rsidR="00B803AB" w:rsidRPr="00C22ED9" w:rsidRDefault="00B803AB" w:rsidP="00B803AB">
      <w:pPr>
        <w:rPr>
          <w:rFonts w:eastAsiaTheme="majorEastAsia"/>
          <w:color w:val="000000" w:themeColor="text1"/>
        </w:rPr>
      </w:pPr>
    </w:p>
    <w:p w14:paraId="0861CC6F" w14:textId="15478556" w:rsidR="00B803AB" w:rsidRPr="00C22ED9" w:rsidRDefault="00B803AB" w:rsidP="00B803AB">
      <w:pPr>
        <w:rPr>
          <w:rFonts w:eastAsiaTheme="majorEastAsia"/>
          <w:color w:val="000000" w:themeColor="text1"/>
        </w:rPr>
      </w:pPr>
      <w:r w:rsidRPr="00C22ED9">
        <w:rPr>
          <w:rFonts w:eastAsiaTheme="majorEastAsia"/>
          <w:color w:val="000000" w:themeColor="text1"/>
        </w:rPr>
        <w:t xml:space="preserve">1. What are the </w:t>
      </w:r>
      <w:r w:rsidRPr="00E5440E">
        <w:rPr>
          <w:rFonts w:eastAsiaTheme="majorEastAsia"/>
          <w:i/>
          <w:iCs/>
          <w:color w:val="000000" w:themeColor="text1"/>
        </w:rPr>
        <w:t>shared values</w:t>
      </w:r>
      <w:r w:rsidRPr="00C22ED9">
        <w:rPr>
          <w:rFonts w:eastAsiaTheme="majorEastAsia"/>
          <w:color w:val="000000" w:themeColor="text1"/>
        </w:rPr>
        <w:t xml:space="preserve"> mentioned in this paragraph? Why are they important for new citizens to embrace?</w:t>
      </w:r>
    </w:p>
    <w:p w14:paraId="4955CFD5"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4BBEDEFF" w14:textId="77777777" w:rsidTr="00FE7D79">
        <w:tc>
          <w:tcPr>
            <w:tcW w:w="9628" w:type="dxa"/>
          </w:tcPr>
          <w:p w14:paraId="4302568B" w14:textId="77777777" w:rsidR="00FE7D79" w:rsidRPr="00FE7D79" w:rsidRDefault="00FE7D79" w:rsidP="00B803AB">
            <w:pPr>
              <w:rPr>
                <w:sz w:val="24"/>
                <w:szCs w:val="22"/>
              </w:rPr>
            </w:pPr>
          </w:p>
        </w:tc>
      </w:tr>
      <w:tr w:rsidR="00FE7D79" w:rsidRPr="00FE7D79" w14:paraId="186BF9DD" w14:textId="77777777" w:rsidTr="00FE7D79">
        <w:tc>
          <w:tcPr>
            <w:tcW w:w="9628" w:type="dxa"/>
          </w:tcPr>
          <w:p w14:paraId="747DC7EE" w14:textId="77777777" w:rsidR="00FE7D79" w:rsidRPr="00FE7D79" w:rsidRDefault="00FE7D79" w:rsidP="00B803AB">
            <w:pPr>
              <w:rPr>
                <w:sz w:val="24"/>
                <w:szCs w:val="22"/>
              </w:rPr>
            </w:pPr>
          </w:p>
        </w:tc>
      </w:tr>
    </w:tbl>
    <w:p w14:paraId="3EF86C26" w14:textId="77777777" w:rsidR="00FE7D79" w:rsidRDefault="00FE7D79" w:rsidP="00B803AB">
      <w:pPr>
        <w:rPr>
          <w:rFonts w:eastAsiaTheme="majorEastAsia"/>
          <w:b/>
          <w:bCs/>
          <w:color w:val="000000" w:themeColor="text1"/>
        </w:rPr>
      </w:pPr>
    </w:p>
    <w:p w14:paraId="7C12EA6E" w14:textId="3D58745F" w:rsidR="00B803AB" w:rsidRDefault="00B803AB" w:rsidP="00B803AB">
      <w:pPr>
        <w:rPr>
          <w:rFonts w:eastAsiaTheme="majorEastAsia"/>
          <w:b/>
          <w:bCs/>
          <w:color w:val="000000" w:themeColor="text1"/>
        </w:rPr>
      </w:pPr>
      <w:r w:rsidRPr="00C22ED9">
        <w:rPr>
          <w:rFonts w:eastAsiaTheme="majorEastAsia"/>
          <w:b/>
          <w:bCs/>
          <w:color w:val="000000" w:themeColor="text1"/>
        </w:rPr>
        <w:t>Paragraph 3</w:t>
      </w:r>
    </w:p>
    <w:p w14:paraId="7CB865CF" w14:textId="00438AA9" w:rsidR="00B803AB" w:rsidRPr="00FE7D79" w:rsidRDefault="00B803AB" w:rsidP="00B803AB">
      <w:pPr>
        <w:rPr>
          <w:rFonts w:eastAsiaTheme="majorEastAsia"/>
          <w:i/>
          <w:iCs/>
          <w:color w:val="000000" w:themeColor="text1"/>
        </w:rPr>
      </w:pPr>
      <w:r w:rsidRPr="00FE7D79">
        <w:rPr>
          <w:rFonts w:eastAsiaTheme="majorEastAsia"/>
          <w:i/>
          <w:iCs/>
          <w:color w:val="000000" w:themeColor="text1"/>
        </w:rPr>
        <w:t>Australian citizenship is a privilege offering enormous rewards. By becoming an Australian citizen, you are joining a unique national community. Our country has been built on the contributions of our Aboriginal and Torres Strait Islander peoples, the democratic institutions we inherited from Britain, and migrants from all over the world. We celebrate our diversity, and at the same time strive for a unified and harmonious nation.</w:t>
      </w:r>
    </w:p>
    <w:p w14:paraId="4926AD1C" w14:textId="77777777" w:rsidR="00B803AB" w:rsidRPr="00C22ED9" w:rsidRDefault="00B803AB" w:rsidP="00B803AB">
      <w:pPr>
        <w:rPr>
          <w:rFonts w:eastAsiaTheme="majorEastAsia"/>
          <w:color w:val="000000" w:themeColor="text1"/>
        </w:rPr>
      </w:pPr>
    </w:p>
    <w:p w14:paraId="6BCBEF33" w14:textId="77777777" w:rsidR="00B803AB" w:rsidRPr="00C22ED9" w:rsidRDefault="00B803AB" w:rsidP="00B803AB">
      <w:pPr>
        <w:rPr>
          <w:rFonts w:eastAsiaTheme="majorEastAsia"/>
          <w:color w:val="000000" w:themeColor="text1"/>
        </w:rPr>
      </w:pPr>
      <w:r w:rsidRPr="00C22ED9">
        <w:rPr>
          <w:rFonts w:eastAsiaTheme="majorEastAsia"/>
          <w:color w:val="000000" w:themeColor="text1"/>
        </w:rPr>
        <w:t>2.</w:t>
      </w:r>
      <w:r w:rsidRPr="00C22ED9">
        <w:rPr>
          <w:rFonts w:eastAsiaTheme="majorEastAsia"/>
          <w:b/>
          <w:bCs/>
          <w:color w:val="000000" w:themeColor="text1"/>
        </w:rPr>
        <w:t xml:space="preserve"> </w:t>
      </w:r>
      <w:r w:rsidRPr="00C22ED9">
        <w:rPr>
          <w:rFonts w:eastAsiaTheme="majorEastAsia"/>
          <w:color w:val="000000" w:themeColor="text1"/>
        </w:rPr>
        <w:t>How does the mention of Aboriginal and Torres Strait Islander peoples, British democratic institutions, and migrants highlight the historical context of Australia?</w:t>
      </w:r>
    </w:p>
    <w:p w14:paraId="09A4642D" w14:textId="0AA11026"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2B1197D0" w14:textId="77777777" w:rsidTr="005D5A2A">
        <w:tc>
          <w:tcPr>
            <w:tcW w:w="9628" w:type="dxa"/>
          </w:tcPr>
          <w:p w14:paraId="3728960F" w14:textId="77777777" w:rsidR="00FE7D79" w:rsidRPr="00FE7D79" w:rsidRDefault="00FE7D79" w:rsidP="005D5A2A">
            <w:pPr>
              <w:rPr>
                <w:sz w:val="24"/>
                <w:szCs w:val="22"/>
              </w:rPr>
            </w:pPr>
          </w:p>
        </w:tc>
      </w:tr>
      <w:tr w:rsidR="00FE7D79" w:rsidRPr="00FE7D79" w14:paraId="7978DD35" w14:textId="77777777" w:rsidTr="005D5A2A">
        <w:tc>
          <w:tcPr>
            <w:tcW w:w="9628" w:type="dxa"/>
          </w:tcPr>
          <w:p w14:paraId="5CF9E2A6" w14:textId="77777777" w:rsidR="00FE7D79" w:rsidRPr="00FE7D79" w:rsidRDefault="00FE7D79" w:rsidP="005D5A2A">
            <w:pPr>
              <w:rPr>
                <w:sz w:val="24"/>
                <w:szCs w:val="22"/>
              </w:rPr>
            </w:pPr>
          </w:p>
        </w:tc>
      </w:tr>
    </w:tbl>
    <w:p w14:paraId="2F1811A8" w14:textId="77777777" w:rsidR="00B803AB" w:rsidRPr="00C22ED9" w:rsidRDefault="00B803AB" w:rsidP="00B803AB"/>
    <w:p w14:paraId="496A2350" w14:textId="1C95E3FF" w:rsidR="00B803AB" w:rsidRDefault="00B803AB" w:rsidP="00B803AB">
      <w:pPr>
        <w:rPr>
          <w:rFonts w:eastAsiaTheme="majorEastAsia"/>
          <w:b/>
          <w:bCs/>
          <w:color w:val="000000" w:themeColor="text1"/>
        </w:rPr>
      </w:pPr>
      <w:r w:rsidRPr="00C22ED9">
        <w:rPr>
          <w:rFonts w:eastAsiaTheme="majorEastAsia"/>
          <w:b/>
          <w:bCs/>
          <w:color w:val="000000" w:themeColor="text1"/>
        </w:rPr>
        <w:t>Paragraph 4</w:t>
      </w:r>
    </w:p>
    <w:p w14:paraId="07D98045" w14:textId="26F3ABDB" w:rsidR="00B803AB" w:rsidRPr="00FE7D79" w:rsidRDefault="00B803AB" w:rsidP="00B803AB">
      <w:pPr>
        <w:rPr>
          <w:i/>
          <w:iCs/>
        </w:rPr>
      </w:pPr>
      <w:r w:rsidRPr="00FE7D79">
        <w:rPr>
          <w:i/>
          <w:iCs/>
        </w:rPr>
        <w:t xml:space="preserve">A strength of the Australian community is that we work together to solve problems and shape Australia’s future. We have a stable system of government, and Australians respect the authority and laws of the government. Our stability, our culture, and our laws have been shaped by our history. By joining the Australian community, you will add to Australia’s </w:t>
      </w:r>
      <w:bookmarkStart w:id="15" w:name="_Int_o6DoLv2N"/>
      <w:proofErr w:type="gramStart"/>
      <w:r w:rsidRPr="00FE7D79">
        <w:rPr>
          <w:i/>
          <w:iCs/>
        </w:rPr>
        <w:t>story</w:t>
      </w:r>
      <w:bookmarkEnd w:id="15"/>
      <w:proofErr w:type="gramEnd"/>
      <w:r w:rsidRPr="00FE7D79">
        <w:rPr>
          <w:i/>
          <w:iCs/>
        </w:rPr>
        <w:t xml:space="preserve"> and you will be </w:t>
      </w:r>
      <w:proofErr w:type="gramStart"/>
      <w:r w:rsidRPr="00FE7D79">
        <w:rPr>
          <w:i/>
          <w:iCs/>
        </w:rPr>
        <w:t>in a position</w:t>
      </w:r>
      <w:proofErr w:type="gramEnd"/>
      <w:r w:rsidRPr="00FE7D79">
        <w:rPr>
          <w:i/>
          <w:iCs/>
        </w:rPr>
        <w:t xml:space="preserve"> to help shape it.</w:t>
      </w:r>
    </w:p>
    <w:p w14:paraId="3E1A8021" w14:textId="77777777" w:rsidR="00B803AB" w:rsidRPr="00C22ED9" w:rsidRDefault="00B803AB" w:rsidP="00B803AB"/>
    <w:p w14:paraId="19B23A26" w14:textId="50244E0E" w:rsidR="00B803AB" w:rsidRPr="00C22ED9" w:rsidRDefault="00B803AB" w:rsidP="00B803AB">
      <w:r w:rsidRPr="00C22ED9">
        <w:t xml:space="preserve">3. How does the phrase </w:t>
      </w:r>
      <w:r w:rsidRPr="00E5440E">
        <w:rPr>
          <w:i/>
          <w:iCs/>
        </w:rPr>
        <w:t>you will add to Australia’s story</w:t>
      </w:r>
      <w:r w:rsidRPr="00C22ED9">
        <w:t xml:space="preserve"> encourage new citizens to contribute?</w:t>
      </w:r>
    </w:p>
    <w:p w14:paraId="7F9FF7B0"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1BA679EB" w14:textId="77777777" w:rsidTr="005D5A2A">
        <w:tc>
          <w:tcPr>
            <w:tcW w:w="9628" w:type="dxa"/>
          </w:tcPr>
          <w:p w14:paraId="5FCB7724" w14:textId="77777777" w:rsidR="00FE7D79" w:rsidRPr="00FE7D79" w:rsidRDefault="00FE7D79" w:rsidP="005D5A2A">
            <w:pPr>
              <w:rPr>
                <w:sz w:val="24"/>
                <w:szCs w:val="22"/>
              </w:rPr>
            </w:pPr>
          </w:p>
        </w:tc>
      </w:tr>
      <w:tr w:rsidR="00FE7D79" w:rsidRPr="00FE7D79" w14:paraId="00E1C564" w14:textId="77777777" w:rsidTr="005D5A2A">
        <w:tc>
          <w:tcPr>
            <w:tcW w:w="9628" w:type="dxa"/>
          </w:tcPr>
          <w:p w14:paraId="5C9FFE0B" w14:textId="77777777" w:rsidR="00FE7D79" w:rsidRPr="00FE7D79" w:rsidRDefault="00FE7D79" w:rsidP="005D5A2A">
            <w:pPr>
              <w:rPr>
                <w:sz w:val="24"/>
                <w:szCs w:val="22"/>
              </w:rPr>
            </w:pPr>
          </w:p>
        </w:tc>
      </w:tr>
    </w:tbl>
    <w:p w14:paraId="08C09973" w14:textId="77777777" w:rsidR="00FE7D79" w:rsidRPr="00C22ED9" w:rsidRDefault="00FE7D79" w:rsidP="00B803AB"/>
    <w:p w14:paraId="36EE2A5A" w14:textId="77777777" w:rsidR="00B803AB" w:rsidRPr="00C22ED9" w:rsidRDefault="00B803AB" w:rsidP="00B803AB">
      <w:r w:rsidRPr="00C22ED9">
        <w:t xml:space="preserve">4. What is your story? How can you add to Australian culture? </w:t>
      </w:r>
    </w:p>
    <w:p w14:paraId="02F9B3AC" w14:textId="77777777" w:rsidR="000F5F0C" w:rsidRDefault="000F5F0C"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0C1B5CCA" w14:textId="77777777" w:rsidTr="005D5A2A">
        <w:tc>
          <w:tcPr>
            <w:tcW w:w="9628" w:type="dxa"/>
          </w:tcPr>
          <w:p w14:paraId="071357C9" w14:textId="77777777" w:rsidR="00FE7D79" w:rsidRPr="00FE7D79" w:rsidRDefault="00FE7D79" w:rsidP="005D5A2A">
            <w:pPr>
              <w:rPr>
                <w:sz w:val="24"/>
                <w:szCs w:val="22"/>
              </w:rPr>
            </w:pPr>
          </w:p>
        </w:tc>
      </w:tr>
      <w:tr w:rsidR="00FE7D79" w:rsidRPr="00FE7D79" w14:paraId="349F0AF9" w14:textId="77777777" w:rsidTr="005D5A2A">
        <w:tc>
          <w:tcPr>
            <w:tcW w:w="9628" w:type="dxa"/>
          </w:tcPr>
          <w:p w14:paraId="10C36FA7" w14:textId="77777777" w:rsidR="00FE7D79" w:rsidRPr="00FE7D79" w:rsidRDefault="00FE7D79" w:rsidP="005D5A2A">
            <w:pPr>
              <w:rPr>
                <w:sz w:val="24"/>
                <w:szCs w:val="22"/>
              </w:rPr>
            </w:pPr>
          </w:p>
        </w:tc>
      </w:tr>
    </w:tbl>
    <w:p w14:paraId="28134A3A" w14:textId="77777777" w:rsidR="00FE7D79" w:rsidRDefault="00FE7D79" w:rsidP="00B803AB">
      <w:pPr>
        <w:rPr>
          <w:rFonts w:eastAsiaTheme="majorEastAsia"/>
          <w:b/>
          <w:bCs/>
          <w:color w:val="000000" w:themeColor="text1"/>
        </w:rPr>
      </w:pPr>
    </w:p>
    <w:p w14:paraId="72D86096" w14:textId="4B494D47" w:rsidR="004B31FC" w:rsidRPr="00FE7D79" w:rsidRDefault="00B803AB" w:rsidP="00B803AB">
      <w:pPr>
        <w:rPr>
          <w:rFonts w:eastAsiaTheme="majorEastAsia"/>
          <w:b/>
          <w:bCs/>
          <w:color w:val="000000" w:themeColor="text1"/>
        </w:rPr>
      </w:pPr>
      <w:r w:rsidRPr="00C22ED9">
        <w:rPr>
          <w:rFonts w:eastAsiaTheme="majorEastAsia"/>
          <w:b/>
          <w:bCs/>
          <w:color w:val="000000" w:themeColor="text1"/>
        </w:rPr>
        <w:t>Paragraph 6</w:t>
      </w:r>
    </w:p>
    <w:p w14:paraId="2770230F" w14:textId="15D4E46D" w:rsidR="00B803AB" w:rsidRPr="00FE7D79" w:rsidRDefault="00B803AB" w:rsidP="00B803AB">
      <w:pPr>
        <w:rPr>
          <w:i/>
          <w:iCs/>
        </w:rPr>
      </w:pPr>
      <w:r w:rsidRPr="00FE7D79">
        <w:rPr>
          <w:i/>
          <w:iCs/>
        </w:rPr>
        <w:t>People from more than 200 countries have made Australia their home. As a result, our society is one of the most diverse in the world. Australia successfully combines ethnic and cultural diversity with national unity. Citizenship is the common bond uniting us all.</w:t>
      </w:r>
    </w:p>
    <w:p w14:paraId="13FDC8F3" w14:textId="77777777" w:rsidR="00B803AB" w:rsidRPr="00C22ED9" w:rsidRDefault="00B803AB" w:rsidP="00B803AB"/>
    <w:p w14:paraId="0A12C53B" w14:textId="77777777" w:rsidR="00B803AB" w:rsidRDefault="00B803AB" w:rsidP="00B803AB">
      <w:r w:rsidRPr="00C22ED9">
        <w:t>5. List the diversity of countries that make up your classroom.</w:t>
      </w:r>
    </w:p>
    <w:p w14:paraId="1CE133AE" w14:textId="77777777" w:rsidR="00FE7D79" w:rsidRPr="00C22ED9" w:rsidRDefault="00FE7D79"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1F8348A6" w14:textId="77777777" w:rsidTr="005D5A2A">
        <w:tc>
          <w:tcPr>
            <w:tcW w:w="9628" w:type="dxa"/>
          </w:tcPr>
          <w:p w14:paraId="5B59CFBC" w14:textId="77777777" w:rsidR="00FE7D79" w:rsidRPr="00FE7D79" w:rsidRDefault="00FE7D79" w:rsidP="005D5A2A">
            <w:pPr>
              <w:rPr>
                <w:sz w:val="24"/>
                <w:szCs w:val="22"/>
              </w:rPr>
            </w:pPr>
          </w:p>
        </w:tc>
      </w:tr>
      <w:tr w:rsidR="00FE7D79" w:rsidRPr="00FE7D79" w14:paraId="7017DFB8" w14:textId="77777777" w:rsidTr="005D5A2A">
        <w:tc>
          <w:tcPr>
            <w:tcW w:w="9628" w:type="dxa"/>
          </w:tcPr>
          <w:p w14:paraId="0A86CA9F" w14:textId="77777777" w:rsidR="00FE7D79" w:rsidRPr="00FE7D79" w:rsidRDefault="00FE7D79" w:rsidP="005D5A2A">
            <w:pPr>
              <w:rPr>
                <w:sz w:val="24"/>
                <w:szCs w:val="22"/>
              </w:rPr>
            </w:pPr>
          </w:p>
        </w:tc>
      </w:tr>
      <w:tr w:rsidR="00FE7D79" w:rsidRPr="00FE7D79" w14:paraId="00612EBC" w14:textId="77777777" w:rsidTr="005D5A2A">
        <w:tc>
          <w:tcPr>
            <w:tcW w:w="9628" w:type="dxa"/>
          </w:tcPr>
          <w:p w14:paraId="5EEE8B41" w14:textId="77777777" w:rsidR="00FE7D79" w:rsidRPr="00FE7D79" w:rsidRDefault="00FE7D79" w:rsidP="005D5A2A">
            <w:pPr>
              <w:rPr>
                <w:sz w:val="24"/>
                <w:szCs w:val="22"/>
              </w:rPr>
            </w:pPr>
          </w:p>
        </w:tc>
      </w:tr>
    </w:tbl>
    <w:p w14:paraId="6958F055" w14:textId="77777777" w:rsidR="00B803AB" w:rsidRPr="00C22ED9" w:rsidRDefault="00B803AB" w:rsidP="00B803AB"/>
    <w:p w14:paraId="1408E704" w14:textId="77777777" w:rsidR="00B803AB" w:rsidRDefault="00B803AB" w:rsidP="00B803AB">
      <w:pPr>
        <w:rPr>
          <w:rFonts w:eastAsiaTheme="majorEastAsia"/>
          <w:b/>
          <w:bCs/>
          <w:color w:val="000000" w:themeColor="text1"/>
        </w:rPr>
      </w:pPr>
      <w:r w:rsidRPr="00C22ED9">
        <w:rPr>
          <w:rFonts w:eastAsiaTheme="majorEastAsia"/>
          <w:b/>
          <w:bCs/>
          <w:color w:val="000000" w:themeColor="text1"/>
        </w:rPr>
        <w:t>Paragraph 7:</w:t>
      </w:r>
    </w:p>
    <w:p w14:paraId="42A895EA" w14:textId="77777777" w:rsidR="004B31FC" w:rsidRPr="004B31FC" w:rsidRDefault="004B31FC" w:rsidP="00B803AB">
      <w:pPr>
        <w:rPr>
          <w:rFonts w:eastAsiaTheme="majorEastAsia"/>
          <w:b/>
          <w:bCs/>
          <w:color w:val="000000" w:themeColor="text1"/>
          <w:sz w:val="10"/>
          <w:szCs w:val="10"/>
        </w:rPr>
      </w:pPr>
    </w:p>
    <w:p w14:paraId="34933AC7" w14:textId="77777777" w:rsidR="00B803AB" w:rsidRPr="00FE7D79" w:rsidRDefault="00B803AB" w:rsidP="00B803AB">
      <w:pPr>
        <w:rPr>
          <w:i/>
          <w:iCs/>
        </w:rPr>
      </w:pPr>
      <w:r w:rsidRPr="00FE7D79">
        <w:rPr>
          <w:i/>
          <w:iCs/>
        </w:rPr>
        <w:t>“Australia is a democracy. Citizenship gives you the opportunity to participate fully in building our democratic nation. It means that you are ready to fulfil your responsibilities as a formal member of the Australian community. Australians believe in shared values such as the dignity and freedom of each person, equal opportunity for men and women, and the Rule of Law. Australian citizenship is about living out these values in everyday life.”</w:t>
      </w:r>
    </w:p>
    <w:p w14:paraId="0F42B239" w14:textId="77777777" w:rsidR="00B803AB" w:rsidRPr="00C22ED9" w:rsidRDefault="00B803AB" w:rsidP="00B803AB"/>
    <w:p w14:paraId="0CBBE497" w14:textId="77777777" w:rsidR="00B803AB" w:rsidRPr="00C22ED9" w:rsidRDefault="00B803AB" w:rsidP="00B803AB">
      <w:r w:rsidRPr="00C22ED9">
        <w:t>6. Explain how you live out the values in your daily life.</w:t>
      </w:r>
    </w:p>
    <w:p w14:paraId="5199E102"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4DD8CA20" w14:textId="77777777" w:rsidTr="005D5A2A">
        <w:tc>
          <w:tcPr>
            <w:tcW w:w="9628" w:type="dxa"/>
          </w:tcPr>
          <w:p w14:paraId="4FCEDBF3" w14:textId="77777777" w:rsidR="00FE7D79" w:rsidRPr="00FE7D79" w:rsidRDefault="00FE7D79" w:rsidP="005D5A2A">
            <w:pPr>
              <w:rPr>
                <w:sz w:val="24"/>
                <w:szCs w:val="22"/>
              </w:rPr>
            </w:pPr>
          </w:p>
        </w:tc>
      </w:tr>
      <w:tr w:rsidR="00FE7D79" w:rsidRPr="00FE7D79" w14:paraId="714FD28C" w14:textId="77777777" w:rsidTr="005D5A2A">
        <w:tc>
          <w:tcPr>
            <w:tcW w:w="9628" w:type="dxa"/>
          </w:tcPr>
          <w:p w14:paraId="10CF0718" w14:textId="77777777" w:rsidR="00FE7D79" w:rsidRPr="00FE7D79" w:rsidRDefault="00FE7D79" w:rsidP="005D5A2A">
            <w:pPr>
              <w:rPr>
                <w:sz w:val="24"/>
                <w:szCs w:val="22"/>
              </w:rPr>
            </w:pPr>
          </w:p>
        </w:tc>
      </w:tr>
    </w:tbl>
    <w:p w14:paraId="654CD687" w14:textId="77777777" w:rsidR="00FE7D79" w:rsidRPr="00C22ED9" w:rsidRDefault="00FE7D79" w:rsidP="00B803AB"/>
    <w:p w14:paraId="118C800A" w14:textId="51674F71" w:rsidR="004B31FC" w:rsidRPr="00FE7D79" w:rsidRDefault="00B803AB" w:rsidP="00B803AB">
      <w:r w:rsidRPr="00C22ED9">
        <w:rPr>
          <w:b/>
          <w:bCs/>
        </w:rPr>
        <w:t>Monitoring</w:t>
      </w:r>
    </w:p>
    <w:p w14:paraId="6D904DF3" w14:textId="77777777" w:rsidR="00B803AB" w:rsidRPr="00C22ED9" w:rsidRDefault="00B803AB" w:rsidP="00B803AB">
      <w:r w:rsidRPr="00C22ED9">
        <w:t>7. While reading the message, identify any parts that were confusing or difficult to understand. What strategies did you use to clarify these parts?</w:t>
      </w:r>
    </w:p>
    <w:p w14:paraId="597BD4F1"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716B228D" w14:textId="77777777" w:rsidTr="005D5A2A">
        <w:tc>
          <w:tcPr>
            <w:tcW w:w="9628" w:type="dxa"/>
          </w:tcPr>
          <w:p w14:paraId="5386B218" w14:textId="77777777" w:rsidR="00FE7D79" w:rsidRPr="00FE7D79" w:rsidRDefault="00FE7D79" w:rsidP="005D5A2A">
            <w:pPr>
              <w:rPr>
                <w:sz w:val="24"/>
                <w:szCs w:val="22"/>
              </w:rPr>
            </w:pPr>
          </w:p>
        </w:tc>
      </w:tr>
      <w:tr w:rsidR="00FE7D79" w:rsidRPr="00FE7D79" w14:paraId="06B5A38F" w14:textId="77777777" w:rsidTr="005D5A2A">
        <w:tc>
          <w:tcPr>
            <w:tcW w:w="9628" w:type="dxa"/>
          </w:tcPr>
          <w:p w14:paraId="36196147" w14:textId="77777777" w:rsidR="00FE7D79" w:rsidRPr="00FE7D79" w:rsidRDefault="00FE7D79" w:rsidP="005D5A2A">
            <w:pPr>
              <w:rPr>
                <w:sz w:val="24"/>
                <w:szCs w:val="22"/>
              </w:rPr>
            </w:pPr>
          </w:p>
        </w:tc>
      </w:tr>
    </w:tbl>
    <w:p w14:paraId="5663F3A4" w14:textId="77777777" w:rsidR="00FE7D79" w:rsidRPr="00C22ED9" w:rsidRDefault="00FE7D79" w:rsidP="00B803AB"/>
    <w:p w14:paraId="0D820080" w14:textId="035F8735" w:rsidR="004B31FC" w:rsidRPr="00FE7D79" w:rsidRDefault="00B803AB" w:rsidP="00B803AB">
      <w:r w:rsidRPr="00C22ED9">
        <w:rPr>
          <w:b/>
          <w:bCs/>
        </w:rPr>
        <w:t>Questioning</w:t>
      </w:r>
    </w:p>
    <w:p w14:paraId="1CA2E21A" w14:textId="77777777" w:rsidR="00B803AB" w:rsidRPr="00C22ED9" w:rsidRDefault="00B803AB" w:rsidP="00B803AB">
      <w:r>
        <w:t xml:space="preserve">8. What questions do you have after reading the message? What more would you like to know about Australian </w:t>
      </w:r>
      <w:bookmarkStart w:id="16" w:name="_Int_Of4CIBPm"/>
      <w:r>
        <w:t>citizenship</w:t>
      </w:r>
      <w:bookmarkEnd w:id="16"/>
      <w:r>
        <w:t xml:space="preserve"> or the values mentioned?</w:t>
      </w:r>
    </w:p>
    <w:p w14:paraId="6F42A3E0"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1030285A" w14:textId="77777777" w:rsidTr="005D5A2A">
        <w:tc>
          <w:tcPr>
            <w:tcW w:w="9628" w:type="dxa"/>
          </w:tcPr>
          <w:p w14:paraId="6B755AFA" w14:textId="77777777" w:rsidR="00FE7D79" w:rsidRPr="00FE7D79" w:rsidRDefault="00FE7D79" w:rsidP="005D5A2A">
            <w:pPr>
              <w:rPr>
                <w:sz w:val="24"/>
                <w:szCs w:val="22"/>
              </w:rPr>
            </w:pPr>
          </w:p>
        </w:tc>
      </w:tr>
      <w:tr w:rsidR="00FE7D79" w:rsidRPr="00FE7D79" w14:paraId="72F4374F" w14:textId="77777777" w:rsidTr="005D5A2A">
        <w:tc>
          <w:tcPr>
            <w:tcW w:w="9628" w:type="dxa"/>
          </w:tcPr>
          <w:p w14:paraId="2288BE2B" w14:textId="77777777" w:rsidR="00FE7D79" w:rsidRPr="00FE7D79" w:rsidRDefault="00FE7D79" w:rsidP="005D5A2A">
            <w:pPr>
              <w:rPr>
                <w:sz w:val="24"/>
                <w:szCs w:val="22"/>
              </w:rPr>
            </w:pPr>
          </w:p>
        </w:tc>
      </w:tr>
    </w:tbl>
    <w:p w14:paraId="1485C8CF" w14:textId="77777777" w:rsidR="00FE7D79" w:rsidRPr="00C22ED9" w:rsidRDefault="00FE7D79" w:rsidP="00B803AB"/>
    <w:p w14:paraId="4883AB5E" w14:textId="02D2B7FA" w:rsidR="004B31FC" w:rsidRPr="00FE7D79" w:rsidRDefault="00B803AB" w:rsidP="00B803AB">
      <w:r w:rsidRPr="00C22ED9">
        <w:rPr>
          <w:b/>
          <w:bCs/>
        </w:rPr>
        <w:t>Summar</w:t>
      </w:r>
      <w:r w:rsidR="00FE7D79">
        <w:rPr>
          <w:b/>
          <w:bCs/>
        </w:rPr>
        <w:t>y</w:t>
      </w:r>
    </w:p>
    <w:p w14:paraId="0B5174BA" w14:textId="77777777" w:rsidR="00B803AB" w:rsidRPr="00C22ED9" w:rsidRDefault="00B803AB" w:rsidP="00B803AB">
      <w:r w:rsidRPr="00C22ED9">
        <w:t>9. Summarise the main points of the message in your own words. What are the key ideas the message is trying to convey?</w:t>
      </w:r>
    </w:p>
    <w:p w14:paraId="31D26E9B"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2850A3DF" w14:textId="77777777" w:rsidTr="005D5A2A">
        <w:tc>
          <w:tcPr>
            <w:tcW w:w="9628" w:type="dxa"/>
          </w:tcPr>
          <w:p w14:paraId="21392517" w14:textId="77777777" w:rsidR="00FE7D79" w:rsidRPr="00FE7D79" w:rsidRDefault="00FE7D79" w:rsidP="005D5A2A">
            <w:pPr>
              <w:rPr>
                <w:sz w:val="24"/>
                <w:szCs w:val="22"/>
              </w:rPr>
            </w:pPr>
          </w:p>
        </w:tc>
      </w:tr>
      <w:tr w:rsidR="00FE7D79" w:rsidRPr="00FE7D79" w14:paraId="223D3417" w14:textId="77777777" w:rsidTr="005D5A2A">
        <w:tc>
          <w:tcPr>
            <w:tcW w:w="9628" w:type="dxa"/>
          </w:tcPr>
          <w:p w14:paraId="38AB648C" w14:textId="77777777" w:rsidR="00FE7D79" w:rsidRPr="00FE7D79" w:rsidRDefault="00FE7D79" w:rsidP="005D5A2A">
            <w:pPr>
              <w:rPr>
                <w:sz w:val="24"/>
                <w:szCs w:val="22"/>
              </w:rPr>
            </w:pPr>
          </w:p>
        </w:tc>
      </w:tr>
    </w:tbl>
    <w:p w14:paraId="78B66540" w14:textId="77777777" w:rsidR="003977D9" w:rsidRDefault="003977D9" w:rsidP="00B803AB"/>
    <w:p w14:paraId="70EA0FB1" w14:textId="77777777" w:rsidR="00B803AB" w:rsidRPr="002F4222" w:rsidRDefault="00B803AB" w:rsidP="00B803AB">
      <w:pPr>
        <w:rPr>
          <w:rFonts w:eastAsiaTheme="majorEastAsia"/>
          <w:b/>
          <w:bCs/>
          <w:color w:val="000000" w:themeColor="text1"/>
          <w:sz w:val="24"/>
          <w:szCs w:val="24"/>
        </w:rPr>
      </w:pPr>
      <w:r w:rsidRPr="002F4222">
        <w:rPr>
          <w:rFonts w:eastAsiaTheme="majorEastAsia"/>
          <w:b/>
          <w:bCs/>
          <w:color w:val="000000" w:themeColor="text1"/>
          <w:sz w:val="24"/>
          <w:szCs w:val="24"/>
        </w:rPr>
        <w:t>Analysis</w:t>
      </w:r>
    </w:p>
    <w:p w14:paraId="5E68DBE8" w14:textId="77777777" w:rsidR="00B803AB" w:rsidRPr="00C93654" w:rsidRDefault="00B803AB" w:rsidP="00B803AB">
      <w:pPr>
        <w:rPr>
          <w:rFonts w:eastAsiaTheme="majorEastAsia"/>
          <w:b/>
          <w:bCs/>
          <w:color w:val="18A54D"/>
          <w:sz w:val="10"/>
          <w:szCs w:val="10"/>
        </w:rPr>
      </w:pPr>
    </w:p>
    <w:p w14:paraId="6332796B" w14:textId="79F1B544" w:rsidR="001B6145" w:rsidRDefault="00FE7D79" w:rsidP="00B803AB">
      <w:r>
        <w:t>10.</w:t>
      </w:r>
      <w:r w:rsidR="00B803AB" w:rsidRPr="00C22ED9">
        <w:t xml:space="preserve"> Identify the positive language and devices within the text by highlighting and annotating them. You may identify devices such as positive tone, repetition, inclusive language, etc.</w:t>
      </w:r>
    </w:p>
    <w:p w14:paraId="1D94C084" w14:textId="77777777" w:rsidR="00FE7D79" w:rsidRDefault="00FE7D79"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7FA9695A" w14:textId="77777777" w:rsidTr="005D5A2A">
        <w:tc>
          <w:tcPr>
            <w:tcW w:w="9628" w:type="dxa"/>
          </w:tcPr>
          <w:p w14:paraId="6BADA540" w14:textId="77777777" w:rsidR="00FE7D79" w:rsidRPr="00FE7D79" w:rsidRDefault="00FE7D79" w:rsidP="005D5A2A">
            <w:pPr>
              <w:rPr>
                <w:sz w:val="24"/>
                <w:szCs w:val="22"/>
              </w:rPr>
            </w:pPr>
          </w:p>
        </w:tc>
      </w:tr>
      <w:tr w:rsidR="00FE7D79" w:rsidRPr="00FE7D79" w14:paraId="0A14AB68" w14:textId="77777777" w:rsidTr="005D5A2A">
        <w:tc>
          <w:tcPr>
            <w:tcW w:w="9628" w:type="dxa"/>
          </w:tcPr>
          <w:p w14:paraId="213BB17C" w14:textId="77777777" w:rsidR="00FE7D79" w:rsidRPr="00FE7D79" w:rsidRDefault="00FE7D79" w:rsidP="005D5A2A">
            <w:pPr>
              <w:rPr>
                <w:sz w:val="24"/>
                <w:szCs w:val="22"/>
              </w:rPr>
            </w:pPr>
          </w:p>
        </w:tc>
      </w:tr>
      <w:tr w:rsidR="00FE7D79" w:rsidRPr="00FE7D79" w14:paraId="67ACA928" w14:textId="77777777" w:rsidTr="005D5A2A">
        <w:tc>
          <w:tcPr>
            <w:tcW w:w="9628" w:type="dxa"/>
          </w:tcPr>
          <w:p w14:paraId="56006196" w14:textId="77777777" w:rsidR="00FE7D79" w:rsidRPr="00FE7D79" w:rsidRDefault="00FE7D79" w:rsidP="005D5A2A">
            <w:pPr>
              <w:rPr>
                <w:sz w:val="24"/>
                <w:szCs w:val="22"/>
              </w:rPr>
            </w:pPr>
          </w:p>
        </w:tc>
      </w:tr>
    </w:tbl>
    <w:p w14:paraId="178530CB" w14:textId="77777777" w:rsidR="00FE7D79" w:rsidRPr="00EF3006" w:rsidRDefault="00FE7D79" w:rsidP="00B803AB"/>
    <w:p w14:paraId="4BBA232D" w14:textId="3680F2D8" w:rsidR="00B803AB" w:rsidRDefault="00B803AB" w:rsidP="00B803AB">
      <w:pPr>
        <w:rPr>
          <w:b/>
          <w:bCs/>
        </w:rPr>
      </w:pPr>
      <w:r w:rsidRPr="00C22ED9">
        <w:rPr>
          <w:b/>
          <w:bCs/>
        </w:rPr>
        <w:t xml:space="preserve">Vocabulary </w:t>
      </w:r>
      <w:r w:rsidR="00FE7D79">
        <w:rPr>
          <w:b/>
          <w:bCs/>
        </w:rPr>
        <w:t>c</w:t>
      </w:r>
      <w:r w:rsidRPr="00C22ED9">
        <w:rPr>
          <w:b/>
          <w:bCs/>
        </w:rPr>
        <w:t>hoices</w:t>
      </w:r>
    </w:p>
    <w:p w14:paraId="2A5BAD34" w14:textId="618745BA" w:rsidR="00FE7D79" w:rsidRPr="00E5440E" w:rsidRDefault="00B803AB" w:rsidP="00FE7D79">
      <w:r w:rsidRPr="00E5440E">
        <w:t>Analyse how vocabulary choices contribute to style, mood, and tone</w:t>
      </w:r>
      <w:r w:rsidR="00FE7D79" w:rsidRPr="00E5440E">
        <w:t xml:space="preserve">. </w:t>
      </w:r>
    </w:p>
    <w:p w14:paraId="593A250A" w14:textId="3946B0DA" w:rsidR="00B803AB" w:rsidRPr="00C22ED9" w:rsidRDefault="00FE7D79" w:rsidP="00FE7D79">
      <w:r>
        <w:t xml:space="preserve">11. </w:t>
      </w:r>
      <w:r w:rsidR="00B803AB" w:rsidRPr="00C22ED9">
        <w:t xml:space="preserve">How do the words </w:t>
      </w:r>
      <w:r w:rsidR="00B803AB" w:rsidRPr="00E5440E">
        <w:rPr>
          <w:i/>
          <w:iCs/>
        </w:rPr>
        <w:t>courage</w:t>
      </w:r>
      <w:r w:rsidR="00B803AB" w:rsidRPr="00C22ED9">
        <w:t xml:space="preserve">, </w:t>
      </w:r>
      <w:r w:rsidR="00B803AB" w:rsidRPr="00E5440E">
        <w:rPr>
          <w:i/>
          <w:iCs/>
        </w:rPr>
        <w:t>endeavour</w:t>
      </w:r>
      <w:r w:rsidR="00B803AB" w:rsidRPr="00C22ED9">
        <w:t xml:space="preserve">, and </w:t>
      </w:r>
      <w:r w:rsidR="00B803AB" w:rsidRPr="00E5440E">
        <w:rPr>
          <w:i/>
          <w:iCs/>
        </w:rPr>
        <w:t>commitment</w:t>
      </w:r>
      <w:r w:rsidR="00B803AB" w:rsidRPr="00C22ED9">
        <w:t xml:space="preserve"> in the first paragraph contribute to the tone of the message? What mood do these words create?</w:t>
      </w:r>
    </w:p>
    <w:p w14:paraId="2B18D853"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122E8935" w14:textId="77777777" w:rsidTr="005D5A2A">
        <w:tc>
          <w:tcPr>
            <w:tcW w:w="9628" w:type="dxa"/>
          </w:tcPr>
          <w:p w14:paraId="133FD080" w14:textId="77777777" w:rsidR="00FE7D79" w:rsidRPr="00FE7D79" w:rsidRDefault="00FE7D79" w:rsidP="005D5A2A">
            <w:pPr>
              <w:rPr>
                <w:sz w:val="24"/>
                <w:szCs w:val="22"/>
              </w:rPr>
            </w:pPr>
          </w:p>
        </w:tc>
      </w:tr>
      <w:tr w:rsidR="00FE7D79" w:rsidRPr="00FE7D79" w14:paraId="5B3BD644" w14:textId="77777777" w:rsidTr="005D5A2A">
        <w:tc>
          <w:tcPr>
            <w:tcW w:w="9628" w:type="dxa"/>
          </w:tcPr>
          <w:p w14:paraId="1E526D67" w14:textId="77777777" w:rsidR="00FE7D79" w:rsidRPr="00FE7D79" w:rsidRDefault="00FE7D79" w:rsidP="005D5A2A">
            <w:pPr>
              <w:rPr>
                <w:sz w:val="24"/>
                <w:szCs w:val="22"/>
              </w:rPr>
            </w:pPr>
          </w:p>
        </w:tc>
      </w:tr>
      <w:tr w:rsidR="00FE7D79" w:rsidRPr="00FE7D79" w14:paraId="5B1FBE30" w14:textId="77777777" w:rsidTr="005D5A2A">
        <w:tc>
          <w:tcPr>
            <w:tcW w:w="9628" w:type="dxa"/>
          </w:tcPr>
          <w:p w14:paraId="2197E458" w14:textId="77777777" w:rsidR="00FE7D79" w:rsidRPr="00FE7D79" w:rsidRDefault="00FE7D79" w:rsidP="005D5A2A">
            <w:pPr>
              <w:rPr>
                <w:sz w:val="24"/>
                <w:szCs w:val="22"/>
              </w:rPr>
            </w:pPr>
          </w:p>
        </w:tc>
      </w:tr>
    </w:tbl>
    <w:p w14:paraId="57026DEC" w14:textId="77777777" w:rsidR="00FE7D79" w:rsidRPr="00C22ED9" w:rsidRDefault="00FE7D79" w:rsidP="00B803AB"/>
    <w:p w14:paraId="732FA631" w14:textId="33139F78" w:rsidR="00B803AB" w:rsidRPr="00C22ED9" w:rsidRDefault="00FE7D79" w:rsidP="00FE7D79">
      <w:r>
        <w:t xml:space="preserve">12. </w:t>
      </w:r>
      <w:r w:rsidR="00B803AB" w:rsidRPr="00C22ED9">
        <w:t xml:space="preserve">What effect does the use of the word </w:t>
      </w:r>
      <w:r w:rsidR="00B803AB" w:rsidRPr="00E5440E">
        <w:rPr>
          <w:i/>
          <w:iCs/>
        </w:rPr>
        <w:t>privilege</w:t>
      </w:r>
      <w:r w:rsidR="00B803AB" w:rsidRPr="00C22ED9">
        <w:t xml:space="preserve"> in the third paragraph have on the reader's perception of Australian citizenship?</w:t>
      </w:r>
    </w:p>
    <w:p w14:paraId="02CC2ED0"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73D687D8" w14:textId="77777777" w:rsidTr="005D5A2A">
        <w:tc>
          <w:tcPr>
            <w:tcW w:w="9628" w:type="dxa"/>
          </w:tcPr>
          <w:p w14:paraId="18E71327" w14:textId="77777777" w:rsidR="00FE7D79" w:rsidRPr="00FE7D79" w:rsidRDefault="00FE7D79" w:rsidP="005D5A2A">
            <w:pPr>
              <w:rPr>
                <w:sz w:val="24"/>
                <w:szCs w:val="22"/>
              </w:rPr>
            </w:pPr>
          </w:p>
        </w:tc>
      </w:tr>
      <w:tr w:rsidR="00FE7D79" w:rsidRPr="00FE7D79" w14:paraId="45CA708F" w14:textId="77777777" w:rsidTr="005D5A2A">
        <w:tc>
          <w:tcPr>
            <w:tcW w:w="9628" w:type="dxa"/>
          </w:tcPr>
          <w:p w14:paraId="08267105" w14:textId="77777777" w:rsidR="00FE7D79" w:rsidRPr="00FE7D79" w:rsidRDefault="00FE7D79" w:rsidP="005D5A2A">
            <w:pPr>
              <w:rPr>
                <w:sz w:val="24"/>
                <w:szCs w:val="22"/>
              </w:rPr>
            </w:pPr>
          </w:p>
        </w:tc>
      </w:tr>
      <w:tr w:rsidR="00FE7D79" w:rsidRPr="00FE7D79" w14:paraId="5BBCC9B8" w14:textId="77777777" w:rsidTr="005D5A2A">
        <w:tc>
          <w:tcPr>
            <w:tcW w:w="9628" w:type="dxa"/>
          </w:tcPr>
          <w:p w14:paraId="024CEA15" w14:textId="77777777" w:rsidR="00FE7D79" w:rsidRPr="00FE7D79" w:rsidRDefault="00FE7D79" w:rsidP="005D5A2A">
            <w:pPr>
              <w:rPr>
                <w:sz w:val="24"/>
                <w:szCs w:val="22"/>
              </w:rPr>
            </w:pPr>
          </w:p>
        </w:tc>
      </w:tr>
    </w:tbl>
    <w:p w14:paraId="28F9F98B" w14:textId="77777777" w:rsidR="00FE7D79" w:rsidRPr="00C22ED9" w:rsidRDefault="00FE7D79" w:rsidP="00B803AB"/>
    <w:p w14:paraId="3ED9BEF0" w14:textId="7ADB9502" w:rsidR="00C93654" w:rsidRPr="00FE7D79" w:rsidRDefault="00B803AB" w:rsidP="00B803AB">
      <w:pPr>
        <w:rPr>
          <w:b/>
          <w:bCs/>
        </w:rPr>
      </w:pPr>
      <w:r w:rsidRPr="00C22ED9">
        <w:rPr>
          <w:b/>
          <w:bCs/>
        </w:rPr>
        <w:t xml:space="preserve">Sentence </w:t>
      </w:r>
      <w:r w:rsidR="00FE7D79">
        <w:rPr>
          <w:b/>
          <w:bCs/>
        </w:rPr>
        <w:t>s</w:t>
      </w:r>
      <w:r w:rsidRPr="00C22ED9">
        <w:rPr>
          <w:b/>
          <w:bCs/>
        </w:rPr>
        <w:t>tructures</w:t>
      </w:r>
    </w:p>
    <w:p w14:paraId="3DFFC216" w14:textId="3611C8D5" w:rsidR="00B803AB" w:rsidRPr="00E5440E" w:rsidRDefault="00B803AB" w:rsidP="00FE7D79">
      <w:r w:rsidRPr="00E5440E">
        <w:t xml:space="preserve">Analyse and evaluate the effectiveness of </w:t>
      </w:r>
      <w:bookmarkStart w:id="17" w:name="_Int_z1YrVABr"/>
      <w:proofErr w:type="gramStart"/>
      <w:r w:rsidRPr="00E5440E">
        <w:t>particular sentence</w:t>
      </w:r>
      <w:bookmarkEnd w:id="17"/>
      <w:proofErr w:type="gramEnd"/>
      <w:r w:rsidRPr="00E5440E">
        <w:t xml:space="preserve"> structures to express and craft ideas</w:t>
      </w:r>
      <w:r w:rsidR="00FE7D79" w:rsidRPr="00E5440E">
        <w:t>.</w:t>
      </w:r>
    </w:p>
    <w:p w14:paraId="17C59425" w14:textId="09F76F4F" w:rsidR="00B803AB" w:rsidRPr="00C22ED9" w:rsidRDefault="00FE7D79" w:rsidP="00FE7D79">
      <w:r>
        <w:t xml:space="preserve">13. </w:t>
      </w:r>
      <w:r w:rsidR="00B803AB" w:rsidRPr="00C22ED9">
        <w:t xml:space="preserve">Evaluate the effectiveness of the sentence: </w:t>
      </w:r>
      <w:r w:rsidR="00B803AB" w:rsidRPr="00E5440E">
        <w:rPr>
          <w:i/>
          <w:iCs/>
        </w:rPr>
        <w:t>Australian citizenship is a privilege offering enormous rewards.</w:t>
      </w:r>
      <w:r w:rsidR="00E5440E">
        <w:rPr>
          <w:i/>
          <w:iCs/>
        </w:rPr>
        <w:t xml:space="preserve"> </w:t>
      </w:r>
      <w:r w:rsidR="00B803AB" w:rsidRPr="00C22ED9">
        <w:t xml:space="preserve">How does the use of a simple sentence structure with a noun phrase </w:t>
      </w:r>
      <w:r w:rsidR="00B803AB" w:rsidRPr="00E5440E">
        <w:rPr>
          <w:i/>
          <w:iCs/>
        </w:rPr>
        <w:t>a privilege offering enormous rewards</w:t>
      </w:r>
      <w:r w:rsidR="00E5440E">
        <w:t>,</w:t>
      </w:r>
      <w:r w:rsidR="00B803AB" w:rsidRPr="00C22ED9">
        <w:t xml:space="preserve"> emphasise the benefits of citizenship?</w:t>
      </w:r>
    </w:p>
    <w:p w14:paraId="1A2693CB"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3738DB91" w14:textId="77777777" w:rsidTr="005D5A2A">
        <w:tc>
          <w:tcPr>
            <w:tcW w:w="9628" w:type="dxa"/>
          </w:tcPr>
          <w:p w14:paraId="0D956463" w14:textId="77777777" w:rsidR="00FE7D79" w:rsidRPr="00FE7D79" w:rsidRDefault="00FE7D79" w:rsidP="005D5A2A">
            <w:pPr>
              <w:rPr>
                <w:sz w:val="24"/>
                <w:szCs w:val="22"/>
              </w:rPr>
            </w:pPr>
          </w:p>
        </w:tc>
      </w:tr>
      <w:tr w:rsidR="00FE7D79" w:rsidRPr="00FE7D79" w14:paraId="54658054" w14:textId="77777777" w:rsidTr="005D5A2A">
        <w:tc>
          <w:tcPr>
            <w:tcW w:w="9628" w:type="dxa"/>
          </w:tcPr>
          <w:p w14:paraId="1B4C2CF5" w14:textId="77777777" w:rsidR="00FE7D79" w:rsidRPr="00FE7D79" w:rsidRDefault="00FE7D79" w:rsidP="005D5A2A">
            <w:pPr>
              <w:rPr>
                <w:sz w:val="24"/>
                <w:szCs w:val="22"/>
              </w:rPr>
            </w:pPr>
          </w:p>
        </w:tc>
      </w:tr>
      <w:tr w:rsidR="00FE7D79" w:rsidRPr="00FE7D79" w14:paraId="6FC486B9" w14:textId="77777777" w:rsidTr="005D5A2A">
        <w:tc>
          <w:tcPr>
            <w:tcW w:w="9628" w:type="dxa"/>
          </w:tcPr>
          <w:p w14:paraId="54F901BD" w14:textId="77777777" w:rsidR="00FE7D79" w:rsidRPr="00FE7D79" w:rsidRDefault="00FE7D79" w:rsidP="005D5A2A">
            <w:pPr>
              <w:rPr>
                <w:sz w:val="24"/>
                <w:szCs w:val="22"/>
              </w:rPr>
            </w:pPr>
          </w:p>
        </w:tc>
      </w:tr>
    </w:tbl>
    <w:p w14:paraId="5B34A471" w14:textId="77777777" w:rsidR="00FE7D79" w:rsidRPr="00C22ED9" w:rsidRDefault="00FE7D79" w:rsidP="00B803AB"/>
    <w:p w14:paraId="55009BF3" w14:textId="661DB16C" w:rsidR="00B803AB" w:rsidRDefault="00FE7D79" w:rsidP="00FE7D79">
      <w:r>
        <w:t xml:space="preserve">14. </w:t>
      </w:r>
      <w:r w:rsidR="00B803AB">
        <w:t xml:space="preserve">How does the sentence: </w:t>
      </w:r>
      <w:r w:rsidR="00B803AB" w:rsidRPr="00627067">
        <w:rPr>
          <w:i/>
          <w:iCs/>
        </w:rPr>
        <w:t>It is the step that will enable you to say</w:t>
      </w:r>
      <w:r w:rsidR="00627067">
        <w:t>,</w:t>
      </w:r>
      <w:r w:rsidR="00B803AB">
        <w:t xml:space="preserve"> </w:t>
      </w:r>
      <w:r w:rsidR="00B803AB" w:rsidRPr="00E5440E">
        <w:rPr>
          <w:i/>
          <w:iCs/>
        </w:rPr>
        <w:t>I am Australian</w:t>
      </w:r>
      <w:r w:rsidR="00627067">
        <w:rPr>
          <w:i/>
          <w:iCs/>
        </w:rPr>
        <w:t>,</w:t>
      </w:r>
      <w:r w:rsidR="00E5440E">
        <w:rPr>
          <w:i/>
          <w:iCs/>
        </w:rPr>
        <w:t xml:space="preserve"> </w:t>
      </w:r>
      <w:r w:rsidR="00B803AB">
        <w:t xml:space="preserve">effectively convey the significance of becoming a citizen? Consider the use of the relative clause </w:t>
      </w:r>
      <w:r w:rsidR="00B803AB" w:rsidRPr="00627067">
        <w:rPr>
          <w:i/>
          <w:iCs/>
        </w:rPr>
        <w:t>that will enable you to say</w:t>
      </w:r>
      <w:r w:rsidR="00B803AB">
        <w:t xml:space="preserve"> and its impact on the reader</w:t>
      </w:r>
      <w:r w:rsidR="00891537">
        <w:t>?</w:t>
      </w:r>
    </w:p>
    <w:p w14:paraId="531D17D6" w14:textId="77777777" w:rsidR="00FE7D79" w:rsidRPr="00C22ED9" w:rsidRDefault="00FE7D79" w:rsidP="00FE7D79"/>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56FAB47E" w14:textId="77777777" w:rsidTr="005D5A2A">
        <w:tc>
          <w:tcPr>
            <w:tcW w:w="9628" w:type="dxa"/>
          </w:tcPr>
          <w:p w14:paraId="617169F5" w14:textId="77777777" w:rsidR="00FE7D79" w:rsidRPr="00FE7D79" w:rsidRDefault="00FE7D79" w:rsidP="005D5A2A">
            <w:pPr>
              <w:rPr>
                <w:sz w:val="24"/>
                <w:szCs w:val="22"/>
              </w:rPr>
            </w:pPr>
          </w:p>
        </w:tc>
      </w:tr>
      <w:tr w:rsidR="00FE7D79" w:rsidRPr="00FE7D79" w14:paraId="5C22596F" w14:textId="77777777" w:rsidTr="005D5A2A">
        <w:tc>
          <w:tcPr>
            <w:tcW w:w="9628" w:type="dxa"/>
          </w:tcPr>
          <w:p w14:paraId="6AEB3377" w14:textId="77777777" w:rsidR="00FE7D79" w:rsidRPr="00FE7D79" w:rsidRDefault="00FE7D79" w:rsidP="005D5A2A">
            <w:pPr>
              <w:rPr>
                <w:sz w:val="24"/>
                <w:szCs w:val="22"/>
              </w:rPr>
            </w:pPr>
          </w:p>
        </w:tc>
      </w:tr>
      <w:tr w:rsidR="00FE7D79" w:rsidRPr="00FE7D79" w14:paraId="71E06745" w14:textId="77777777" w:rsidTr="005D5A2A">
        <w:tc>
          <w:tcPr>
            <w:tcW w:w="9628" w:type="dxa"/>
          </w:tcPr>
          <w:p w14:paraId="2CCDE53F" w14:textId="77777777" w:rsidR="00FE7D79" w:rsidRPr="00FE7D79" w:rsidRDefault="00FE7D79" w:rsidP="005D5A2A">
            <w:pPr>
              <w:rPr>
                <w:sz w:val="24"/>
                <w:szCs w:val="22"/>
              </w:rPr>
            </w:pPr>
          </w:p>
        </w:tc>
      </w:tr>
    </w:tbl>
    <w:p w14:paraId="28FFDEB8" w14:textId="77777777" w:rsidR="00B803AB" w:rsidRPr="00C22ED9" w:rsidRDefault="00B803AB" w:rsidP="00B803AB"/>
    <w:p w14:paraId="7B10008C" w14:textId="6EF1A2FC" w:rsidR="00B803AB" w:rsidRDefault="00B803AB" w:rsidP="00B803AB">
      <w:pPr>
        <w:rPr>
          <w:b/>
          <w:bCs/>
        </w:rPr>
      </w:pPr>
      <w:r w:rsidRPr="00C22ED9">
        <w:rPr>
          <w:b/>
          <w:bCs/>
        </w:rPr>
        <w:t xml:space="preserve">Creative </w:t>
      </w:r>
      <w:r w:rsidR="00FE7D79">
        <w:rPr>
          <w:b/>
          <w:bCs/>
        </w:rPr>
        <w:t>s</w:t>
      </w:r>
      <w:r w:rsidRPr="00C22ED9">
        <w:rPr>
          <w:b/>
          <w:bCs/>
        </w:rPr>
        <w:t xml:space="preserve">entence </w:t>
      </w:r>
      <w:r w:rsidR="00FE7D79">
        <w:rPr>
          <w:b/>
          <w:bCs/>
        </w:rPr>
        <w:t>s</w:t>
      </w:r>
      <w:r w:rsidRPr="00C22ED9">
        <w:rPr>
          <w:b/>
          <w:bCs/>
        </w:rPr>
        <w:t>tructures</w:t>
      </w:r>
    </w:p>
    <w:p w14:paraId="1F1E82B1" w14:textId="77777777" w:rsidR="00C93654" w:rsidRPr="00C93654" w:rsidRDefault="00C93654" w:rsidP="00B803AB">
      <w:pPr>
        <w:rPr>
          <w:b/>
          <w:bCs/>
          <w:sz w:val="10"/>
          <w:szCs w:val="10"/>
        </w:rPr>
      </w:pPr>
    </w:p>
    <w:p w14:paraId="2FF1F48B" w14:textId="470C3C1D" w:rsidR="00B803AB" w:rsidRPr="00627067" w:rsidRDefault="00B803AB" w:rsidP="00FE7D79">
      <w:r w:rsidRPr="00627067">
        <w:t>Identify how authors vary sentence structures creatively for effects, such as intentionally using a dependent clause on its own or a sentence fragment</w:t>
      </w:r>
      <w:r w:rsidR="00FE7D79" w:rsidRPr="00627067">
        <w:t>.</w:t>
      </w:r>
    </w:p>
    <w:p w14:paraId="703F51BC" w14:textId="6C7042C1" w:rsidR="00B803AB" w:rsidRPr="00C22ED9" w:rsidRDefault="00FE7D79" w:rsidP="00FE7D79">
      <w:r>
        <w:t xml:space="preserve">15. </w:t>
      </w:r>
      <w:r w:rsidR="00B803AB" w:rsidRPr="00C22ED9">
        <w:t xml:space="preserve">Identify and analyse the effect of the sentence structure in: </w:t>
      </w:r>
      <w:r w:rsidR="00B803AB" w:rsidRPr="00627067">
        <w:rPr>
          <w:i/>
          <w:iCs/>
        </w:rPr>
        <w:t>Australia is an ancient land. It is vast and unique.</w:t>
      </w:r>
      <w:r w:rsidR="00B803AB" w:rsidRPr="00C22ED9">
        <w:t xml:space="preserve"> How does the use of short, simple sentences impact the reader?</w:t>
      </w:r>
    </w:p>
    <w:p w14:paraId="584CDFC6"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17FB2709" w14:textId="77777777" w:rsidTr="005D5A2A">
        <w:tc>
          <w:tcPr>
            <w:tcW w:w="9628" w:type="dxa"/>
          </w:tcPr>
          <w:p w14:paraId="554D77D6" w14:textId="77777777" w:rsidR="00FE7D79" w:rsidRPr="00FE7D79" w:rsidRDefault="00FE7D79" w:rsidP="005D5A2A">
            <w:pPr>
              <w:rPr>
                <w:sz w:val="24"/>
                <w:szCs w:val="22"/>
              </w:rPr>
            </w:pPr>
          </w:p>
        </w:tc>
      </w:tr>
      <w:tr w:rsidR="00FE7D79" w:rsidRPr="00FE7D79" w14:paraId="5D535434" w14:textId="77777777" w:rsidTr="005D5A2A">
        <w:tc>
          <w:tcPr>
            <w:tcW w:w="9628" w:type="dxa"/>
          </w:tcPr>
          <w:p w14:paraId="19153307" w14:textId="77777777" w:rsidR="00FE7D79" w:rsidRPr="00FE7D79" w:rsidRDefault="00FE7D79" w:rsidP="005D5A2A">
            <w:pPr>
              <w:rPr>
                <w:sz w:val="24"/>
                <w:szCs w:val="22"/>
              </w:rPr>
            </w:pPr>
          </w:p>
        </w:tc>
      </w:tr>
      <w:tr w:rsidR="00FE7D79" w:rsidRPr="00FE7D79" w14:paraId="7DC9CD8E" w14:textId="77777777" w:rsidTr="005D5A2A">
        <w:tc>
          <w:tcPr>
            <w:tcW w:w="9628" w:type="dxa"/>
          </w:tcPr>
          <w:p w14:paraId="60D245BA" w14:textId="77777777" w:rsidR="00FE7D79" w:rsidRPr="00FE7D79" w:rsidRDefault="00FE7D79" w:rsidP="005D5A2A">
            <w:pPr>
              <w:rPr>
                <w:sz w:val="24"/>
                <w:szCs w:val="22"/>
              </w:rPr>
            </w:pPr>
          </w:p>
        </w:tc>
      </w:tr>
    </w:tbl>
    <w:p w14:paraId="5E329365" w14:textId="77777777" w:rsidR="00FE7D79" w:rsidRPr="00C22ED9" w:rsidRDefault="00FE7D79" w:rsidP="00B803AB"/>
    <w:p w14:paraId="1831A026" w14:textId="0833022D" w:rsidR="00B803AB" w:rsidRPr="00C22ED9" w:rsidRDefault="00FE7D79" w:rsidP="00FE7D79">
      <w:r>
        <w:t xml:space="preserve">16. </w:t>
      </w:r>
      <w:r w:rsidR="00B803AB" w:rsidRPr="00C22ED9">
        <w:t xml:space="preserve">How does the sentence: </w:t>
      </w:r>
      <w:r w:rsidR="00627067">
        <w:t xml:space="preserve"> </w:t>
      </w:r>
      <w:r w:rsidR="00B803AB" w:rsidRPr="00627067">
        <w:rPr>
          <w:i/>
          <w:iCs/>
        </w:rPr>
        <w:t>We are also a young nation; a nation of migrants</w:t>
      </w:r>
      <w:r w:rsidR="00B803AB" w:rsidRPr="00C22ED9">
        <w:t>.</w:t>
      </w:r>
      <w:r w:rsidR="00627067">
        <w:t xml:space="preserve"> </w:t>
      </w:r>
      <w:r w:rsidR="00B803AB" w:rsidRPr="00C22ED9">
        <w:t xml:space="preserve"> </w:t>
      </w:r>
      <w:r w:rsidR="00627067">
        <w:t>U</w:t>
      </w:r>
      <w:r w:rsidR="00B803AB" w:rsidRPr="00C22ED9">
        <w:t>se a semicolon to create a specific effect? What is the impact of this structure?</w:t>
      </w:r>
    </w:p>
    <w:p w14:paraId="59CF065B" w14:textId="77777777" w:rsidR="00B5540F" w:rsidRDefault="00B5540F"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07DA68F2" w14:textId="77777777" w:rsidTr="005D5A2A">
        <w:tc>
          <w:tcPr>
            <w:tcW w:w="9628" w:type="dxa"/>
          </w:tcPr>
          <w:p w14:paraId="2E2CCDA8" w14:textId="77777777" w:rsidR="00FE7D79" w:rsidRPr="00FE7D79" w:rsidRDefault="00FE7D79" w:rsidP="005D5A2A">
            <w:pPr>
              <w:rPr>
                <w:sz w:val="24"/>
                <w:szCs w:val="22"/>
              </w:rPr>
            </w:pPr>
          </w:p>
        </w:tc>
      </w:tr>
      <w:tr w:rsidR="00FE7D79" w:rsidRPr="00FE7D79" w14:paraId="4301036C" w14:textId="77777777" w:rsidTr="005D5A2A">
        <w:tc>
          <w:tcPr>
            <w:tcW w:w="9628" w:type="dxa"/>
          </w:tcPr>
          <w:p w14:paraId="60F8C741" w14:textId="77777777" w:rsidR="00FE7D79" w:rsidRPr="00FE7D79" w:rsidRDefault="00FE7D79" w:rsidP="005D5A2A">
            <w:pPr>
              <w:rPr>
                <w:sz w:val="24"/>
                <w:szCs w:val="22"/>
              </w:rPr>
            </w:pPr>
          </w:p>
        </w:tc>
      </w:tr>
      <w:tr w:rsidR="00FE7D79" w:rsidRPr="00FE7D79" w14:paraId="5A47FDD8" w14:textId="77777777" w:rsidTr="005D5A2A">
        <w:tc>
          <w:tcPr>
            <w:tcW w:w="9628" w:type="dxa"/>
          </w:tcPr>
          <w:p w14:paraId="18ED14E9" w14:textId="77777777" w:rsidR="00FE7D79" w:rsidRPr="00FE7D79" w:rsidRDefault="00FE7D79" w:rsidP="005D5A2A">
            <w:pPr>
              <w:rPr>
                <w:sz w:val="24"/>
                <w:szCs w:val="22"/>
              </w:rPr>
            </w:pPr>
          </w:p>
        </w:tc>
      </w:tr>
    </w:tbl>
    <w:p w14:paraId="07B1912C" w14:textId="77777777" w:rsidR="00D40218" w:rsidRDefault="00D40218" w:rsidP="00B803AB">
      <w:pPr>
        <w:rPr>
          <w:b/>
          <w:bCs/>
        </w:rPr>
      </w:pPr>
    </w:p>
    <w:p w14:paraId="536F838B" w14:textId="3C9E5414" w:rsidR="00B803AB" w:rsidRDefault="00B803AB" w:rsidP="00B803AB">
      <w:pPr>
        <w:rPr>
          <w:b/>
          <w:bCs/>
        </w:rPr>
      </w:pPr>
      <w:r w:rsidRPr="00C22ED9">
        <w:rPr>
          <w:b/>
          <w:bCs/>
        </w:rPr>
        <w:t xml:space="preserve">Inclusive and </w:t>
      </w:r>
      <w:r w:rsidR="00FE7D79">
        <w:rPr>
          <w:b/>
          <w:bCs/>
        </w:rPr>
        <w:t>e</w:t>
      </w:r>
      <w:r w:rsidRPr="00C22ED9">
        <w:rPr>
          <w:b/>
          <w:bCs/>
        </w:rPr>
        <w:t xml:space="preserve">xclusive </w:t>
      </w:r>
      <w:r w:rsidR="00FE7D79">
        <w:rPr>
          <w:b/>
          <w:bCs/>
        </w:rPr>
        <w:t>l</w:t>
      </w:r>
      <w:r w:rsidRPr="00C22ED9">
        <w:rPr>
          <w:b/>
          <w:bCs/>
        </w:rPr>
        <w:t>anguage</w:t>
      </w:r>
    </w:p>
    <w:p w14:paraId="78165A76" w14:textId="6352656C" w:rsidR="00B803AB" w:rsidRPr="00627067" w:rsidRDefault="00B803AB" w:rsidP="00FE7D79">
      <w:r w:rsidRPr="00627067">
        <w:t>Understand how language can have inclusive and exclusive social effects and can empower or disempower people</w:t>
      </w:r>
      <w:r w:rsidR="00FE7D79" w:rsidRPr="00627067">
        <w:t>.</w:t>
      </w:r>
    </w:p>
    <w:p w14:paraId="0C996173" w14:textId="30A030DD" w:rsidR="00B803AB" w:rsidRPr="00C22ED9" w:rsidRDefault="00FE7D79" w:rsidP="00FE7D79">
      <w:r>
        <w:t xml:space="preserve">17. </w:t>
      </w:r>
      <w:r w:rsidR="00B803AB" w:rsidRPr="00C22ED9">
        <w:t xml:space="preserve">How does the phrase </w:t>
      </w:r>
      <w:r w:rsidR="00B803AB" w:rsidRPr="00627067">
        <w:rPr>
          <w:i/>
          <w:iCs/>
        </w:rPr>
        <w:t>We value your contribution to our peaceful and democratic society</w:t>
      </w:r>
      <w:r w:rsidR="00627067">
        <w:t>,</w:t>
      </w:r>
      <w:r w:rsidR="00B803AB" w:rsidRPr="00C22ED9">
        <w:t xml:space="preserve"> create an inclusive effect? Who is being empowered by this language?</w:t>
      </w:r>
    </w:p>
    <w:p w14:paraId="7D6C2CFB"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10D5A9B0" w14:textId="77777777" w:rsidTr="005D5A2A">
        <w:tc>
          <w:tcPr>
            <w:tcW w:w="9628" w:type="dxa"/>
          </w:tcPr>
          <w:p w14:paraId="5A15C93A" w14:textId="77777777" w:rsidR="00FE7D79" w:rsidRPr="00FE7D79" w:rsidRDefault="00FE7D79" w:rsidP="005D5A2A">
            <w:pPr>
              <w:rPr>
                <w:sz w:val="24"/>
                <w:szCs w:val="22"/>
              </w:rPr>
            </w:pPr>
          </w:p>
        </w:tc>
      </w:tr>
      <w:tr w:rsidR="00FE7D79" w:rsidRPr="00FE7D79" w14:paraId="5336DA34" w14:textId="77777777" w:rsidTr="005D5A2A">
        <w:tc>
          <w:tcPr>
            <w:tcW w:w="9628" w:type="dxa"/>
          </w:tcPr>
          <w:p w14:paraId="6FDB82D3" w14:textId="77777777" w:rsidR="00FE7D79" w:rsidRPr="00FE7D79" w:rsidRDefault="00FE7D79" w:rsidP="005D5A2A">
            <w:pPr>
              <w:rPr>
                <w:sz w:val="24"/>
                <w:szCs w:val="22"/>
              </w:rPr>
            </w:pPr>
          </w:p>
        </w:tc>
      </w:tr>
      <w:tr w:rsidR="00FE7D79" w:rsidRPr="00FE7D79" w14:paraId="7D59D1B9" w14:textId="77777777" w:rsidTr="005D5A2A">
        <w:tc>
          <w:tcPr>
            <w:tcW w:w="9628" w:type="dxa"/>
          </w:tcPr>
          <w:p w14:paraId="7A5DD8F9" w14:textId="77777777" w:rsidR="00FE7D79" w:rsidRPr="00FE7D79" w:rsidRDefault="00FE7D79" w:rsidP="005D5A2A">
            <w:pPr>
              <w:rPr>
                <w:sz w:val="24"/>
                <w:szCs w:val="22"/>
              </w:rPr>
            </w:pPr>
          </w:p>
        </w:tc>
      </w:tr>
    </w:tbl>
    <w:p w14:paraId="7C1C05C1" w14:textId="77777777" w:rsidR="00FE7D79" w:rsidRPr="00C22ED9" w:rsidRDefault="00FE7D79" w:rsidP="00B803AB"/>
    <w:p w14:paraId="3A06842F" w14:textId="5B842BDB" w:rsidR="00B803AB" w:rsidRPr="00C22ED9" w:rsidRDefault="00FE7D79" w:rsidP="00FE7D79">
      <w:r>
        <w:t xml:space="preserve">18. </w:t>
      </w:r>
      <w:r w:rsidR="00B803AB" w:rsidRPr="00C22ED9">
        <w:t xml:space="preserve">Analyse the inclusive effect of the sentence: </w:t>
      </w:r>
      <w:r w:rsidR="00B803AB" w:rsidRPr="00627067">
        <w:rPr>
          <w:i/>
          <w:iCs/>
        </w:rPr>
        <w:t>Citizenship is the common bond uniting us all.</w:t>
      </w:r>
      <w:r w:rsidR="00627067">
        <w:t xml:space="preserve"> </w:t>
      </w:r>
      <w:r w:rsidR="00B803AB" w:rsidRPr="00C22ED9">
        <w:t>How does this language promote a sense of unity?</w:t>
      </w:r>
    </w:p>
    <w:p w14:paraId="495AB322"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684C3514" w14:textId="77777777" w:rsidTr="005D5A2A">
        <w:tc>
          <w:tcPr>
            <w:tcW w:w="9628" w:type="dxa"/>
          </w:tcPr>
          <w:p w14:paraId="4C11F761" w14:textId="77777777" w:rsidR="00FE7D79" w:rsidRPr="00FE7D79" w:rsidRDefault="00FE7D79" w:rsidP="005D5A2A">
            <w:pPr>
              <w:rPr>
                <w:sz w:val="24"/>
                <w:szCs w:val="22"/>
              </w:rPr>
            </w:pPr>
          </w:p>
        </w:tc>
      </w:tr>
      <w:tr w:rsidR="00FE7D79" w:rsidRPr="00FE7D79" w14:paraId="7F29EB02" w14:textId="77777777" w:rsidTr="005D5A2A">
        <w:tc>
          <w:tcPr>
            <w:tcW w:w="9628" w:type="dxa"/>
          </w:tcPr>
          <w:p w14:paraId="4E9D2F3C" w14:textId="77777777" w:rsidR="00FE7D79" w:rsidRPr="00FE7D79" w:rsidRDefault="00FE7D79" w:rsidP="005D5A2A">
            <w:pPr>
              <w:rPr>
                <w:sz w:val="24"/>
                <w:szCs w:val="22"/>
              </w:rPr>
            </w:pPr>
          </w:p>
        </w:tc>
      </w:tr>
      <w:tr w:rsidR="00FE7D79" w:rsidRPr="00FE7D79" w14:paraId="05F52F63" w14:textId="77777777" w:rsidTr="005D5A2A">
        <w:tc>
          <w:tcPr>
            <w:tcW w:w="9628" w:type="dxa"/>
          </w:tcPr>
          <w:p w14:paraId="0629A03E" w14:textId="77777777" w:rsidR="00FE7D79" w:rsidRPr="00FE7D79" w:rsidRDefault="00FE7D79" w:rsidP="005D5A2A">
            <w:pPr>
              <w:rPr>
                <w:sz w:val="24"/>
                <w:szCs w:val="22"/>
              </w:rPr>
            </w:pPr>
          </w:p>
        </w:tc>
      </w:tr>
    </w:tbl>
    <w:p w14:paraId="2CD6EB69" w14:textId="77777777" w:rsidR="00FE7D79" w:rsidRPr="00C22ED9" w:rsidRDefault="00FE7D79" w:rsidP="00B803AB"/>
    <w:p w14:paraId="37970747" w14:textId="77777777" w:rsidR="00B803AB" w:rsidRPr="002F4222" w:rsidRDefault="00B803AB" w:rsidP="00B803AB">
      <w:pPr>
        <w:rPr>
          <w:rFonts w:eastAsiaTheme="majorEastAsia"/>
          <w:b/>
          <w:bCs/>
          <w:color w:val="000000" w:themeColor="text1"/>
          <w:sz w:val="24"/>
          <w:szCs w:val="24"/>
        </w:rPr>
      </w:pPr>
      <w:r w:rsidRPr="002F4222">
        <w:rPr>
          <w:rFonts w:eastAsiaTheme="majorEastAsia"/>
          <w:b/>
          <w:bCs/>
          <w:color w:val="000000" w:themeColor="text1"/>
          <w:sz w:val="24"/>
          <w:szCs w:val="24"/>
        </w:rPr>
        <w:t>Reflection</w:t>
      </w:r>
    </w:p>
    <w:p w14:paraId="37FF0629" w14:textId="77777777" w:rsidR="00B803AB" w:rsidRPr="00C93654" w:rsidRDefault="00B803AB" w:rsidP="00B803AB">
      <w:pPr>
        <w:rPr>
          <w:rFonts w:eastAsiaTheme="majorEastAsia"/>
          <w:b/>
          <w:bCs/>
          <w:color w:val="18A54D"/>
          <w:sz w:val="10"/>
          <w:szCs w:val="10"/>
        </w:rPr>
      </w:pPr>
    </w:p>
    <w:p w14:paraId="4D9C24CA" w14:textId="0F4DBCA1" w:rsidR="00B803AB" w:rsidRPr="00C22ED9" w:rsidRDefault="00B803AB" w:rsidP="00B803AB">
      <w:r w:rsidRPr="00C22ED9">
        <w:t>1</w:t>
      </w:r>
      <w:r w:rsidR="00FE7D79">
        <w:t>9.</w:t>
      </w:r>
      <w:r w:rsidRPr="00C22ED9">
        <w:t xml:space="preserve"> Our classrooms and our country are diverse. What is the common bond uniting all people?</w:t>
      </w:r>
    </w:p>
    <w:p w14:paraId="7F8504BA" w14:textId="77777777" w:rsidR="00B803AB" w:rsidRDefault="00B803AB" w:rsidP="00B803AB"/>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5E46FA4E" w14:textId="77777777" w:rsidTr="005D5A2A">
        <w:tc>
          <w:tcPr>
            <w:tcW w:w="9628" w:type="dxa"/>
          </w:tcPr>
          <w:p w14:paraId="2A8F80A5" w14:textId="77777777" w:rsidR="00FE7D79" w:rsidRPr="00FE7D79" w:rsidRDefault="00FE7D79" w:rsidP="005D5A2A">
            <w:pPr>
              <w:rPr>
                <w:sz w:val="24"/>
                <w:szCs w:val="22"/>
              </w:rPr>
            </w:pPr>
          </w:p>
        </w:tc>
      </w:tr>
      <w:tr w:rsidR="00FE7D79" w:rsidRPr="00FE7D79" w14:paraId="09F11A15" w14:textId="77777777" w:rsidTr="005D5A2A">
        <w:tc>
          <w:tcPr>
            <w:tcW w:w="9628" w:type="dxa"/>
          </w:tcPr>
          <w:p w14:paraId="63FD5D4C" w14:textId="77777777" w:rsidR="00FE7D79" w:rsidRPr="00FE7D79" w:rsidRDefault="00FE7D79" w:rsidP="005D5A2A">
            <w:pPr>
              <w:rPr>
                <w:sz w:val="24"/>
                <w:szCs w:val="22"/>
              </w:rPr>
            </w:pPr>
          </w:p>
        </w:tc>
      </w:tr>
      <w:tr w:rsidR="00FE7D79" w:rsidRPr="00FE7D79" w14:paraId="00B2E386" w14:textId="77777777" w:rsidTr="005D5A2A">
        <w:tc>
          <w:tcPr>
            <w:tcW w:w="9628" w:type="dxa"/>
          </w:tcPr>
          <w:p w14:paraId="01825992" w14:textId="77777777" w:rsidR="00FE7D79" w:rsidRPr="00FE7D79" w:rsidRDefault="00FE7D79" w:rsidP="005D5A2A">
            <w:pPr>
              <w:rPr>
                <w:sz w:val="24"/>
                <w:szCs w:val="22"/>
              </w:rPr>
            </w:pPr>
          </w:p>
        </w:tc>
      </w:tr>
    </w:tbl>
    <w:p w14:paraId="4C3F1182" w14:textId="77777777" w:rsidR="00FE7D79" w:rsidRPr="00C22ED9" w:rsidRDefault="00FE7D79" w:rsidP="00B803AB">
      <w:pPr>
        <w:rPr>
          <w:rFonts w:eastAsiaTheme="majorEastAsia"/>
          <w:b/>
          <w:bCs/>
          <w:color w:val="18A54D"/>
          <w:sz w:val="24"/>
          <w:szCs w:val="24"/>
        </w:rPr>
      </w:pPr>
    </w:p>
    <w:p w14:paraId="2D135054" w14:textId="344A370B" w:rsidR="00B803AB" w:rsidRPr="00C22ED9" w:rsidRDefault="00B803AB" w:rsidP="00B803AB">
      <w:pPr>
        <w:rPr>
          <w:rFonts w:eastAsiaTheme="majorEastAsia"/>
          <w:szCs w:val="22"/>
        </w:rPr>
      </w:pPr>
      <w:r w:rsidRPr="00C22ED9">
        <w:rPr>
          <w:rFonts w:eastAsiaTheme="majorEastAsia"/>
          <w:szCs w:val="22"/>
        </w:rPr>
        <w:t>2</w:t>
      </w:r>
      <w:r w:rsidR="00FE7D79">
        <w:rPr>
          <w:rFonts w:eastAsiaTheme="majorEastAsia"/>
          <w:szCs w:val="22"/>
        </w:rPr>
        <w:t>0</w:t>
      </w:r>
      <w:r w:rsidRPr="00C22ED9">
        <w:rPr>
          <w:rFonts w:eastAsiaTheme="majorEastAsia"/>
          <w:szCs w:val="22"/>
        </w:rPr>
        <w:t xml:space="preserve">. Choose </w:t>
      </w:r>
      <w:r w:rsidR="00FE7D79">
        <w:rPr>
          <w:rFonts w:eastAsiaTheme="majorEastAsia"/>
          <w:szCs w:val="22"/>
        </w:rPr>
        <w:t>2</w:t>
      </w:r>
      <w:r w:rsidRPr="00C22ED9">
        <w:rPr>
          <w:rFonts w:eastAsiaTheme="majorEastAsia"/>
          <w:szCs w:val="22"/>
        </w:rPr>
        <w:t xml:space="preserve"> of the following questions to respond to (highlight or circle your choices) and write your answers in the space below.</w:t>
      </w:r>
    </w:p>
    <w:p w14:paraId="58FD6AA0"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rsidRPr="00C22ED9">
        <w:t>What does it mean to be an Australian?</w:t>
      </w:r>
    </w:p>
    <w:p w14:paraId="0CF05A3D"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t xml:space="preserve">What does </w:t>
      </w:r>
      <w:bookmarkStart w:id="18" w:name="_Int_LXq7QUV3"/>
      <w:proofErr w:type="gramStart"/>
      <w:r>
        <w:t>being</w:t>
      </w:r>
      <w:bookmarkEnd w:id="18"/>
      <w:proofErr w:type="gramEnd"/>
      <w:r>
        <w:t xml:space="preserve"> an Australin citizen mean to you personally? </w:t>
      </w:r>
    </w:p>
    <w:p w14:paraId="7BC28F07"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rsidRPr="00C22ED9">
        <w:t>What are values shared by Australian?</w:t>
      </w:r>
    </w:p>
    <w:p w14:paraId="71F5FA93"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rsidRPr="00C22ED9">
        <w:t>How are the values of Australians represented in the resource?</w:t>
      </w:r>
    </w:p>
    <w:p w14:paraId="049ABD23"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rsidRPr="00C22ED9">
        <w:t xml:space="preserve">How does a citizenship ceremony create a more inclusive society? </w:t>
      </w:r>
    </w:p>
    <w:p w14:paraId="3F569233"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rsidRPr="00C22ED9">
        <w:t>What are the values of Australia presented in the resource?</w:t>
      </w:r>
    </w:p>
    <w:p w14:paraId="773387FD" w14:textId="77777777" w:rsidR="00B803AB" w:rsidRPr="00C22ED9" w:rsidRDefault="00B803AB" w:rsidP="00590744">
      <w:pPr>
        <w:pStyle w:val="ListParagraph"/>
        <w:numPr>
          <w:ilvl w:val="0"/>
          <w:numId w:val="18"/>
        </w:numPr>
        <w:tabs>
          <w:tab w:val="left" w:pos="284"/>
          <w:tab w:val="left" w:pos="340"/>
          <w:tab w:val="left" w:pos="1021"/>
          <w:tab w:val="left" w:pos="1361"/>
          <w:tab w:val="left" w:pos="1701"/>
          <w:tab w:val="left" w:pos="2041"/>
          <w:tab w:val="left" w:pos="2381"/>
          <w:tab w:val="left" w:pos="2722"/>
          <w:tab w:val="left" w:pos="3062"/>
          <w:tab w:val="left" w:pos="3402"/>
        </w:tabs>
      </w:pPr>
      <w:r w:rsidRPr="00C22ED9">
        <w:t>How are the values presented in the resource reflected in everyday life?</w:t>
      </w:r>
    </w:p>
    <w:p w14:paraId="0A5D37CD" w14:textId="77777777" w:rsidR="00F1560D" w:rsidRDefault="00F1560D" w:rsidP="00B803AB">
      <w:pPr>
        <w:spacing w:after="160" w:line="257"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FE7D79" w:rsidRPr="00FE7D79" w14:paraId="6CB226C5" w14:textId="77777777" w:rsidTr="005D5A2A">
        <w:tc>
          <w:tcPr>
            <w:tcW w:w="9628" w:type="dxa"/>
          </w:tcPr>
          <w:p w14:paraId="35327B54" w14:textId="77777777" w:rsidR="00FE7D79" w:rsidRPr="00FE7D79" w:rsidRDefault="00FE7D79" w:rsidP="005D5A2A">
            <w:pPr>
              <w:rPr>
                <w:sz w:val="24"/>
                <w:szCs w:val="22"/>
              </w:rPr>
            </w:pPr>
          </w:p>
        </w:tc>
      </w:tr>
      <w:tr w:rsidR="00FE7D79" w:rsidRPr="00FE7D79" w14:paraId="7FF54D92" w14:textId="77777777" w:rsidTr="005D5A2A">
        <w:tc>
          <w:tcPr>
            <w:tcW w:w="9628" w:type="dxa"/>
          </w:tcPr>
          <w:p w14:paraId="09864AEE" w14:textId="77777777" w:rsidR="00FE7D79" w:rsidRPr="00FE7D79" w:rsidRDefault="00FE7D79" w:rsidP="005D5A2A">
            <w:pPr>
              <w:rPr>
                <w:sz w:val="24"/>
                <w:szCs w:val="22"/>
              </w:rPr>
            </w:pPr>
          </w:p>
        </w:tc>
      </w:tr>
      <w:tr w:rsidR="00FE7D79" w:rsidRPr="00FE7D79" w14:paraId="27B7386A" w14:textId="77777777" w:rsidTr="005D5A2A">
        <w:tc>
          <w:tcPr>
            <w:tcW w:w="9628" w:type="dxa"/>
          </w:tcPr>
          <w:p w14:paraId="00ADD454" w14:textId="77777777" w:rsidR="00FE7D79" w:rsidRPr="00FE7D79" w:rsidRDefault="00FE7D79" w:rsidP="005D5A2A">
            <w:pPr>
              <w:rPr>
                <w:sz w:val="24"/>
                <w:szCs w:val="22"/>
              </w:rPr>
            </w:pPr>
          </w:p>
        </w:tc>
      </w:tr>
      <w:tr w:rsidR="00FE7D79" w:rsidRPr="00FE7D79" w14:paraId="1DB35BEF" w14:textId="77777777" w:rsidTr="005D5A2A">
        <w:tc>
          <w:tcPr>
            <w:tcW w:w="9628" w:type="dxa"/>
          </w:tcPr>
          <w:p w14:paraId="4F2A1D50" w14:textId="77777777" w:rsidR="00FE7D79" w:rsidRPr="00FE7D79" w:rsidRDefault="00FE7D79" w:rsidP="005D5A2A">
            <w:pPr>
              <w:rPr>
                <w:sz w:val="24"/>
                <w:szCs w:val="22"/>
              </w:rPr>
            </w:pPr>
          </w:p>
        </w:tc>
      </w:tr>
      <w:tr w:rsidR="00FE7D79" w:rsidRPr="00FE7D79" w14:paraId="2DA2E20C" w14:textId="77777777" w:rsidTr="005D5A2A">
        <w:tc>
          <w:tcPr>
            <w:tcW w:w="9628" w:type="dxa"/>
          </w:tcPr>
          <w:p w14:paraId="1F196E22" w14:textId="77777777" w:rsidR="00FE7D79" w:rsidRPr="00FE7D79" w:rsidRDefault="00FE7D79" w:rsidP="005D5A2A">
            <w:pPr>
              <w:rPr>
                <w:sz w:val="24"/>
                <w:szCs w:val="22"/>
              </w:rPr>
            </w:pPr>
          </w:p>
        </w:tc>
      </w:tr>
      <w:tr w:rsidR="00FE7D79" w:rsidRPr="00FE7D79" w14:paraId="698B2B72" w14:textId="77777777" w:rsidTr="005D5A2A">
        <w:tc>
          <w:tcPr>
            <w:tcW w:w="9628" w:type="dxa"/>
          </w:tcPr>
          <w:p w14:paraId="4CCCD81A" w14:textId="77777777" w:rsidR="00FE7D79" w:rsidRPr="00FE7D79" w:rsidRDefault="00FE7D79" w:rsidP="005D5A2A">
            <w:pPr>
              <w:rPr>
                <w:sz w:val="24"/>
                <w:szCs w:val="22"/>
              </w:rPr>
            </w:pPr>
          </w:p>
        </w:tc>
      </w:tr>
      <w:tr w:rsidR="00FE7D79" w:rsidRPr="00FE7D79" w14:paraId="116E5E08" w14:textId="77777777" w:rsidTr="005D5A2A">
        <w:tc>
          <w:tcPr>
            <w:tcW w:w="9628" w:type="dxa"/>
          </w:tcPr>
          <w:p w14:paraId="300A2D08" w14:textId="77777777" w:rsidR="00FE7D79" w:rsidRPr="00FE7D79" w:rsidRDefault="00FE7D79" w:rsidP="005D5A2A">
            <w:pPr>
              <w:rPr>
                <w:sz w:val="24"/>
                <w:szCs w:val="22"/>
              </w:rPr>
            </w:pPr>
          </w:p>
        </w:tc>
      </w:tr>
      <w:tr w:rsidR="00FE7D79" w:rsidRPr="00FE7D79" w14:paraId="63464EEC" w14:textId="77777777" w:rsidTr="005D5A2A">
        <w:tc>
          <w:tcPr>
            <w:tcW w:w="9628" w:type="dxa"/>
          </w:tcPr>
          <w:p w14:paraId="43C47842" w14:textId="77777777" w:rsidR="00FE7D79" w:rsidRPr="00FE7D79" w:rsidRDefault="00FE7D79" w:rsidP="005D5A2A">
            <w:pPr>
              <w:rPr>
                <w:sz w:val="24"/>
                <w:szCs w:val="22"/>
              </w:rPr>
            </w:pPr>
          </w:p>
        </w:tc>
      </w:tr>
      <w:tr w:rsidR="00FE7D79" w:rsidRPr="00FE7D79" w14:paraId="39D8696B" w14:textId="77777777" w:rsidTr="005D5A2A">
        <w:tc>
          <w:tcPr>
            <w:tcW w:w="9628" w:type="dxa"/>
          </w:tcPr>
          <w:p w14:paraId="0C80876F" w14:textId="77777777" w:rsidR="00FE7D79" w:rsidRPr="00FE7D79" w:rsidRDefault="00FE7D79" w:rsidP="005D5A2A">
            <w:pPr>
              <w:rPr>
                <w:sz w:val="24"/>
                <w:szCs w:val="22"/>
              </w:rPr>
            </w:pPr>
          </w:p>
        </w:tc>
      </w:tr>
      <w:tr w:rsidR="00FE7D79" w:rsidRPr="00FE7D79" w14:paraId="6FAF87D1" w14:textId="77777777" w:rsidTr="005D5A2A">
        <w:tc>
          <w:tcPr>
            <w:tcW w:w="9628" w:type="dxa"/>
          </w:tcPr>
          <w:p w14:paraId="446EF4BB" w14:textId="77777777" w:rsidR="00FE7D79" w:rsidRPr="00FE7D79" w:rsidRDefault="00FE7D79" w:rsidP="005D5A2A">
            <w:pPr>
              <w:rPr>
                <w:sz w:val="24"/>
                <w:szCs w:val="22"/>
              </w:rPr>
            </w:pPr>
          </w:p>
        </w:tc>
      </w:tr>
      <w:tr w:rsidR="00FE7D79" w:rsidRPr="00FE7D79" w14:paraId="084C37B0" w14:textId="77777777" w:rsidTr="005D5A2A">
        <w:tc>
          <w:tcPr>
            <w:tcW w:w="9628" w:type="dxa"/>
          </w:tcPr>
          <w:p w14:paraId="5F4229D8" w14:textId="77777777" w:rsidR="00FE7D79" w:rsidRPr="00FE7D79" w:rsidRDefault="00FE7D79" w:rsidP="005D5A2A">
            <w:pPr>
              <w:rPr>
                <w:sz w:val="24"/>
                <w:szCs w:val="22"/>
              </w:rPr>
            </w:pPr>
          </w:p>
        </w:tc>
      </w:tr>
      <w:tr w:rsidR="00FE7D79" w:rsidRPr="00FE7D79" w14:paraId="07DCFA63" w14:textId="77777777" w:rsidTr="005D5A2A">
        <w:tc>
          <w:tcPr>
            <w:tcW w:w="9628" w:type="dxa"/>
          </w:tcPr>
          <w:p w14:paraId="34359D36" w14:textId="77777777" w:rsidR="00FE7D79" w:rsidRPr="00FE7D79" w:rsidRDefault="00FE7D79" w:rsidP="005D5A2A">
            <w:pPr>
              <w:rPr>
                <w:sz w:val="24"/>
                <w:szCs w:val="22"/>
              </w:rPr>
            </w:pPr>
          </w:p>
        </w:tc>
      </w:tr>
      <w:tr w:rsidR="00FE7D79" w:rsidRPr="00FE7D79" w14:paraId="30FE9547" w14:textId="77777777" w:rsidTr="005D5A2A">
        <w:tc>
          <w:tcPr>
            <w:tcW w:w="9628" w:type="dxa"/>
          </w:tcPr>
          <w:p w14:paraId="24BAE562" w14:textId="77777777" w:rsidR="00FE7D79" w:rsidRPr="00FE7D79" w:rsidRDefault="00FE7D79" w:rsidP="005D5A2A">
            <w:pPr>
              <w:rPr>
                <w:sz w:val="24"/>
                <w:szCs w:val="22"/>
              </w:rPr>
            </w:pPr>
          </w:p>
        </w:tc>
      </w:tr>
      <w:tr w:rsidR="00FE7D79" w:rsidRPr="00FE7D79" w14:paraId="7782C08D" w14:textId="77777777" w:rsidTr="005D5A2A">
        <w:tc>
          <w:tcPr>
            <w:tcW w:w="9628" w:type="dxa"/>
          </w:tcPr>
          <w:p w14:paraId="7A10F48D" w14:textId="77777777" w:rsidR="00FE7D79" w:rsidRPr="00FE7D79" w:rsidRDefault="00FE7D79" w:rsidP="005D5A2A">
            <w:pPr>
              <w:rPr>
                <w:sz w:val="24"/>
                <w:szCs w:val="22"/>
              </w:rPr>
            </w:pPr>
          </w:p>
        </w:tc>
      </w:tr>
      <w:tr w:rsidR="00FE7D79" w:rsidRPr="00FE7D79" w14:paraId="2CCD24CF" w14:textId="77777777" w:rsidTr="005D5A2A">
        <w:tc>
          <w:tcPr>
            <w:tcW w:w="9628" w:type="dxa"/>
          </w:tcPr>
          <w:p w14:paraId="3E53B82B" w14:textId="77777777" w:rsidR="00FE7D79" w:rsidRPr="00FE7D79" w:rsidRDefault="00FE7D79" w:rsidP="005D5A2A">
            <w:pPr>
              <w:rPr>
                <w:sz w:val="24"/>
                <w:szCs w:val="22"/>
              </w:rPr>
            </w:pPr>
          </w:p>
        </w:tc>
      </w:tr>
      <w:tr w:rsidR="00FE7D79" w:rsidRPr="00FE7D79" w14:paraId="4DE9335A" w14:textId="77777777" w:rsidTr="005D5A2A">
        <w:tc>
          <w:tcPr>
            <w:tcW w:w="9628" w:type="dxa"/>
          </w:tcPr>
          <w:p w14:paraId="70A03A4B" w14:textId="77777777" w:rsidR="00FE7D79" w:rsidRPr="00FE7D79" w:rsidRDefault="00FE7D79" w:rsidP="005D5A2A">
            <w:pPr>
              <w:rPr>
                <w:sz w:val="24"/>
                <w:szCs w:val="22"/>
              </w:rPr>
            </w:pPr>
          </w:p>
        </w:tc>
      </w:tr>
    </w:tbl>
    <w:p w14:paraId="131AACA7" w14:textId="77777777" w:rsidR="00FE7D79" w:rsidRDefault="00FE7D79" w:rsidP="00B803AB">
      <w:pPr>
        <w:spacing w:after="160" w:line="257" w:lineRule="auto"/>
        <w:rPr>
          <w:rFonts w:eastAsia="Arial"/>
          <w:b/>
          <w:bCs/>
          <w:color w:val="000000" w:themeColor="text1"/>
        </w:rPr>
        <w:sectPr w:rsidR="00FE7D79" w:rsidSect="006F1093">
          <w:pgSz w:w="11906" w:h="16838"/>
          <w:pgMar w:top="1135" w:right="1134" w:bottom="1134" w:left="1134" w:header="709" w:footer="624" w:gutter="0"/>
          <w:cols w:space="708"/>
          <w:docGrid w:linePitch="360"/>
        </w:sectPr>
      </w:pPr>
    </w:p>
    <w:p w14:paraId="4440F95D" w14:textId="26EFB3AF" w:rsidR="0072116C" w:rsidRDefault="00B803AB" w:rsidP="00B803AB">
      <w:pPr>
        <w:spacing w:after="160" w:line="257" w:lineRule="auto"/>
      </w:pPr>
      <w:r w:rsidRPr="00C22ED9">
        <w:rPr>
          <w:rFonts w:eastAsia="Arial"/>
          <w:b/>
          <w:bCs/>
          <w:color w:val="000000" w:themeColor="text1"/>
        </w:rPr>
        <w:lastRenderedPageBreak/>
        <w:t>Resource #</w:t>
      </w:r>
      <w:r w:rsidR="0072116C">
        <w:rPr>
          <w:rFonts w:eastAsia="Arial"/>
          <w:b/>
          <w:bCs/>
          <w:color w:val="000000" w:themeColor="text1"/>
        </w:rPr>
        <w:t>3</w:t>
      </w:r>
      <w:r>
        <w:t xml:space="preserve"> </w:t>
      </w:r>
      <w:r w:rsidR="0072116C" w:rsidRPr="00065848">
        <w:rPr>
          <w:rFonts w:eastAsia="Arial"/>
          <w:b/>
          <w:bCs/>
          <w:color w:val="000000" w:themeColor="text1"/>
          <w:szCs w:val="22"/>
        </w:rPr>
        <w:t>Comprehending and analysing ‘A message to you’</w:t>
      </w:r>
      <w:r w:rsidR="0072116C">
        <w:rPr>
          <w:rFonts w:eastAsia="Arial"/>
          <w:b/>
          <w:bCs/>
          <w:color w:val="000000" w:themeColor="text1"/>
          <w:szCs w:val="22"/>
        </w:rPr>
        <w:t xml:space="preserve"> TEACHER COPY</w:t>
      </w:r>
    </w:p>
    <w:p w14:paraId="545F57CF" w14:textId="2C75F4E6" w:rsidR="00B803AB" w:rsidRPr="00EE1B46" w:rsidRDefault="00B803AB" w:rsidP="00B803AB">
      <w:pPr>
        <w:spacing w:after="160" w:line="257" w:lineRule="auto"/>
        <w:rPr>
          <w:szCs w:val="22"/>
        </w:rPr>
      </w:pPr>
      <w:r w:rsidRPr="00EE1B46">
        <w:rPr>
          <w:rFonts w:eastAsia="Arial"/>
          <w:b/>
          <w:bCs/>
          <w:color w:val="000000" w:themeColor="text1"/>
          <w:szCs w:val="22"/>
        </w:rPr>
        <w:t xml:space="preserve">Gradual release of responsibility </w:t>
      </w:r>
      <w:r w:rsidR="0072116C">
        <w:rPr>
          <w:rFonts w:eastAsia="Arial"/>
          <w:b/>
          <w:bCs/>
          <w:color w:val="000000" w:themeColor="text1"/>
          <w:szCs w:val="22"/>
        </w:rPr>
        <w:t xml:space="preserve">- </w:t>
      </w:r>
      <w:r w:rsidRPr="00EE1B46">
        <w:rPr>
          <w:rFonts w:eastAsia="Arial"/>
          <w:b/>
          <w:bCs/>
          <w:color w:val="000000" w:themeColor="text1"/>
          <w:szCs w:val="22"/>
        </w:rPr>
        <w:t>modelling support</w:t>
      </w:r>
    </w:p>
    <w:p w14:paraId="68B875EA" w14:textId="77777777" w:rsidR="00B803AB" w:rsidRPr="00C22ED9" w:rsidRDefault="00B803AB" w:rsidP="00B803AB">
      <w:r w:rsidRPr="00C22ED9">
        <w:rPr>
          <w:b/>
          <w:bCs/>
        </w:rPr>
        <w:t xml:space="preserve">Teaching note: </w:t>
      </w:r>
      <w:r w:rsidRPr="00C22ED9">
        <w:t>Below are sample answers teachers may choose to utilise to scaffold the activities in Resource #7 through using a gradual release of responsibility teaching strategy. These answers provide one way to answer the questions, and other responses are equally as valid.</w:t>
      </w:r>
    </w:p>
    <w:p w14:paraId="07908A6C" w14:textId="77777777" w:rsidR="00B803AB" w:rsidRPr="00C22ED9" w:rsidRDefault="00B803AB" w:rsidP="00B803AB"/>
    <w:p w14:paraId="59F832A4" w14:textId="19359B47" w:rsidR="00B803AB" w:rsidRPr="00C22ED9" w:rsidRDefault="00B803AB" w:rsidP="00B803AB">
      <w:pPr>
        <w:rPr>
          <w:rFonts w:eastAsiaTheme="majorEastAsia"/>
          <w:b/>
          <w:bCs/>
          <w:color w:val="18A54D"/>
          <w:sz w:val="24"/>
          <w:szCs w:val="24"/>
        </w:rPr>
      </w:pPr>
      <w:r w:rsidRPr="002F4222">
        <w:rPr>
          <w:rFonts w:eastAsiaTheme="majorEastAsia"/>
          <w:b/>
          <w:bCs/>
          <w:color w:val="000000" w:themeColor="text1"/>
          <w:sz w:val="24"/>
          <w:szCs w:val="24"/>
        </w:rPr>
        <w:t>Key messages</w:t>
      </w:r>
    </w:p>
    <w:p w14:paraId="21BBB192" w14:textId="77777777" w:rsidR="00B803AB" w:rsidRPr="00C22ED9" w:rsidRDefault="00B803AB" w:rsidP="00B803AB">
      <w:pPr>
        <w:rPr>
          <w:rFonts w:eastAsiaTheme="majorEastAsia"/>
          <w:b/>
          <w:bCs/>
          <w:color w:val="000000" w:themeColor="text1"/>
        </w:rPr>
      </w:pPr>
      <w:r w:rsidRPr="00C22ED9">
        <w:rPr>
          <w:rFonts w:eastAsiaTheme="majorEastAsia"/>
          <w:b/>
          <w:bCs/>
          <w:color w:val="000000" w:themeColor="text1"/>
        </w:rPr>
        <w:t>Paragraph 2:</w:t>
      </w:r>
    </w:p>
    <w:p w14:paraId="5D5D1F74" w14:textId="77777777" w:rsidR="00B803AB" w:rsidRPr="00C22ED9" w:rsidRDefault="00B803AB" w:rsidP="00B803AB">
      <w:pPr>
        <w:rPr>
          <w:rFonts w:eastAsiaTheme="majorEastAsia"/>
          <w:color w:val="000000" w:themeColor="text1"/>
        </w:rPr>
      </w:pPr>
      <w:r w:rsidRPr="00C22ED9">
        <w:rPr>
          <w:rFonts w:eastAsiaTheme="majorEastAsia"/>
          <w:color w:val="000000" w:themeColor="text1"/>
        </w:rPr>
        <w:t>1. What are the "shared values" mentioned in this paragraph? Why are they important for new citizens to embrace?</w:t>
      </w:r>
    </w:p>
    <w:p w14:paraId="2EEC5C59" w14:textId="6844B4C0" w:rsidR="00B803AB" w:rsidRPr="00FE7D79" w:rsidRDefault="00B803AB" w:rsidP="00B803AB">
      <w:pPr>
        <w:rPr>
          <w:i/>
          <w:iCs/>
          <w:color w:val="C00000"/>
        </w:rPr>
      </w:pPr>
      <w:r w:rsidRPr="00FE7D79">
        <w:rPr>
          <w:i/>
          <w:iCs/>
          <w:color w:val="C00000"/>
        </w:rPr>
        <w:t>The</w:t>
      </w:r>
      <w:r w:rsidR="00627067">
        <w:rPr>
          <w:i/>
          <w:iCs/>
          <w:color w:val="C00000"/>
        </w:rPr>
        <w:t xml:space="preserve"> </w:t>
      </w:r>
      <w:r w:rsidRPr="00627067">
        <w:rPr>
          <w:color w:val="C00000"/>
        </w:rPr>
        <w:t>shared values</w:t>
      </w:r>
      <w:r w:rsidR="00627067">
        <w:rPr>
          <w:i/>
          <w:iCs/>
          <w:color w:val="C00000"/>
        </w:rPr>
        <w:t xml:space="preserve"> </w:t>
      </w:r>
      <w:r w:rsidRPr="00FE7D79">
        <w:rPr>
          <w:i/>
          <w:iCs/>
          <w:color w:val="C00000"/>
        </w:rPr>
        <w:t xml:space="preserve">mentioned in this paragraph refer to the common principles and beliefs that Australians hold. These values include things like respect for the law, equality, freedom, and a sense of community. They are important for new citizens to embrace because they help create a unified and harmonious society. When everyone shares these values, it makes it easier for people from </w:t>
      </w:r>
      <w:bookmarkStart w:id="19" w:name="_Int_hCfgfdRk"/>
      <w:r w:rsidRPr="00FE7D79">
        <w:rPr>
          <w:i/>
          <w:iCs/>
          <w:color w:val="C00000"/>
        </w:rPr>
        <w:t>different backgrounds</w:t>
      </w:r>
      <w:bookmarkEnd w:id="19"/>
      <w:r w:rsidRPr="00FE7D79">
        <w:rPr>
          <w:i/>
          <w:iCs/>
          <w:color w:val="C00000"/>
        </w:rPr>
        <w:t xml:space="preserve"> to live together peacefully and work towards common goals. By committing to these values, new citizens show that they are ready to be part of the Australian community and contribute to its future.</w:t>
      </w:r>
    </w:p>
    <w:p w14:paraId="3C9F8E29" w14:textId="77777777" w:rsidR="00B803AB" w:rsidRPr="00C22ED9" w:rsidRDefault="00B803AB" w:rsidP="00B803AB"/>
    <w:p w14:paraId="501D8DD7" w14:textId="77777777" w:rsidR="00B803AB" w:rsidRPr="00C22ED9" w:rsidRDefault="00B803AB" w:rsidP="00B803AB">
      <w:pPr>
        <w:rPr>
          <w:rFonts w:eastAsiaTheme="majorEastAsia"/>
          <w:b/>
          <w:bCs/>
          <w:color w:val="000000" w:themeColor="text1"/>
        </w:rPr>
      </w:pPr>
      <w:r w:rsidRPr="00C22ED9">
        <w:rPr>
          <w:rFonts w:eastAsiaTheme="majorEastAsia"/>
          <w:b/>
          <w:bCs/>
          <w:color w:val="000000" w:themeColor="text1"/>
        </w:rPr>
        <w:t>Paragraph 3:</w:t>
      </w:r>
    </w:p>
    <w:p w14:paraId="3A7B309E" w14:textId="77777777" w:rsidR="00B803AB" w:rsidRDefault="00B803AB" w:rsidP="00B803AB">
      <w:pPr>
        <w:rPr>
          <w:rFonts w:eastAsiaTheme="majorEastAsia"/>
          <w:color w:val="000000" w:themeColor="text1"/>
        </w:rPr>
      </w:pPr>
      <w:r w:rsidRPr="00C22ED9">
        <w:rPr>
          <w:rFonts w:eastAsiaTheme="majorEastAsia"/>
          <w:color w:val="000000" w:themeColor="text1"/>
        </w:rPr>
        <w:t>2.</w:t>
      </w:r>
      <w:r w:rsidRPr="00C22ED9">
        <w:rPr>
          <w:rFonts w:eastAsiaTheme="majorEastAsia"/>
          <w:b/>
          <w:bCs/>
          <w:color w:val="000000" w:themeColor="text1"/>
        </w:rPr>
        <w:t xml:space="preserve"> </w:t>
      </w:r>
      <w:r w:rsidRPr="00C22ED9">
        <w:rPr>
          <w:rFonts w:eastAsiaTheme="majorEastAsia"/>
          <w:color w:val="000000" w:themeColor="text1"/>
        </w:rPr>
        <w:t>How does the mention of Aboriginal and Torres Strait Islander peoples, British democratic institutions, and migrants highlight the historical context of Australia?</w:t>
      </w:r>
    </w:p>
    <w:p w14:paraId="0DA13FE8" w14:textId="77777777" w:rsidR="00B803AB" w:rsidRPr="0072116C" w:rsidRDefault="00B803AB" w:rsidP="00B803AB">
      <w:pPr>
        <w:rPr>
          <w:rFonts w:eastAsiaTheme="majorEastAsia"/>
          <w:i/>
          <w:iCs/>
          <w:color w:val="C00000"/>
        </w:rPr>
      </w:pPr>
      <w:r w:rsidRPr="0072116C">
        <w:rPr>
          <w:rFonts w:eastAsiaTheme="majorEastAsia"/>
          <w:i/>
          <w:iCs/>
          <w:color w:val="C00000"/>
        </w:rPr>
        <w:t xml:space="preserve">The mention of Aboriginal and Torres Strait Islander peoples, British democratic institutions, and migrants </w:t>
      </w:r>
      <w:proofErr w:type="gramStart"/>
      <w:r w:rsidRPr="0072116C">
        <w:rPr>
          <w:rFonts w:eastAsiaTheme="majorEastAsia"/>
          <w:i/>
          <w:iCs/>
          <w:color w:val="C00000"/>
        </w:rPr>
        <w:t>highlights</w:t>
      </w:r>
      <w:proofErr w:type="gramEnd"/>
      <w:r w:rsidRPr="0072116C">
        <w:rPr>
          <w:rFonts w:eastAsiaTheme="majorEastAsia"/>
          <w:i/>
          <w:iCs/>
          <w:color w:val="C00000"/>
        </w:rPr>
        <w:t xml:space="preserve"> Australia's rich and diverse history. It shows that Australia's foundation includes the ancient cultures of Indigenous peoples, the democratic systems brought by British settlers, and the ongoing contributions of migrants from around the world. This historical context explains how Australia has developed into a multicultural society. Recognising these diverse influences helps us understand the importance of unity and harmony in the nation.</w:t>
      </w:r>
    </w:p>
    <w:p w14:paraId="11669FA2" w14:textId="77777777" w:rsidR="00B803AB" w:rsidRDefault="00B803AB" w:rsidP="00B803AB">
      <w:pPr>
        <w:rPr>
          <w:rFonts w:eastAsiaTheme="majorEastAsia"/>
          <w:b/>
          <w:bCs/>
          <w:color w:val="18A54D"/>
          <w:sz w:val="24"/>
          <w:szCs w:val="24"/>
        </w:rPr>
      </w:pPr>
    </w:p>
    <w:p w14:paraId="5727E42E" w14:textId="3892A5D2" w:rsidR="00A7329B" w:rsidRPr="0072116C" w:rsidRDefault="00B803AB" w:rsidP="00B803AB">
      <w:pPr>
        <w:rPr>
          <w:rFonts w:eastAsiaTheme="majorEastAsia"/>
          <w:b/>
          <w:bCs/>
          <w:color w:val="000000" w:themeColor="text1"/>
          <w:sz w:val="24"/>
          <w:szCs w:val="24"/>
        </w:rPr>
      </w:pPr>
      <w:r w:rsidRPr="002F4222">
        <w:rPr>
          <w:rFonts w:eastAsiaTheme="majorEastAsia"/>
          <w:b/>
          <w:bCs/>
          <w:color w:val="000000" w:themeColor="text1"/>
          <w:sz w:val="24"/>
          <w:szCs w:val="24"/>
        </w:rPr>
        <w:t>Analysis</w:t>
      </w:r>
    </w:p>
    <w:p w14:paraId="75075667" w14:textId="4737A7C1" w:rsidR="00B803AB" w:rsidRPr="0072116C" w:rsidRDefault="0072116C" w:rsidP="0072116C">
      <w:pPr>
        <w:pStyle w:val="NoSpacing"/>
      </w:pPr>
      <w:r>
        <w:t xml:space="preserve">3. </w:t>
      </w:r>
      <w:r w:rsidR="00B803AB" w:rsidRPr="00C22ED9">
        <w:t xml:space="preserve">Identify the positive language and devices within the text by highlighting and annotating them. You may identify devices such as positive tone, repetition, inclusive language, etc. </w:t>
      </w:r>
    </w:p>
    <w:p w14:paraId="256150DB" w14:textId="1B0E91A1" w:rsidR="00B803AB" w:rsidRPr="00FE7D79" w:rsidRDefault="00B803AB" w:rsidP="00B803AB">
      <w:pPr>
        <w:rPr>
          <w:rFonts w:eastAsiaTheme="majorEastAsia"/>
          <w:color w:val="000000" w:themeColor="text1"/>
        </w:rPr>
      </w:pPr>
      <w:r>
        <w:rPr>
          <w:rFonts w:eastAsiaTheme="majorEastAsia"/>
          <w:color w:val="000000" w:themeColor="text1"/>
        </w:rPr>
        <w:t>Responses may include:</w:t>
      </w:r>
    </w:p>
    <w:p w14:paraId="2167B03C" w14:textId="1D27D7FE" w:rsidR="00B803AB" w:rsidRPr="0072116C" w:rsidRDefault="00B803AB" w:rsidP="00B803AB">
      <w:pPr>
        <w:rPr>
          <w:b/>
          <w:bCs/>
          <w:color w:val="C00000"/>
        </w:rPr>
      </w:pPr>
      <w:r w:rsidRPr="0072116C">
        <w:rPr>
          <w:b/>
          <w:bCs/>
          <w:color w:val="C00000"/>
        </w:rPr>
        <w:t xml:space="preserve">Positive </w:t>
      </w:r>
      <w:r w:rsidR="00FE7D79" w:rsidRPr="0072116C">
        <w:rPr>
          <w:b/>
          <w:bCs/>
          <w:color w:val="C00000"/>
        </w:rPr>
        <w:t>v</w:t>
      </w:r>
      <w:r w:rsidRPr="0072116C">
        <w:rPr>
          <w:b/>
          <w:bCs/>
          <w:color w:val="C00000"/>
        </w:rPr>
        <w:t>ocabulary:</w:t>
      </w:r>
    </w:p>
    <w:p w14:paraId="21E0BD00" w14:textId="19C171C7" w:rsidR="00B803AB" w:rsidRPr="0072116C" w:rsidRDefault="00B803AB" w:rsidP="00590744">
      <w:pPr>
        <w:pStyle w:val="ListParagraph"/>
        <w:numPr>
          <w:ilvl w:val="0"/>
          <w:numId w:val="4"/>
        </w:numPr>
        <w:rPr>
          <w:color w:val="C00000"/>
        </w:rPr>
      </w:pPr>
      <w:r w:rsidRPr="0072116C">
        <w:rPr>
          <w:color w:val="C00000"/>
        </w:rPr>
        <w:t>Ongoing commitment</w:t>
      </w:r>
    </w:p>
    <w:p w14:paraId="45BF5C40" w14:textId="24108591" w:rsidR="00B803AB" w:rsidRPr="0072116C" w:rsidRDefault="00B803AB" w:rsidP="00590744">
      <w:pPr>
        <w:pStyle w:val="ListParagraph"/>
        <w:numPr>
          <w:ilvl w:val="0"/>
          <w:numId w:val="4"/>
        </w:numPr>
        <w:rPr>
          <w:color w:val="C00000"/>
        </w:rPr>
      </w:pPr>
      <w:r w:rsidRPr="0072116C">
        <w:rPr>
          <w:color w:val="C00000"/>
        </w:rPr>
        <w:t xml:space="preserve">Shared values </w:t>
      </w:r>
    </w:p>
    <w:p w14:paraId="5942E661" w14:textId="61DCE49A" w:rsidR="00B803AB" w:rsidRPr="0072116C" w:rsidRDefault="00B803AB" w:rsidP="00590744">
      <w:pPr>
        <w:pStyle w:val="ListParagraph"/>
        <w:numPr>
          <w:ilvl w:val="0"/>
          <w:numId w:val="4"/>
        </w:numPr>
        <w:rPr>
          <w:color w:val="C00000"/>
        </w:rPr>
      </w:pPr>
      <w:r w:rsidRPr="0072116C">
        <w:rPr>
          <w:color w:val="C00000"/>
        </w:rPr>
        <w:t>Courage,</w:t>
      </w:r>
      <w:r w:rsidR="00627067">
        <w:rPr>
          <w:color w:val="C00000"/>
        </w:rPr>
        <w:t xml:space="preserve"> </w:t>
      </w:r>
      <w:r w:rsidRPr="0072116C">
        <w:rPr>
          <w:color w:val="C00000"/>
        </w:rPr>
        <w:t>endeavour, and commitment </w:t>
      </w:r>
    </w:p>
    <w:p w14:paraId="742AC49E" w14:textId="5847D2B8" w:rsidR="00AB0E58" w:rsidRPr="0072116C" w:rsidRDefault="00B803AB" w:rsidP="0072116C">
      <w:pPr>
        <w:pStyle w:val="ListParagraph"/>
        <w:numPr>
          <w:ilvl w:val="0"/>
          <w:numId w:val="4"/>
        </w:numPr>
        <w:rPr>
          <w:color w:val="C00000"/>
        </w:rPr>
      </w:pPr>
      <w:r w:rsidRPr="0072116C">
        <w:rPr>
          <w:color w:val="C00000"/>
        </w:rPr>
        <w:t>Privilege offering enormous rewards </w:t>
      </w:r>
    </w:p>
    <w:p w14:paraId="19D26961" w14:textId="77777777" w:rsidR="00B803AB" w:rsidRPr="0072116C" w:rsidRDefault="00B803AB" w:rsidP="00B803AB">
      <w:pPr>
        <w:rPr>
          <w:color w:val="C00000"/>
        </w:rPr>
      </w:pPr>
      <w:r w:rsidRPr="0072116C">
        <w:rPr>
          <w:b/>
          <w:bCs/>
          <w:color w:val="C00000"/>
        </w:rPr>
        <w:t>Inclusive Language</w:t>
      </w:r>
      <w:r w:rsidRPr="0072116C">
        <w:rPr>
          <w:color w:val="C00000"/>
        </w:rPr>
        <w:t xml:space="preserve">: </w:t>
      </w:r>
    </w:p>
    <w:p w14:paraId="38215E45" w14:textId="7D57A8BA" w:rsidR="00B803AB" w:rsidRPr="0072116C" w:rsidRDefault="00B803AB" w:rsidP="00590744">
      <w:pPr>
        <w:pStyle w:val="ListParagraph"/>
        <w:numPr>
          <w:ilvl w:val="0"/>
          <w:numId w:val="10"/>
        </w:numPr>
        <w:rPr>
          <w:color w:val="C00000"/>
        </w:rPr>
      </w:pPr>
      <w:r w:rsidRPr="0072116C">
        <w:rPr>
          <w:color w:val="C00000"/>
        </w:rPr>
        <w:t xml:space="preserve">You will add to Australia’s story </w:t>
      </w:r>
    </w:p>
    <w:p w14:paraId="732A4119" w14:textId="006EC5E9" w:rsidR="00B803AB" w:rsidRPr="0072116C" w:rsidRDefault="00B803AB" w:rsidP="00590744">
      <w:pPr>
        <w:pStyle w:val="ListParagraph"/>
        <w:numPr>
          <w:ilvl w:val="0"/>
          <w:numId w:val="10"/>
        </w:numPr>
        <w:rPr>
          <w:color w:val="C00000"/>
        </w:rPr>
      </w:pPr>
      <w:r w:rsidRPr="0072116C">
        <w:rPr>
          <w:color w:val="C00000"/>
        </w:rPr>
        <w:t>Unique national community</w:t>
      </w:r>
    </w:p>
    <w:p w14:paraId="6C97EC43" w14:textId="230E0E89" w:rsidR="00AB0E58" w:rsidRPr="0072116C" w:rsidRDefault="00B803AB" w:rsidP="0072116C">
      <w:pPr>
        <w:pStyle w:val="ListParagraph"/>
        <w:numPr>
          <w:ilvl w:val="0"/>
          <w:numId w:val="10"/>
        </w:numPr>
        <w:rPr>
          <w:color w:val="C00000"/>
        </w:rPr>
      </w:pPr>
      <w:r w:rsidRPr="0072116C">
        <w:rPr>
          <w:color w:val="C00000"/>
        </w:rPr>
        <w:t>Celebrate our diversity</w:t>
      </w:r>
    </w:p>
    <w:p w14:paraId="0949B2ED" w14:textId="77777777" w:rsidR="00B803AB" w:rsidRPr="0072116C" w:rsidRDefault="00B803AB" w:rsidP="00B803AB">
      <w:pPr>
        <w:rPr>
          <w:color w:val="C00000"/>
        </w:rPr>
      </w:pPr>
      <w:r w:rsidRPr="0072116C">
        <w:rPr>
          <w:b/>
          <w:bCs/>
          <w:color w:val="C00000"/>
        </w:rPr>
        <w:t>Repetition</w:t>
      </w:r>
      <w:r w:rsidRPr="0072116C">
        <w:rPr>
          <w:color w:val="C00000"/>
        </w:rPr>
        <w:t xml:space="preserve">: </w:t>
      </w:r>
    </w:p>
    <w:p w14:paraId="6B61E2FF" w14:textId="413EF1F9" w:rsidR="00B803AB" w:rsidRPr="0072116C" w:rsidRDefault="00B803AB" w:rsidP="00590744">
      <w:pPr>
        <w:pStyle w:val="ListParagraph"/>
        <w:numPr>
          <w:ilvl w:val="0"/>
          <w:numId w:val="11"/>
        </w:numPr>
        <w:rPr>
          <w:color w:val="C00000"/>
        </w:rPr>
      </w:pPr>
      <w:r w:rsidRPr="0072116C">
        <w:rPr>
          <w:color w:val="C00000"/>
        </w:rPr>
        <w:t>The phrase It is the step</w:t>
      </w:r>
    </w:p>
    <w:p w14:paraId="254E339E" w14:textId="6DBDC91C" w:rsidR="00B803AB" w:rsidRPr="0072116C" w:rsidRDefault="0045022C" w:rsidP="00590744">
      <w:pPr>
        <w:numPr>
          <w:ilvl w:val="0"/>
          <w:numId w:val="9"/>
        </w:numPr>
        <w:rPr>
          <w:color w:val="C00000"/>
        </w:rPr>
      </w:pPr>
      <w:r w:rsidRPr="0072116C">
        <w:rPr>
          <w:color w:val="C00000"/>
        </w:rPr>
        <w:t>C</w:t>
      </w:r>
      <w:r w:rsidR="00B803AB" w:rsidRPr="0072116C">
        <w:rPr>
          <w:color w:val="C00000"/>
        </w:rPr>
        <w:t>ommunity</w:t>
      </w:r>
    </w:p>
    <w:p w14:paraId="441F0C4A" w14:textId="77777777" w:rsidR="00B803AB" w:rsidRPr="00C22ED9" w:rsidRDefault="00B803AB" w:rsidP="00B803AB"/>
    <w:p w14:paraId="0659674A" w14:textId="77777777" w:rsidR="00EF311F" w:rsidRDefault="00EF311F" w:rsidP="00590744">
      <w:pPr>
        <w:spacing w:after="160" w:line="278" w:lineRule="auto"/>
      </w:pPr>
    </w:p>
    <w:p w14:paraId="53C39BE4" w14:textId="77777777" w:rsidR="00EF311F" w:rsidRDefault="00EF311F" w:rsidP="00590744">
      <w:pPr>
        <w:spacing w:after="160" w:line="278" w:lineRule="auto"/>
      </w:pPr>
    </w:p>
    <w:p w14:paraId="331D2577" w14:textId="77777777" w:rsidR="005E6C81" w:rsidRDefault="005E6C81" w:rsidP="00590744">
      <w:pPr>
        <w:spacing w:after="160" w:line="278" w:lineRule="auto"/>
        <w:rPr>
          <w:color w:val="000000"/>
          <w:sz w:val="12"/>
          <w:szCs w:val="12"/>
        </w:rPr>
      </w:pPr>
      <w:bookmarkStart w:id="20" w:name="_Hlk210810109"/>
    </w:p>
    <w:p w14:paraId="4A3828E3" w14:textId="357A6262" w:rsidR="00EF311F" w:rsidRDefault="00EF311F" w:rsidP="00590744">
      <w:pPr>
        <w:spacing w:after="160" w:line="278" w:lineRule="auto"/>
      </w:pP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0"/>
    </w:p>
    <w:p w14:paraId="0267FEE2" w14:textId="77777777" w:rsidR="00EF311F" w:rsidRDefault="00EF311F" w:rsidP="00590744">
      <w:pPr>
        <w:spacing w:after="160" w:line="278" w:lineRule="auto"/>
      </w:pPr>
    </w:p>
    <w:sectPr w:rsidR="00EF311F" w:rsidSect="006F1093">
      <w:pgSz w:w="11906" w:h="16838"/>
      <w:pgMar w:top="1135"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AF9C" w14:textId="77777777" w:rsidR="00A15125" w:rsidRDefault="00A15125">
      <w:r>
        <w:separator/>
      </w:r>
    </w:p>
  </w:endnote>
  <w:endnote w:type="continuationSeparator" w:id="0">
    <w:p w14:paraId="1711B64C" w14:textId="77777777" w:rsidR="00A15125" w:rsidRDefault="00A15125">
      <w:r>
        <w:continuationSeparator/>
      </w:r>
    </w:p>
  </w:endnote>
  <w:endnote w:type="continuationNotice" w:id="1">
    <w:p w14:paraId="03603D90" w14:textId="77777777" w:rsidR="00A15125" w:rsidRDefault="00A15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69EF" w14:textId="79699342" w:rsidR="008F4FE4" w:rsidRPr="00E34A69" w:rsidRDefault="00000000" w:rsidP="008F4FE4">
    <w:pPr>
      <w:pStyle w:val="Footer"/>
      <w:tabs>
        <w:tab w:val="clear" w:pos="9072"/>
        <w:tab w:val="right" w:pos="9638"/>
      </w:tabs>
      <w:rPr>
        <w:noProof/>
      </w:rPr>
    </w:pPr>
    <w:sdt>
      <w:sdtPr>
        <w:alias w:val="TRIM number"/>
        <w:tag w:val="TRIM number"/>
        <w:id w:val="-1984304673"/>
        <w:placeholder>
          <w:docPart w:val="98A1F36C192241309BA9F50EECF0947F"/>
        </w:placeholder>
        <w:dataBinding w:prefixMappings="xmlns:ns0='http://purl.org/dc/elements/1.1/' xmlns:ns1='http://schemas.openxmlformats.org/package/2006/metadata/core-properties' " w:xpath="/ns1:coreProperties[1]/ns1:contentStatus[1]" w:storeItemID="{6C3C8BC8-F283-45AE-878A-BAB7291924A1}"/>
        <w:text/>
      </w:sdtPr>
      <w:sdtContent>
        <w:r w:rsidR="006D3CD7">
          <w:t>D25/1050390</w:t>
        </w:r>
      </w:sdtContent>
    </w:sdt>
    <w:r w:rsidR="008F4FE4">
      <w:tab/>
    </w:r>
    <w:r w:rsidR="008F4FE4" w:rsidRPr="4CDD961F">
      <w:fldChar w:fldCharType="begin"/>
    </w:r>
    <w:r w:rsidR="008F4FE4">
      <w:instrText xml:space="preserve"> PAGE   \* MERGEFORMAT </w:instrText>
    </w:r>
    <w:r w:rsidR="008F4FE4" w:rsidRPr="4CDD961F">
      <w:fldChar w:fldCharType="separate"/>
    </w:r>
    <w:r w:rsidR="008F4FE4">
      <w:t>1</w:t>
    </w:r>
    <w:r w:rsidR="008F4FE4" w:rsidRPr="4CDD961F">
      <w:rPr>
        <w:noProof/>
      </w:rPr>
      <w:fldChar w:fldCharType="end"/>
    </w:r>
    <w:r w:rsidR="008F4FE4">
      <w:rPr>
        <w:noProof/>
      </w:rPr>
      <w:tab/>
    </w:r>
    <w:sdt>
      <w:sdtPr>
        <w:alias w:val="Publish date"/>
        <w:tag w:val=""/>
        <w:id w:val="1977175643"/>
        <w:placeholder>
          <w:docPart w:val="D189CCBF65244B12B21D03ABD3ADE1C5"/>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Content>
        <w:r w:rsidR="006D3CD7">
          <w:t>13/10/2025</w:t>
        </w:r>
      </w:sdtContent>
    </w:sdt>
    <w:r w:rsidR="008F4FE4">
      <w:rPr>
        <w:noProof/>
        <w:lang w:eastAsia="en-AU"/>
      </w:rPr>
      <w:drawing>
        <wp:anchor distT="0" distB="0" distL="114300" distR="114300" simplePos="0" relativeHeight="251666432" behindDoc="1" locked="0" layoutInCell="1" allowOverlap="1" wp14:anchorId="0B4DF402" wp14:editId="48969FB5">
          <wp:simplePos x="0" y="0"/>
          <wp:positionH relativeFrom="page">
            <wp:align>left</wp:align>
          </wp:positionH>
          <wp:positionV relativeFrom="page">
            <wp:align>bottom</wp:align>
          </wp:positionV>
          <wp:extent cx="6026474" cy="360000"/>
          <wp:effectExtent l="0" t="0" r="0" b="2540"/>
          <wp:wrapNone/>
          <wp:docPr id="547108657" name="Picture 547108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6474"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99AB4" w14:textId="3EB36E9D" w:rsidR="00AA49B6" w:rsidRDefault="00B033F1" w:rsidP="00BE1617">
    <w:pPr>
      <w:pStyle w:val="Footer"/>
      <w:tabs>
        <w:tab w:val="clear" w:pos="4536"/>
        <w:tab w:val="clear" w:pos="9072"/>
        <w:tab w:val="center" w:pos="4819"/>
      </w:tabs>
    </w:pPr>
    <w:r w:rsidRPr="006D28CB">
      <w:rPr>
        <w:noProof/>
        <w:sz w:val="6"/>
        <w:szCs w:val="6"/>
        <w:lang w:eastAsia="en-AU"/>
      </w:rPr>
      <w:drawing>
        <wp:anchor distT="0" distB="0" distL="114300" distR="114300" simplePos="0" relativeHeight="251664384" behindDoc="1" locked="0" layoutInCell="1" allowOverlap="1" wp14:anchorId="5C8306D5" wp14:editId="536C92A5">
          <wp:simplePos x="0" y="0"/>
          <wp:positionH relativeFrom="page">
            <wp:align>left</wp:align>
          </wp:positionH>
          <wp:positionV relativeFrom="page">
            <wp:posOffset>10248405</wp:posOffset>
          </wp:positionV>
          <wp:extent cx="11366160" cy="397568"/>
          <wp:effectExtent l="0" t="0" r="6985" b="2540"/>
          <wp:wrapNone/>
          <wp:docPr id="318085773" name="Picture 31808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366160" cy="397568"/>
                  </a:xfrm>
                  <a:prstGeom prst="rect">
                    <a:avLst/>
                  </a:prstGeom>
                  <a:noFill/>
                </pic:spPr>
              </pic:pic>
            </a:graphicData>
          </a:graphic>
          <wp14:sizeRelH relativeFrom="page">
            <wp14:pctWidth>0</wp14:pctWidth>
          </wp14:sizeRelH>
          <wp14:sizeRelV relativeFrom="page">
            <wp14:pctHeight>0</wp14:pctHeight>
          </wp14:sizeRelV>
        </wp:anchor>
      </w:drawing>
    </w:r>
    <w:r w:rsidR="00BE16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FE52" w14:textId="77777777" w:rsidR="00A15125" w:rsidRDefault="00A15125">
      <w:r>
        <w:separator/>
      </w:r>
    </w:p>
  </w:footnote>
  <w:footnote w:type="continuationSeparator" w:id="0">
    <w:p w14:paraId="2D86E037" w14:textId="77777777" w:rsidR="00A15125" w:rsidRDefault="00A15125">
      <w:r>
        <w:continuationSeparator/>
      </w:r>
    </w:p>
  </w:footnote>
  <w:footnote w:type="continuationNotice" w:id="1">
    <w:p w14:paraId="02B1258E" w14:textId="77777777" w:rsidR="00A15125" w:rsidRDefault="00A15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3B92" w14:textId="74522DB2" w:rsidR="00461A3D" w:rsidRDefault="00461A3D">
    <w:pPr>
      <w:pStyle w:val="Header"/>
    </w:pPr>
    <w:r>
      <w:rPr>
        <w:noProof/>
        <w14:ligatures w14:val="standardContextual"/>
      </w:rPr>
      <mc:AlternateContent>
        <mc:Choice Requires="wps">
          <w:drawing>
            <wp:anchor distT="0" distB="0" distL="0" distR="0" simplePos="0" relativeHeight="251659264" behindDoc="0" locked="0" layoutInCell="1" allowOverlap="1" wp14:anchorId="0FB00D23" wp14:editId="7FD14012">
              <wp:simplePos x="635" y="635"/>
              <wp:positionH relativeFrom="page">
                <wp:align>center</wp:align>
              </wp:positionH>
              <wp:positionV relativeFrom="page">
                <wp:align>top</wp:align>
              </wp:positionV>
              <wp:extent cx="551815" cy="376555"/>
              <wp:effectExtent l="0" t="0" r="635" b="4445"/>
              <wp:wrapNone/>
              <wp:docPr id="1604188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172CC2" w14:textId="3F1CC579"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00D2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7172CC2" w14:textId="3F1CC579"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94BF" w14:textId="043BC679" w:rsidR="00461A3D" w:rsidRDefault="00AA49B6">
    <w:pPr>
      <w:pStyle w:val="Header"/>
    </w:pPr>
    <w:r w:rsidRPr="006D28CB">
      <w:rPr>
        <w:noProof/>
        <w:sz w:val="6"/>
        <w:szCs w:val="6"/>
        <w:lang w:eastAsia="en-AU"/>
      </w:rPr>
      <w:drawing>
        <wp:anchor distT="0" distB="0" distL="114300" distR="114300" simplePos="0" relativeHeight="251662336" behindDoc="1" locked="0" layoutInCell="1" allowOverlap="1" wp14:anchorId="0439CE9A" wp14:editId="7D2CE754">
          <wp:simplePos x="0" y="0"/>
          <wp:positionH relativeFrom="page">
            <wp:align>left</wp:align>
          </wp:positionH>
          <wp:positionV relativeFrom="topMargin">
            <wp:posOffset>7951</wp:posOffset>
          </wp:positionV>
          <wp:extent cx="11363218" cy="344385"/>
          <wp:effectExtent l="0" t="0" r="0" b="0"/>
          <wp:wrapNone/>
          <wp:docPr id="973485285" name="Picture 973485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11425883" cy="346284"/>
                  </a:xfrm>
                  <a:prstGeom prst="rect">
                    <a:avLst/>
                  </a:prstGeom>
                  <a:noFill/>
                </pic:spPr>
              </pic:pic>
            </a:graphicData>
          </a:graphic>
          <wp14:sizeRelH relativeFrom="page">
            <wp14:pctWidth>0</wp14:pctWidth>
          </wp14:sizeRelH>
          <wp14:sizeRelV relativeFrom="page">
            <wp14:pctHeight>0</wp14:pctHeight>
          </wp14:sizeRelV>
        </wp:anchor>
      </w:drawing>
    </w:r>
    <w:r w:rsidR="00461A3D">
      <w:rPr>
        <w:noProof/>
        <w14:ligatures w14:val="standardContextual"/>
      </w:rPr>
      <mc:AlternateContent>
        <mc:Choice Requires="wps">
          <w:drawing>
            <wp:anchor distT="0" distB="0" distL="0" distR="0" simplePos="0" relativeHeight="251660288" behindDoc="0" locked="0" layoutInCell="1" allowOverlap="1" wp14:anchorId="31F9D58D" wp14:editId="7688D73B">
              <wp:simplePos x="635" y="635"/>
              <wp:positionH relativeFrom="page">
                <wp:align>center</wp:align>
              </wp:positionH>
              <wp:positionV relativeFrom="page">
                <wp:align>top</wp:align>
              </wp:positionV>
              <wp:extent cx="551815" cy="376555"/>
              <wp:effectExtent l="0" t="0" r="635" b="4445"/>
              <wp:wrapNone/>
              <wp:docPr id="13124365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568288" w14:textId="68DA65E2"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9D58D"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3568288" w14:textId="68DA65E2"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3D16" w14:textId="0855CD50" w:rsidR="00461A3D" w:rsidRDefault="00461A3D">
    <w:pPr>
      <w:pStyle w:val="Header"/>
    </w:pPr>
    <w:r>
      <w:rPr>
        <w:noProof/>
        <w14:ligatures w14:val="standardContextual"/>
      </w:rPr>
      <mc:AlternateContent>
        <mc:Choice Requires="wps">
          <w:drawing>
            <wp:anchor distT="0" distB="0" distL="0" distR="0" simplePos="0" relativeHeight="251658240" behindDoc="0" locked="0" layoutInCell="1" allowOverlap="1" wp14:anchorId="5EB227E3" wp14:editId="1610C81F">
              <wp:simplePos x="635" y="635"/>
              <wp:positionH relativeFrom="page">
                <wp:align>center</wp:align>
              </wp:positionH>
              <wp:positionV relativeFrom="page">
                <wp:align>top</wp:align>
              </wp:positionV>
              <wp:extent cx="551815" cy="376555"/>
              <wp:effectExtent l="0" t="0" r="635" b="4445"/>
              <wp:wrapNone/>
              <wp:docPr id="2515777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4AF6E9" w14:textId="72EF1C30"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227E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C4AF6E9" w14:textId="72EF1C30" w:rsidR="00461A3D" w:rsidRPr="00461A3D" w:rsidRDefault="00461A3D" w:rsidP="00461A3D">
                    <w:pPr>
                      <w:rPr>
                        <w:rFonts w:ascii="Calibri" w:eastAsia="Calibri" w:hAnsi="Calibri" w:cs="Calibri"/>
                        <w:noProof/>
                        <w:color w:val="FF0000"/>
                        <w:sz w:val="24"/>
                        <w:szCs w:val="24"/>
                      </w:rPr>
                    </w:pPr>
                    <w:r w:rsidRPr="00461A3D">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22LpUsCE" int2:invalidationBookmarkName="" int2:hashCode="In8424+UCKUDrN" int2:id="7Q9yecGz">
      <int2:state int2:value="Rejected" int2:type="AugLoop_Text_Critique"/>
    </int2:bookmark>
    <int2:bookmark int2:bookmarkName="_Int_1XIWVCht" int2:invalidationBookmarkName="" int2:hashCode="In8424+UCKUDrN" int2:id="nKskixvA">
      <int2:state int2:value="Rejected" int2:type="AugLoop_Text_Critique"/>
    </int2:bookmark>
    <int2:bookmark int2:bookmarkName="_Int_sh1SHKlP" int2:invalidationBookmarkName="" int2:hashCode="XyMh7njsJrbLH4" int2:id="sJSAJsvz">
      <int2:state int2:value="Rejected" int2:type="AugLoop_Text_Critique"/>
    </int2:bookmark>
    <int2:bookmark int2:bookmarkName="_Int_vYXN9T6t" int2:invalidationBookmarkName="" int2:hashCode="jY7YeO0cp+32tT" int2:id="C7Lvi46K">
      <int2:state int2:value="Rejected" int2:type="AugLoop_Text_Critique"/>
    </int2:bookmark>
    <int2:bookmark int2:bookmarkName="_Int_1WFN0EkX" int2:invalidationBookmarkName="" int2:hashCode="8GczfXxdcesIT1" int2:id="Cywq1l9y">
      <int2:state int2:value="Rejected" int2:type="AugLoop_Text_Critique"/>
    </int2:bookmark>
    <int2:bookmark int2:bookmarkName="_Int_z1YrVABr" int2:invalidationBookmarkName="" int2:hashCode="m7dylqIOEPET9f" int2:id="Ezj1362R">
      <int2:state int2:value="Rejected" int2:type="style"/>
    </int2:bookmark>
    <int2:bookmark int2:bookmarkName="_Int_o6DoLv2N" int2:invalidationBookmarkName="" int2:hashCode="0BWTp7ORkkS5Wc" int2:id="P4nLG5RK">
      <int2:state int2:value="Rejected" int2:type="gram"/>
    </int2:bookmark>
    <int2:bookmark int2:bookmarkName="_Int_Of4CIBPm" int2:invalidationBookmarkName="" int2:hashCode="8GczfXxdcesIT1" int2:id="wad5lmH1">
      <int2:state int2:value="Rejected" int2:type="gram"/>
    </int2:bookmark>
    <int2:bookmark int2:bookmarkName="_Int_ASD0Ip3A" int2:invalidationBookmarkName="" int2:hashCode="9KsYjua5qLjgEI" int2:id="wuLSicaZ">
      <int2:state int2:value="Rejected" int2:type="AugLoop_Text_Critique"/>
    </int2:bookmark>
    <int2:bookmark int2:bookmarkName="_Int_G2E9ELLU" int2:invalidationBookmarkName="" int2:hashCode="ibn7U++OuhnpfS" int2:id="brW4nhWl">
      <int2:state int2:value="Rejected" int2:type="AugLoop_Text_Critique"/>
    </int2:bookmark>
    <int2:bookmark int2:bookmarkName="_Int_LXq7QUV3" int2:invalidationBookmarkName="" int2:hashCode="6LldZl4s61AKM1" int2:id="dPtuVYtw">
      <int2:state int2:value="Rejected" int2:type="gram"/>
    </int2:bookmark>
    <int2:bookmark int2:bookmarkName="_Int_hCfgfdRk" int2:invalidationBookmarkName="" int2:hashCode="HstGEeq8yhr86a" int2:id="pr3X1X0e">
      <int2:state int2:value="Rejected" int2:type="style"/>
    </int2:bookmark>
    <int2:bookmark int2:bookmarkName="_Int_fv3O901c" int2:invalidationBookmarkName="" int2:hashCode="8GczfXxdcesIT1" int2:id="vOls9ssh">
      <int2:state int2:value="Rejected" int2:type="AugLoop_Text_Critique"/>
    </int2:bookmark>
    <int2:bookmark int2:bookmarkName="_Int_3pWNjPJd" int2:invalidationBookmarkName="" int2:hashCode="6LldZl4s61AKM1" int2:id="xM9yg7Hq">
      <int2:state int2:value="Rejected" int2:type="AugLoop_Text_Critique"/>
    </int2:bookmark>
    <int2:bookmark int2:bookmarkName="_Int_sJtpxqHI" int2:invalidationBookmarkName="" int2:hashCode="MpqnFO4K6lfpZ9" int2:id="w6b5sait">
      <int2:state int2:value="Rejected" int2:type="AugLoop_Text_Critique"/>
    </int2:bookmark>
    <int2:bookmark int2:bookmarkName="_Int_PdPabWpt" int2:invalidationBookmarkName="" int2:hashCode="hsILgy0H0phDaP" int2:id="gSuwtHfz">
      <int2:state int2:value="Rejected" int2:type="AugLoop_Text_Critique"/>
    </int2:bookmark>
    <int2:bookmark int2:bookmarkName="_Int_ldkP2J2G" int2:invalidationBookmarkName="" int2:hashCode="jY7YeO0cp+32tT" int2:id="hRL6pATZ">
      <int2:state int2:value="Rejected" int2:type="AugLoop_Text_Critique"/>
    </int2:bookmark>
    <int2:bookmark int2:bookmarkName="_Int_UNpI70DT" int2:invalidationBookmarkName="" int2:hashCode="8GczfXxdcesIT1" int2:id="hvr0GaR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CCB"/>
    <w:multiLevelType w:val="hybridMultilevel"/>
    <w:tmpl w:val="48741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A004B"/>
    <w:multiLevelType w:val="multilevel"/>
    <w:tmpl w:val="F75E929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7618F"/>
    <w:multiLevelType w:val="hybridMultilevel"/>
    <w:tmpl w:val="E382B6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E12E5"/>
    <w:multiLevelType w:val="hybridMultilevel"/>
    <w:tmpl w:val="DFCE9844"/>
    <w:lvl w:ilvl="0" w:tplc="19E6D246">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56DB0"/>
    <w:multiLevelType w:val="multilevel"/>
    <w:tmpl w:val="80D27F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54833"/>
    <w:multiLevelType w:val="hybridMultilevel"/>
    <w:tmpl w:val="55482CEC"/>
    <w:lvl w:ilvl="0" w:tplc="E216E400">
      <w:start w:val="2"/>
      <w:numFmt w:val="bullet"/>
      <w:lvlText w:val="-"/>
      <w:lvlJc w:val="left"/>
      <w:pPr>
        <w:ind w:left="1004" w:hanging="360"/>
      </w:pPr>
      <w:rPr>
        <w:rFonts w:ascii="Arial" w:eastAsiaTheme="minorHAnsi"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6D61CF0"/>
    <w:multiLevelType w:val="hybridMultilevel"/>
    <w:tmpl w:val="51D8371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446E61"/>
    <w:multiLevelType w:val="hybridMultilevel"/>
    <w:tmpl w:val="B2A26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DE33BD"/>
    <w:multiLevelType w:val="hybridMultilevel"/>
    <w:tmpl w:val="13CE05F2"/>
    <w:lvl w:ilvl="0" w:tplc="3B2EBFB6">
      <w:start w:val="1"/>
      <w:numFmt w:val="bullet"/>
      <w:lvlText w:val="­"/>
      <w:lvlJc w:val="left"/>
      <w:pPr>
        <w:ind w:left="1080" w:hanging="360"/>
      </w:pPr>
      <w:rPr>
        <w:rFonts w:ascii="Courier New" w:hAnsi="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946403A"/>
    <w:multiLevelType w:val="hybridMultilevel"/>
    <w:tmpl w:val="6472D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0E3A50"/>
    <w:multiLevelType w:val="multilevel"/>
    <w:tmpl w:val="A59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10AE"/>
    <w:multiLevelType w:val="hybridMultilevel"/>
    <w:tmpl w:val="B5063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7C0FD6"/>
    <w:multiLevelType w:val="hybridMultilevel"/>
    <w:tmpl w:val="93B8A8CE"/>
    <w:lvl w:ilvl="0" w:tplc="D4C2C184">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5A1E7CF1"/>
    <w:multiLevelType w:val="hybridMultilevel"/>
    <w:tmpl w:val="85208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81382B"/>
    <w:multiLevelType w:val="hybridMultilevel"/>
    <w:tmpl w:val="FEF0F98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374221F"/>
    <w:multiLevelType w:val="hybridMultilevel"/>
    <w:tmpl w:val="1FD6C614"/>
    <w:lvl w:ilvl="0" w:tplc="9AB6DC0A">
      <w:start w:val="1"/>
      <w:numFmt w:val="bullet"/>
      <w:lvlText w:val=""/>
      <w:lvlJc w:val="left"/>
      <w:pPr>
        <w:ind w:left="700" w:hanging="360"/>
      </w:pPr>
      <w:rPr>
        <w:rFonts w:ascii="Symbol" w:hAnsi="Symbol" w:hint="default"/>
        <w:color w:val="auto"/>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8" w15:restartNumberingAfterBreak="0">
    <w:nsid w:val="64CA64EC"/>
    <w:multiLevelType w:val="hybridMultilevel"/>
    <w:tmpl w:val="967A58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03F1A"/>
    <w:multiLevelType w:val="hybridMultilevel"/>
    <w:tmpl w:val="CBC841D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5623AE"/>
    <w:multiLevelType w:val="multilevel"/>
    <w:tmpl w:val="0534EED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45CFD"/>
    <w:multiLevelType w:val="hybridMultilevel"/>
    <w:tmpl w:val="6166F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2B0C80"/>
    <w:multiLevelType w:val="multilevel"/>
    <w:tmpl w:val="577E054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94200">
    <w:abstractNumId w:val="17"/>
  </w:num>
  <w:num w:numId="2" w16cid:durableId="2084600058">
    <w:abstractNumId w:val="13"/>
  </w:num>
  <w:num w:numId="3" w16cid:durableId="1114177882">
    <w:abstractNumId w:val="3"/>
  </w:num>
  <w:num w:numId="4" w16cid:durableId="533422538">
    <w:abstractNumId w:val="12"/>
  </w:num>
  <w:num w:numId="5" w16cid:durableId="1988782435">
    <w:abstractNumId w:val="5"/>
  </w:num>
  <w:num w:numId="6" w16cid:durableId="1429349036">
    <w:abstractNumId w:val="22"/>
  </w:num>
  <w:num w:numId="7" w16cid:durableId="422845300">
    <w:abstractNumId w:val="1"/>
  </w:num>
  <w:num w:numId="8" w16cid:durableId="1384056482">
    <w:abstractNumId w:val="20"/>
  </w:num>
  <w:num w:numId="9" w16cid:durableId="331110071">
    <w:abstractNumId w:val="11"/>
  </w:num>
  <w:num w:numId="10" w16cid:durableId="499393469">
    <w:abstractNumId w:val="8"/>
  </w:num>
  <w:num w:numId="11" w16cid:durableId="1089429215">
    <w:abstractNumId w:val="21"/>
  </w:num>
  <w:num w:numId="12" w16cid:durableId="1895967522">
    <w:abstractNumId w:val="14"/>
  </w:num>
  <w:num w:numId="13" w16cid:durableId="1471903092">
    <w:abstractNumId w:val="7"/>
  </w:num>
  <w:num w:numId="14" w16cid:durableId="896018409">
    <w:abstractNumId w:val="15"/>
  </w:num>
  <w:num w:numId="15" w16cid:durableId="796339691">
    <w:abstractNumId w:val="10"/>
  </w:num>
  <w:num w:numId="16" w16cid:durableId="417941067">
    <w:abstractNumId w:val="16"/>
  </w:num>
  <w:num w:numId="17" w16cid:durableId="570047495">
    <w:abstractNumId w:val="2"/>
  </w:num>
  <w:num w:numId="18" w16cid:durableId="1322126443">
    <w:abstractNumId w:val="0"/>
  </w:num>
  <w:num w:numId="19" w16cid:durableId="1180465907">
    <w:abstractNumId w:val="4"/>
  </w:num>
  <w:num w:numId="20" w16cid:durableId="2012296681">
    <w:abstractNumId w:val="6"/>
  </w:num>
  <w:num w:numId="21" w16cid:durableId="331956439">
    <w:abstractNumId w:val="18"/>
  </w:num>
  <w:num w:numId="22" w16cid:durableId="2134399811">
    <w:abstractNumId w:val="19"/>
  </w:num>
  <w:num w:numId="23" w16cid:durableId="18771806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42"/>
    <w:rsid w:val="00000015"/>
    <w:rsid w:val="000026B7"/>
    <w:rsid w:val="00004399"/>
    <w:rsid w:val="000110F4"/>
    <w:rsid w:val="0001134D"/>
    <w:rsid w:val="0001188D"/>
    <w:rsid w:val="00013228"/>
    <w:rsid w:val="00013981"/>
    <w:rsid w:val="000143B2"/>
    <w:rsid w:val="00016EC0"/>
    <w:rsid w:val="0001725D"/>
    <w:rsid w:val="000175D6"/>
    <w:rsid w:val="00020304"/>
    <w:rsid w:val="00021364"/>
    <w:rsid w:val="0002265A"/>
    <w:rsid w:val="00025A0D"/>
    <w:rsid w:val="000260D8"/>
    <w:rsid w:val="00026AAE"/>
    <w:rsid w:val="000277FC"/>
    <w:rsid w:val="00030795"/>
    <w:rsid w:val="00031430"/>
    <w:rsid w:val="00031663"/>
    <w:rsid w:val="0003289F"/>
    <w:rsid w:val="0004591B"/>
    <w:rsid w:val="0005079B"/>
    <w:rsid w:val="0005246D"/>
    <w:rsid w:val="00055C9A"/>
    <w:rsid w:val="00056845"/>
    <w:rsid w:val="00057E35"/>
    <w:rsid w:val="000613F9"/>
    <w:rsid w:val="00064236"/>
    <w:rsid w:val="00065848"/>
    <w:rsid w:val="00065FF2"/>
    <w:rsid w:val="00067F4A"/>
    <w:rsid w:val="00072368"/>
    <w:rsid w:val="000747CA"/>
    <w:rsid w:val="00074DB6"/>
    <w:rsid w:val="000800AB"/>
    <w:rsid w:val="0008025C"/>
    <w:rsid w:val="00080E93"/>
    <w:rsid w:val="00082488"/>
    <w:rsid w:val="000825C6"/>
    <w:rsid w:val="0008278B"/>
    <w:rsid w:val="00086CF2"/>
    <w:rsid w:val="000875BD"/>
    <w:rsid w:val="000908F4"/>
    <w:rsid w:val="00091094"/>
    <w:rsid w:val="000A0610"/>
    <w:rsid w:val="000A30D8"/>
    <w:rsid w:val="000A3460"/>
    <w:rsid w:val="000A3D79"/>
    <w:rsid w:val="000A6111"/>
    <w:rsid w:val="000A71DB"/>
    <w:rsid w:val="000A7669"/>
    <w:rsid w:val="000A7810"/>
    <w:rsid w:val="000B00E8"/>
    <w:rsid w:val="000B295A"/>
    <w:rsid w:val="000B2FAD"/>
    <w:rsid w:val="000B3FFE"/>
    <w:rsid w:val="000B52A3"/>
    <w:rsid w:val="000B54F2"/>
    <w:rsid w:val="000B5B91"/>
    <w:rsid w:val="000C584A"/>
    <w:rsid w:val="000C5BCC"/>
    <w:rsid w:val="000D63E6"/>
    <w:rsid w:val="000D7CBF"/>
    <w:rsid w:val="000E0CDC"/>
    <w:rsid w:val="000E79E9"/>
    <w:rsid w:val="000E7FB0"/>
    <w:rsid w:val="000F04E5"/>
    <w:rsid w:val="000F1BCB"/>
    <w:rsid w:val="000F2AAF"/>
    <w:rsid w:val="000F53B6"/>
    <w:rsid w:val="000F5F0C"/>
    <w:rsid w:val="000F6FE6"/>
    <w:rsid w:val="00101FF0"/>
    <w:rsid w:val="00107934"/>
    <w:rsid w:val="00116F1D"/>
    <w:rsid w:val="00122AD4"/>
    <w:rsid w:val="001231AD"/>
    <w:rsid w:val="00126B6E"/>
    <w:rsid w:val="00131F36"/>
    <w:rsid w:val="00132FC6"/>
    <w:rsid w:val="00133D4E"/>
    <w:rsid w:val="001358A0"/>
    <w:rsid w:val="00136BE6"/>
    <w:rsid w:val="00137A47"/>
    <w:rsid w:val="001420A7"/>
    <w:rsid w:val="001439EF"/>
    <w:rsid w:val="00160872"/>
    <w:rsid w:val="001610C2"/>
    <w:rsid w:val="001631C5"/>
    <w:rsid w:val="001664E7"/>
    <w:rsid w:val="00167777"/>
    <w:rsid w:val="00170680"/>
    <w:rsid w:val="00171E70"/>
    <w:rsid w:val="001748A0"/>
    <w:rsid w:val="001748BC"/>
    <w:rsid w:val="00177E1E"/>
    <w:rsid w:val="00180EA4"/>
    <w:rsid w:val="00182626"/>
    <w:rsid w:val="00182DBD"/>
    <w:rsid w:val="0018680F"/>
    <w:rsid w:val="00190EFB"/>
    <w:rsid w:val="00194EFC"/>
    <w:rsid w:val="00195642"/>
    <w:rsid w:val="001964A6"/>
    <w:rsid w:val="001A13BF"/>
    <w:rsid w:val="001A15F8"/>
    <w:rsid w:val="001A319D"/>
    <w:rsid w:val="001A628B"/>
    <w:rsid w:val="001A6F10"/>
    <w:rsid w:val="001A7DB9"/>
    <w:rsid w:val="001B47C8"/>
    <w:rsid w:val="001B4812"/>
    <w:rsid w:val="001B6145"/>
    <w:rsid w:val="001C06D7"/>
    <w:rsid w:val="001C0F5F"/>
    <w:rsid w:val="001C11DF"/>
    <w:rsid w:val="001C1E52"/>
    <w:rsid w:val="001C24B7"/>
    <w:rsid w:val="001C5411"/>
    <w:rsid w:val="001D3E63"/>
    <w:rsid w:val="001D5B02"/>
    <w:rsid w:val="001E060D"/>
    <w:rsid w:val="001E1D56"/>
    <w:rsid w:val="001E35AF"/>
    <w:rsid w:val="001E4E94"/>
    <w:rsid w:val="001F1B2D"/>
    <w:rsid w:val="001F4064"/>
    <w:rsid w:val="001F4722"/>
    <w:rsid w:val="001F4A16"/>
    <w:rsid w:val="001F4E4C"/>
    <w:rsid w:val="001F55F7"/>
    <w:rsid w:val="001F61A4"/>
    <w:rsid w:val="00200297"/>
    <w:rsid w:val="00213C15"/>
    <w:rsid w:val="0021430C"/>
    <w:rsid w:val="002146FB"/>
    <w:rsid w:val="00216546"/>
    <w:rsid w:val="00217013"/>
    <w:rsid w:val="002228F4"/>
    <w:rsid w:val="0022343E"/>
    <w:rsid w:val="00224C05"/>
    <w:rsid w:val="00235641"/>
    <w:rsid w:val="00240E3A"/>
    <w:rsid w:val="00241671"/>
    <w:rsid w:val="00242CC8"/>
    <w:rsid w:val="00242E8C"/>
    <w:rsid w:val="00246DA2"/>
    <w:rsid w:val="0024715D"/>
    <w:rsid w:val="0025075D"/>
    <w:rsid w:val="00250842"/>
    <w:rsid w:val="00250CF8"/>
    <w:rsid w:val="00260D3C"/>
    <w:rsid w:val="00261146"/>
    <w:rsid w:val="0026275F"/>
    <w:rsid w:val="00264472"/>
    <w:rsid w:val="0027058F"/>
    <w:rsid w:val="00270B94"/>
    <w:rsid w:val="002745C6"/>
    <w:rsid w:val="0027475D"/>
    <w:rsid w:val="0027496C"/>
    <w:rsid w:val="00275E75"/>
    <w:rsid w:val="00276A27"/>
    <w:rsid w:val="00276AFC"/>
    <w:rsid w:val="002911CE"/>
    <w:rsid w:val="00291BD2"/>
    <w:rsid w:val="002933C9"/>
    <w:rsid w:val="00295C7C"/>
    <w:rsid w:val="00296069"/>
    <w:rsid w:val="00296254"/>
    <w:rsid w:val="002963D3"/>
    <w:rsid w:val="00297A54"/>
    <w:rsid w:val="002A1800"/>
    <w:rsid w:val="002A26E0"/>
    <w:rsid w:val="002A6BDB"/>
    <w:rsid w:val="002B2381"/>
    <w:rsid w:val="002B2670"/>
    <w:rsid w:val="002B479E"/>
    <w:rsid w:val="002B5829"/>
    <w:rsid w:val="002C03D7"/>
    <w:rsid w:val="002C0A02"/>
    <w:rsid w:val="002C1D8D"/>
    <w:rsid w:val="002C33AE"/>
    <w:rsid w:val="002C4C24"/>
    <w:rsid w:val="002C769C"/>
    <w:rsid w:val="002D1889"/>
    <w:rsid w:val="002D21E1"/>
    <w:rsid w:val="002D3494"/>
    <w:rsid w:val="002D5BC5"/>
    <w:rsid w:val="002D6CF7"/>
    <w:rsid w:val="002D7B3B"/>
    <w:rsid w:val="002E14A3"/>
    <w:rsid w:val="002E5562"/>
    <w:rsid w:val="002E583A"/>
    <w:rsid w:val="002E6DC4"/>
    <w:rsid w:val="002E754C"/>
    <w:rsid w:val="002F1E78"/>
    <w:rsid w:val="002F241D"/>
    <w:rsid w:val="002F2B50"/>
    <w:rsid w:val="002F3231"/>
    <w:rsid w:val="002F4222"/>
    <w:rsid w:val="002F4420"/>
    <w:rsid w:val="002F445E"/>
    <w:rsid w:val="002F6816"/>
    <w:rsid w:val="002F7224"/>
    <w:rsid w:val="002F72F7"/>
    <w:rsid w:val="002F7E9E"/>
    <w:rsid w:val="00303162"/>
    <w:rsid w:val="00305E80"/>
    <w:rsid w:val="0031198B"/>
    <w:rsid w:val="003132EB"/>
    <w:rsid w:val="003153FE"/>
    <w:rsid w:val="003161EE"/>
    <w:rsid w:val="00316665"/>
    <w:rsid w:val="00324680"/>
    <w:rsid w:val="00325BF2"/>
    <w:rsid w:val="00325F7D"/>
    <w:rsid w:val="00327B0C"/>
    <w:rsid w:val="0033130B"/>
    <w:rsid w:val="00333983"/>
    <w:rsid w:val="00336AB6"/>
    <w:rsid w:val="0034070C"/>
    <w:rsid w:val="003427E3"/>
    <w:rsid w:val="0034406F"/>
    <w:rsid w:val="00344220"/>
    <w:rsid w:val="003459D0"/>
    <w:rsid w:val="0035147D"/>
    <w:rsid w:val="00354C9B"/>
    <w:rsid w:val="003575B5"/>
    <w:rsid w:val="00362D30"/>
    <w:rsid w:val="003634E7"/>
    <w:rsid w:val="00363B7E"/>
    <w:rsid w:val="0036415F"/>
    <w:rsid w:val="00365353"/>
    <w:rsid w:val="003660C7"/>
    <w:rsid w:val="003709EE"/>
    <w:rsid w:val="00374092"/>
    <w:rsid w:val="003772E3"/>
    <w:rsid w:val="0038004E"/>
    <w:rsid w:val="00380FFD"/>
    <w:rsid w:val="00386407"/>
    <w:rsid w:val="00387AC3"/>
    <w:rsid w:val="00387D82"/>
    <w:rsid w:val="00391201"/>
    <w:rsid w:val="003920B6"/>
    <w:rsid w:val="00392263"/>
    <w:rsid w:val="00393C96"/>
    <w:rsid w:val="003977D9"/>
    <w:rsid w:val="003A31E3"/>
    <w:rsid w:val="003A5FFA"/>
    <w:rsid w:val="003A7EBE"/>
    <w:rsid w:val="003B0F36"/>
    <w:rsid w:val="003B2327"/>
    <w:rsid w:val="003B66E8"/>
    <w:rsid w:val="003B7C4C"/>
    <w:rsid w:val="003C10BA"/>
    <w:rsid w:val="003C6E06"/>
    <w:rsid w:val="003D0A19"/>
    <w:rsid w:val="003D5568"/>
    <w:rsid w:val="003D7153"/>
    <w:rsid w:val="003E0693"/>
    <w:rsid w:val="003E22A9"/>
    <w:rsid w:val="003E536C"/>
    <w:rsid w:val="003E63FA"/>
    <w:rsid w:val="003E650C"/>
    <w:rsid w:val="003E6EA6"/>
    <w:rsid w:val="003F09E6"/>
    <w:rsid w:val="003F5283"/>
    <w:rsid w:val="003F7771"/>
    <w:rsid w:val="003F7FB7"/>
    <w:rsid w:val="0040072F"/>
    <w:rsid w:val="0040151D"/>
    <w:rsid w:val="00403B22"/>
    <w:rsid w:val="00411AE8"/>
    <w:rsid w:val="00413024"/>
    <w:rsid w:val="004134F5"/>
    <w:rsid w:val="004141A5"/>
    <w:rsid w:val="0041473D"/>
    <w:rsid w:val="004220A4"/>
    <w:rsid w:val="00425E76"/>
    <w:rsid w:val="004309E5"/>
    <w:rsid w:val="00430A68"/>
    <w:rsid w:val="00430DFA"/>
    <w:rsid w:val="004316CD"/>
    <w:rsid w:val="00431785"/>
    <w:rsid w:val="00431FDF"/>
    <w:rsid w:val="00432066"/>
    <w:rsid w:val="0043502E"/>
    <w:rsid w:val="0043673F"/>
    <w:rsid w:val="00440E20"/>
    <w:rsid w:val="0044196D"/>
    <w:rsid w:val="00442E06"/>
    <w:rsid w:val="00447B16"/>
    <w:rsid w:val="0045022C"/>
    <w:rsid w:val="0045469B"/>
    <w:rsid w:val="00457859"/>
    <w:rsid w:val="00461A3D"/>
    <w:rsid w:val="004642F4"/>
    <w:rsid w:val="00464BBE"/>
    <w:rsid w:val="004655B9"/>
    <w:rsid w:val="00471149"/>
    <w:rsid w:val="004718F3"/>
    <w:rsid w:val="00473BA3"/>
    <w:rsid w:val="0047466C"/>
    <w:rsid w:val="00480924"/>
    <w:rsid w:val="00480A03"/>
    <w:rsid w:val="0048110E"/>
    <w:rsid w:val="004816F8"/>
    <w:rsid w:val="00484F2D"/>
    <w:rsid w:val="004852E8"/>
    <w:rsid w:val="00490B4C"/>
    <w:rsid w:val="004919A8"/>
    <w:rsid w:val="00495B76"/>
    <w:rsid w:val="00496B18"/>
    <w:rsid w:val="004A002F"/>
    <w:rsid w:val="004A117E"/>
    <w:rsid w:val="004A2C9F"/>
    <w:rsid w:val="004A33FE"/>
    <w:rsid w:val="004A4CAB"/>
    <w:rsid w:val="004B31FC"/>
    <w:rsid w:val="004B362D"/>
    <w:rsid w:val="004B39BB"/>
    <w:rsid w:val="004B4DB3"/>
    <w:rsid w:val="004B5E62"/>
    <w:rsid w:val="004B5F77"/>
    <w:rsid w:val="004B7330"/>
    <w:rsid w:val="004C0563"/>
    <w:rsid w:val="004D391D"/>
    <w:rsid w:val="004D5C76"/>
    <w:rsid w:val="004D63CF"/>
    <w:rsid w:val="004D63F1"/>
    <w:rsid w:val="004D6F51"/>
    <w:rsid w:val="004E03AF"/>
    <w:rsid w:val="004E0AFD"/>
    <w:rsid w:val="004E1271"/>
    <w:rsid w:val="004E67FE"/>
    <w:rsid w:val="004F112C"/>
    <w:rsid w:val="004F445D"/>
    <w:rsid w:val="004F7D58"/>
    <w:rsid w:val="004F7F3E"/>
    <w:rsid w:val="0050119F"/>
    <w:rsid w:val="00501A2D"/>
    <w:rsid w:val="00502CBB"/>
    <w:rsid w:val="005051E2"/>
    <w:rsid w:val="0051048B"/>
    <w:rsid w:val="00521687"/>
    <w:rsid w:val="00523F2E"/>
    <w:rsid w:val="00525132"/>
    <w:rsid w:val="00530EF7"/>
    <w:rsid w:val="00533876"/>
    <w:rsid w:val="005352FF"/>
    <w:rsid w:val="005363D2"/>
    <w:rsid w:val="00536857"/>
    <w:rsid w:val="00536C20"/>
    <w:rsid w:val="00536E02"/>
    <w:rsid w:val="00540E70"/>
    <w:rsid w:val="00542072"/>
    <w:rsid w:val="00551984"/>
    <w:rsid w:val="00554913"/>
    <w:rsid w:val="0055601A"/>
    <w:rsid w:val="005610B4"/>
    <w:rsid w:val="00564790"/>
    <w:rsid w:val="00566F0F"/>
    <w:rsid w:val="005721F8"/>
    <w:rsid w:val="00573943"/>
    <w:rsid w:val="00573E22"/>
    <w:rsid w:val="00577C9A"/>
    <w:rsid w:val="00580C1F"/>
    <w:rsid w:val="00590744"/>
    <w:rsid w:val="005933A8"/>
    <w:rsid w:val="00595121"/>
    <w:rsid w:val="0059579C"/>
    <w:rsid w:val="0059676A"/>
    <w:rsid w:val="00596B01"/>
    <w:rsid w:val="00596F63"/>
    <w:rsid w:val="005A5B66"/>
    <w:rsid w:val="005A5DBE"/>
    <w:rsid w:val="005A5FEA"/>
    <w:rsid w:val="005A7A79"/>
    <w:rsid w:val="005B22D4"/>
    <w:rsid w:val="005B5F92"/>
    <w:rsid w:val="005B7357"/>
    <w:rsid w:val="005C683B"/>
    <w:rsid w:val="005D3F7B"/>
    <w:rsid w:val="005D53FF"/>
    <w:rsid w:val="005D6ACB"/>
    <w:rsid w:val="005E01C3"/>
    <w:rsid w:val="005E0BC6"/>
    <w:rsid w:val="005E0FB4"/>
    <w:rsid w:val="005E1C91"/>
    <w:rsid w:val="005E6C81"/>
    <w:rsid w:val="005E6F39"/>
    <w:rsid w:val="005F23D3"/>
    <w:rsid w:val="005F25D8"/>
    <w:rsid w:val="005F41FD"/>
    <w:rsid w:val="005F5224"/>
    <w:rsid w:val="005F6633"/>
    <w:rsid w:val="00601D32"/>
    <w:rsid w:val="00604F1A"/>
    <w:rsid w:val="0060580C"/>
    <w:rsid w:val="0060699D"/>
    <w:rsid w:val="00607FBA"/>
    <w:rsid w:val="006109AF"/>
    <w:rsid w:val="006119BC"/>
    <w:rsid w:val="00626578"/>
    <w:rsid w:val="00627067"/>
    <w:rsid w:val="006303C3"/>
    <w:rsid w:val="006365A3"/>
    <w:rsid w:val="006414D8"/>
    <w:rsid w:val="00645D22"/>
    <w:rsid w:val="00647FAE"/>
    <w:rsid w:val="00656E97"/>
    <w:rsid w:val="00662CF2"/>
    <w:rsid w:val="00665C16"/>
    <w:rsid w:val="00667151"/>
    <w:rsid w:val="006675DB"/>
    <w:rsid w:val="00670A09"/>
    <w:rsid w:val="00671018"/>
    <w:rsid w:val="00671A29"/>
    <w:rsid w:val="00677E0C"/>
    <w:rsid w:val="00681622"/>
    <w:rsid w:val="006851C4"/>
    <w:rsid w:val="00694B56"/>
    <w:rsid w:val="0069502B"/>
    <w:rsid w:val="00696636"/>
    <w:rsid w:val="006A1B87"/>
    <w:rsid w:val="006A31DA"/>
    <w:rsid w:val="006A78DF"/>
    <w:rsid w:val="006B0586"/>
    <w:rsid w:val="006B1084"/>
    <w:rsid w:val="006B6451"/>
    <w:rsid w:val="006B6BA6"/>
    <w:rsid w:val="006C043C"/>
    <w:rsid w:val="006C3AD9"/>
    <w:rsid w:val="006C51AC"/>
    <w:rsid w:val="006C63FA"/>
    <w:rsid w:val="006C7BDB"/>
    <w:rsid w:val="006D07A2"/>
    <w:rsid w:val="006D125F"/>
    <w:rsid w:val="006D15B6"/>
    <w:rsid w:val="006D3CD7"/>
    <w:rsid w:val="006D40B7"/>
    <w:rsid w:val="006D5DFA"/>
    <w:rsid w:val="006D6A26"/>
    <w:rsid w:val="006E19F1"/>
    <w:rsid w:val="006E5751"/>
    <w:rsid w:val="006E718B"/>
    <w:rsid w:val="006F1093"/>
    <w:rsid w:val="006F37E4"/>
    <w:rsid w:val="006F4FBC"/>
    <w:rsid w:val="006F5ABB"/>
    <w:rsid w:val="006F6F67"/>
    <w:rsid w:val="006F7D5F"/>
    <w:rsid w:val="007008A8"/>
    <w:rsid w:val="00701488"/>
    <w:rsid w:val="007014B3"/>
    <w:rsid w:val="007016E7"/>
    <w:rsid w:val="0070194E"/>
    <w:rsid w:val="00704AFC"/>
    <w:rsid w:val="00705B8C"/>
    <w:rsid w:val="0070641E"/>
    <w:rsid w:val="00706983"/>
    <w:rsid w:val="00712B14"/>
    <w:rsid w:val="00716127"/>
    <w:rsid w:val="0071640A"/>
    <w:rsid w:val="0072116C"/>
    <w:rsid w:val="00724D96"/>
    <w:rsid w:val="007303B4"/>
    <w:rsid w:val="007318F2"/>
    <w:rsid w:val="00731A4C"/>
    <w:rsid w:val="007337D6"/>
    <w:rsid w:val="0073638D"/>
    <w:rsid w:val="00737484"/>
    <w:rsid w:val="00742241"/>
    <w:rsid w:val="0074455A"/>
    <w:rsid w:val="0074535C"/>
    <w:rsid w:val="0074697F"/>
    <w:rsid w:val="00747D2D"/>
    <w:rsid w:val="007504B6"/>
    <w:rsid w:val="007509F0"/>
    <w:rsid w:val="007516F4"/>
    <w:rsid w:val="007541B9"/>
    <w:rsid w:val="00756417"/>
    <w:rsid w:val="00761D0A"/>
    <w:rsid w:val="00763A25"/>
    <w:rsid w:val="00766821"/>
    <w:rsid w:val="00767D27"/>
    <w:rsid w:val="00770F95"/>
    <w:rsid w:val="0077148B"/>
    <w:rsid w:val="00771C01"/>
    <w:rsid w:val="007729AD"/>
    <w:rsid w:val="007733C7"/>
    <w:rsid w:val="00773600"/>
    <w:rsid w:val="0077492E"/>
    <w:rsid w:val="00774B49"/>
    <w:rsid w:val="007826DF"/>
    <w:rsid w:val="007837A2"/>
    <w:rsid w:val="0078429E"/>
    <w:rsid w:val="00786C4B"/>
    <w:rsid w:val="007872BB"/>
    <w:rsid w:val="00791443"/>
    <w:rsid w:val="00791696"/>
    <w:rsid w:val="00792150"/>
    <w:rsid w:val="007933A8"/>
    <w:rsid w:val="00793E5D"/>
    <w:rsid w:val="007A6010"/>
    <w:rsid w:val="007A6B6E"/>
    <w:rsid w:val="007B53F9"/>
    <w:rsid w:val="007B62CF"/>
    <w:rsid w:val="007C279E"/>
    <w:rsid w:val="007C3E08"/>
    <w:rsid w:val="007C6605"/>
    <w:rsid w:val="007D0B05"/>
    <w:rsid w:val="007D282B"/>
    <w:rsid w:val="007D3125"/>
    <w:rsid w:val="007D366A"/>
    <w:rsid w:val="007D5628"/>
    <w:rsid w:val="007E112F"/>
    <w:rsid w:val="007E1647"/>
    <w:rsid w:val="007E1764"/>
    <w:rsid w:val="007E2219"/>
    <w:rsid w:val="007E2299"/>
    <w:rsid w:val="007F2042"/>
    <w:rsid w:val="007F232F"/>
    <w:rsid w:val="007F4176"/>
    <w:rsid w:val="007F5576"/>
    <w:rsid w:val="007F62C7"/>
    <w:rsid w:val="007F64F3"/>
    <w:rsid w:val="007F77DE"/>
    <w:rsid w:val="00800FE1"/>
    <w:rsid w:val="0080413C"/>
    <w:rsid w:val="00810003"/>
    <w:rsid w:val="008203F7"/>
    <w:rsid w:val="00831BF3"/>
    <w:rsid w:val="00832DDD"/>
    <w:rsid w:val="00833508"/>
    <w:rsid w:val="0083373A"/>
    <w:rsid w:val="008427B9"/>
    <w:rsid w:val="00844A7D"/>
    <w:rsid w:val="00850E2B"/>
    <w:rsid w:val="00853834"/>
    <w:rsid w:val="00854255"/>
    <w:rsid w:val="008545FA"/>
    <w:rsid w:val="00861761"/>
    <w:rsid w:val="00862A4E"/>
    <w:rsid w:val="00863C6D"/>
    <w:rsid w:val="0086422A"/>
    <w:rsid w:val="00865347"/>
    <w:rsid w:val="00866427"/>
    <w:rsid w:val="0086719A"/>
    <w:rsid w:val="00867A55"/>
    <w:rsid w:val="008725EC"/>
    <w:rsid w:val="0087344E"/>
    <w:rsid w:val="00875043"/>
    <w:rsid w:val="0088178A"/>
    <w:rsid w:val="00882B90"/>
    <w:rsid w:val="00885276"/>
    <w:rsid w:val="00885A2B"/>
    <w:rsid w:val="00887156"/>
    <w:rsid w:val="00887E1A"/>
    <w:rsid w:val="0089050C"/>
    <w:rsid w:val="00891537"/>
    <w:rsid w:val="00893E86"/>
    <w:rsid w:val="00895505"/>
    <w:rsid w:val="00896671"/>
    <w:rsid w:val="00896798"/>
    <w:rsid w:val="00897DA9"/>
    <w:rsid w:val="008A014F"/>
    <w:rsid w:val="008A19CE"/>
    <w:rsid w:val="008A4F4D"/>
    <w:rsid w:val="008A524B"/>
    <w:rsid w:val="008A5FCA"/>
    <w:rsid w:val="008A6945"/>
    <w:rsid w:val="008A7A9C"/>
    <w:rsid w:val="008B17EC"/>
    <w:rsid w:val="008B2509"/>
    <w:rsid w:val="008B4B6B"/>
    <w:rsid w:val="008B644F"/>
    <w:rsid w:val="008B692D"/>
    <w:rsid w:val="008C0A9A"/>
    <w:rsid w:val="008C4518"/>
    <w:rsid w:val="008C48DB"/>
    <w:rsid w:val="008C7E43"/>
    <w:rsid w:val="008D24A3"/>
    <w:rsid w:val="008D51A8"/>
    <w:rsid w:val="008E088D"/>
    <w:rsid w:val="008E08D7"/>
    <w:rsid w:val="008E242B"/>
    <w:rsid w:val="008E4989"/>
    <w:rsid w:val="008E5922"/>
    <w:rsid w:val="008E68DA"/>
    <w:rsid w:val="008E7847"/>
    <w:rsid w:val="008F1422"/>
    <w:rsid w:val="008F4FE4"/>
    <w:rsid w:val="008F7E49"/>
    <w:rsid w:val="009005E7"/>
    <w:rsid w:val="00903ED1"/>
    <w:rsid w:val="00904C86"/>
    <w:rsid w:val="00907A69"/>
    <w:rsid w:val="00910F87"/>
    <w:rsid w:val="00914485"/>
    <w:rsid w:val="00915E44"/>
    <w:rsid w:val="00920436"/>
    <w:rsid w:val="0092068C"/>
    <w:rsid w:val="009230B3"/>
    <w:rsid w:val="009232BD"/>
    <w:rsid w:val="00923EED"/>
    <w:rsid w:val="0093004F"/>
    <w:rsid w:val="00930C0D"/>
    <w:rsid w:val="00930D89"/>
    <w:rsid w:val="00930F87"/>
    <w:rsid w:val="00932684"/>
    <w:rsid w:val="00936836"/>
    <w:rsid w:val="009377A6"/>
    <w:rsid w:val="00937ADF"/>
    <w:rsid w:val="009409AA"/>
    <w:rsid w:val="009472FA"/>
    <w:rsid w:val="0095527D"/>
    <w:rsid w:val="00955AE8"/>
    <w:rsid w:val="009605F0"/>
    <w:rsid w:val="00967232"/>
    <w:rsid w:val="0097059C"/>
    <w:rsid w:val="00970F9C"/>
    <w:rsid w:val="00972325"/>
    <w:rsid w:val="00973589"/>
    <w:rsid w:val="0097525A"/>
    <w:rsid w:val="00980379"/>
    <w:rsid w:val="0098060B"/>
    <w:rsid w:val="00980FC6"/>
    <w:rsid w:val="009813E6"/>
    <w:rsid w:val="0098216C"/>
    <w:rsid w:val="00982FEB"/>
    <w:rsid w:val="00990330"/>
    <w:rsid w:val="0099366D"/>
    <w:rsid w:val="0099609D"/>
    <w:rsid w:val="009962A3"/>
    <w:rsid w:val="00996F2C"/>
    <w:rsid w:val="009978F1"/>
    <w:rsid w:val="009A1EB8"/>
    <w:rsid w:val="009B31AF"/>
    <w:rsid w:val="009B6B1D"/>
    <w:rsid w:val="009B783A"/>
    <w:rsid w:val="009C0E77"/>
    <w:rsid w:val="009C2F5A"/>
    <w:rsid w:val="009C3763"/>
    <w:rsid w:val="009C3C70"/>
    <w:rsid w:val="009C400B"/>
    <w:rsid w:val="009C6C9C"/>
    <w:rsid w:val="009C73D0"/>
    <w:rsid w:val="009D6711"/>
    <w:rsid w:val="009D6FA2"/>
    <w:rsid w:val="009E1983"/>
    <w:rsid w:val="009E601D"/>
    <w:rsid w:val="009E6E68"/>
    <w:rsid w:val="009E6F3E"/>
    <w:rsid w:val="009E773A"/>
    <w:rsid w:val="009F02CD"/>
    <w:rsid w:val="009F1B1D"/>
    <w:rsid w:val="009F2828"/>
    <w:rsid w:val="009F523C"/>
    <w:rsid w:val="00A00A9F"/>
    <w:rsid w:val="00A00E11"/>
    <w:rsid w:val="00A03607"/>
    <w:rsid w:val="00A057D0"/>
    <w:rsid w:val="00A0587F"/>
    <w:rsid w:val="00A10471"/>
    <w:rsid w:val="00A13933"/>
    <w:rsid w:val="00A15125"/>
    <w:rsid w:val="00A162F2"/>
    <w:rsid w:val="00A174D8"/>
    <w:rsid w:val="00A21162"/>
    <w:rsid w:val="00A219FB"/>
    <w:rsid w:val="00A21C79"/>
    <w:rsid w:val="00A256BC"/>
    <w:rsid w:val="00A313B4"/>
    <w:rsid w:val="00A31FAF"/>
    <w:rsid w:val="00A34FB2"/>
    <w:rsid w:val="00A35886"/>
    <w:rsid w:val="00A3754B"/>
    <w:rsid w:val="00A40C8C"/>
    <w:rsid w:val="00A43DF0"/>
    <w:rsid w:val="00A446E8"/>
    <w:rsid w:val="00A47B80"/>
    <w:rsid w:val="00A55076"/>
    <w:rsid w:val="00A57758"/>
    <w:rsid w:val="00A62212"/>
    <w:rsid w:val="00A6439D"/>
    <w:rsid w:val="00A64C9D"/>
    <w:rsid w:val="00A659C4"/>
    <w:rsid w:val="00A7329B"/>
    <w:rsid w:val="00A829BF"/>
    <w:rsid w:val="00A82AC6"/>
    <w:rsid w:val="00A82DFA"/>
    <w:rsid w:val="00A8422E"/>
    <w:rsid w:val="00A84597"/>
    <w:rsid w:val="00A858C3"/>
    <w:rsid w:val="00A87240"/>
    <w:rsid w:val="00A91548"/>
    <w:rsid w:val="00A92BD3"/>
    <w:rsid w:val="00A9490D"/>
    <w:rsid w:val="00AA219C"/>
    <w:rsid w:val="00AA2448"/>
    <w:rsid w:val="00AA3B21"/>
    <w:rsid w:val="00AA49B6"/>
    <w:rsid w:val="00AA6A94"/>
    <w:rsid w:val="00AB0E58"/>
    <w:rsid w:val="00AB1236"/>
    <w:rsid w:val="00AB370E"/>
    <w:rsid w:val="00AB453D"/>
    <w:rsid w:val="00AB4A92"/>
    <w:rsid w:val="00AB5FE2"/>
    <w:rsid w:val="00AB7063"/>
    <w:rsid w:val="00AB755F"/>
    <w:rsid w:val="00AC0D4D"/>
    <w:rsid w:val="00AC2E34"/>
    <w:rsid w:val="00AC4771"/>
    <w:rsid w:val="00AC533C"/>
    <w:rsid w:val="00AC5D66"/>
    <w:rsid w:val="00AC6AE0"/>
    <w:rsid w:val="00AD13DD"/>
    <w:rsid w:val="00AE0102"/>
    <w:rsid w:val="00AE503C"/>
    <w:rsid w:val="00AE5412"/>
    <w:rsid w:val="00AF242C"/>
    <w:rsid w:val="00AF2E1B"/>
    <w:rsid w:val="00AF5FA9"/>
    <w:rsid w:val="00B03310"/>
    <w:rsid w:val="00B033F1"/>
    <w:rsid w:val="00B0353F"/>
    <w:rsid w:val="00B036FD"/>
    <w:rsid w:val="00B03F2A"/>
    <w:rsid w:val="00B10AC2"/>
    <w:rsid w:val="00B11437"/>
    <w:rsid w:val="00B144E8"/>
    <w:rsid w:val="00B14C2F"/>
    <w:rsid w:val="00B14F2D"/>
    <w:rsid w:val="00B22FC3"/>
    <w:rsid w:val="00B26760"/>
    <w:rsid w:val="00B30C8C"/>
    <w:rsid w:val="00B3185E"/>
    <w:rsid w:val="00B328AD"/>
    <w:rsid w:val="00B367BD"/>
    <w:rsid w:val="00B41BDB"/>
    <w:rsid w:val="00B46F07"/>
    <w:rsid w:val="00B47058"/>
    <w:rsid w:val="00B55080"/>
    <w:rsid w:val="00B5540F"/>
    <w:rsid w:val="00B579C9"/>
    <w:rsid w:val="00B600D8"/>
    <w:rsid w:val="00B60E05"/>
    <w:rsid w:val="00B61B62"/>
    <w:rsid w:val="00B62B66"/>
    <w:rsid w:val="00B645EF"/>
    <w:rsid w:val="00B66829"/>
    <w:rsid w:val="00B70ABE"/>
    <w:rsid w:val="00B73FCD"/>
    <w:rsid w:val="00B755F9"/>
    <w:rsid w:val="00B803AB"/>
    <w:rsid w:val="00B81998"/>
    <w:rsid w:val="00B8275E"/>
    <w:rsid w:val="00B82A33"/>
    <w:rsid w:val="00B87965"/>
    <w:rsid w:val="00B87FD2"/>
    <w:rsid w:val="00B9024F"/>
    <w:rsid w:val="00B90887"/>
    <w:rsid w:val="00B91EEE"/>
    <w:rsid w:val="00B93C05"/>
    <w:rsid w:val="00B95204"/>
    <w:rsid w:val="00B96BFB"/>
    <w:rsid w:val="00BA0129"/>
    <w:rsid w:val="00BA3E6A"/>
    <w:rsid w:val="00BA52EB"/>
    <w:rsid w:val="00BB305F"/>
    <w:rsid w:val="00BB31A0"/>
    <w:rsid w:val="00BB5C23"/>
    <w:rsid w:val="00BB728D"/>
    <w:rsid w:val="00BC30BC"/>
    <w:rsid w:val="00BC4321"/>
    <w:rsid w:val="00BC468E"/>
    <w:rsid w:val="00BC6925"/>
    <w:rsid w:val="00BD457A"/>
    <w:rsid w:val="00BD697A"/>
    <w:rsid w:val="00BE0038"/>
    <w:rsid w:val="00BE0B4B"/>
    <w:rsid w:val="00BE1617"/>
    <w:rsid w:val="00BE1E91"/>
    <w:rsid w:val="00BE36F5"/>
    <w:rsid w:val="00BE5F0D"/>
    <w:rsid w:val="00BF0BA6"/>
    <w:rsid w:val="00BF3714"/>
    <w:rsid w:val="00BF5A4F"/>
    <w:rsid w:val="00C00DEB"/>
    <w:rsid w:val="00C0533E"/>
    <w:rsid w:val="00C073EB"/>
    <w:rsid w:val="00C110ED"/>
    <w:rsid w:val="00C161D2"/>
    <w:rsid w:val="00C22950"/>
    <w:rsid w:val="00C22ED9"/>
    <w:rsid w:val="00C25664"/>
    <w:rsid w:val="00C25A03"/>
    <w:rsid w:val="00C25FB7"/>
    <w:rsid w:val="00C26326"/>
    <w:rsid w:val="00C316B4"/>
    <w:rsid w:val="00C34152"/>
    <w:rsid w:val="00C344C0"/>
    <w:rsid w:val="00C36AC5"/>
    <w:rsid w:val="00C41992"/>
    <w:rsid w:val="00C453FE"/>
    <w:rsid w:val="00C4599B"/>
    <w:rsid w:val="00C46A02"/>
    <w:rsid w:val="00C50693"/>
    <w:rsid w:val="00C50C96"/>
    <w:rsid w:val="00C518D4"/>
    <w:rsid w:val="00C52D87"/>
    <w:rsid w:val="00C5676E"/>
    <w:rsid w:val="00C57555"/>
    <w:rsid w:val="00C604E8"/>
    <w:rsid w:val="00C618CD"/>
    <w:rsid w:val="00C6259D"/>
    <w:rsid w:val="00C6292B"/>
    <w:rsid w:val="00C67A2B"/>
    <w:rsid w:val="00C73563"/>
    <w:rsid w:val="00C7494B"/>
    <w:rsid w:val="00C74F9D"/>
    <w:rsid w:val="00C75854"/>
    <w:rsid w:val="00C76851"/>
    <w:rsid w:val="00C769C1"/>
    <w:rsid w:val="00C83B4B"/>
    <w:rsid w:val="00C86D5B"/>
    <w:rsid w:val="00C93654"/>
    <w:rsid w:val="00C95106"/>
    <w:rsid w:val="00C9757A"/>
    <w:rsid w:val="00CA22DF"/>
    <w:rsid w:val="00CA267C"/>
    <w:rsid w:val="00CA2D40"/>
    <w:rsid w:val="00CA696F"/>
    <w:rsid w:val="00CB1792"/>
    <w:rsid w:val="00CB53AE"/>
    <w:rsid w:val="00CB5BE8"/>
    <w:rsid w:val="00CB6982"/>
    <w:rsid w:val="00CC0F00"/>
    <w:rsid w:val="00CC143E"/>
    <w:rsid w:val="00CC196B"/>
    <w:rsid w:val="00CC2BF4"/>
    <w:rsid w:val="00CC5058"/>
    <w:rsid w:val="00CC5A23"/>
    <w:rsid w:val="00CC5E06"/>
    <w:rsid w:val="00CC6B4D"/>
    <w:rsid w:val="00CC78CD"/>
    <w:rsid w:val="00CD1A7B"/>
    <w:rsid w:val="00CD28EE"/>
    <w:rsid w:val="00CD2BBC"/>
    <w:rsid w:val="00CE9217"/>
    <w:rsid w:val="00CF054D"/>
    <w:rsid w:val="00CF156E"/>
    <w:rsid w:val="00CF1A0F"/>
    <w:rsid w:val="00CF2FAA"/>
    <w:rsid w:val="00CF3F28"/>
    <w:rsid w:val="00CF56E7"/>
    <w:rsid w:val="00D0212E"/>
    <w:rsid w:val="00D02186"/>
    <w:rsid w:val="00D06B67"/>
    <w:rsid w:val="00D06FAE"/>
    <w:rsid w:val="00D1235E"/>
    <w:rsid w:val="00D12388"/>
    <w:rsid w:val="00D20798"/>
    <w:rsid w:val="00D2083E"/>
    <w:rsid w:val="00D2118B"/>
    <w:rsid w:val="00D2559D"/>
    <w:rsid w:val="00D2759B"/>
    <w:rsid w:val="00D303D4"/>
    <w:rsid w:val="00D32469"/>
    <w:rsid w:val="00D40218"/>
    <w:rsid w:val="00D42617"/>
    <w:rsid w:val="00D43A02"/>
    <w:rsid w:val="00D44EC8"/>
    <w:rsid w:val="00D45EA4"/>
    <w:rsid w:val="00D4635E"/>
    <w:rsid w:val="00D52CEB"/>
    <w:rsid w:val="00D53730"/>
    <w:rsid w:val="00D54C4C"/>
    <w:rsid w:val="00D55613"/>
    <w:rsid w:val="00D6701B"/>
    <w:rsid w:val="00D71D2B"/>
    <w:rsid w:val="00D74190"/>
    <w:rsid w:val="00D74C1A"/>
    <w:rsid w:val="00D80F99"/>
    <w:rsid w:val="00D82781"/>
    <w:rsid w:val="00D83BA4"/>
    <w:rsid w:val="00D842C9"/>
    <w:rsid w:val="00D87EEA"/>
    <w:rsid w:val="00D91027"/>
    <w:rsid w:val="00D92253"/>
    <w:rsid w:val="00D94D6C"/>
    <w:rsid w:val="00D94FE1"/>
    <w:rsid w:val="00D97B93"/>
    <w:rsid w:val="00DA00AD"/>
    <w:rsid w:val="00DA01DC"/>
    <w:rsid w:val="00DA6A34"/>
    <w:rsid w:val="00DB1F15"/>
    <w:rsid w:val="00DB2694"/>
    <w:rsid w:val="00DB3FE0"/>
    <w:rsid w:val="00DB4309"/>
    <w:rsid w:val="00DB4B3A"/>
    <w:rsid w:val="00DB761B"/>
    <w:rsid w:val="00DC0E7C"/>
    <w:rsid w:val="00DC1067"/>
    <w:rsid w:val="00DC17A7"/>
    <w:rsid w:val="00DC1F6E"/>
    <w:rsid w:val="00DC2235"/>
    <w:rsid w:val="00DC29F7"/>
    <w:rsid w:val="00DC3275"/>
    <w:rsid w:val="00DC335C"/>
    <w:rsid w:val="00DC41F5"/>
    <w:rsid w:val="00DD1266"/>
    <w:rsid w:val="00DD36EE"/>
    <w:rsid w:val="00DD40CC"/>
    <w:rsid w:val="00DD45EF"/>
    <w:rsid w:val="00DD5695"/>
    <w:rsid w:val="00DD5708"/>
    <w:rsid w:val="00DE040F"/>
    <w:rsid w:val="00DE0D74"/>
    <w:rsid w:val="00DE1B43"/>
    <w:rsid w:val="00DE3A16"/>
    <w:rsid w:val="00DE7184"/>
    <w:rsid w:val="00DE7A73"/>
    <w:rsid w:val="00DF3E3A"/>
    <w:rsid w:val="00DF3F43"/>
    <w:rsid w:val="00E024E5"/>
    <w:rsid w:val="00E04388"/>
    <w:rsid w:val="00E045B4"/>
    <w:rsid w:val="00E05F5A"/>
    <w:rsid w:val="00E105C3"/>
    <w:rsid w:val="00E15AF6"/>
    <w:rsid w:val="00E22EB5"/>
    <w:rsid w:val="00E240AF"/>
    <w:rsid w:val="00E25F9A"/>
    <w:rsid w:val="00E3331D"/>
    <w:rsid w:val="00E35DDB"/>
    <w:rsid w:val="00E360DD"/>
    <w:rsid w:val="00E432BB"/>
    <w:rsid w:val="00E43B7A"/>
    <w:rsid w:val="00E44816"/>
    <w:rsid w:val="00E45852"/>
    <w:rsid w:val="00E46332"/>
    <w:rsid w:val="00E47923"/>
    <w:rsid w:val="00E504FA"/>
    <w:rsid w:val="00E5067F"/>
    <w:rsid w:val="00E5440E"/>
    <w:rsid w:val="00E54E19"/>
    <w:rsid w:val="00E5618B"/>
    <w:rsid w:val="00E57690"/>
    <w:rsid w:val="00E60489"/>
    <w:rsid w:val="00E607DD"/>
    <w:rsid w:val="00E61BC3"/>
    <w:rsid w:val="00E63B7A"/>
    <w:rsid w:val="00E645A6"/>
    <w:rsid w:val="00E67BB1"/>
    <w:rsid w:val="00E730C0"/>
    <w:rsid w:val="00E73741"/>
    <w:rsid w:val="00E73EE8"/>
    <w:rsid w:val="00E75752"/>
    <w:rsid w:val="00E762B3"/>
    <w:rsid w:val="00E7729D"/>
    <w:rsid w:val="00E77993"/>
    <w:rsid w:val="00E77A8C"/>
    <w:rsid w:val="00E82D6E"/>
    <w:rsid w:val="00E83642"/>
    <w:rsid w:val="00E83B29"/>
    <w:rsid w:val="00E84B73"/>
    <w:rsid w:val="00E84FF6"/>
    <w:rsid w:val="00E8563D"/>
    <w:rsid w:val="00E90B77"/>
    <w:rsid w:val="00E91ED1"/>
    <w:rsid w:val="00E95B2D"/>
    <w:rsid w:val="00EA078F"/>
    <w:rsid w:val="00EA2C07"/>
    <w:rsid w:val="00EA4845"/>
    <w:rsid w:val="00EA5CB2"/>
    <w:rsid w:val="00EB3299"/>
    <w:rsid w:val="00EB399B"/>
    <w:rsid w:val="00EB4DC6"/>
    <w:rsid w:val="00EB5002"/>
    <w:rsid w:val="00EB526E"/>
    <w:rsid w:val="00EB6A5E"/>
    <w:rsid w:val="00EC21AE"/>
    <w:rsid w:val="00EC2EF7"/>
    <w:rsid w:val="00EC3737"/>
    <w:rsid w:val="00EC539A"/>
    <w:rsid w:val="00ED51A4"/>
    <w:rsid w:val="00ED544F"/>
    <w:rsid w:val="00EE03BE"/>
    <w:rsid w:val="00EE1B46"/>
    <w:rsid w:val="00EE36AA"/>
    <w:rsid w:val="00EE37C3"/>
    <w:rsid w:val="00EE4339"/>
    <w:rsid w:val="00EE5386"/>
    <w:rsid w:val="00EE785B"/>
    <w:rsid w:val="00EF2DCA"/>
    <w:rsid w:val="00EF3006"/>
    <w:rsid w:val="00EF311F"/>
    <w:rsid w:val="00EF334E"/>
    <w:rsid w:val="00EF38C2"/>
    <w:rsid w:val="00EF3F8D"/>
    <w:rsid w:val="00EF431F"/>
    <w:rsid w:val="00F0034E"/>
    <w:rsid w:val="00F0292B"/>
    <w:rsid w:val="00F05D43"/>
    <w:rsid w:val="00F10E2E"/>
    <w:rsid w:val="00F12181"/>
    <w:rsid w:val="00F123F1"/>
    <w:rsid w:val="00F12DC7"/>
    <w:rsid w:val="00F14EA4"/>
    <w:rsid w:val="00F1521E"/>
    <w:rsid w:val="00F1560D"/>
    <w:rsid w:val="00F15988"/>
    <w:rsid w:val="00F16045"/>
    <w:rsid w:val="00F16886"/>
    <w:rsid w:val="00F2072B"/>
    <w:rsid w:val="00F20CBD"/>
    <w:rsid w:val="00F21874"/>
    <w:rsid w:val="00F232DF"/>
    <w:rsid w:val="00F25BB5"/>
    <w:rsid w:val="00F25EE3"/>
    <w:rsid w:val="00F26461"/>
    <w:rsid w:val="00F349F6"/>
    <w:rsid w:val="00F41DEB"/>
    <w:rsid w:val="00F4254B"/>
    <w:rsid w:val="00F547C2"/>
    <w:rsid w:val="00F55FD2"/>
    <w:rsid w:val="00F62734"/>
    <w:rsid w:val="00F647DA"/>
    <w:rsid w:val="00F66562"/>
    <w:rsid w:val="00F67BBC"/>
    <w:rsid w:val="00F729FF"/>
    <w:rsid w:val="00F73F3E"/>
    <w:rsid w:val="00F746FB"/>
    <w:rsid w:val="00F75335"/>
    <w:rsid w:val="00F76095"/>
    <w:rsid w:val="00F80A67"/>
    <w:rsid w:val="00F83AF0"/>
    <w:rsid w:val="00F83ED8"/>
    <w:rsid w:val="00F847A6"/>
    <w:rsid w:val="00F8596C"/>
    <w:rsid w:val="00F90C42"/>
    <w:rsid w:val="00F913BA"/>
    <w:rsid w:val="00F94803"/>
    <w:rsid w:val="00F95BF4"/>
    <w:rsid w:val="00FA22F4"/>
    <w:rsid w:val="00FA3C26"/>
    <w:rsid w:val="00FA4683"/>
    <w:rsid w:val="00FA772F"/>
    <w:rsid w:val="00FB06CD"/>
    <w:rsid w:val="00FB4E50"/>
    <w:rsid w:val="00FC1009"/>
    <w:rsid w:val="00FD05C2"/>
    <w:rsid w:val="00FD0D96"/>
    <w:rsid w:val="00FD4308"/>
    <w:rsid w:val="00FE2EA0"/>
    <w:rsid w:val="00FE59A5"/>
    <w:rsid w:val="00FE7D79"/>
    <w:rsid w:val="00FF1901"/>
    <w:rsid w:val="01BF95E6"/>
    <w:rsid w:val="01F2FE38"/>
    <w:rsid w:val="01F54475"/>
    <w:rsid w:val="0243DB56"/>
    <w:rsid w:val="02F7B641"/>
    <w:rsid w:val="04272F24"/>
    <w:rsid w:val="0427DEDB"/>
    <w:rsid w:val="04D70F8D"/>
    <w:rsid w:val="05FF8965"/>
    <w:rsid w:val="062413E0"/>
    <w:rsid w:val="06601EA6"/>
    <w:rsid w:val="0687C9E1"/>
    <w:rsid w:val="070B1EC9"/>
    <w:rsid w:val="0748EE5F"/>
    <w:rsid w:val="076BDEF7"/>
    <w:rsid w:val="07AD428F"/>
    <w:rsid w:val="086801CC"/>
    <w:rsid w:val="087C2014"/>
    <w:rsid w:val="095F58DE"/>
    <w:rsid w:val="098EB802"/>
    <w:rsid w:val="0A8E3E69"/>
    <w:rsid w:val="0ABA171A"/>
    <w:rsid w:val="0B079BC1"/>
    <w:rsid w:val="0B4F1A54"/>
    <w:rsid w:val="0BD07002"/>
    <w:rsid w:val="0BD818D9"/>
    <w:rsid w:val="0C13117E"/>
    <w:rsid w:val="0D618E3D"/>
    <w:rsid w:val="0DCDF6D9"/>
    <w:rsid w:val="0DD4DB57"/>
    <w:rsid w:val="0DE9431E"/>
    <w:rsid w:val="0E6CD982"/>
    <w:rsid w:val="0F21033A"/>
    <w:rsid w:val="0F2D4C74"/>
    <w:rsid w:val="0F554A4C"/>
    <w:rsid w:val="0FB9C316"/>
    <w:rsid w:val="0FCE1A02"/>
    <w:rsid w:val="0FD0940A"/>
    <w:rsid w:val="10E68F0F"/>
    <w:rsid w:val="10F55D1F"/>
    <w:rsid w:val="139C6E22"/>
    <w:rsid w:val="13D14204"/>
    <w:rsid w:val="13D2F915"/>
    <w:rsid w:val="1528B109"/>
    <w:rsid w:val="1529B823"/>
    <w:rsid w:val="15532D15"/>
    <w:rsid w:val="1693DF6B"/>
    <w:rsid w:val="16EA918E"/>
    <w:rsid w:val="17B89901"/>
    <w:rsid w:val="17EF443C"/>
    <w:rsid w:val="18C4775D"/>
    <w:rsid w:val="19171916"/>
    <w:rsid w:val="193DC08D"/>
    <w:rsid w:val="1956BA99"/>
    <w:rsid w:val="19D17327"/>
    <w:rsid w:val="19DEDE57"/>
    <w:rsid w:val="19FDA7C6"/>
    <w:rsid w:val="1B64F553"/>
    <w:rsid w:val="1B74D9C9"/>
    <w:rsid w:val="1BA099C3"/>
    <w:rsid w:val="1CEE9C8E"/>
    <w:rsid w:val="1D6A6B12"/>
    <w:rsid w:val="1D7180A1"/>
    <w:rsid w:val="1E07CF12"/>
    <w:rsid w:val="1E53020C"/>
    <w:rsid w:val="1EC0F636"/>
    <w:rsid w:val="1EC73C22"/>
    <w:rsid w:val="1F01D53C"/>
    <w:rsid w:val="20D1351E"/>
    <w:rsid w:val="21CDFB9B"/>
    <w:rsid w:val="21E1E5D7"/>
    <w:rsid w:val="225FF5A1"/>
    <w:rsid w:val="2303110A"/>
    <w:rsid w:val="23A4F911"/>
    <w:rsid w:val="2407EF17"/>
    <w:rsid w:val="24113563"/>
    <w:rsid w:val="241C2D88"/>
    <w:rsid w:val="24AC0ABC"/>
    <w:rsid w:val="24C4A9A3"/>
    <w:rsid w:val="24D02902"/>
    <w:rsid w:val="254FB553"/>
    <w:rsid w:val="2583600D"/>
    <w:rsid w:val="25951AD3"/>
    <w:rsid w:val="264F33AD"/>
    <w:rsid w:val="26A706CC"/>
    <w:rsid w:val="27451E43"/>
    <w:rsid w:val="275521C4"/>
    <w:rsid w:val="27600992"/>
    <w:rsid w:val="27DD67B0"/>
    <w:rsid w:val="27F5AB33"/>
    <w:rsid w:val="292531DC"/>
    <w:rsid w:val="2945D385"/>
    <w:rsid w:val="29E60987"/>
    <w:rsid w:val="2B235C7C"/>
    <w:rsid w:val="2C08397C"/>
    <w:rsid w:val="2C46F3DB"/>
    <w:rsid w:val="2C869632"/>
    <w:rsid w:val="2CB971DC"/>
    <w:rsid w:val="2CB9B979"/>
    <w:rsid w:val="2D2171A4"/>
    <w:rsid w:val="2DE0447B"/>
    <w:rsid w:val="2EA9544D"/>
    <w:rsid w:val="2EB69852"/>
    <w:rsid w:val="2EEBDBE9"/>
    <w:rsid w:val="2F0FD345"/>
    <w:rsid w:val="2F460E27"/>
    <w:rsid w:val="2F8A84D1"/>
    <w:rsid w:val="2F90285A"/>
    <w:rsid w:val="30117638"/>
    <w:rsid w:val="309EF1EA"/>
    <w:rsid w:val="30B37B66"/>
    <w:rsid w:val="3121FC54"/>
    <w:rsid w:val="316B702C"/>
    <w:rsid w:val="31A9072C"/>
    <w:rsid w:val="31B15336"/>
    <w:rsid w:val="3313C594"/>
    <w:rsid w:val="331D6977"/>
    <w:rsid w:val="33BBE626"/>
    <w:rsid w:val="341F9DE6"/>
    <w:rsid w:val="354BB7C6"/>
    <w:rsid w:val="366CEA64"/>
    <w:rsid w:val="36702D26"/>
    <w:rsid w:val="36EED158"/>
    <w:rsid w:val="3721B3BC"/>
    <w:rsid w:val="37749B7D"/>
    <w:rsid w:val="37AC10BB"/>
    <w:rsid w:val="3814482C"/>
    <w:rsid w:val="39321A8A"/>
    <w:rsid w:val="39FC3FF6"/>
    <w:rsid w:val="3AA8CDA3"/>
    <w:rsid w:val="3AF2BD13"/>
    <w:rsid w:val="3BD38A15"/>
    <w:rsid w:val="3C2C4B93"/>
    <w:rsid w:val="3CE0D1C0"/>
    <w:rsid w:val="3CF43BB1"/>
    <w:rsid w:val="3D26F084"/>
    <w:rsid w:val="3E055FEE"/>
    <w:rsid w:val="3E4E5A4E"/>
    <w:rsid w:val="3E6BF1D6"/>
    <w:rsid w:val="3E917F5F"/>
    <w:rsid w:val="3F267EC5"/>
    <w:rsid w:val="403C4981"/>
    <w:rsid w:val="40D55CE8"/>
    <w:rsid w:val="413F1B3D"/>
    <w:rsid w:val="4154F0B5"/>
    <w:rsid w:val="417A15FE"/>
    <w:rsid w:val="41E60BDD"/>
    <w:rsid w:val="41ED30B6"/>
    <w:rsid w:val="422CB252"/>
    <w:rsid w:val="423CE7FA"/>
    <w:rsid w:val="42774516"/>
    <w:rsid w:val="441167F1"/>
    <w:rsid w:val="447CE9CD"/>
    <w:rsid w:val="452EB949"/>
    <w:rsid w:val="457132B5"/>
    <w:rsid w:val="45D92016"/>
    <w:rsid w:val="466D7A05"/>
    <w:rsid w:val="477C953A"/>
    <w:rsid w:val="481D3267"/>
    <w:rsid w:val="48D9A846"/>
    <w:rsid w:val="493683CF"/>
    <w:rsid w:val="496B9702"/>
    <w:rsid w:val="49F4AF3A"/>
    <w:rsid w:val="4A4DA433"/>
    <w:rsid w:val="4A6BDEA7"/>
    <w:rsid w:val="4B75AD5E"/>
    <w:rsid w:val="4C5FDE10"/>
    <w:rsid w:val="4CAC3775"/>
    <w:rsid w:val="4CC0915B"/>
    <w:rsid w:val="4CD18322"/>
    <w:rsid w:val="4D7D81D0"/>
    <w:rsid w:val="4E92BD22"/>
    <w:rsid w:val="4EDA5327"/>
    <w:rsid w:val="4EE5A15D"/>
    <w:rsid w:val="4F22513A"/>
    <w:rsid w:val="4F667660"/>
    <w:rsid w:val="4F9B316A"/>
    <w:rsid w:val="4FEB5089"/>
    <w:rsid w:val="53B252A1"/>
    <w:rsid w:val="541B1E0B"/>
    <w:rsid w:val="5459A546"/>
    <w:rsid w:val="5475F4ED"/>
    <w:rsid w:val="54ABF300"/>
    <w:rsid w:val="54D85E83"/>
    <w:rsid w:val="55687FAA"/>
    <w:rsid w:val="558E3F99"/>
    <w:rsid w:val="566C8D2F"/>
    <w:rsid w:val="57979A97"/>
    <w:rsid w:val="57A41ADA"/>
    <w:rsid w:val="5815F21C"/>
    <w:rsid w:val="5870A9B9"/>
    <w:rsid w:val="587B70C4"/>
    <w:rsid w:val="5932FC2D"/>
    <w:rsid w:val="59CFE7BB"/>
    <w:rsid w:val="5A0ECBE8"/>
    <w:rsid w:val="5A2C178A"/>
    <w:rsid w:val="5A8A2FE4"/>
    <w:rsid w:val="5B3AED38"/>
    <w:rsid w:val="5B8DD00D"/>
    <w:rsid w:val="5BBDE668"/>
    <w:rsid w:val="5C070D85"/>
    <w:rsid w:val="5C23F684"/>
    <w:rsid w:val="5CAF4D0D"/>
    <w:rsid w:val="5CB1C0C0"/>
    <w:rsid w:val="5D8FD696"/>
    <w:rsid w:val="5D954EAA"/>
    <w:rsid w:val="5EC36AF4"/>
    <w:rsid w:val="5F0C497D"/>
    <w:rsid w:val="6033FA2F"/>
    <w:rsid w:val="60E6DDD2"/>
    <w:rsid w:val="612066E7"/>
    <w:rsid w:val="61EE9596"/>
    <w:rsid w:val="620FE9E8"/>
    <w:rsid w:val="62CF631C"/>
    <w:rsid w:val="63326B22"/>
    <w:rsid w:val="63B7CD4F"/>
    <w:rsid w:val="63D42ED7"/>
    <w:rsid w:val="64B1FF27"/>
    <w:rsid w:val="651E7C8E"/>
    <w:rsid w:val="65B84131"/>
    <w:rsid w:val="66532E57"/>
    <w:rsid w:val="665EFD95"/>
    <w:rsid w:val="67B55D45"/>
    <w:rsid w:val="68719867"/>
    <w:rsid w:val="689568D1"/>
    <w:rsid w:val="68D1ECEB"/>
    <w:rsid w:val="68F80A26"/>
    <w:rsid w:val="69262570"/>
    <w:rsid w:val="6992F69B"/>
    <w:rsid w:val="6A1A6BD1"/>
    <w:rsid w:val="6B07EB6A"/>
    <w:rsid w:val="6B25D3D1"/>
    <w:rsid w:val="6BBB77B1"/>
    <w:rsid w:val="6BF04FE5"/>
    <w:rsid w:val="6C4506C3"/>
    <w:rsid w:val="6C59242D"/>
    <w:rsid w:val="6D294DC4"/>
    <w:rsid w:val="6D2C2348"/>
    <w:rsid w:val="6D50D3DB"/>
    <w:rsid w:val="6DC5384F"/>
    <w:rsid w:val="6F2F6F97"/>
    <w:rsid w:val="6FC2B7CA"/>
    <w:rsid w:val="6FC9EB53"/>
    <w:rsid w:val="70BC3B6C"/>
    <w:rsid w:val="70D1243F"/>
    <w:rsid w:val="71680913"/>
    <w:rsid w:val="716A3BD8"/>
    <w:rsid w:val="72004C5E"/>
    <w:rsid w:val="723F652D"/>
    <w:rsid w:val="733CDFCE"/>
    <w:rsid w:val="737740A3"/>
    <w:rsid w:val="73E66FA3"/>
    <w:rsid w:val="7449732A"/>
    <w:rsid w:val="74B337D2"/>
    <w:rsid w:val="74E9D204"/>
    <w:rsid w:val="7586AD86"/>
    <w:rsid w:val="75DA1E65"/>
    <w:rsid w:val="75E5A888"/>
    <w:rsid w:val="761A5384"/>
    <w:rsid w:val="764471C2"/>
    <w:rsid w:val="774E4176"/>
    <w:rsid w:val="775AE26D"/>
    <w:rsid w:val="775B6DE5"/>
    <w:rsid w:val="7812AE57"/>
    <w:rsid w:val="786550CE"/>
    <w:rsid w:val="79251381"/>
    <w:rsid w:val="7938EE34"/>
    <w:rsid w:val="797D0B61"/>
    <w:rsid w:val="797F9EF6"/>
    <w:rsid w:val="79AC867C"/>
    <w:rsid w:val="7AA56AD3"/>
    <w:rsid w:val="7AE97083"/>
    <w:rsid w:val="7BCCAE92"/>
    <w:rsid w:val="7BDC10CC"/>
    <w:rsid w:val="7BEB331B"/>
    <w:rsid w:val="7C468CEB"/>
    <w:rsid w:val="7C7EAAB0"/>
    <w:rsid w:val="7CD5F493"/>
    <w:rsid w:val="7D78D88D"/>
    <w:rsid w:val="7EA1ECCD"/>
    <w:rsid w:val="7F07A9EB"/>
    <w:rsid w:val="7F8620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3AF5"/>
  <w15:chartTrackingRefBased/>
  <w15:docId w15:val="{009D169D-8C17-48DD-ABC3-F589ED20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980379"/>
    <w:pPr>
      <w:spacing w:after="0" w:line="240" w:lineRule="auto"/>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5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5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50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0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50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8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50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50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50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0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50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842"/>
    <w:rPr>
      <w:rFonts w:eastAsiaTheme="majorEastAsia" w:cstheme="majorBidi"/>
      <w:color w:val="272727" w:themeColor="text1" w:themeTint="D8"/>
    </w:rPr>
  </w:style>
  <w:style w:type="paragraph" w:styleId="Title">
    <w:name w:val="Title"/>
    <w:basedOn w:val="Normal"/>
    <w:next w:val="Normal"/>
    <w:link w:val="TitleChar"/>
    <w:uiPriority w:val="10"/>
    <w:qFormat/>
    <w:rsid w:val="002508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842"/>
    <w:pPr>
      <w:spacing w:before="160"/>
      <w:jc w:val="center"/>
    </w:pPr>
    <w:rPr>
      <w:i/>
      <w:iCs/>
      <w:color w:val="404040" w:themeColor="text1" w:themeTint="BF"/>
    </w:rPr>
  </w:style>
  <w:style w:type="character" w:customStyle="1" w:styleId="QuoteChar">
    <w:name w:val="Quote Char"/>
    <w:basedOn w:val="DefaultParagraphFont"/>
    <w:link w:val="Quote"/>
    <w:uiPriority w:val="29"/>
    <w:rsid w:val="00250842"/>
    <w:rPr>
      <w:i/>
      <w:iCs/>
      <w:color w:val="404040" w:themeColor="text1" w:themeTint="BF"/>
    </w:rPr>
  </w:style>
  <w:style w:type="paragraph" w:styleId="ListParagraph">
    <w:name w:val="List Paragraph"/>
    <w:aliases w:val="List Paragraph-GDHR List Paragraph"/>
    <w:basedOn w:val="Normal"/>
    <w:link w:val="ListParagraphChar"/>
    <w:uiPriority w:val="34"/>
    <w:qFormat/>
    <w:rsid w:val="00250842"/>
    <w:pPr>
      <w:ind w:left="720"/>
      <w:contextualSpacing/>
    </w:pPr>
  </w:style>
  <w:style w:type="character" w:styleId="IntenseEmphasis">
    <w:name w:val="Intense Emphasis"/>
    <w:basedOn w:val="DefaultParagraphFont"/>
    <w:uiPriority w:val="21"/>
    <w:qFormat/>
    <w:rsid w:val="00250842"/>
    <w:rPr>
      <w:i/>
      <w:iCs/>
      <w:color w:val="0F4761" w:themeColor="accent1" w:themeShade="BF"/>
    </w:rPr>
  </w:style>
  <w:style w:type="paragraph" w:styleId="IntenseQuote">
    <w:name w:val="Intense Quote"/>
    <w:basedOn w:val="Normal"/>
    <w:next w:val="Normal"/>
    <w:link w:val="IntenseQuoteChar"/>
    <w:uiPriority w:val="30"/>
    <w:qFormat/>
    <w:rsid w:val="0025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842"/>
    <w:rPr>
      <w:i/>
      <w:iCs/>
      <w:color w:val="0F4761" w:themeColor="accent1" w:themeShade="BF"/>
    </w:rPr>
  </w:style>
  <w:style w:type="character" w:styleId="IntenseReference">
    <w:name w:val="Intense Reference"/>
    <w:basedOn w:val="DefaultParagraphFont"/>
    <w:uiPriority w:val="32"/>
    <w:qFormat/>
    <w:rsid w:val="00250842"/>
    <w:rPr>
      <w:b/>
      <w:bCs/>
      <w:smallCaps/>
      <w:color w:val="0F4761" w:themeColor="accent1" w:themeShade="BF"/>
      <w:spacing w:val="5"/>
    </w:rPr>
  </w:style>
  <w:style w:type="paragraph" w:styleId="Header">
    <w:name w:val="header"/>
    <w:basedOn w:val="Normal"/>
    <w:link w:val="HeaderChar"/>
    <w:uiPriority w:val="99"/>
    <w:unhideWhenUsed/>
    <w:rsid w:val="00250842"/>
    <w:pPr>
      <w:tabs>
        <w:tab w:val="center" w:pos="4513"/>
        <w:tab w:val="right" w:pos="9026"/>
      </w:tabs>
    </w:pPr>
  </w:style>
  <w:style w:type="character" w:customStyle="1" w:styleId="HeaderChar">
    <w:name w:val="Header Char"/>
    <w:basedOn w:val="DefaultParagraphFont"/>
    <w:link w:val="Header"/>
    <w:uiPriority w:val="99"/>
    <w:rsid w:val="00250842"/>
    <w:rPr>
      <w:rFonts w:ascii="Arial" w:hAnsi="Arial" w:cs="Arial"/>
      <w:kern w:val="0"/>
      <w:sz w:val="22"/>
      <w:szCs w:val="20"/>
      <w14:ligatures w14:val="none"/>
    </w:rPr>
  </w:style>
  <w:style w:type="paragraph" w:styleId="Footer">
    <w:name w:val="footer"/>
    <w:basedOn w:val="Normal"/>
    <w:link w:val="FooterChar"/>
    <w:uiPriority w:val="99"/>
    <w:unhideWhenUsed/>
    <w:rsid w:val="0025084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250842"/>
    <w:rPr>
      <w:rFonts w:ascii="Arial" w:hAnsi="Arial" w:cs="Arial"/>
      <w:color w:val="A7A7A7"/>
      <w:kern w:val="0"/>
      <w:sz w:val="20"/>
      <w:szCs w:val="16"/>
      <w14:ligatures w14:val="none"/>
    </w:rPr>
  </w:style>
  <w:style w:type="character" w:styleId="Hyperlink">
    <w:name w:val="Hyperlink"/>
    <w:basedOn w:val="DefaultParagraphFont"/>
    <w:uiPriority w:val="99"/>
    <w:qFormat/>
    <w:rsid w:val="00250842"/>
    <w:rPr>
      <w:rFonts w:ascii="Arial" w:hAnsi="Arial"/>
      <w:color w:val="467886" w:themeColor="hyperlink"/>
      <w:u w:val="single"/>
    </w:rPr>
  </w:style>
  <w:style w:type="character" w:customStyle="1" w:styleId="ListParagraphChar">
    <w:name w:val="List Paragraph Char"/>
    <w:aliases w:val="List Paragraph-GDHR List Paragraph Char"/>
    <w:basedOn w:val="DefaultParagraphFont"/>
    <w:link w:val="ListParagraph"/>
    <w:uiPriority w:val="34"/>
    <w:rsid w:val="00250842"/>
  </w:style>
  <w:style w:type="table" w:styleId="TableGrid">
    <w:name w:val="Table Grid"/>
    <w:basedOn w:val="TableNormal"/>
    <w:uiPriority w:val="39"/>
    <w:rsid w:val="005B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060D"/>
    <w:rPr>
      <w:color w:val="96607D" w:themeColor="followedHyperlink"/>
      <w:u w:val="single"/>
    </w:rPr>
  </w:style>
  <w:style w:type="character" w:styleId="UnresolvedMention">
    <w:name w:val="Unresolved Mention"/>
    <w:basedOn w:val="DefaultParagraphFont"/>
    <w:uiPriority w:val="99"/>
    <w:semiHidden/>
    <w:unhideWhenUsed/>
    <w:rsid w:val="008A524B"/>
    <w:rPr>
      <w:color w:val="605E5C"/>
      <w:shd w:val="clear" w:color="auto" w:fill="E1DFDD"/>
    </w:rPr>
  </w:style>
  <w:style w:type="paragraph" w:styleId="BodyTextIndent">
    <w:name w:val="Body Text Indent"/>
    <w:basedOn w:val="Normal"/>
    <w:link w:val="BodyTextIndentChar"/>
    <w:uiPriority w:val="99"/>
    <w:unhideWhenUsed/>
    <w:rsid w:val="00907A69"/>
    <w:pPr>
      <w:tabs>
        <w:tab w:val="left" w:pos="284"/>
        <w:tab w:val="left" w:pos="340"/>
        <w:tab w:val="left" w:pos="1021"/>
        <w:tab w:val="left" w:pos="1361"/>
        <w:tab w:val="left" w:pos="1701"/>
        <w:tab w:val="left" w:pos="2041"/>
        <w:tab w:val="left" w:pos="2381"/>
        <w:tab w:val="left" w:pos="2722"/>
        <w:tab w:val="left" w:pos="3062"/>
        <w:tab w:val="left" w:pos="3402"/>
      </w:tabs>
      <w:ind w:left="720"/>
    </w:pPr>
  </w:style>
  <w:style w:type="character" w:customStyle="1" w:styleId="BodyTextIndentChar">
    <w:name w:val="Body Text Indent Char"/>
    <w:basedOn w:val="DefaultParagraphFont"/>
    <w:link w:val="BodyTextIndent"/>
    <w:uiPriority w:val="99"/>
    <w:rsid w:val="00907A69"/>
    <w:rPr>
      <w:rFonts w:ascii="Arial" w:hAnsi="Arial" w:cs="Arial"/>
      <w:kern w:val="0"/>
      <w:sz w:val="22"/>
      <w:szCs w:val="20"/>
      <w14:ligatures w14:val="none"/>
    </w:rPr>
  </w:style>
  <w:style w:type="paragraph" w:styleId="NoSpacing">
    <w:name w:val="No Spacing"/>
    <w:uiPriority w:val="1"/>
    <w:qFormat/>
    <w:rsid w:val="00AB0E58"/>
    <w:pPr>
      <w:spacing w:after="0" w:line="240" w:lineRule="auto"/>
    </w:pPr>
    <w:rPr>
      <w:rFonts w:ascii="Arial" w:hAnsi="Arial" w:cs="Arial"/>
      <w:kern w:val="0"/>
      <w:sz w:val="22"/>
      <w:szCs w:val="20"/>
      <w14:ligatures w14:val="none"/>
    </w:rPr>
  </w:style>
  <w:style w:type="paragraph" w:styleId="BodyText">
    <w:name w:val="Body Text"/>
    <w:basedOn w:val="Normal"/>
    <w:link w:val="BodyTextChar"/>
    <w:uiPriority w:val="99"/>
    <w:unhideWhenUsed/>
    <w:rsid w:val="00B14C2F"/>
    <w:pPr>
      <w:tabs>
        <w:tab w:val="left" w:pos="284"/>
      </w:tabs>
      <w:spacing w:before="240"/>
      <w:outlineLvl w:val="2"/>
    </w:pPr>
    <w:rPr>
      <w:bCs/>
      <w:sz w:val="24"/>
      <w:szCs w:val="24"/>
    </w:rPr>
  </w:style>
  <w:style w:type="character" w:customStyle="1" w:styleId="BodyTextChar">
    <w:name w:val="Body Text Char"/>
    <w:basedOn w:val="DefaultParagraphFont"/>
    <w:link w:val="BodyText"/>
    <w:uiPriority w:val="99"/>
    <w:rsid w:val="00B14C2F"/>
    <w:rPr>
      <w:rFonts w:ascii="Arial" w:hAnsi="Arial" w:cs="Arial"/>
      <w:bCs/>
      <w:kern w:val="0"/>
      <w14:ligatures w14:val="none"/>
    </w:rPr>
  </w:style>
  <w:style w:type="table" w:styleId="GridTable6Colorful-Accent6">
    <w:name w:val="Grid Table 6 Colorful Accent 6"/>
    <w:basedOn w:val="TableNormal"/>
    <w:uiPriority w:val="51"/>
    <w:rsid w:val="00D842C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PlaceholderText">
    <w:name w:val="Placeholder Text"/>
    <w:basedOn w:val="DefaultParagraphFont"/>
    <w:uiPriority w:val="99"/>
    <w:semiHidden/>
    <w:rsid w:val="008F4F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971">
      <w:bodyDiv w:val="1"/>
      <w:marLeft w:val="0"/>
      <w:marRight w:val="0"/>
      <w:marTop w:val="0"/>
      <w:marBottom w:val="0"/>
      <w:divBdr>
        <w:top w:val="none" w:sz="0" w:space="0" w:color="auto"/>
        <w:left w:val="none" w:sz="0" w:space="0" w:color="auto"/>
        <w:bottom w:val="none" w:sz="0" w:space="0" w:color="auto"/>
        <w:right w:val="none" w:sz="0" w:space="0" w:color="auto"/>
      </w:divBdr>
    </w:div>
    <w:div w:id="66193744">
      <w:bodyDiv w:val="1"/>
      <w:marLeft w:val="0"/>
      <w:marRight w:val="0"/>
      <w:marTop w:val="0"/>
      <w:marBottom w:val="0"/>
      <w:divBdr>
        <w:top w:val="none" w:sz="0" w:space="0" w:color="auto"/>
        <w:left w:val="none" w:sz="0" w:space="0" w:color="auto"/>
        <w:bottom w:val="none" w:sz="0" w:space="0" w:color="auto"/>
        <w:right w:val="none" w:sz="0" w:space="0" w:color="auto"/>
      </w:divBdr>
      <w:divsChild>
        <w:div w:id="482544319">
          <w:marLeft w:val="0"/>
          <w:marRight w:val="0"/>
          <w:marTop w:val="0"/>
          <w:marBottom w:val="0"/>
          <w:divBdr>
            <w:top w:val="none" w:sz="0" w:space="0" w:color="auto"/>
            <w:left w:val="none" w:sz="0" w:space="0" w:color="auto"/>
            <w:bottom w:val="none" w:sz="0" w:space="0" w:color="auto"/>
            <w:right w:val="none" w:sz="0" w:space="0" w:color="auto"/>
          </w:divBdr>
        </w:div>
        <w:div w:id="792674946">
          <w:marLeft w:val="0"/>
          <w:marRight w:val="0"/>
          <w:marTop w:val="0"/>
          <w:marBottom w:val="0"/>
          <w:divBdr>
            <w:top w:val="none" w:sz="0" w:space="0" w:color="auto"/>
            <w:left w:val="none" w:sz="0" w:space="0" w:color="auto"/>
            <w:bottom w:val="none" w:sz="0" w:space="0" w:color="auto"/>
            <w:right w:val="none" w:sz="0" w:space="0" w:color="auto"/>
          </w:divBdr>
        </w:div>
        <w:div w:id="975111860">
          <w:marLeft w:val="0"/>
          <w:marRight w:val="0"/>
          <w:marTop w:val="0"/>
          <w:marBottom w:val="0"/>
          <w:divBdr>
            <w:top w:val="none" w:sz="0" w:space="0" w:color="auto"/>
            <w:left w:val="none" w:sz="0" w:space="0" w:color="auto"/>
            <w:bottom w:val="none" w:sz="0" w:space="0" w:color="auto"/>
            <w:right w:val="none" w:sz="0" w:space="0" w:color="auto"/>
          </w:divBdr>
        </w:div>
      </w:divsChild>
    </w:div>
    <w:div w:id="83192158">
      <w:bodyDiv w:val="1"/>
      <w:marLeft w:val="0"/>
      <w:marRight w:val="0"/>
      <w:marTop w:val="0"/>
      <w:marBottom w:val="0"/>
      <w:divBdr>
        <w:top w:val="none" w:sz="0" w:space="0" w:color="auto"/>
        <w:left w:val="none" w:sz="0" w:space="0" w:color="auto"/>
        <w:bottom w:val="none" w:sz="0" w:space="0" w:color="auto"/>
        <w:right w:val="none" w:sz="0" w:space="0" w:color="auto"/>
      </w:divBdr>
      <w:divsChild>
        <w:div w:id="976762313">
          <w:marLeft w:val="0"/>
          <w:marRight w:val="0"/>
          <w:marTop w:val="0"/>
          <w:marBottom w:val="0"/>
          <w:divBdr>
            <w:top w:val="none" w:sz="0" w:space="0" w:color="auto"/>
            <w:left w:val="none" w:sz="0" w:space="0" w:color="auto"/>
            <w:bottom w:val="none" w:sz="0" w:space="0" w:color="auto"/>
            <w:right w:val="none" w:sz="0" w:space="0" w:color="auto"/>
          </w:divBdr>
        </w:div>
        <w:div w:id="1863665363">
          <w:marLeft w:val="0"/>
          <w:marRight w:val="0"/>
          <w:marTop w:val="0"/>
          <w:marBottom w:val="0"/>
          <w:divBdr>
            <w:top w:val="none" w:sz="0" w:space="0" w:color="auto"/>
            <w:left w:val="none" w:sz="0" w:space="0" w:color="auto"/>
            <w:bottom w:val="none" w:sz="0" w:space="0" w:color="auto"/>
            <w:right w:val="none" w:sz="0" w:space="0" w:color="auto"/>
          </w:divBdr>
        </w:div>
      </w:divsChild>
    </w:div>
    <w:div w:id="355423844">
      <w:bodyDiv w:val="1"/>
      <w:marLeft w:val="0"/>
      <w:marRight w:val="0"/>
      <w:marTop w:val="0"/>
      <w:marBottom w:val="0"/>
      <w:divBdr>
        <w:top w:val="none" w:sz="0" w:space="0" w:color="auto"/>
        <w:left w:val="none" w:sz="0" w:space="0" w:color="auto"/>
        <w:bottom w:val="none" w:sz="0" w:space="0" w:color="auto"/>
        <w:right w:val="none" w:sz="0" w:space="0" w:color="auto"/>
      </w:divBdr>
    </w:div>
    <w:div w:id="410323215">
      <w:bodyDiv w:val="1"/>
      <w:marLeft w:val="0"/>
      <w:marRight w:val="0"/>
      <w:marTop w:val="0"/>
      <w:marBottom w:val="0"/>
      <w:divBdr>
        <w:top w:val="none" w:sz="0" w:space="0" w:color="auto"/>
        <w:left w:val="none" w:sz="0" w:space="0" w:color="auto"/>
        <w:bottom w:val="none" w:sz="0" w:space="0" w:color="auto"/>
        <w:right w:val="none" w:sz="0" w:space="0" w:color="auto"/>
      </w:divBdr>
    </w:div>
    <w:div w:id="431975261">
      <w:bodyDiv w:val="1"/>
      <w:marLeft w:val="0"/>
      <w:marRight w:val="0"/>
      <w:marTop w:val="0"/>
      <w:marBottom w:val="0"/>
      <w:divBdr>
        <w:top w:val="none" w:sz="0" w:space="0" w:color="auto"/>
        <w:left w:val="none" w:sz="0" w:space="0" w:color="auto"/>
        <w:bottom w:val="none" w:sz="0" w:space="0" w:color="auto"/>
        <w:right w:val="none" w:sz="0" w:space="0" w:color="auto"/>
      </w:divBdr>
      <w:divsChild>
        <w:div w:id="7029757">
          <w:marLeft w:val="0"/>
          <w:marRight w:val="0"/>
          <w:marTop w:val="0"/>
          <w:marBottom w:val="0"/>
          <w:divBdr>
            <w:top w:val="none" w:sz="0" w:space="0" w:color="auto"/>
            <w:left w:val="none" w:sz="0" w:space="0" w:color="auto"/>
            <w:bottom w:val="none" w:sz="0" w:space="0" w:color="auto"/>
            <w:right w:val="none" w:sz="0" w:space="0" w:color="auto"/>
          </w:divBdr>
        </w:div>
        <w:div w:id="1362781502">
          <w:marLeft w:val="0"/>
          <w:marRight w:val="0"/>
          <w:marTop w:val="0"/>
          <w:marBottom w:val="0"/>
          <w:divBdr>
            <w:top w:val="none" w:sz="0" w:space="0" w:color="auto"/>
            <w:left w:val="none" w:sz="0" w:space="0" w:color="auto"/>
            <w:bottom w:val="none" w:sz="0" w:space="0" w:color="auto"/>
            <w:right w:val="none" w:sz="0" w:space="0" w:color="auto"/>
          </w:divBdr>
        </w:div>
      </w:divsChild>
    </w:div>
    <w:div w:id="449863304">
      <w:bodyDiv w:val="1"/>
      <w:marLeft w:val="0"/>
      <w:marRight w:val="0"/>
      <w:marTop w:val="0"/>
      <w:marBottom w:val="0"/>
      <w:divBdr>
        <w:top w:val="none" w:sz="0" w:space="0" w:color="auto"/>
        <w:left w:val="none" w:sz="0" w:space="0" w:color="auto"/>
        <w:bottom w:val="none" w:sz="0" w:space="0" w:color="auto"/>
        <w:right w:val="none" w:sz="0" w:space="0" w:color="auto"/>
      </w:divBdr>
    </w:div>
    <w:div w:id="485903183">
      <w:bodyDiv w:val="1"/>
      <w:marLeft w:val="0"/>
      <w:marRight w:val="0"/>
      <w:marTop w:val="0"/>
      <w:marBottom w:val="0"/>
      <w:divBdr>
        <w:top w:val="none" w:sz="0" w:space="0" w:color="auto"/>
        <w:left w:val="none" w:sz="0" w:space="0" w:color="auto"/>
        <w:bottom w:val="none" w:sz="0" w:space="0" w:color="auto"/>
        <w:right w:val="none" w:sz="0" w:space="0" w:color="auto"/>
      </w:divBdr>
    </w:div>
    <w:div w:id="516504738">
      <w:bodyDiv w:val="1"/>
      <w:marLeft w:val="0"/>
      <w:marRight w:val="0"/>
      <w:marTop w:val="0"/>
      <w:marBottom w:val="0"/>
      <w:divBdr>
        <w:top w:val="none" w:sz="0" w:space="0" w:color="auto"/>
        <w:left w:val="none" w:sz="0" w:space="0" w:color="auto"/>
        <w:bottom w:val="none" w:sz="0" w:space="0" w:color="auto"/>
        <w:right w:val="none" w:sz="0" w:space="0" w:color="auto"/>
      </w:divBdr>
    </w:div>
    <w:div w:id="617296172">
      <w:bodyDiv w:val="1"/>
      <w:marLeft w:val="0"/>
      <w:marRight w:val="0"/>
      <w:marTop w:val="0"/>
      <w:marBottom w:val="0"/>
      <w:divBdr>
        <w:top w:val="none" w:sz="0" w:space="0" w:color="auto"/>
        <w:left w:val="none" w:sz="0" w:space="0" w:color="auto"/>
        <w:bottom w:val="none" w:sz="0" w:space="0" w:color="auto"/>
        <w:right w:val="none" w:sz="0" w:space="0" w:color="auto"/>
      </w:divBdr>
    </w:div>
    <w:div w:id="1194994894">
      <w:bodyDiv w:val="1"/>
      <w:marLeft w:val="0"/>
      <w:marRight w:val="0"/>
      <w:marTop w:val="0"/>
      <w:marBottom w:val="0"/>
      <w:divBdr>
        <w:top w:val="none" w:sz="0" w:space="0" w:color="auto"/>
        <w:left w:val="none" w:sz="0" w:space="0" w:color="auto"/>
        <w:bottom w:val="none" w:sz="0" w:space="0" w:color="auto"/>
        <w:right w:val="none" w:sz="0" w:space="0" w:color="auto"/>
      </w:divBdr>
    </w:div>
    <w:div w:id="1226649066">
      <w:bodyDiv w:val="1"/>
      <w:marLeft w:val="0"/>
      <w:marRight w:val="0"/>
      <w:marTop w:val="0"/>
      <w:marBottom w:val="0"/>
      <w:divBdr>
        <w:top w:val="none" w:sz="0" w:space="0" w:color="auto"/>
        <w:left w:val="none" w:sz="0" w:space="0" w:color="auto"/>
        <w:bottom w:val="none" w:sz="0" w:space="0" w:color="auto"/>
        <w:right w:val="none" w:sz="0" w:space="0" w:color="auto"/>
      </w:divBdr>
    </w:div>
    <w:div w:id="1291545990">
      <w:bodyDiv w:val="1"/>
      <w:marLeft w:val="0"/>
      <w:marRight w:val="0"/>
      <w:marTop w:val="0"/>
      <w:marBottom w:val="0"/>
      <w:divBdr>
        <w:top w:val="none" w:sz="0" w:space="0" w:color="auto"/>
        <w:left w:val="none" w:sz="0" w:space="0" w:color="auto"/>
        <w:bottom w:val="none" w:sz="0" w:space="0" w:color="auto"/>
        <w:right w:val="none" w:sz="0" w:space="0" w:color="auto"/>
      </w:divBdr>
    </w:div>
    <w:div w:id="1318613348">
      <w:bodyDiv w:val="1"/>
      <w:marLeft w:val="0"/>
      <w:marRight w:val="0"/>
      <w:marTop w:val="0"/>
      <w:marBottom w:val="0"/>
      <w:divBdr>
        <w:top w:val="none" w:sz="0" w:space="0" w:color="auto"/>
        <w:left w:val="none" w:sz="0" w:space="0" w:color="auto"/>
        <w:bottom w:val="none" w:sz="0" w:space="0" w:color="auto"/>
        <w:right w:val="none" w:sz="0" w:space="0" w:color="auto"/>
      </w:divBdr>
    </w:div>
    <w:div w:id="1489052492">
      <w:bodyDiv w:val="1"/>
      <w:marLeft w:val="0"/>
      <w:marRight w:val="0"/>
      <w:marTop w:val="0"/>
      <w:marBottom w:val="0"/>
      <w:divBdr>
        <w:top w:val="none" w:sz="0" w:space="0" w:color="auto"/>
        <w:left w:val="none" w:sz="0" w:space="0" w:color="auto"/>
        <w:bottom w:val="none" w:sz="0" w:space="0" w:color="auto"/>
        <w:right w:val="none" w:sz="0" w:space="0" w:color="auto"/>
      </w:divBdr>
    </w:div>
    <w:div w:id="1608853626">
      <w:bodyDiv w:val="1"/>
      <w:marLeft w:val="0"/>
      <w:marRight w:val="0"/>
      <w:marTop w:val="0"/>
      <w:marBottom w:val="0"/>
      <w:divBdr>
        <w:top w:val="none" w:sz="0" w:space="0" w:color="auto"/>
        <w:left w:val="none" w:sz="0" w:space="0" w:color="auto"/>
        <w:bottom w:val="none" w:sz="0" w:space="0" w:color="auto"/>
        <w:right w:val="none" w:sz="0" w:space="0" w:color="auto"/>
      </w:divBdr>
    </w:div>
    <w:div w:id="1647857006">
      <w:bodyDiv w:val="1"/>
      <w:marLeft w:val="0"/>
      <w:marRight w:val="0"/>
      <w:marTop w:val="0"/>
      <w:marBottom w:val="0"/>
      <w:divBdr>
        <w:top w:val="none" w:sz="0" w:space="0" w:color="auto"/>
        <w:left w:val="none" w:sz="0" w:space="0" w:color="auto"/>
        <w:bottom w:val="none" w:sz="0" w:space="0" w:color="auto"/>
        <w:right w:val="none" w:sz="0" w:space="0" w:color="auto"/>
      </w:divBdr>
    </w:div>
    <w:div w:id="1681472144">
      <w:bodyDiv w:val="1"/>
      <w:marLeft w:val="0"/>
      <w:marRight w:val="0"/>
      <w:marTop w:val="0"/>
      <w:marBottom w:val="0"/>
      <w:divBdr>
        <w:top w:val="none" w:sz="0" w:space="0" w:color="auto"/>
        <w:left w:val="none" w:sz="0" w:space="0" w:color="auto"/>
        <w:bottom w:val="none" w:sz="0" w:space="0" w:color="auto"/>
        <w:right w:val="none" w:sz="0" w:space="0" w:color="auto"/>
      </w:divBdr>
      <w:divsChild>
        <w:div w:id="41754638">
          <w:marLeft w:val="0"/>
          <w:marRight w:val="0"/>
          <w:marTop w:val="0"/>
          <w:marBottom w:val="0"/>
          <w:divBdr>
            <w:top w:val="none" w:sz="0" w:space="0" w:color="auto"/>
            <w:left w:val="none" w:sz="0" w:space="0" w:color="auto"/>
            <w:bottom w:val="none" w:sz="0" w:space="0" w:color="auto"/>
            <w:right w:val="none" w:sz="0" w:space="0" w:color="auto"/>
          </w:divBdr>
        </w:div>
        <w:div w:id="698823686">
          <w:marLeft w:val="0"/>
          <w:marRight w:val="0"/>
          <w:marTop w:val="0"/>
          <w:marBottom w:val="0"/>
          <w:divBdr>
            <w:top w:val="none" w:sz="0" w:space="0" w:color="auto"/>
            <w:left w:val="none" w:sz="0" w:space="0" w:color="auto"/>
            <w:bottom w:val="none" w:sz="0" w:space="0" w:color="auto"/>
            <w:right w:val="none" w:sz="0" w:space="0" w:color="auto"/>
          </w:divBdr>
        </w:div>
        <w:div w:id="1278559962">
          <w:marLeft w:val="0"/>
          <w:marRight w:val="0"/>
          <w:marTop w:val="0"/>
          <w:marBottom w:val="0"/>
          <w:divBdr>
            <w:top w:val="none" w:sz="0" w:space="0" w:color="auto"/>
            <w:left w:val="none" w:sz="0" w:space="0" w:color="auto"/>
            <w:bottom w:val="none" w:sz="0" w:space="0" w:color="auto"/>
            <w:right w:val="none" w:sz="0" w:space="0" w:color="auto"/>
          </w:divBdr>
        </w:div>
      </w:divsChild>
    </w:div>
    <w:div w:id="1806386669">
      <w:bodyDiv w:val="1"/>
      <w:marLeft w:val="0"/>
      <w:marRight w:val="0"/>
      <w:marTop w:val="0"/>
      <w:marBottom w:val="0"/>
      <w:divBdr>
        <w:top w:val="none" w:sz="0" w:space="0" w:color="auto"/>
        <w:left w:val="none" w:sz="0" w:space="0" w:color="auto"/>
        <w:bottom w:val="none" w:sz="0" w:space="0" w:color="auto"/>
        <w:right w:val="none" w:sz="0" w:space="0" w:color="auto"/>
      </w:divBdr>
    </w:div>
    <w:div w:id="1895703306">
      <w:bodyDiv w:val="1"/>
      <w:marLeft w:val="0"/>
      <w:marRight w:val="0"/>
      <w:marTop w:val="0"/>
      <w:marBottom w:val="0"/>
      <w:divBdr>
        <w:top w:val="none" w:sz="0" w:space="0" w:color="auto"/>
        <w:left w:val="none" w:sz="0" w:space="0" w:color="auto"/>
        <w:bottom w:val="none" w:sz="0" w:space="0" w:color="auto"/>
        <w:right w:val="none" w:sz="0" w:space="0" w:color="auto"/>
      </w:divBdr>
    </w:div>
    <w:div w:id="1987279447">
      <w:bodyDiv w:val="1"/>
      <w:marLeft w:val="0"/>
      <w:marRight w:val="0"/>
      <w:marTop w:val="0"/>
      <w:marBottom w:val="0"/>
      <w:divBdr>
        <w:top w:val="none" w:sz="0" w:space="0" w:color="auto"/>
        <w:left w:val="none" w:sz="0" w:space="0" w:color="auto"/>
        <w:bottom w:val="none" w:sz="0" w:space="0" w:color="auto"/>
        <w:right w:val="none" w:sz="0" w:space="0" w:color="auto"/>
      </w:divBdr>
    </w:div>
    <w:div w:id="21425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immi.homeaffairs.gov.au/citizenship-subsite/files/our-common-bond-testable.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imeo.com/48232927"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mmi.homeaffairs.gov.au/citizenship/test-and-interview/prepare-for-test/practice-test-n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mmi.homeaffairs.gov.au/citizenship-subsite/files/our-common-bond-testable.pdf" TargetMode="External"/><Relationship Id="rId20" Type="http://schemas.openxmlformats.org/officeDocument/2006/relationships/hyperlink" Target="https://vimeo.com/482329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immi.homeaffairs.gov.au/citizenship-subsite/files/our-common-bond-testable.pdf" TargetMode="Externa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immi.homeaffairs.gov.au/citizenship/test-and-interview/prepare-for-test/practice-test-n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mmi.homeaffairs.gov.au/citizenship-subsite/files/our-common-bond-testable.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1F36C192241309BA9F50EECF0947F"/>
        <w:category>
          <w:name w:val="General"/>
          <w:gallery w:val="placeholder"/>
        </w:category>
        <w:types>
          <w:type w:val="bbPlcHdr"/>
        </w:types>
        <w:behaviors>
          <w:behavior w:val="content"/>
        </w:behaviors>
        <w:guid w:val="{89DD969B-1BB1-47E8-8A53-B7A50A4AF9A6}"/>
      </w:docPartPr>
      <w:docPartBody>
        <w:p w:rsidR="001966AE" w:rsidRDefault="00CA2C7A" w:rsidP="00CA2C7A">
          <w:pPr>
            <w:pStyle w:val="98A1F36C192241309BA9F50EECF0947F"/>
          </w:pPr>
          <w:r w:rsidRPr="00C93159">
            <w:rPr>
              <w:rStyle w:val="PlaceholderText"/>
            </w:rPr>
            <w:t>[Status]</w:t>
          </w:r>
        </w:p>
      </w:docPartBody>
    </w:docPart>
    <w:docPart>
      <w:docPartPr>
        <w:name w:val="D189CCBF65244B12B21D03ABD3ADE1C5"/>
        <w:category>
          <w:name w:val="General"/>
          <w:gallery w:val="placeholder"/>
        </w:category>
        <w:types>
          <w:type w:val="bbPlcHdr"/>
        </w:types>
        <w:behaviors>
          <w:behavior w:val="content"/>
        </w:behaviors>
        <w:guid w:val="{2F64FAA9-D34F-4B3F-8D0C-AFF43809B55B}"/>
      </w:docPartPr>
      <w:docPartBody>
        <w:p w:rsidR="001966AE" w:rsidRDefault="00CA2C7A" w:rsidP="00CA2C7A">
          <w:pPr>
            <w:pStyle w:val="D189CCBF65244B12B21D03ABD3ADE1C5"/>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7A"/>
    <w:rsid w:val="00000015"/>
    <w:rsid w:val="000875BD"/>
    <w:rsid w:val="000B2FAD"/>
    <w:rsid w:val="001966AE"/>
    <w:rsid w:val="002B2381"/>
    <w:rsid w:val="00407722"/>
    <w:rsid w:val="00554A80"/>
    <w:rsid w:val="00612E04"/>
    <w:rsid w:val="00761D0A"/>
    <w:rsid w:val="00853834"/>
    <w:rsid w:val="008F47F0"/>
    <w:rsid w:val="009F02CD"/>
    <w:rsid w:val="00AA6A94"/>
    <w:rsid w:val="00AC5D66"/>
    <w:rsid w:val="00BA5C69"/>
    <w:rsid w:val="00C36AC5"/>
    <w:rsid w:val="00CA2C7A"/>
    <w:rsid w:val="00E024E5"/>
    <w:rsid w:val="00E66430"/>
    <w:rsid w:val="00E95B2D"/>
    <w:rsid w:val="00F3177E"/>
    <w:rsid w:val="00FC1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C7A"/>
    <w:rPr>
      <w:color w:val="808080"/>
    </w:rPr>
  </w:style>
  <w:style w:type="paragraph" w:customStyle="1" w:styleId="98A1F36C192241309BA9F50EECF0947F">
    <w:name w:val="98A1F36C192241309BA9F50EECF0947F"/>
    <w:rsid w:val="00CA2C7A"/>
  </w:style>
  <w:style w:type="paragraph" w:customStyle="1" w:styleId="D189CCBF65244B12B21D03ABD3ADE1C5">
    <w:name w:val="D189CCBF65244B12B21D03ABD3ADE1C5"/>
    <w:rsid w:val="00CA2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F5EC44-1E63-49D5-8F21-5C7B45EE3056}">
  <ds:schemaRefs>
    <ds:schemaRef ds:uri="http://schemas.openxmlformats.org/officeDocument/2006/bibliography"/>
  </ds:schemaRefs>
</ds:datastoreItem>
</file>

<file path=customXml/itemProps3.xml><?xml version="1.0" encoding="utf-8"?>
<ds:datastoreItem xmlns:ds="http://schemas.openxmlformats.org/officeDocument/2006/customXml" ds:itemID="{6A57745F-0805-4EAE-94ED-A15965D1C62F}">
  <ds:schemaRefs>
    <ds:schemaRef ds:uri="http://schemas.microsoft.com/sharepoint/v3/contenttype/forms"/>
  </ds:schemaRefs>
</ds:datastoreItem>
</file>

<file path=customXml/itemProps4.xml><?xml version="1.0" encoding="utf-8"?>
<ds:datastoreItem xmlns:ds="http://schemas.openxmlformats.org/officeDocument/2006/customXml" ds:itemID="{D7C72EDD-C8D0-43E0-9B84-080A6BA39AAB}">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FA5AE318-6450-46E8-BDDE-CCCCEE38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2942</Words>
  <Characters>16375</Characters>
  <Application>Microsoft Office Word</Application>
  <DocSecurity>0</DocSecurity>
  <Lines>475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Amy [Curriculum Priorities]</dc:creator>
  <cp:keywords/>
  <dc:description/>
  <cp:lastModifiedBy>COOK Kendall [System Services and Responses]</cp:lastModifiedBy>
  <cp:revision>10</cp:revision>
  <cp:lastPrinted>2025-02-19T06:07:00Z</cp:lastPrinted>
  <dcterms:created xsi:type="dcterms:W3CDTF">2025-12-10T05:40:00Z</dcterms:created>
  <dcterms:modified xsi:type="dcterms:W3CDTF">2025-12-17T01:56:00Z</dcterms:modified>
  <cp:contentStatus>D25/1050390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efec5a4,5f9df879,4e3a312e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2025-08-12T06:23:43Z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c9b2c353-ae6f-4baf-81de-f3129a2811fb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