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76F20856" w:rsidR="00003878" w:rsidRPr="007C4824" w:rsidRDefault="007B7696" w:rsidP="007B7696">
      <w:pPr>
        <w:pStyle w:val="Heading5"/>
        <w:spacing w:after="0" w:line="240" w:lineRule="auto"/>
      </w:pPr>
      <w:bookmarkStart w:id="0" w:name="_Toc84334888"/>
      <w:r>
        <w:t>English</w:t>
      </w:r>
      <w:r w:rsidR="00E6E92B" w:rsidRPr="007C4824">
        <w:t xml:space="preserve"> </w:t>
      </w:r>
      <w:r w:rsidR="00013A08" w:rsidRPr="007C4824">
        <w:t>|</w:t>
      </w:r>
      <w:r w:rsidR="08FBB877" w:rsidRPr="007C4824">
        <w:t xml:space="preserve"> </w:t>
      </w:r>
      <w:r w:rsidR="00013A08" w:rsidRPr="007C4824">
        <w:t xml:space="preserve">Year </w:t>
      </w:r>
      <w:r w:rsidR="007C4824">
        <w:t>7/8</w:t>
      </w:r>
    </w:p>
    <w:p w14:paraId="0BAE3718" w14:textId="5A629E5A" w:rsidR="00003878" w:rsidRPr="00121CFD" w:rsidRDefault="00003878" w:rsidP="007B7696">
      <w:pPr>
        <w:pStyle w:val="Heading1"/>
        <w:spacing w:before="0" w:after="0" w:line="240" w:lineRule="auto"/>
      </w:pPr>
      <w:r w:rsidRPr="007C4824">
        <w:t>2.</w:t>
      </w:r>
      <w:r w:rsidR="00625192">
        <w:t>1</w:t>
      </w:r>
      <w:r w:rsidRPr="007C4824">
        <w:t xml:space="preserve"> </w:t>
      </w:r>
      <w:r w:rsidR="009D20BE">
        <w:t>Australian Identities</w:t>
      </w:r>
      <w:r w:rsidR="007C4824" w:rsidRPr="007C4824">
        <w:t xml:space="preserve"> – </w:t>
      </w:r>
      <w:r w:rsidR="009D20BE">
        <w:t>diversity and stereotype</w:t>
      </w:r>
    </w:p>
    <w:p w14:paraId="358453A2" w14:textId="77777777" w:rsidR="00003878" w:rsidRPr="00003878" w:rsidRDefault="00003878" w:rsidP="007B7696">
      <w:pPr>
        <w:tabs>
          <w:tab w:val="left" w:pos="1276"/>
        </w:tabs>
        <w:spacing w:after="0" w:line="240" w:lineRule="auto"/>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22216741" w14:textId="34EFE1C1" w:rsidR="00C9225E" w:rsidRDefault="00C9225E" w:rsidP="007B7696">
      <w:pPr>
        <w:pStyle w:val="Heading2"/>
        <w:spacing w:after="0" w:line="240" w:lineRule="auto"/>
      </w:pPr>
      <w:r w:rsidRPr="007C4824">
        <w:t>Focus 1</w:t>
      </w:r>
      <w:r w:rsidR="009D20BE">
        <w:t>1</w:t>
      </w:r>
      <w:r w:rsidR="00913589" w:rsidRPr="007C4824">
        <w:t xml:space="preserve">: </w:t>
      </w:r>
      <w:r w:rsidR="001C5043">
        <w:t xml:space="preserve">Australian </w:t>
      </w:r>
      <w:r w:rsidR="00133D5A">
        <w:t>t</w:t>
      </w:r>
      <w:r w:rsidR="001C5043">
        <w:t xml:space="preserve">ourism advertising and </w:t>
      </w:r>
      <w:r w:rsidR="00966D45">
        <w:t>‘</w:t>
      </w:r>
      <w:proofErr w:type="spellStart"/>
      <w:r w:rsidR="00133D5A">
        <w:t>m</w:t>
      </w:r>
      <w:r w:rsidR="001C5043">
        <w:t>atesong</w:t>
      </w:r>
      <w:proofErr w:type="spellEnd"/>
      <w:r w:rsidR="00966D45">
        <w:t>’</w:t>
      </w:r>
    </w:p>
    <w:p w14:paraId="08086D2E" w14:textId="7112E21A" w:rsidR="696F30B5" w:rsidRDefault="696F30B5" w:rsidP="007B7696">
      <w:pPr>
        <w:spacing w:after="0" w:line="240" w:lineRule="auto"/>
      </w:pPr>
    </w:p>
    <w:p w14:paraId="6FBFF464" w14:textId="77777777" w:rsidR="008A54CB" w:rsidRDefault="008A54CB" w:rsidP="007B7696">
      <w:pPr>
        <w:tabs>
          <w:tab w:val="left" w:pos="284"/>
        </w:tabs>
        <w:spacing w:after="0" w:line="240" w:lineRule="auto"/>
        <w:outlineLvl w:val="2"/>
        <w:rPr>
          <w:b/>
          <w:sz w:val="24"/>
          <w:szCs w:val="24"/>
        </w:rPr>
      </w:pPr>
      <w:r>
        <w:rPr>
          <w:b/>
          <w:sz w:val="24"/>
          <w:szCs w:val="24"/>
        </w:rPr>
        <w:t>Lesson overview</w:t>
      </w:r>
    </w:p>
    <w:p w14:paraId="5D63E18C" w14:textId="1F453079" w:rsidR="00BF20F6" w:rsidRDefault="00C10F67" w:rsidP="007B7696">
      <w:pPr>
        <w:tabs>
          <w:tab w:val="left" w:pos="284"/>
        </w:tabs>
        <w:spacing w:after="0" w:line="240" w:lineRule="auto"/>
        <w:outlineLvl w:val="2"/>
        <w:rPr>
          <w:bCs/>
          <w:szCs w:val="22"/>
        </w:rPr>
      </w:pPr>
      <w:r w:rsidRPr="00BF20F6">
        <w:rPr>
          <w:bCs/>
          <w:szCs w:val="22"/>
        </w:rPr>
        <w:t>This lesson</w:t>
      </w:r>
      <w:r w:rsidR="00164A05" w:rsidRPr="00BF20F6">
        <w:rPr>
          <w:bCs/>
          <w:szCs w:val="22"/>
        </w:rPr>
        <w:t xml:space="preserve"> sequence encourages students to </w:t>
      </w:r>
      <w:r w:rsidR="007B7696">
        <w:rPr>
          <w:bCs/>
          <w:szCs w:val="22"/>
        </w:rPr>
        <w:t>identify</w:t>
      </w:r>
      <w:r w:rsidR="00164A05" w:rsidRPr="00BF20F6">
        <w:rPr>
          <w:bCs/>
          <w:szCs w:val="22"/>
        </w:rPr>
        <w:t xml:space="preserve"> the use of stereotypes in tourism advertising over time</w:t>
      </w:r>
      <w:r w:rsidR="00C77487" w:rsidRPr="00BF20F6">
        <w:rPr>
          <w:bCs/>
          <w:szCs w:val="22"/>
        </w:rPr>
        <w:t xml:space="preserve">, </w:t>
      </w:r>
      <w:r w:rsidR="007B7696">
        <w:rPr>
          <w:bCs/>
          <w:szCs w:val="22"/>
        </w:rPr>
        <w:t>to develop</w:t>
      </w:r>
      <w:r w:rsidR="00C77487" w:rsidRPr="00BF20F6">
        <w:rPr>
          <w:bCs/>
          <w:szCs w:val="22"/>
        </w:rPr>
        <w:t xml:space="preserve"> media literacy and cultural awareness. </w:t>
      </w:r>
      <w:r w:rsidR="007B7696">
        <w:rPr>
          <w:bCs/>
          <w:szCs w:val="22"/>
        </w:rPr>
        <w:t>The activities guide students to</w:t>
      </w:r>
      <w:r w:rsidR="00C77487" w:rsidRPr="00BF20F6">
        <w:rPr>
          <w:bCs/>
          <w:szCs w:val="22"/>
        </w:rPr>
        <w:t xml:space="preserve"> describe and explain the evolution of Australia’s self-representation</w:t>
      </w:r>
      <w:r w:rsidR="00BF20F6" w:rsidRPr="00BF20F6">
        <w:rPr>
          <w:bCs/>
          <w:szCs w:val="22"/>
        </w:rPr>
        <w:t xml:space="preserve"> in international marketing</w:t>
      </w:r>
      <w:r w:rsidR="007B7696">
        <w:rPr>
          <w:bCs/>
          <w:szCs w:val="22"/>
        </w:rPr>
        <w:t>.</w:t>
      </w:r>
    </w:p>
    <w:p w14:paraId="2C2F1EFE" w14:textId="77777777" w:rsidR="007B7696" w:rsidRDefault="007B7696" w:rsidP="007B7696">
      <w:pPr>
        <w:tabs>
          <w:tab w:val="left" w:pos="284"/>
        </w:tabs>
        <w:spacing w:after="0" w:line="240" w:lineRule="auto"/>
        <w:outlineLvl w:val="2"/>
        <w:rPr>
          <w:bCs/>
          <w:szCs w:val="22"/>
        </w:rPr>
      </w:pPr>
    </w:p>
    <w:p w14:paraId="208BCD9D" w14:textId="761F359E" w:rsidR="007B7696" w:rsidRPr="007B7696" w:rsidRDefault="007B7696" w:rsidP="007B7696">
      <w:pPr>
        <w:spacing w:after="0" w:line="240" w:lineRule="auto"/>
        <w:rPr>
          <w:b/>
          <w:bCs/>
          <w:i/>
          <w:iCs/>
          <w:szCs w:val="22"/>
        </w:rPr>
      </w:pPr>
      <w:r w:rsidRPr="007B7696">
        <w:rPr>
          <w:b/>
          <w:bCs/>
          <w:i/>
          <w:iCs/>
          <w:szCs w:val="22"/>
        </w:rPr>
        <w:t>Teaching note</w:t>
      </w:r>
    </w:p>
    <w:p w14:paraId="63070D08" w14:textId="2658EE61" w:rsidR="007B7696" w:rsidRPr="007B7696" w:rsidRDefault="007B7696" w:rsidP="007B7696">
      <w:pPr>
        <w:spacing w:after="0" w:line="240" w:lineRule="auto"/>
      </w:pPr>
      <w:r w:rsidRPr="0059104B">
        <w:t xml:space="preserve">These activities are designed to take place </w:t>
      </w:r>
      <w:r w:rsidRPr="00854685">
        <w:t xml:space="preserve">over </w:t>
      </w:r>
      <w:r>
        <w:t>3-4</w:t>
      </w:r>
      <w:r w:rsidRPr="0059104B">
        <w:t xml:space="preserve"> lesson</w:t>
      </w:r>
      <w:r>
        <w:t xml:space="preserve">s. </w:t>
      </w:r>
      <w:r w:rsidRPr="0059104B">
        <w:t>Teachers may choose to condense or expand the activities, dependent on time constraints.</w:t>
      </w:r>
    </w:p>
    <w:p w14:paraId="27311223" w14:textId="77777777" w:rsidR="007B7696" w:rsidRPr="00C10F67" w:rsidRDefault="007B7696" w:rsidP="007B7696">
      <w:pPr>
        <w:tabs>
          <w:tab w:val="left" w:pos="284"/>
        </w:tabs>
        <w:spacing w:after="0" w:line="240" w:lineRule="auto"/>
        <w:outlineLvl w:val="2"/>
        <w:rPr>
          <w:bCs/>
          <w:szCs w:val="22"/>
        </w:rPr>
      </w:pPr>
    </w:p>
    <w:p w14:paraId="7E9B12D1" w14:textId="320F9C30" w:rsidR="008A54CB" w:rsidRPr="00E13569" w:rsidRDefault="008A54CB" w:rsidP="007B7696">
      <w:pPr>
        <w:tabs>
          <w:tab w:val="left" w:pos="284"/>
        </w:tabs>
        <w:spacing w:after="0" w:line="240" w:lineRule="auto"/>
        <w:outlineLvl w:val="2"/>
        <w:rPr>
          <w:b/>
          <w:sz w:val="24"/>
          <w:szCs w:val="24"/>
        </w:rPr>
      </w:pPr>
      <w:r w:rsidRPr="00E13569">
        <w:rPr>
          <w:b/>
          <w:sz w:val="24"/>
          <w:szCs w:val="24"/>
        </w:rPr>
        <w:t>Cultural safety considerations</w:t>
      </w:r>
    </w:p>
    <w:p w14:paraId="5FCA56AA" w14:textId="458525A1" w:rsidR="008A54CB" w:rsidRDefault="008A54CB" w:rsidP="007B7696">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34E75ACF" w14:textId="621F6976" w:rsidR="0097095A" w:rsidRPr="00E13569" w:rsidRDefault="0097095A" w:rsidP="0097095A">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356FC2">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F21390" w:rsidRPr="00450E37">
        <w:rPr>
          <w:lang w:val="en-US"/>
        </w:rPr>
        <w:t>Teachers should remain mindful of assumptions, stereotypes and unconscious biases and apply strategies to mitigate them.</w:t>
      </w:r>
    </w:p>
    <w:p w14:paraId="0B425691" w14:textId="77777777" w:rsidR="008A54CB" w:rsidRPr="00E13569" w:rsidRDefault="008A54CB" w:rsidP="007B7696">
      <w:pPr>
        <w:spacing w:after="12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AFFB020"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0E147EFD"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43586EB3"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329BAB1C"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19002219"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3528D327" w14:textId="6E7C6983"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E56821">
        <w:t>ng</w:t>
      </w:r>
      <w:r w:rsidR="009009A7">
        <w:t>l</w:t>
      </w:r>
      <w:r w:rsidRPr="00E13569">
        <w:t>ed out</w:t>
      </w:r>
    </w:p>
    <w:p w14:paraId="7A39503D" w14:textId="652FC0CA"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03C82289" w14:textId="77777777" w:rsidR="008A54CB" w:rsidRPr="00E13569" w:rsidRDefault="008A54CB" w:rsidP="007B7696">
      <w:pPr>
        <w:numPr>
          <w:ilvl w:val="0"/>
          <w:numId w:val="25"/>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4B1C7D25" w14:textId="77777777" w:rsidR="009F7B48" w:rsidRDefault="009F7B48" w:rsidP="007B7696">
      <w:pPr>
        <w:spacing w:after="0" w:line="240" w:lineRule="auto"/>
        <w:rPr>
          <w:b/>
          <w:bCs/>
        </w:rPr>
      </w:pPr>
    </w:p>
    <w:p w14:paraId="64F9DC62" w14:textId="77777777" w:rsidR="008A54CB" w:rsidRDefault="008A54CB" w:rsidP="007B7696">
      <w:pPr>
        <w:spacing w:after="0" w:line="240" w:lineRule="auto"/>
        <w:rPr>
          <w:b/>
          <w:bCs/>
          <w:sz w:val="24"/>
          <w:szCs w:val="24"/>
        </w:rPr>
      </w:pPr>
    </w:p>
    <w:p w14:paraId="6E383DC5" w14:textId="77777777" w:rsidR="007B7696" w:rsidRDefault="007B7696" w:rsidP="007B7696">
      <w:pPr>
        <w:spacing w:after="0" w:line="240" w:lineRule="auto"/>
        <w:rPr>
          <w:b/>
          <w:bCs/>
          <w:sz w:val="24"/>
          <w:szCs w:val="24"/>
        </w:rPr>
        <w:sectPr w:rsidR="007B7696" w:rsidSect="00D24023">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4CF8EB48" w14:textId="77777777" w:rsidR="00E13B51" w:rsidRDefault="007B7696" w:rsidP="007B7696">
      <w:pPr>
        <w:spacing w:after="0" w:line="240" w:lineRule="auto"/>
        <w:rPr>
          <w:b/>
          <w:bCs/>
          <w:sz w:val="24"/>
          <w:szCs w:val="24"/>
        </w:rPr>
      </w:pPr>
      <w:r w:rsidRPr="00A3716F">
        <w:rPr>
          <w:b/>
          <w:bCs/>
          <w:sz w:val="24"/>
          <w:szCs w:val="24"/>
        </w:rPr>
        <w:lastRenderedPageBreak/>
        <w:t>Curriculum content</w:t>
      </w:r>
    </w:p>
    <w:p w14:paraId="7EFF82F6" w14:textId="0ABE98CF" w:rsidR="007B7696" w:rsidRPr="00A3716F" w:rsidRDefault="007B7696" w:rsidP="007B7696">
      <w:pPr>
        <w:spacing w:after="0" w:line="240" w:lineRule="auto"/>
        <w:rPr>
          <w:b/>
          <w:bCs/>
          <w:sz w:val="24"/>
          <w:szCs w:val="24"/>
        </w:rPr>
      </w:pPr>
      <w:r w:rsidRPr="00A3716F">
        <w:rPr>
          <w:b/>
          <w:bCs/>
          <w:sz w:val="24"/>
          <w:szCs w:val="24"/>
        </w:rPr>
        <w:t> </w:t>
      </w:r>
    </w:p>
    <w:tbl>
      <w:tblPr>
        <w:tblStyle w:val="GridTable1Light"/>
        <w:tblW w:w="9670" w:type="dxa"/>
        <w:tblLook w:val="04A0" w:firstRow="1" w:lastRow="0" w:firstColumn="1" w:lastColumn="0" w:noHBand="0" w:noVBand="1"/>
      </w:tblPr>
      <w:tblGrid>
        <w:gridCol w:w="4815"/>
        <w:gridCol w:w="4855"/>
      </w:tblGrid>
      <w:tr w:rsidR="007B7696" w14:paraId="0C43AA63" w14:textId="77777777" w:rsidTr="007B7696">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15" w:type="dxa"/>
            <w:shd w:val="clear" w:color="auto" w:fill="E2EFD9" w:themeFill="accent6" w:themeFillTint="33"/>
          </w:tcPr>
          <w:p w14:paraId="2B502129" w14:textId="77777777" w:rsidR="007B7696" w:rsidRDefault="007B7696" w:rsidP="00A804C3">
            <w:pPr>
              <w:jc w:val="center"/>
            </w:pPr>
            <w:r>
              <w:t>Year 7</w:t>
            </w:r>
          </w:p>
        </w:tc>
        <w:tc>
          <w:tcPr>
            <w:tcW w:w="4855" w:type="dxa"/>
            <w:shd w:val="clear" w:color="auto" w:fill="E2EFD9" w:themeFill="accent6" w:themeFillTint="33"/>
          </w:tcPr>
          <w:p w14:paraId="3C14FD3C" w14:textId="77777777" w:rsidR="007B7696" w:rsidRDefault="007B7696" w:rsidP="00A804C3">
            <w:pPr>
              <w:jc w:val="center"/>
              <w:cnfStyle w:val="100000000000" w:firstRow="1" w:lastRow="0" w:firstColumn="0" w:lastColumn="0" w:oddVBand="0" w:evenVBand="0" w:oddHBand="0" w:evenHBand="0" w:firstRowFirstColumn="0" w:firstRowLastColumn="0" w:lastRowFirstColumn="0" w:lastRowLastColumn="0"/>
            </w:pPr>
            <w:r>
              <w:t>Year 8</w:t>
            </w:r>
          </w:p>
        </w:tc>
      </w:tr>
      <w:tr w:rsidR="007B7696" w:rsidRPr="00915580" w14:paraId="0C8CB0CF" w14:textId="77777777" w:rsidTr="00027AD2">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tcPr>
          <w:p w14:paraId="2B663F07" w14:textId="561F6740" w:rsidR="007B7696" w:rsidRPr="007B7696" w:rsidRDefault="007B7696" w:rsidP="007B7696">
            <w:pPr>
              <w:pStyle w:val="BodyText2"/>
              <w:jc w:val="center"/>
              <w:rPr>
                <w:b/>
                <w:bCs/>
              </w:rPr>
            </w:pPr>
            <w:r w:rsidRPr="007B7696">
              <w:rPr>
                <w:b/>
                <w:bCs/>
              </w:rPr>
              <w:t>Literature: Engaging with and responding to literature</w:t>
            </w:r>
          </w:p>
        </w:tc>
      </w:tr>
      <w:tr w:rsidR="007B7696" w:rsidRPr="00915580" w14:paraId="203B35FA" w14:textId="77777777" w:rsidTr="007B7696">
        <w:trPr>
          <w:trHeight w:val="181"/>
        </w:trPr>
        <w:tc>
          <w:tcPr>
            <w:cnfStyle w:val="001000000000" w:firstRow="0" w:lastRow="0" w:firstColumn="1" w:lastColumn="0" w:oddVBand="0" w:evenVBand="0" w:oddHBand="0" w:evenHBand="0" w:firstRowFirstColumn="0" w:firstRowLastColumn="0" w:lastRowFirstColumn="0" w:lastRowLastColumn="0"/>
            <w:tcW w:w="4815" w:type="dxa"/>
          </w:tcPr>
          <w:p w14:paraId="18CF4A91" w14:textId="3C499971" w:rsidR="007B7696" w:rsidRPr="009D20BE" w:rsidRDefault="007B7696" w:rsidP="007B7696">
            <w:pPr>
              <w:pStyle w:val="BodyText3"/>
              <w:rPr>
                <w:szCs w:val="22"/>
              </w:rPr>
            </w:pPr>
            <w:r w:rsidRPr="005E3737">
              <w:rPr>
                <w:b w:val="0"/>
                <w:bCs w:val="0"/>
                <w:sz w:val="22"/>
                <w:szCs w:val="22"/>
              </w:rPr>
              <w:t>Form an opinion about characters, settings and events in texts, identifying areas of agreement and difference with others’ opinions and justifying a response</w:t>
            </w:r>
            <w:r>
              <w:rPr>
                <w:b w:val="0"/>
                <w:bCs w:val="0"/>
                <w:sz w:val="22"/>
                <w:szCs w:val="22"/>
              </w:rPr>
              <w:t xml:space="preserve"> </w:t>
            </w:r>
            <w:r w:rsidRPr="009D20BE">
              <w:rPr>
                <w:szCs w:val="22"/>
              </w:rPr>
              <w:t>WA7ELIEN1</w:t>
            </w:r>
          </w:p>
          <w:p w14:paraId="636C4C41" w14:textId="77777777" w:rsidR="007B7696" w:rsidRPr="001B7ADA" w:rsidRDefault="007B7696" w:rsidP="00A804C3">
            <w:pPr>
              <w:textAlignment w:val="baseline"/>
              <w:rPr>
                <w:rFonts w:eastAsia="Times New Roman"/>
                <w:sz w:val="10"/>
                <w:szCs w:val="10"/>
              </w:rPr>
            </w:pPr>
          </w:p>
        </w:tc>
        <w:tc>
          <w:tcPr>
            <w:tcW w:w="4855" w:type="dxa"/>
          </w:tcPr>
          <w:p w14:paraId="06D7C42F" w14:textId="77777777" w:rsidR="007B7696" w:rsidRPr="005E3737" w:rsidRDefault="007B7696" w:rsidP="00A804C3">
            <w:pPr>
              <w:pStyle w:val="BodyText3"/>
              <w:cnfStyle w:val="000000000000" w:firstRow="0" w:lastRow="0" w:firstColumn="0" w:lastColumn="0" w:oddVBand="0" w:evenVBand="0" w:oddHBand="0" w:evenHBand="0" w:firstRowFirstColumn="0" w:firstRowLastColumn="0" w:lastRowFirstColumn="0" w:lastRowLastColumn="0"/>
              <w:rPr>
                <w:sz w:val="22"/>
                <w:szCs w:val="22"/>
              </w:rPr>
            </w:pPr>
            <w:r w:rsidRPr="005E3737">
              <w:rPr>
                <w:sz w:val="22"/>
                <w:szCs w:val="22"/>
              </w:rPr>
              <w:t>Explain how language and/or visual and audio features in texts position listeners, readers and viewers to respond and form perspectives</w:t>
            </w:r>
          </w:p>
          <w:p w14:paraId="1E8DF9D2" w14:textId="77777777" w:rsidR="007B7696" w:rsidRPr="001B7ADA" w:rsidRDefault="007B7696" w:rsidP="00A804C3">
            <w:pPr>
              <w:pStyle w:val="Heading4"/>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Cs/>
              </w:rPr>
            </w:pPr>
            <w:r w:rsidRPr="001B7ADA">
              <w:rPr>
                <w:rFonts w:eastAsia="Times New Roman"/>
                <w:bCs/>
              </w:rPr>
              <w:t>WA8ELIEN2</w:t>
            </w:r>
          </w:p>
          <w:p w14:paraId="47B5B05A" w14:textId="77777777" w:rsidR="007B7696" w:rsidRPr="001B7ADA" w:rsidRDefault="007B7696" w:rsidP="00A804C3">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0"/>
                <w:szCs w:val="10"/>
              </w:rPr>
            </w:pPr>
          </w:p>
        </w:tc>
      </w:tr>
      <w:tr w:rsidR="007B7696" w:rsidRPr="00915580" w14:paraId="02EA7041" w14:textId="77777777" w:rsidTr="007B7696">
        <w:trPr>
          <w:trHeight w:val="181"/>
        </w:trPr>
        <w:tc>
          <w:tcPr>
            <w:cnfStyle w:val="001000000000" w:firstRow="0" w:lastRow="0" w:firstColumn="1" w:lastColumn="0" w:oddVBand="0" w:evenVBand="0" w:oddHBand="0" w:evenHBand="0" w:firstRowFirstColumn="0" w:firstRowLastColumn="0" w:lastRowFirstColumn="0" w:lastRowLastColumn="0"/>
            <w:tcW w:w="4815" w:type="dxa"/>
          </w:tcPr>
          <w:p w14:paraId="7C7A6776" w14:textId="62F4E6C4" w:rsidR="007B7696" w:rsidRPr="009D20BE" w:rsidRDefault="007B7696" w:rsidP="007B7696">
            <w:pPr>
              <w:pStyle w:val="BodyText3"/>
              <w:rPr>
                <w:szCs w:val="22"/>
              </w:rPr>
            </w:pPr>
            <w:r w:rsidRPr="005E3737">
              <w:rPr>
                <w:b w:val="0"/>
                <w:bCs w:val="0"/>
                <w:sz w:val="22"/>
                <w:szCs w:val="22"/>
              </w:rPr>
              <w:t>Explain the ways that literary devices and language features, such as dialogue, and visual and audio features are used to create character, and to influence emotions and opinions in different types of texts</w:t>
            </w:r>
            <w:r>
              <w:rPr>
                <w:b w:val="0"/>
                <w:bCs w:val="0"/>
                <w:sz w:val="22"/>
                <w:szCs w:val="22"/>
              </w:rPr>
              <w:t xml:space="preserve"> </w:t>
            </w:r>
            <w:r w:rsidRPr="009D20BE">
              <w:rPr>
                <w:szCs w:val="22"/>
              </w:rPr>
              <w:t>WA7ELIEN2</w:t>
            </w:r>
          </w:p>
          <w:p w14:paraId="7EE016FF" w14:textId="77777777" w:rsidR="007B7696" w:rsidRPr="001B7ADA" w:rsidRDefault="007B7696" w:rsidP="00A804C3">
            <w:pPr>
              <w:textAlignment w:val="baseline"/>
              <w:rPr>
                <w:rFonts w:eastAsia="Times New Roman"/>
                <w:sz w:val="10"/>
                <w:szCs w:val="10"/>
              </w:rPr>
            </w:pPr>
          </w:p>
        </w:tc>
        <w:tc>
          <w:tcPr>
            <w:tcW w:w="4855" w:type="dxa"/>
          </w:tcPr>
          <w:p w14:paraId="0EA4B1BC" w14:textId="77777777" w:rsidR="007B7696" w:rsidRPr="005E3737" w:rsidRDefault="007B7696" w:rsidP="00A804C3">
            <w:pPr>
              <w:pStyle w:val="BodyText3"/>
              <w:cnfStyle w:val="000000000000" w:firstRow="0" w:lastRow="0" w:firstColumn="0" w:lastColumn="0" w:oddVBand="0" w:evenVBand="0" w:oddHBand="0" w:evenHBand="0" w:firstRowFirstColumn="0" w:firstRowLastColumn="0" w:lastRowFirstColumn="0" w:lastRowLastColumn="0"/>
              <w:rPr>
                <w:sz w:val="22"/>
                <w:szCs w:val="22"/>
              </w:rPr>
            </w:pPr>
            <w:r w:rsidRPr="005E3737">
              <w:rPr>
                <w:sz w:val="22"/>
                <w:szCs w:val="22"/>
              </w:rPr>
              <w:t>Share opinions about the language features, literary devices and text structures that contribute to the styles of literary texts</w:t>
            </w:r>
          </w:p>
          <w:p w14:paraId="5F433BE8" w14:textId="77777777" w:rsidR="007B7696" w:rsidRPr="00527D3C" w:rsidRDefault="007B7696" w:rsidP="00A804C3">
            <w:pP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Cs w:val="22"/>
              </w:rPr>
            </w:pPr>
            <w:r w:rsidRPr="00527D3C">
              <w:rPr>
                <w:rFonts w:eastAsia="Times New Roman"/>
                <w:b/>
                <w:bCs/>
                <w:szCs w:val="22"/>
              </w:rPr>
              <w:t>WA8ELIEN1</w:t>
            </w:r>
          </w:p>
          <w:p w14:paraId="315E1F7B" w14:textId="77777777" w:rsidR="007B7696" w:rsidRPr="00A84BEE" w:rsidRDefault="007B7696" w:rsidP="00A804C3">
            <w:pP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Cs w:val="22"/>
              </w:rPr>
            </w:pPr>
          </w:p>
        </w:tc>
      </w:tr>
      <w:tr w:rsidR="007B7696" w:rsidRPr="00915580" w14:paraId="03A512A1" w14:textId="77777777" w:rsidTr="00927D6A">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0DC61876" w14:textId="32435FBF" w:rsidR="007B7696" w:rsidRPr="00BF1669" w:rsidRDefault="007B7696" w:rsidP="00F21390">
            <w:pPr>
              <w:jc w:val="center"/>
              <w:textAlignment w:val="baseline"/>
              <w:rPr>
                <w:rFonts w:eastAsia="Times New Roman"/>
                <w:b w:val="0"/>
                <w:bCs w:val="0"/>
                <w:szCs w:val="22"/>
              </w:rPr>
            </w:pPr>
            <w:r w:rsidRPr="0005642F">
              <w:rPr>
                <w:rFonts w:eastAsia="Times New Roman"/>
                <w:szCs w:val="22"/>
              </w:rPr>
              <w:t>Literacy: Analysing, Interpreting and Evaluating</w:t>
            </w:r>
          </w:p>
        </w:tc>
      </w:tr>
      <w:tr w:rsidR="007B7696" w:rsidRPr="00915580" w14:paraId="13671192" w14:textId="77777777" w:rsidTr="007B7696">
        <w:trPr>
          <w:trHeight w:val="181"/>
        </w:trPr>
        <w:tc>
          <w:tcPr>
            <w:cnfStyle w:val="001000000000" w:firstRow="0" w:lastRow="0" w:firstColumn="1" w:lastColumn="0" w:oddVBand="0" w:evenVBand="0" w:oddHBand="0" w:evenHBand="0" w:firstRowFirstColumn="0" w:firstRowLastColumn="0" w:lastRowFirstColumn="0" w:lastRowLastColumn="0"/>
            <w:tcW w:w="4815" w:type="dxa"/>
          </w:tcPr>
          <w:p w14:paraId="38B2B26A" w14:textId="516FFCA3" w:rsidR="007B7696" w:rsidRPr="00ED0EE8" w:rsidRDefault="007B7696" w:rsidP="007B7696">
            <w:pPr>
              <w:textAlignment w:val="baseline"/>
              <w:rPr>
                <w:rFonts w:eastAsia="Times New Roman"/>
                <w:szCs w:val="22"/>
              </w:rPr>
            </w:pPr>
            <w:r w:rsidRPr="005E3737">
              <w:rPr>
                <w:rFonts w:eastAsia="Times New Roman"/>
                <w:b w:val="0"/>
                <w:bCs w:val="0"/>
                <w:szCs w:val="22"/>
              </w:rPr>
              <w:t>Use comprehension strategies, such as visualising, predicting, connecting, summarising, monitoring, questioning and inferring, to analyse and summarise information and ideas when listening, reading and viewing</w:t>
            </w:r>
            <w:r>
              <w:rPr>
                <w:rFonts w:eastAsia="Times New Roman"/>
                <w:b w:val="0"/>
                <w:bCs w:val="0"/>
                <w:szCs w:val="22"/>
              </w:rPr>
              <w:t xml:space="preserve"> </w:t>
            </w:r>
            <w:r w:rsidRPr="009D20BE">
              <w:rPr>
                <w:rFonts w:eastAsia="Times New Roman"/>
                <w:szCs w:val="22"/>
              </w:rPr>
              <w:t>WA7ELYA3</w:t>
            </w:r>
          </w:p>
        </w:tc>
        <w:tc>
          <w:tcPr>
            <w:tcW w:w="4855" w:type="dxa"/>
          </w:tcPr>
          <w:p w14:paraId="3DB87E5C" w14:textId="227B6D7E" w:rsidR="007B7696" w:rsidRPr="00527D3C" w:rsidRDefault="007B7696" w:rsidP="007B7696">
            <w:pPr>
              <w:pStyle w:val="BodyText3"/>
              <w:cnfStyle w:val="000000000000" w:firstRow="0" w:lastRow="0" w:firstColumn="0" w:lastColumn="0" w:oddVBand="0" w:evenVBand="0" w:oddHBand="0" w:evenHBand="0" w:firstRowFirstColumn="0" w:firstRowLastColumn="0" w:lastRowFirstColumn="0" w:lastRowLastColumn="0"/>
              <w:rPr>
                <w:b/>
                <w:bCs/>
                <w:szCs w:val="22"/>
              </w:rPr>
            </w:pPr>
            <w:r w:rsidRPr="005E3737">
              <w:rPr>
                <w:sz w:val="22"/>
                <w:szCs w:val="22"/>
              </w:rPr>
              <w:t>Use comprehension strategies, such as visualising, predicting, connecting, summarising, monitoring, questioning and inferring, to interpret and evaluate ideas when listening, reading and viewing</w:t>
            </w:r>
            <w:r>
              <w:rPr>
                <w:sz w:val="22"/>
                <w:szCs w:val="22"/>
              </w:rPr>
              <w:t xml:space="preserve"> </w:t>
            </w:r>
            <w:r w:rsidRPr="00527D3C">
              <w:rPr>
                <w:b/>
                <w:bCs/>
                <w:szCs w:val="22"/>
              </w:rPr>
              <w:t>WA8ELYA3</w:t>
            </w:r>
          </w:p>
          <w:p w14:paraId="69D45FAB" w14:textId="77777777" w:rsidR="007B7696" w:rsidRPr="001B7ADA" w:rsidRDefault="007B7696" w:rsidP="00A804C3">
            <w:pP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10"/>
                <w:szCs w:val="10"/>
              </w:rPr>
            </w:pPr>
          </w:p>
        </w:tc>
      </w:tr>
    </w:tbl>
    <w:p w14:paraId="1D60B5BD" w14:textId="77777777" w:rsidR="00EC1E81" w:rsidRPr="00EC1E81" w:rsidRDefault="00EC1E81" w:rsidP="007B7696">
      <w:pPr>
        <w:spacing w:after="0" w:line="240" w:lineRule="auto"/>
        <w:rPr>
          <w:b/>
          <w:bCs/>
          <w:szCs w:val="22"/>
        </w:rPr>
      </w:pPr>
    </w:p>
    <w:p w14:paraId="5AC489AF" w14:textId="5A80396A" w:rsidR="00B75A2E" w:rsidRPr="00A3716F" w:rsidRDefault="00B75A2E" w:rsidP="007B7696">
      <w:pPr>
        <w:spacing w:after="0" w:line="240" w:lineRule="auto"/>
        <w:rPr>
          <w:b/>
          <w:bCs/>
          <w:sz w:val="24"/>
          <w:szCs w:val="24"/>
        </w:rPr>
      </w:pPr>
      <w:r w:rsidRPr="696F30B5">
        <w:rPr>
          <w:b/>
          <w:bCs/>
          <w:sz w:val="24"/>
          <w:szCs w:val="24"/>
        </w:rPr>
        <w:t>Learning intention</w:t>
      </w:r>
    </w:p>
    <w:p w14:paraId="032F904A" w14:textId="40C2FB42" w:rsidR="00C92531" w:rsidRDefault="00831164" w:rsidP="007B7696">
      <w:pPr>
        <w:spacing w:after="0" w:line="240" w:lineRule="auto"/>
      </w:pPr>
      <w:r>
        <w:t>Students will learn how advertisements are constructed and critically evaluate how stereotypes are used to represent Australia.</w:t>
      </w:r>
    </w:p>
    <w:p w14:paraId="7A2E1E3D" w14:textId="77777777" w:rsidR="007B7696" w:rsidRPr="00B75A2E" w:rsidRDefault="007B7696" w:rsidP="007B7696">
      <w:pPr>
        <w:spacing w:after="0" w:line="240" w:lineRule="auto"/>
      </w:pPr>
    </w:p>
    <w:p w14:paraId="53150759" w14:textId="77777777" w:rsidR="00B75A2E" w:rsidRPr="00A3716F" w:rsidRDefault="00B75A2E" w:rsidP="007B7696">
      <w:pPr>
        <w:spacing w:after="0" w:line="240" w:lineRule="auto"/>
        <w:rPr>
          <w:b/>
          <w:bCs/>
          <w:sz w:val="24"/>
          <w:szCs w:val="24"/>
        </w:rPr>
      </w:pPr>
      <w:r w:rsidRPr="696F30B5">
        <w:rPr>
          <w:b/>
          <w:bCs/>
          <w:sz w:val="24"/>
          <w:szCs w:val="24"/>
        </w:rPr>
        <w:t>Success criteria  </w:t>
      </w:r>
    </w:p>
    <w:p w14:paraId="68C7C0A3" w14:textId="77777777" w:rsidR="00B75A2E" w:rsidRPr="00B75A2E" w:rsidRDefault="00B75A2E" w:rsidP="007B7696">
      <w:pPr>
        <w:spacing w:after="0" w:line="240" w:lineRule="auto"/>
      </w:pPr>
      <w:r>
        <w:t>Students will: </w:t>
      </w:r>
    </w:p>
    <w:p w14:paraId="698E65C1" w14:textId="442C203B" w:rsidR="00D71448" w:rsidRDefault="000D53E9" w:rsidP="007B7696">
      <w:pPr>
        <w:pStyle w:val="ListParagraph"/>
        <w:numPr>
          <w:ilvl w:val="0"/>
          <w:numId w:val="12"/>
        </w:numPr>
        <w:tabs>
          <w:tab w:val="clear" w:pos="340"/>
          <w:tab w:val="clear" w:pos="680"/>
          <w:tab w:val="clear" w:pos="720"/>
        </w:tabs>
        <w:spacing w:after="0" w:line="240" w:lineRule="auto"/>
      </w:pPr>
      <w:r>
        <w:t>explain</w:t>
      </w:r>
      <w:r w:rsidR="0063424B">
        <w:t xml:space="preserve"> the evolution of stere</w:t>
      </w:r>
      <w:r w:rsidR="00D71448">
        <w:t>otypes in Tourism Australia advertisements from 1984 to 2019</w:t>
      </w:r>
    </w:p>
    <w:p w14:paraId="2083B191" w14:textId="2B9D2159" w:rsidR="00777877" w:rsidRDefault="007B7696" w:rsidP="007B7696">
      <w:pPr>
        <w:pStyle w:val="ListParagraph"/>
        <w:numPr>
          <w:ilvl w:val="0"/>
          <w:numId w:val="12"/>
        </w:numPr>
        <w:tabs>
          <w:tab w:val="clear" w:pos="340"/>
          <w:tab w:val="clear" w:pos="680"/>
          <w:tab w:val="clear" w:pos="720"/>
        </w:tabs>
        <w:spacing w:after="0" w:line="240" w:lineRule="auto"/>
      </w:pPr>
      <w:r>
        <w:t>i</w:t>
      </w:r>
      <w:r w:rsidR="00777877">
        <w:t xml:space="preserve">dentify the stereotypes </w:t>
      </w:r>
      <w:r w:rsidR="00137AE0">
        <w:t>presented</w:t>
      </w:r>
      <w:r w:rsidR="00777877">
        <w:t xml:space="preserve"> in the ‘</w:t>
      </w:r>
      <w:r w:rsidR="00033988">
        <w:t>Matesong</w:t>
      </w:r>
      <w:r w:rsidR="00D73BD2">
        <w:t>’</w:t>
      </w:r>
      <w:r w:rsidR="00777877">
        <w:t xml:space="preserve"> advertising campaign</w:t>
      </w:r>
    </w:p>
    <w:p w14:paraId="193AC5E4" w14:textId="419456EA" w:rsidR="00527D3C" w:rsidRDefault="00DB1005" w:rsidP="007B7696">
      <w:pPr>
        <w:pStyle w:val="ListParagraph"/>
        <w:numPr>
          <w:ilvl w:val="0"/>
          <w:numId w:val="12"/>
        </w:numPr>
        <w:tabs>
          <w:tab w:val="clear" w:pos="340"/>
          <w:tab w:val="clear" w:pos="680"/>
          <w:tab w:val="clear" w:pos="720"/>
        </w:tabs>
        <w:spacing w:after="0" w:line="240" w:lineRule="auto"/>
      </w:pPr>
      <w:r>
        <w:t>e</w:t>
      </w:r>
      <w:r w:rsidR="00777877">
        <w:t>valuate the advertisement’s representation of Australia</w:t>
      </w:r>
      <w:r w:rsidR="00033988">
        <w:t xml:space="preserve">’s </w:t>
      </w:r>
      <w:r w:rsidR="00777877">
        <w:t>cultur</w:t>
      </w:r>
      <w:r w:rsidR="00033988">
        <w:t>al identity</w:t>
      </w:r>
      <w:r w:rsidR="000D53E9">
        <w:t xml:space="preserve"> in tourism advertising</w:t>
      </w:r>
    </w:p>
    <w:p w14:paraId="7FB8E9DC" w14:textId="7C3ACA37" w:rsidR="00777877" w:rsidRDefault="007B7696" w:rsidP="007B7696">
      <w:pPr>
        <w:pStyle w:val="ListParagraph"/>
        <w:numPr>
          <w:ilvl w:val="0"/>
          <w:numId w:val="12"/>
        </w:numPr>
        <w:tabs>
          <w:tab w:val="clear" w:pos="340"/>
          <w:tab w:val="clear" w:pos="680"/>
          <w:tab w:val="clear" w:pos="720"/>
        </w:tabs>
        <w:spacing w:after="0" w:line="240" w:lineRule="auto"/>
      </w:pPr>
      <w:r>
        <w:t>explain</w:t>
      </w:r>
      <w:r w:rsidR="00777877">
        <w:t xml:space="preserve"> </w:t>
      </w:r>
      <w:r>
        <w:t>how</w:t>
      </w:r>
      <w:r w:rsidR="00180A49">
        <w:t xml:space="preserve"> </w:t>
      </w:r>
      <w:r w:rsidR="00137AE0">
        <w:t xml:space="preserve">tourism </w:t>
      </w:r>
      <w:r w:rsidR="00777877">
        <w:t>advertising can limit representations of Australia’s</w:t>
      </w:r>
      <w:r w:rsidR="00655618">
        <w:t xml:space="preserve"> </w:t>
      </w:r>
      <w:r w:rsidR="00777877">
        <w:t>cultural diversity</w:t>
      </w:r>
    </w:p>
    <w:p w14:paraId="1E677CB1" w14:textId="766CA952" w:rsidR="00777877" w:rsidRDefault="00DB1005" w:rsidP="007B7696">
      <w:pPr>
        <w:pStyle w:val="ListParagraph"/>
        <w:numPr>
          <w:ilvl w:val="0"/>
          <w:numId w:val="12"/>
        </w:numPr>
        <w:tabs>
          <w:tab w:val="clear" w:pos="340"/>
          <w:tab w:val="clear" w:pos="680"/>
          <w:tab w:val="clear" w:pos="720"/>
        </w:tabs>
        <w:spacing w:after="0" w:line="240" w:lineRule="auto"/>
      </w:pPr>
      <w:r>
        <w:t>w</w:t>
      </w:r>
      <w:r w:rsidR="00777877">
        <w:t xml:space="preserve">rite a short-answer </w:t>
      </w:r>
      <w:r w:rsidR="00D73BD2">
        <w:t xml:space="preserve">personal </w:t>
      </w:r>
      <w:r w:rsidR="00777877">
        <w:t>response</w:t>
      </w:r>
      <w:r w:rsidR="00D73BD2">
        <w:t xml:space="preserve"> to an a</w:t>
      </w:r>
      <w:r w:rsidR="008A747B">
        <w:t>dvertisement</w:t>
      </w:r>
      <w:r w:rsidR="00777877">
        <w:t xml:space="preserve"> that demonstrates understanding of paragraph structure</w:t>
      </w:r>
      <w:r w:rsidR="007B7696">
        <w:t>.</w:t>
      </w:r>
    </w:p>
    <w:p w14:paraId="07103B8F" w14:textId="6457F9AC" w:rsidR="00B75A2E" w:rsidRPr="00B75A2E" w:rsidRDefault="00B75A2E" w:rsidP="007B7696">
      <w:pPr>
        <w:spacing w:after="0" w:line="240" w:lineRule="auto"/>
      </w:pPr>
      <w:r>
        <w:t> </w:t>
      </w:r>
    </w:p>
    <w:p w14:paraId="14C9A0EA" w14:textId="77777777" w:rsidR="00B75A2E" w:rsidRPr="0022335C" w:rsidRDefault="00B75A2E" w:rsidP="007B7696">
      <w:pPr>
        <w:spacing w:after="0" w:line="240" w:lineRule="auto"/>
        <w:rPr>
          <w:b/>
          <w:bCs/>
          <w:sz w:val="24"/>
          <w:szCs w:val="24"/>
        </w:rPr>
      </w:pPr>
      <w:r w:rsidRPr="0022335C">
        <w:rPr>
          <w:b/>
          <w:bCs/>
          <w:sz w:val="24"/>
          <w:szCs w:val="24"/>
        </w:rPr>
        <w:t>Key terminology </w:t>
      </w:r>
    </w:p>
    <w:p w14:paraId="68C9BAF7" w14:textId="7CE7E5FC" w:rsidR="007B7696" w:rsidRPr="007B7696" w:rsidRDefault="007B7696" w:rsidP="007B7696">
      <w:pPr>
        <w:pStyle w:val="ListParagraph"/>
        <w:numPr>
          <w:ilvl w:val="0"/>
          <w:numId w:val="12"/>
        </w:numPr>
        <w:tabs>
          <w:tab w:val="clear" w:pos="680"/>
          <w:tab w:val="clear" w:pos="720"/>
        </w:tabs>
        <w:spacing w:after="0" w:line="240" w:lineRule="auto"/>
      </w:pPr>
      <w:r w:rsidRPr="007B7696">
        <w:rPr>
          <w:b/>
          <w:bCs/>
          <w:szCs w:val="22"/>
        </w:rPr>
        <w:t>Cultural identity</w:t>
      </w:r>
      <w:r>
        <w:rPr>
          <w:szCs w:val="22"/>
        </w:rPr>
        <w:t xml:space="preserve"> </w:t>
      </w:r>
      <w:r>
        <w:t xml:space="preserve">– </w:t>
      </w:r>
      <w:r>
        <w:rPr>
          <w:szCs w:val="22"/>
        </w:rPr>
        <w:t>refers to the shared characteristics, values and traditions that define a country.</w:t>
      </w:r>
    </w:p>
    <w:p w14:paraId="4BA5B547" w14:textId="77777777" w:rsidR="007B7696" w:rsidRDefault="007B7696" w:rsidP="007B7696">
      <w:pPr>
        <w:pStyle w:val="ListParagraph"/>
        <w:numPr>
          <w:ilvl w:val="0"/>
          <w:numId w:val="12"/>
        </w:numPr>
        <w:tabs>
          <w:tab w:val="clear" w:pos="680"/>
          <w:tab w:val="clear" w:pos="720"/>
        </w:tabs>
        <w:spacing w:after="0" w:line="240" w:lineRule="auto"/>
      </w:pPr>
      <w:r w:rsidRPr="009478CE">
        <w:rPr>
          <w:b/>
          <w:bCs/>
        </w:rPr>
        <w:t>Diversity</w:t>
      </w:r>
      <w:r>
        <w:t xml:space="preserve"> – </w:t>
      </w:r>
      <w:r w:rsidRPr="00727D95">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p>
    <w:p w14:paraId="0089DFAA" w14:textId="6FDB261F" w:rsidR="005028FB" w:rsidRDefault="00BF1669" w:rsidP="007B7696">
      <w:pPr>
        <w:pStyle w:val="ListParagraph"/>
        <w:numPr>
          <w:ilvl w:val="0"/>
          <w:numId w:val="12"/>
        </w:numPr>
        <w:tabs>
          <w:tab w:val="clear" w:pos="680"/>
          <w:tab w:val="clear" w:pos="720"/>
        </w:tabs>
        <w:spacing w:after="0" w:line="240" w:lineRule="auto"/>
      </w:pPr>
      <w:r w:rsidRPr="009478CE">
        <w:rPr>
          <w:b/>
          <w:bCs/>
        </w:rPr>
        <w:t>Inclusi</w:t>
      </w:r>
      <w:r w:rsidR="005028FB">
        <w:rPr>
          <w:b/>
          <w:bCs/>
        </w:rPr>
        <w:t>on</w:t>
      </w:r>
      <w:r w:rsidRPr="0022335C">
        <w:t xml:space="preserve"> </w:t>
      </w:r>
      <w:r w:rsidR="007B7696">
        <w:t xml:space="preserve">– </w:t>
      </w:r>
      <w:r w:rsidR="005028FB" w:rsidRPr="005028FB">
        <w:t xml:space="preserve">occurs when people feel, and are, valued and respected regardless of their personal characteristic or circumstance, and where they: </w:t>
      </w:r>
    </w:p>
    <w:p w14:paraId="3BCFA517" w14:textId="2A3F8F65" w:rsidR="005028FB" w:rsidRDefault="005028FB" w:rsidP="007B7696">
      <w:pPr>
        <w:pStyle w:val="ListParagraph"/>
        <w:numPr>
          <w:ilvl w:val="0"/>
          <w:numId w:val="29"/>
        </w:numPr>
        <w:tabs>
          <w:tab w:val="clear" w:pos="680"/>
          <w:tab w:val="clear" w:pos="1021"/>
          <w:tab w:val="clear" w:pos="1361"/>
        </w:tabs>
        <w:spacing w:after="0" w:line="240" w:lineRule="auto"/>
        <w:ind w:left="993" w:hanging="237"/>
      </w:pPr>
      <w:r w:rsidRPr="005028FB">
        <w:t xml:space="preserve">have the opportunity to fulfil their individual and combined potential </w:t>
      </w:r>
    </w:p>
    <w:p w14:paraId="3586C25A" w14:textId="0F29B3D5" w:rsidR="005028FB" w:rsidRDefault="005028FB" w:rsidP="007B7696">
      <w:pPr>
        <w:pStyle w:val="ListParagraph"/>
        <w:numPr>
          <w:ilvl w:val="0"/>
          <w:numId w:val="29"/>
        </w:numPr>
        <w:tabs>
          <w:tab w:val="clear" w:pos="680"/>
          <w:tab w:val="clear" w:pos="1021"/>
          <w:tab w:val="clear" w:pos="1361"/>
        </w:tabs>
        <w:spacing w:after="0" w:line="240" w:lineRule="auto"/>
        <w:ind w:left="993" w:hanging="237"/>
      </w:pPr>
      <w:r w:rsidRPr="005028FB">
        <w:t xml:space="preserve">have access to opportunities and resources </w:t>
      </w:r>
    </w:p>
    <w:p w14:paraId="49445512" w14:textId="4DE4B6DD" w:rsidR="005028FB" w:rsidRDefault="005028FB" w:rsidP="007B7696">
      <w:pPr>
        <w:pStyle w:val="ListParagraph"/>
        <w:numPr>
          <w:ilvl w:val="0"/>
          <w:numId w:val="29"/>
        </w:numPr>
        <w:tabs>
          <w:tab w:val="clear" w:pos="680"/>
          <w:tab w:val="clear" w:pos="1021"/>
          <w:tab w:val="clear" w:pos="1361"/>
        </w:tabs>
        <w:spacing w:after="0" w:line="240" w:lineRule="auto"/>
        <w:ind w:left="993" w:hanging="237"/>
      </w:pPr>
      <w:r w:rsidRPr="005028FB">
        <w:t xml:space="preserve">can contribute their personal best in every encounter </w:t>
      </w:r>
      <w:r>
        <w:t xml:space="preserve"> </w:t>
      </w:r>
    </w:p>
    <w:p w14:paraId="43F0CC31" w14:textId="5A4816DF" w:rsidR="005028FB" w:rsidRDefault="005028FB" w:rsidP="007B7696">
      <w:pPr>
        <w:pStyle w:val="ListParagraph"/>
        <w:numPr>
          <w:ilvl w:val="0"/>
          <w:numId w:val="29"/>
        </w:numPr>
        <w:tabs>
          <w:tab w:val="clear" w:pos="680"/>
          <w:tab w:val="clear" w:pos="1021"/>
          <w:tab w:val="clear" w:pos="1361"/>
        </w:tabs>
        <w:spacing w:after="0" w:line="240" w:lineRule="auto"/>
        <w:ind w:left="993" w:hanging="237"/>
      </w:pPr>
      <w:r w:rsidRPr="005028FB">
        <w:t xml:space="preserve">can contribute their perspectives and talents to improve their organisation </w:t>
      </w:r>
      <w:r>
        <w:t xml:space="preserve"> </w:t>
      </w:r>
    </w:p>
    <w:p w14:paraId="10E53F60" w14:textId="772142DB" w:rsidR="005028FB" w:rsidRDefault="005028FB" w:rsidP="007B7696">
      <w:pPr>
        <w:pStyle w:val="ListParagraph"/>
        <w:numPr>
          <w:ilvl w:val="0"/>
          <w:numId w:val="29"/>
        </w:numPr>
        <w:tabs>
          <w:tab w:val="clear" w:pos="680"/>
          <w:tab w:val="clear" w:pos="1021"/>
          <w:tab w:val="clear" w:pos="1361"/>
        </w:tabs>
        <w:spacing w:after="0" w:line="240" w:lineRule="auto"/>
        <w:ind w:left="993" w:hanging="237"/>
      </w:pPr>
      <w:r w:rsidRPr="005028FB">
        <w:t>can bring more of themselves to their jobs</w:t>
      </w:r>
      <w:r w:rsidR="007B7696">
        <w:t>.</w:t>
      </w:r>
    </w:p>
    <w:p w14:paraId="5B6663B6" w14:textId="6D7FAC18" w:rsidR="007B7696" w:rsidRPr="007B7696" w:rsidRDefault="007B7696" w:rsidP="000E4775">
      <w:pPr>
        <w:pStyle w:val="ListParagraph"/>
        <w:numPr>
          <w:ilvl w:val="0"/>
          <w:numId w:val="12"/>
        </w:numPr>
        <w:tabs>
          <w:tab w:val="clear" w:pos="680"/>
          <w:tab w:val="clear" w:pos="720"/>
        </w:tabs>
        <w:spacing w:after="0" w:line="240" w:lineRule="auto"/>
        <w:rPr>
          <w:szCs w:val="22"/>
        </w:rPr>
      </w:pPr>
      <w:r w:rsidRPr="007B7696">
        <w:rPr>
          <w:b/>
          <w:bCs/>
        </w:rPr>
        <w:t>Stereotype</w:t>
      </w:r>
      <w:r>
        <w:t xml:space="preserve"> – w</w:t>
      </w:r>
      <w:r w:rsidRPr="1C8B4CA9">
        <w:t>hen a person or thing is judged to be the same as all others of its type. Stereotypes are usually formulaic and oversimplified.</w:t>
      </w:r>
    </w:p>
    <w:p w14:paraId="7008F208" w14:textId="77777777" w:rsidR="007B7696" w:rsidRDefault="007B7696" w:rsidP="007B7696">
      <w:pPr>
        <w:spacing w:after="0" w:line="240" w:lineRule="auto"/>
      </w:pPr>
    </w:p>
    <w:p w14:paraId="68D8597A" w14:textId="77777777" w:rsidR="0032291B" w:rsidRDefault="0032291B" w:rsidP="007B7696">
      <w:pPr>
        <w:spacing w:after="0" w:line="240" w:lineRule="auto"/>
        <w:rPr>
          <w:b/>
          <w:bCs/>
          <w:sz w:val="24"/>
          <w:szCs w:val="24"/>
        </w:rPr>
        <w:sectPr w:rsidR="0032291B" w:rsidSect="00D24023">
          <w:pgSz w:w="11906" w:h="16838"/>
          <w:pgMar w:top="1134" w:right="1134" w:bottom="1134" w:left="1134" w:header="709" w:footer="624" w:gutter="0"/>
          <w:cols w:space="708"/>
          <w:docGrid w:linePitch="360"/>
        </w:sectPr>
      </w:pPr>
    </w:p>
    <w:p w14:paraId="6E827724" w14:textId="3A265AB3" w:rsidR="00137AE0" w:rsidRPr="00FA4975" w:rsidRDefault="00137AE0" w:rsidP="007B7696">
      <w:pPr>
        <w:spacing w:after="0" w:line="240" w:lineRule="auto"/>
        <w:rPr>
          <w:b/>
          <w:bCs/>
          <w:sz w:val="24"/>
          <w:szCs w:val="24"/>
        </w:rPr>
      </w:pPr>
      <w:r w:rsidRPr="696F30B5">
        <w:rPr>
          <w:b/>
          <w:bCs/>
          <w:sz w:val="24"/>
          <w:szCs w:val="24"/>
        </w:rPr>
        <w:lastRenderedPageBreak/>
        <w:t>Suggested discussion</w:t>
      </w:r>
    </w:p>
    <w:p w14:paraId="1A96D254" w14:textId="4F29704C" w:rsidR="00137AE0" w:rsidRDefault="00137AE0" w:rsidP="007B7696">
      <w:pPr>
        <w:pStyle w:val="ListParagraph"/>
        <w:numPr>
          <w:ilvl w:val="0"/>
          <w:numId w:val="12"/>
        </w:numPr>
        <w:spacing w:after="0" w:line="240" w:lineRule="auto"/>
      </w:pPr>
      <w:r w:rsidRPr="00137AE0">
        <w:t xml:space="preserve">What </w:t>
      </w:r>
      <w:r>
        <w:t>are some common stereotypes associated with Australia as a tourist destination?</w:t>
      </w:r>
    </w:p>
    <w:p w14:paraId="3A5BF9C5" w14:textId="17688BE7" w:rsidR="00137AE0" w:rsidRDefault="00137AE0" w:rsidP="007B7696">
      <w:pPr>
        <w:pStyle w:val="ListParagraph"/>
        <w:numPr>
          <w:ilvl w:val="0"/>
          <w:numId w:val="12"/>
        </w:numPr>
        <w:spacing w:after="0" w:line="240" w:lineRule="auto"/>
      </w:pPr>
      <w:r>
        <w:t>What are some potential consequences of relying on stereotypes in advertising?</w:t>
      </w:r>
    </w:p>
    <w:p w14:paraId="3C8C2636" w14:textId="243F7735" w:rsidR="00F67897" w:rsidRDefault="00F67897" w:rsidP="007B7696">
      <w:pPr>
        <w:pStyle w:val="ListParagraph"/>
        <w:numPr>
          <w:ilvl w:val="0"/>
          <w:numId w:val="12"/>
        </w:numPr>
        <w:spacing w:after="0" w:line="240" w:lineRule="auto"/>
      </w:pPr>
      <w:r>
        <w:t xml:space="preserve">How important is it </w:t>
      </w:r>
      <w:r w:rsidR="00644B0B">
        <w:t>for tourism campaigns to showcase cultural diversity?</w:t>
      </w:r>
    </w:p>
    <w:p w14:paraId="090EB4F8" w14:textId="62FF4C5C" w:rsidR="007B7696" w:rsidRDefault="00621071" w:rsidP="007B7696">
      <w:pPr>
        <w:pStyle w:val="ListParagraph"/>
        <w:numPr>
          <w:ilvl w:val="0"/>
          <w:numId w:val="12"/>
        </w:numPr>
        <w:spacing w:after="0" w:line="240" w:lineRule="auto"/>
      </w:pPr>
      <w:r>
        <w:t xml:space="preserve">How do you think </w:t>
      </w:r>
      <w:r w:rsidR="00644B0B">
        <w:t xml:space="preserve">our </w:t>
      </w:r>
      <w:r>
        <w:t xml:space="preserve">cultural diversity should be </w:t>
      </w:r>
      <w:r w:rsidR="00644B0B">
        <w:t>represented</w:t>
      </w:r>
      <w:r>
        <w:t xml:space="preserve"> in Australia’s tourism advertising?</w:t>
      </w:r>
      <w:bookmarkStart w:id="1" w:name="_Hlk190687550"/>
    </w:p>
    <w:bookmarkEnd w:id="1"/>
    <w:p w14:paraId="7DD7FD8E" w14:textId="77777777" w:rsidR="0032291B" w:rsidRDefault="0032291B" w:rsidP="007B7696">
      <w:pPr>
        <w:spacing w:after="0" w:line="240" w:lineRule="auto"/>
        <w:rPr>
          <w:b/>
          <w:bCs/>
          <w:sz w:val="24"/>
          <w:szCs w:val="24"/>
        </w:rPr>
      </w:pPr>
    </w:p>
    <w:p w14:paraId="6F03446D" w14:textId="5F027F3C" w:rsidR="00B75A2E" w:rsidRDefault="00B75A2E" w:rsidP="007B7696">
      <w:pPr>
        <w:spacing w:after="0" w:line="240" w:lineRule="auto"/>
        <w:rPr>
          <w:b/>
          <w:bCs/>
          <w:sz w:val="24"/>
          <w:szCs w:val="24"/>
        </w:rPr>
      </w:pPr>
      <w:r w:rsidRPr="25485778">
        <w:rPr>
          <w:b/>
          <w:bCs/>
          <w:sz w:val="24"/>
          <w:szCs w:val="24"/>
        </w:rPr>
        <w:t xml:space="preserve">Activity 1: </w:t>
      </w:r>
      <w:r w:rsidR="00B929A4" w:rsidRPr="25485778">
        <w:rPr>
          <w:b/>
          <w:bCs/>
          <w:sz w:val="24"/>
          <w:szCs w:val="24"/>
        </w:rPr>
        <w:t>Australian tourism advertising</w:t>
      </w:r>
    </w:p>
    <w:p w14:paraId="0CD0C205" w14:textId="77777777" w:rsidR="009478CE" w:rsidRDefault="009478CE" w:rsidP="007B7696">
      <w:pPr>
        <w:spacing w:after="0" w:line="240" w:lineRule="auto"/>
        <w:rPr>
          <w:szCs w:val="22"/>
        </w:rPr>
      </w:pPr>
    </w:p>
    <w:tbl>
      <w:tblPr>
        <w:tblStyle w:val="DOETable4"/>
        <w:tblW w:w="0" w:type="auto"/>
        <w:tblLook w:val="04A0" w:firstRow="1" w:lastRow="0" w:firstColumn="1" w:lastColumn="0" w:noHBand="0" w:noVBand="1"/>
      </w:tblPr>
      <w:tblGrid>
        <w:gridCol w:w="9628"/>
      </w:tblGrid>
      <w:tr w:rsidR="009478CE" w14:paraId="2A02E9A2" w14:textId="77777777" w:rsidTr="25485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AE97879" w14:textId="77777777" w:rsidR="009478CE" w:rsidRDefault="00CD7F42" w:rsidP="007B7696">
            <w:pPr>
              <w:rPr>
                <w:szCs w:val="22"/>
              </w:rPr>
            </w:pPr>
            <w:r>
              <w:rPr>
                <w:b w:val="0"/>
                <w:bCs w:val="0"/>
                <w:szCs w:val="22"/>
              </w:rPr>
              <w:t>Resources required</w:t>
            </w:r>
            <w:r w:rsidR="00BB0CCF">
              <w:rPr>
                <w:b w:val="0"/>
                <w:bCs w:val="0"/>
                <w:szCs w:val="22"/>
              </w:rPr>
              <w:t>:</w:t>
            </w:r>
          </w:p>
          <w:p w14:paraId="653F07C2" w14:textId="06AE3F46" w:rsidR="00BB0CCF" w:rsidRDefault="00347757" w:rsidP="007B7696">
            <w:pPr>
              <w:pStyle w:val="ListParagraph"/>
              <w:numPr>
                <w:ilvl w:val="0"/>
                <w:numId w:val="12"/>
              </w:numPr>
            </w:pPr>
            <w:r>
              <w:rPr>
                <w:b w:val="0"/>
                <w:bCs w:val="0"/>
              </w:rPr>
              <w:t xml:space="preserve">A3 </w:t>
            </w:r>
            <w:r w:rsidR="007B7696">
              <w:rPr>
                <w:b w:val="0"/>
                <w:bCs w:val="0"/>
              </w:rPr>
              <w:t>paper</w:t>
            </w:r>
            <w:r>
              <w:rPr>
                <w:b w:val="0"/>
                <w:bCs w:val="0"/>
              </w:rPr>
              <w:t xml:space="preserve"> for group work</w:t>
            </w:r>
            <w:r w:rsidR="007B7696">
              <w:rPr>
                <w:b w:val="0"/>
                <w:bCs w:val="0"/>
              </w:rPr>
              <w:t>.</w:t>
            </w:r>
          </w:p>
          <w:p w14:paraId="01B57981" w14:textId="7BE3EC3F" w:rsidR="00347757" w:rsidRPr="00FF6B65" w:rsidRDefault="00347757" w:rsidP="007B7696">
            <w:pPr>
              <w:pStyle w:val="ListParagraph"/>
              <w:ind w:left="720" w:firstLine="0"/>
              <w:rPr>
                <w:sz w:val="10"/>
                <w:szCs w:val="10"/>
              </w:rPr>
            </w:pPr>
          </w:p>
        </w:tc>
      </w:tr>
    </w:tbl>
    <w:p w14:paraId="25284AE6" w14:textId="77777777" w:rsidR="009478CE" w:rsidRDefault="009478CE" w:rsidP="007B7696">
      <w:pPr>
        <w:spacing w:after="0" w:line="240" w:lineRule="auto"/>
        <w:rPr>
          <w:szCs w:val="22"/>
        </w:rPr>
      </w:pPr>
    </w:p>
    <w:p w14:paraId="3E9A52A1" w14:textId="2CBB2164" w:rsidR="00F4401F" w:rsidRDefault="007B7696" w:rsidP="00F4401F">
      <w:pPr>
        <w:pStyle w:val="ListParagraph"/>
        <w:numPr>
          <w:ilvl w:val="0"/>
          <w:numId w:val="13"/>
        </w:numPr>
        <w:tabs>
          <w:tab w:val="clear" w:pos="340"/>
          <w:tab w:val="clear" w:pos="680"/>
        </w:tabs>
        <w:spacing w:after="0" w:line="240" w:lineRule="auto"/>
        <w:ind w:left="426" w:hanging="426"/>
        <w:rPr>
          <w:szCs w:val="22"/>
        </w:rPr>
      </w:pPr>
      <w:r>
        <w:rPr>
          <w:szCs w:val="22"/>
        </w:rPr>
        <w:t>Ask</w:t>
      </w:r>
      <w:r w:rsidR="000D05C8" w:rsidRPr="00E57148">
        <w:rPr>
          <w:szCs w:val="22"/>
        </w:rPr>
        <w:t xml:space="preserve"> students </w:t>
      </w:r>
      <w:r w:rsidR="008F6011" w:rsidRPr="00E57148">
        <w:rPr>
          <w:szCs w:val="22"/>
        </w:rPr>
        <w:t xml:space="preserve">what comes to mind when they </w:t>
      </w:r>
      <w:r w:rsidR="005A2D1B" w:rsidRPr="00E57148">
        <w:rPr>
          <w:szCs w:val="22"/>
        </w:rPr>
        <w:t>think of Australia</w:t>
      </w:r>
      <w:r w:rsidR="00F4401F">
        <w:rPr>
          <w:szCs w:val="22"/>
        </w:rPr>
        <w:t xml:space="preserve"> (including </w:t>
      </w:r>
      <w:r w:rsidR="00363AAC" w:rsidRPr="00E57148">
        <w:rPr>
          <w:szCs w:val="22"/>
        </w:rPr>
        <w:t>images</w:t>
      </w:r>
      <w:r w:rsidR="00ED508C" w:rsidRPr="00E57148">
        <w:rPr>
          <w:szCs w:val="22"/>
        </w:rPr>
        <w:t>, people or ideas</w:t>
      </w:r>
      <w:r w:rsidR="00F952AE" w:rsidRPr="00E57148">
        <w:rPr>
          <w:szCs w:val="22"/>
        </w:rPr>
        <w:t xml:space="preserve"> </w:t>
      </w:r>
      <w:r w:rsidR="00F4401F">
        <w:rPr>
          <w:szCs w:val="22"/>
        </w:rPr>
        <w:t>they</w:t>
      </w:r>
      <w:r w:rsidR="00F952AE" w:rsidRPr="00E57148">
        <w:rPr>
          <w:szCs w:val="22"/>
        </w:rPr>
        <w:t xml:space="preserve"> associate with </w:t>
      </w:r>
      <w:r w:rsidR="00B41145" w:rsidRPr="00E57148">
        <w:rPr>
          <w:szCs w:val="22"/>
        </w:rPr>
        <w:t>our country</w:t>
      </w:r>
      <w:r w:rsidR="00F4401F">
        <w:rPr>
          <w:szCs w:val="22"/>
        </w:rPr>
        <w:t>).</w:t>
      </w:r>
    </w:p>
    <w:p w14:paraId="209AD740" w14:textId="27E2B083" w:rsidR="00B41145" w:rsidRDefault="007B7696" w:rsidP="00F4401F">
      <w:pPr>
        <w:pStyle w:val="ListParagraph"/>
        <w:numPr>
          <w:ilvl w:val="1"/>
          <w:numId w:val="13"/>
        </w:numPr>
        <w:tabs>
          <w:tab w:val="clear" w:pos="340"/>
          <w:tab w:val="clear" w:pos="680"/>
        </w:tabs>
        <w:spacing w:after="0" w:line="240" w:lineRule="auto"/>
        <w:ind w:hanging="294"/>
        <w:rPr>
          <w:szCs w:val="22"/>
        </w:rPr>
      </w:pPr>
      <w:r>
        <w:rPr>
          <w:szCs w:val="22"/>
        </w:rPr>
        <w:t>Collate</w:t>
      </w:r>
      <w:r w:rsidR="00283FFD" w:rsidRPr="00E57148">
        <w:rPr>
          <w:szCs w:val="22"/>
        </w:rPr>
        <w:t xml:space="preserve"> responses </w:t>
      </w:r>
      <w:r w:rsidR="00AC4BC7" w:rsidRPr="00E57148">
        <w:rPr>
          <w:szCs w:val="22"/>
        </w:rPr>
        <w:t xml:space="preserve">and highlight any </w:t>
      </w:r>
      <w:r w:rsidR="006338E1" w:rsidRPr="00E57148">
        <w:rPr>
          <w:szCs w:val="22"/>
        </w:rPr>
        <w:t>stereotypes that begin to emerge.</w:t>
      </w:r>
    </w:p>
    <w:p w14:paraId="5565BCA4" w14:textId="77777777" w:rsidR="009478CE" w:rsidRPr="00E57148" w:rsidRDefault="009478CE" w:rsidP="007B7696">
      <w:pPr>
        <w:pStyle w:val="ListParagraph"/>
        <w:tabs>
          <w:tab w:val="clear" w:pos="680"/>
        </w:tabs>
        <w:spacing w:after="0" w:line="240" w:lineRule="auto"/>
        <w:ind w:left="720" w:firstLine="0"/>
        <w:rPr>
          <w:szCs w:val="22"/>
        </w:rPr>
      </w:pPr>
    </w:p>
    <w:p w14:paraId="517ED2B2" w14:textId="3C9DA1C7" w:rsidR="000D05C8" w:rsidRDefault="00FF42D7" w:rsidP="00F4401F">
      <w:pPr>
        <w:pStyle w:val="ListParagraph"/>
        <w:numPr>
          <w:ilvl w:val="0"/>
          <w:numId w:val="13"/>
        </w:numPr>
        <w:tabs>
          <w:tab w:val="clear" w:pos="340"/>
          <w:tab w:val="clear" w:pos="680"/>
        </w:tabs>
        <w:spacing w:after="0" w:line="240" w:lineRule="auto"/>
        <w:ind w:left="426" w:hanging="426"/>
        <w:rPr>
          <w:szCs w:val="22"/>
        </w:rPr>
      </w:pPr>
      <w:r>
        <w:rPr>
          <w:szCs w:val="22"/>
        </w:rPr>
        <w:t xml:space="preserve">Explain that </w:t>
      </w:r>
      <w:r w:rsidRPr="00F4401F">
        <w:rPr>
          <w:b/>
          <w:bCs/>
          <w:szCs w:val="22"/>
        </w:rPr>
        <w:t>cultural identity</w:t>
      </w:r>
      <w:r w:rsidR="002B3485">
        <w:rPr>
          <w:szCs w:val="22"/>
        </w:rPr>
        <w:t xml:space="preserve"> refers to the shared characteristics</w:t>
      </w:r>
      <w:r w:rsidR="002F6CCA">
        <w:rPr>
          <w:szCs w:val="22"/>
        </w:rPr>
        <w:t>, values and traditions that define a country.</w:t>
      </w:r>
      <w:r w:rsidR="00C64F60">
        <w:rPr>
          <w:szCs w:val="22"/>
        </w:rPr>
        <w:t xml:space="preserve"> </w:t>
      </w:r>
      <w:r w:rsidR="00F4401F">
        <w:rPr>
          <w:szCs w:val="22"/>
        </w:rPr>
        <w:t>I</w:t>
      </w:r>
      <w:r w:rsidR="002E2FA8">
        <w:rPr>
          <w:szCs w:val="22"/>
        </w:rPr>
        <w:t xml:space="preserve">dentity can be shaped by </w:t>
      </w:r>
      <w:r w:rsidR="00F92EBF">
        <w:rPr>
          <w:szCs w:val="22"/>
        </w:rPr>
        <w:t xml:space="preserve">history, </w:t>
      </w:r>
      <w:r w:rsidR="00442B3A">
        <w:rPr>
          <w:szCs w:val="22"/>
        </w:rPr>
        <w:t xml:space="preserve">geography, </w:t>
      </w:r>
      <w:r w:rsidR="00663EE5">
        <w:rPr>
          <w:szCs w:val="22"/>
        </w:rPr>
        <w:t>language and culture</w:t>
      </w:r>
      <w:r w:rsidR="00F4401F">
        <w:rPr>
          <w:szCs w:val="22"/>
        </w:rPr>
        <w:t xml:space="preserve"> and </w:t>
      </w:r>
      <w:r w:rsidR="008B7505">
        <w:rPr>
          <w:szCs w:val="22"/>
        </w:rPr>
        <w:t>changes over time.</w:t>
      </w:r>
    </w:p>
    <w:p w14:paraId="1E2AD272" w14:textId="77777777" w:rsidR="00DE054D" w:rsidRPr="00DE054D" w:rsidRDefault="00DE054D" w:rsidP="007B7696">
      <w:pPr>
        <w:pStyle w:val="ListParagraph"/>
        <w:tabs>
          <w:tab w:val="clear" w:pos="680"/>
        </w:tabs>
        <w:spacing w:after="0" w:line="240" w:lineRule="auto"/>
        <w:rPr>
          <w:szCs w:val="22"/>
        </w:rPr>
      </w:pPr>
    </w:p>
    <w:p w14:paraId="4A654C14" w14:textId="6C4F7ADF" w:rsidR="001F5E93" w:rsidRDefault="00F4401F" w:rsidP="001F5E93">
      <w:pPr>
        <w:pStyle w:val="ListParagraph"/>
        <w:numPr>
          <w:ilvl w:val="0"/>
          <w:numId w:val="13"/>
        </w:numPr>
        <w:tabs>
          <w:tab w:val="clear" w:pos="340"/>
          <w:tab w:val="clear" w:pos="680"/>
        </w:tabs>
        <w:spacing w:after="0" w:line="240" w:lineRule="auto"/>
        <w:ind w:left="426" w:hanging="426"/>
      </w:pPr>
      <w:r>
        <w:t>Ask students h</w:t>
      </w:r>
      <w:r w:rsidR="00F53F45">
        <w:t xml:space="preserve">ow we ‘sell’ our country and our Australian identity to other nations? </w:t>
      </w:r>
    </w:p>
    <w:p w14:paraId="14D3EB1C" w14:textId="233D55F9" w:rsidR="00F53F45" w:rsidRDefault="00F53F45" w:rsidP="001F5E93">
      <w:pPr>
        <w:pStyle w:val="ListParagraph"/>
        <w:numPr>
          <w:ilvl w:val="1"/>
          <w:numId w:val="13"/>
        </w:numPr>
        <w:tabs>
          <w:tab w:val="clear" w:pos="340"/>
          <w:tab w:val="clear" w:pos="680"/>
        </w:tabs>
        <w:spacing w:after="0" w:line="240" w:lineRule="auto"/>
        <w:ind w:left="851" w:hanging="425"/>
      </w:pPr>
      <w:r>
        <w:t xml:space="preserve">Tourism advertising promotes and highlights the unique culture, </w:t>
      </w:r>
      <w:bookmarkStart w:id="2" w:name="_Int_4jgXAYrr"/>
      <w:r>
        <w:t>nature</w:t>
      </w:r>
      <w:bookmarkEnd w:id="2"/>
      <w:r>
        <w:t xml:space="preserve"> and attractions of a country to encourage potential travellers. </w:t>
      </w:r>
    </w:p>
    <w:p w14:paraId="1B7F52F9" w14:textId="702C386D" w:rsidR="00F4401F" w:rsidRPr="001F5E93" w:rsidRDefault="00F4401F" w:rsidP="001F5E93">
      <w:pPr>
        <w:pStyle w:val="ListParagraph"/>
        <w:numPr>
          <w:ilvl w:val="1"/>
          <w:numId w:val="13"/>
        </w:numPr>
        <w:tabs>
          <w:tab w:val="clear" w:pos="340"/>
          <w:tab w:val="clear" w:pos="680"/>
        </w:tabs>
        <w:spacing w:after="0" w:line="240" w:lineRule="auto"/>
        <w:ind w:left="851" w:hanging="425"/>
        <w:rPr>
          <w:szCs w:val="22"/>
        </w:rPr>
      </w:pPr>
      <w:r w:rsidRPr="00F4401F">
        <w:rPr>
          <w:szCs w:val="22"/>
        </w:rPr>
        <w:t xml:space="preserve">Provide an overview of </w:t>
      </w:r>
      <w:hyperlink r:id="rId17" w:history="1">
        <w:r w:rsidRPr="00A52583">
          <w:rPr>
            <w:rStyle w:val="Hyperlink"/>
            <w:szCs w:val="22"/>
          </w:rPr>
          <w:t>Tourism Australia</w:t>
        </w:r>
      </w:hyperlink>
      <w:r w:rsidRPr="00F4401F">
        <w:rPr>
          <w:szCs w:val="22"/>
        </w:rPr>
        <w:t xml:space="preserve"> and </w:t>
      </w:r>
      <w:r w:rsidR="00A52583">
        <w:rPr>
          <w:szCs w:val="22"/>
        </w:rPr>
        <w:t xml:space="preserve">outline </w:t>
      </w:r>
      <w:r w:rsidRPr="00F4401F">
        <w:rPr>
          <w:szCs w:val="22"/>
        </w:rPr>
        <w:t>its role in promoting Australia to international audiences.</w:t>
      </w:r>
    </w:p>
    <w:p w14:paraId="1A03599F" w14:textId="77777777" w:rsidR="00F53F45" w:rsidRDefault="00F53F45" w:rsidP="007B7696">
      <w:pPr>
        <w:spacing w:after="0" w:line="240" w:lineRule="auto"/>
      </w:pPr>
    </w:p>
    <w:p w14:paraId="0D91E1B6" w14:textId="01E3F959" w:rsidR="00F53F45" w:rsidRDefault="001F5E93" w:rsidP="00F4401F">
      <w:pPr>
        <w:pStyle w:val="ListParagraph"/>
        <w:numPr>
          <w:ilvl w:val="0"/>
          <w:numId w:val="13"/>
        </w:numPr>
        <w:tabs>
          <w:tab w:val="clear" w:pos="340"/>
          <w:tab w:val="clear" w:pos="680"/>
        </w:tabs>
        <w:spacing w:after="0" w:line="240" w:lineRule="auto"/>
        <w:ind w:left="426" w:hanging="426"/>
      </w:pPr>
      <w:r>
        <w:t>In groups, provide</w:t>
      </w:r>
      <w:r w:rsidR="00F53F45">
        <w:t xml:space="preserve"> students with </w:t>
      </w:r>
      <w:r>
        <w:t>A3 paper and a</w:t>
      </w:r>
      <w:r w:rsidR="00F53F45">
        <w:t xml:space="preserve">sk them to brainstorm the most appealing aspects of Australia for travellers. </w:t>
      </w:r>
      <w:r>
        <w:t xml:space="preserve">Topics could include: </w:t>
      </w:r>
    </w:p>
    <w:p w14:paraId="25F21B82" w14:textId="77777777" w:rsidR="001F5E93"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Aboriginal culture</w:t>
      </w:r>
    </w:p>
    <w:p w14:paraId="26031170" w14:textId="076D87F9" w:rsidR="00F53F45"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b</w:t>
      </w:r>
      <w:r w:rsidR="00F53F45">
        <w:rPr>
          <w:szCs w:val="22"/>
        </w:rPr>
        <w:t>eaches</w:t>
      </w:r>
    </w:p>
    <w:p w14:paraId="6F13C19F" w14:textId="6EB2251A" w:rsidR="001F5E93"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cities</w:t>
      </w:r>
    </w:p>
    <w:p w14:paraId="788E9D0E" w14:textId="69B90BEE" w:rsidR="001F5E93"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food/wine</w:t>
      </w:r>
    </w:p>
    <w:p w14:paraId="5EC0B9A5" w14:textId="62820BB0" w:rsidR="00F53F45"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o</w:t>
      </w:r>
      <w:r w:rsidR="00F53F45">
        <w:rPr>
          <w:szCs w:val="22"/>
        </w:rPr>
        <w:t>utback</w:t>
      </w:r>
    </w:p>
    <w:p w14:paraId="229EE57B" w14:textId="5B1F9032" w:rsidR="00F53F45"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p</w:t>
      </w:r>
      <w:r w:rsidR="00F53F45">
        <w:rPr>
          <w:szCs w:val="22"/>
        </w:rPr>
        <w:t>eople</w:t>
      </w:r>
    </w:p>
    <w:p w14:paraId="6E60E860" w14:textId="22E71D18" w:rsidR="00F53F45"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u</w:t>
      </w:r>
      <w:r w:rsidR="00F53F45">
        <w:rPr>
          <w:szCs w:val="22"/>
        </w:rPr>
        <w:t>nique landscapes</w:t>
      </w:r>
    </w:p>
    <w:p w14:paraId="088255AE" w14:textId="6A0E9B1C" w:rsidR="001F5E93" w:rsidRPr="001F5E93" w:rsidRDefault="001F5E93" w:rsidP="001F5E93">
      <w:pPr>
        <w:pStyle w:val="ListParagraph"/>
        <w:numPr>
          <w:ilvl w:val="1"/>
          <w:numId w:val="13"/>
        </w:numPr>
        <w:tabs>
          <w:tab w:val="clear" w:pos="340"/>
          <w:tab w:val="clear" w:pos="680"/>
        </w:tabs>
        <w:spacing w:after="0" w:line="240" w:lineRule="auto"/>
        <w:ind w:left="851" w:hanging="425"/>
        <w:rPr>
          <w:szCs w:val="22"/>
        </w:rPr>
      </w:pPr>
      <w:r>
        <w:rPr>
          <w:szCs w:val="22"/>
        </w:rPr>
        <w:t>wildlife.</w:t>
      </w:r>
    </w:p>
    <w:p w14:paraId="6CB2234D" w14:textId="77777777" w:rsidR="00F53F45" w:rsidRDefault="00F53F45" w:rsidP="001F5E93">
      <w:pPr>
        <w:spacing w:after="0" w:line="240" w:lineRule="auto"/>
        <w:rPr>
          <w:szCs w:val="22"/>
        </w:rPr>
      </w:pPr>
    </w:p>
    <w:p w14:paraId="3E8C3BB7" w14:textId="1005FD41" w:rsidR="001F5E93" w:rsidRDefault="001F5E93" w:rsidP="001F5E93">
      <w:pPr>
        <w:pStyle w:val="ListParagraph"/>
        <w:numPr>
          <w:ilvl w:val="0"/>
          <w:numId w:val="13"/>
        </w:numPr>
        <w:tabs>
          <w:tab w:val="clear" w:pos="340"/>
          <w:tab w:val="clear" w:pos="680"/>
        </w:tabs>
        <w:spacing w:after="0" w:line="240" w:lineRule="auto"/>
        <w:ind w:left="426" w:hanging="426"/>
      </w:pPr>
      <w:r>
        <w:t xml:space="preserve">Ask groups to identify the top </w:t>
      </w:r>
      <w:r w:rsidR="00F53F45">
        <w:t xml:space="preserve">5 aspects of Australia’s </w:t>
      </w:r>
      <w:r w:rsidR="00547733">
        <w:t xml:space="preserve">unique </w:t>
      </w:r>
      <w:r w:rsidR="00F53F45">
        <w:t>cultural identity to</w:t>
      </w:r>
      <w:r>
        <w:t xml:space="preserve"> promote to</w:t>
      </w:r>
      <w:r w:rsidR="00F53F45">
        <w:t xml:space="preserve"> international audiences. </w:t>
      </w:r>
      <w:r w:rsidR="00915815">
        <w:t>Once completed, call on students to share their ideas.</w:t>
      </w:r>
    </w:p>
    <w:p w14:paraId="2544F4FC" w14:textId="7A4184B0" w:rsidR="00F53F45" w:rsidRDefault="00F53F45" w:rsidP="001F5E93">
      <w:pPr>
        <w:pStyle w:val="ListParagraph"/>
        <w:numPr>
          <w:ilvl w:val="1"/>
          <w:numId w:val="13"/>
        </w:numPr>
        <w:tabs>
          <w:tab w:val="clear" w:pos="340"/>
          <w:tab w:val="clear" w:pos="680"/>
        </w:tabs>
        <w:spacing w:after="0" w:line="240" w:lineRule="auto"/>
        <w:ind w:left="851" w:hanging="425"/>
      </w:pPr>
      <w:r>
        <w:t>NOTE: Teacher should actively encourage recognition of Australia’s multiculturalism as a defining aspect of our nation’s identity that should be promoted.</w:t>
      </w:r>
    </w:p>
    <w:p w14:paraId="61773565" w14:textId="77777777" w:rsidR="00F53F45" w:rsidRDefault="00F53F45" w:rsidP="007B7696">
      <w:pPr>
        <w:spacing w:after="0" w:line="240" w:lineRule="auto"/>
        <w:rPr>
          <w:szCs w:val="22"/>
        </w:rPr>
      </w:pPr>
    </w:p>
    <w:p w14:paraId="19410D1D" w14:textId="77777777" w:rsidR="00B25D83" w:rsidRDefault="00B25D83" w:rsidP="007B7696">
      <w:pPr>
        <w:pStyle w:val="Heading3"/>
        <w:spacing w:before="0" w:after="0" w:line="240" w:lineRule="auto"/>
        <w:rPr>
          <w:bCs/>
        </w:rPr>
      </w:pPr>
    </w:p>
    <w:p w14:paraId="06EC27AB" w14:textId="77777777" w:rsidR="00B25D83" w:rsidRDefault="00B25D83" w:rsidP="007B7696">
      <w:pPr>
        <w:pStyle w:val="Heading3"/>
        <w:spacing w:before="0" w:after="0" w:line="240" w:lineRule="auto"/>
        <w:rPr>
          <w:bCs/>
        </w:rPr>
      </w:pPr>
    </w:p>
    <w:p w14:paraId="4026727F" w14:textId="77777777" w:rsidR="00A52583" w:rsidRDefault="00A52583" w:rsidP="00A52583">
      <w:pPr>
        <w:pStyle w:val="Heading3"/>
        <w:spacing w:before="0" w:after="0" w:line="240" w:lineRule="auto"/>
        <w:rPr>
          <w:bCs/>
        </w:rPr>
        <w:sectPr w:rsidR="00A52583" w:rsidSect="00D24023">
          <w:pgSz w:w="11906" w:h="16838"/>
          <w:pgMar w:top="1134" w:right="1134" w:bottom="1134" w:left="1134" w:header="709" w:footer="624" w:gutter="0"/>
          <w:cols w:space="708"/>
          <w:docGrid w:linePitch="360"/>
        </w:sectPr>
      </w:pPr>
    </w:p>
    <w:p w14:paraId="3397CC19" w14:textId="4BD56D6F" w:rsidR="00F53F45" w:rsidRPr="00A52583" w:rsidRDefault="00F53F45" w:rsidP="00A52583">
      <w:pPr>
        <w:pStyle w:val="Heading3"/>
        <w:spacing w:before="0" w:after="0" w:line="240" w:lineRule="auto"/>
        <w:rPr>
          <w:bCs/>
        </w:rPr>
      </w:pPr>
      <w:r w:rsidRPr="00C06A51">
        <w:rPr>
          <w:bCs/>
        </w:rPr>
        <w:lastRenderedPageBreak/>
        <w:t xml:space="preserve">Activity 2: </w:t>
      </w:r>
      <w:r>
        <w:rPr>
          <w:bCs/>
        </w:rPr>
        <w:t xml:space="preserve">Aussie stereotypes </w:t>
      </w:r>
    </w:p>
    <w:p w14:paraId="262236CA" w14:textId="77777777" w:rsidR="00685D80" w:rsidRDefault="00685D80" w:rsidP="007B7696">
      <w:pPr>
        <w:spacing w:after="0" w:line="240" w:lineRule="auto"/>
        <w:rPr>
          <w:szCs w:val="22"/>
        </w:rPr>
      </w:pPr>
    </w:p>
    <w:tbl>
      <w:tblPr>
        <w:tblStyle w:val="DOETable4"/>
        <w:tblW w:w="0" w:type="auto"/>
        <w:tblLook w:val="04A0" w:firstRow="1" w:lastRow="0" w:firstColumn="1" w:lastColumn="0" w:noHBand="0" w:noVBand="1"/>
      </w:tblPr>
      <w:tblGrid>
        <w:gridCol w:w="9628"/>
      </w:tblGrid>
      <w:tr w:rsidR="00685D80" w14:paraId="6DE83662" w14:textId="77777777" w:rsidTr="00685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DE8BA6" w14:textId="77777777" w:rsidR="00685D80" w:rsidRDefault="00CA7BB8" w:rsidP="007B7696">
            <w:pPr>
              <w:rPr>
                <w:szCs w:val="22"/>
              </w:rPr>
            </w:pPr>
            <w:r>
              <w:rPr>
                <w:b w:val="0"/>
                <w:bCs w:val="0"/>
                <w:szCs w:val="22"/>
              </w:rPr>
              <w:t>Resources required:</w:t>
            </w:r>
          </w:p>
          <w:p w14:paraId="212E2168" w14:textId="4D550B2E" w:rsidR="00CA7BB8" w:rsidRDefault="00A52583" w:rsidP="00A52583">
            <w:pPr>
              <w:pStyle w:val="ListParagraph"/>
              <w:numPr>
                <w:ilvl w:val="0"/>
                <w:numId w:val="12"/>
              </w:numPr>
              <w:tabs>
                <w:tab w:val="clear" w:pos="340"/>
                <w:tab w:val="clear" w:pos="680"/>
                <w:tab w:val="clear" w:pos="720"/>
              </w:tabs>
              <w:ind w:left="315" w:hanging="284"/>
              <w:rPr>
                <w:szCs w:val="22"/>
              </w:rPr>
            </w:pPr>
            <w:r>
              <w:rPr>
                <w:b w:val="0"/>
                <w:bCs w:val="0"/>
                <w:szCs w:val="22"/>
              </w:rPr>
              <w:t xml:space="preserve">Appendix </w:t>
            </w:r>
            <w:r w:rsidR="00202972" w:rsidRPr="007A61AF">
              <w:rPr>
                <w:szCs w:val="22"/>
              </w:rPr>
              <w:t xml:space="preserve">Resource </w:t>
            </w:r>
            <w:r w:rsidR="007A61AF" w:rsidRPr="007A61AF">
              <w:rPr>
                <w:szCs w:val="22"/>
              </w:rPr>
              <w:t xml:space="preserve">#1 </w:t>
            </w:r>
            <w:r w:rsidR="007A61AF" w:rsidRPr="00D313E5">
              <w:rPr>
                <w:b w:val="0"/>
                <w:bCs w:val="0"/>
                <w:szCs w:val="22"/>
              </w:rPr>
              <w:t xml:space="preserve">Fact </w:t>
            </w:r>
            <w:r>
              <w:rPr>
                <w:b w:val="0"/>
                <w:bCs w:val="0"/>
                <w:szCs w:val="22"/>
              </w:rPr>
              <w:t>o</w:t>
            </w:r>
            <w:r w:rsidR="0032291B">
              <w:rPr>
                <w:b w:val="0"/>
                <w:bCs w:val="0"/>
                <w:szCs w:val="22"/>
              </w:rPr>
              <w:t>r</w:t>
            </w:r>
            <w:r w:rsidR="007A61AF" w:rsidRPr="00D313E5">
              <w:rPr>
                <w:b w:val="0"/>
                <w:bCs w:val="0"/>
                <w:szCs w:val="22"/>
              </w:rPr>
              <w:t xml:space="preserve"> </w:t>
            </w:r>
            <w:r>
              <w:rPr>
                <w:b w:val="0"/>
                <w:bCs w:val="0"/>
                <w:szCs w:val="22"/>
              </w:rPr>
              <w:t>F</w:t>
            </w:r>
            <w:r w:rsidR="007A61AF" w:rsidRPr="00D313E5">
              <w:rPr>
                <w:b w:val="0"/>
                <w:bCs w:val="0"/>
                <w:szCs w:val="22"/>
              </w:rPr>
              <w:t>iction</w:t>
            </w:r>
            <w:r w:rsidR="0032291B">
              <w:rPr>
                <w:b w:val="0"/>
                <w:bCs w:val="0"/>
                <w:szCs w:val="22"/>
              </w:rPr>
              <w:t>: Australian stereotypes</w:t>
            </w:r>
          </w:p>
          <w:p w14:paraId="4BF26CC6" w14:textId="02B8F384" w:rsidR="007A61AF" w:rsidRDefault="00A52583" w:rsidP="00A52583">
            <w:pPr>
              <w:pStyle w:val="ListParagraph"/>
              <w:numPr>
                <w:ilvl w:val="0"/>
                <w:numId w:val="12"/>
              </w:numPr>
              <w:tabs>
                <w:tab w:val="clear" w:pos="340"/>
                <w:tab w:val="clear" w:pos="680"/>
                <w:tab w:val="clear" w:pos="720"/>
              </w:tabs>
              <w:ind w:left="315" w:hanging="284"/>
              <w:rPr>
                <w:szCs w:val="22"/>
              </w:rPr>
            </w:pPr>
            <w:r>
              <w:rPr>
                <w:b w:val="0"/>
                <w:bCs w:val="0"/>
                <w:szCs w:val="22"/>
              </w:rPr>
              <w:t>Appendix</w:t>
            </w:r>
            <w:r w:rsidR="00D313E5">
              <w:rPr>
                <w:b w:val="0"/>
                <w:bCs w:val="0"/>
                <w:szCs w:val="22"/>
              </w:rPr>
              <w:t xml:space="preserve"> </w:t>
            </w:r>
            <w:r w:rsidR="00D313E5" w:rsidRPr="00D313E5">
              <w:rPr>
                <w:szCs w:val="22"/>
              </w:rPr>
              <w:t>Resource #2</w:t>
            </w:r>
            <w:r w:rsidR="00D313E5">
              <w:rPr>
                <w:b w:val="0"/>
                <w:bCs w:val="0"/>
                <w:szCs w:val="22"/>
              </w:rPr>
              <w:t xml:space="preserve"> Fact or Fiction</w:t>
            </w:r>
            <w:r w:rsidR="0032291B">
              <w:rPr>
                <w:b w:val="0"/>
                <w:bCs w:val="0"/>
                <w:szCs w:val="22"/>
              </w:rPr>
              <w:t>: Australian stereotypes</w:t>
            </w:r>
            <w:r w:rsidR="00D313E5">
              <w:rPr>
                <w:b w:val="0"/>
                <w:bCs w:val="0"/>
                <w:szCs w:val="22"/>
              </w:rPr>
              <w:t xml:space="preserve"> </w:t>
            </w:r>
            <w:r>
              <w:rPr>
                <w:b w:val="0"/>
                <w:bCs w:val="0"/>
                <w:szCs w:val="22"/>
              </w:rPr>
              <w:t>TEACHER COPY.</w:t>
            </w:r>
          </w:p>
          <w:p w14:paraId="11A123D4" w14:textId="550CFB3B" w:rsidR="008C0610" w:rsidRPr="008C0610" w:rsidRDefault="008C0610" w:rsidP="007B7696">
            <w:pPr>
              <w:pStyle w:val="ListParagraph"/>
              <w:ind w:left="720" w:firstLine="0"/>
              <w:rPr>
                <w:sz w:val="10"/>
                <w:szCs w:val="10"/>
              </w:rPr>
            </w:pPr>
          </w:p>
        </w:tc>
      </w:tr>
    </w:tbl>
    <w:p w14:paraId="581D7E8A" w14:textId="77777777" w:rsidR="00685D80" w:rsidRDefault="00685D80" w:rsidP="007B7696">
      <w:pPr>
        <w:spacing w:after="0" w:line="240" w:lineRule="auto"/>
        <w:rPr>
          <w:szCs w:val="22"/>
        </w:rPr>
      </w:pPr>
    </w:p>
    <w:p w14:paraId="19FB5C08" w14:textId="77777777" w:rsidR="0032291B" w:rsidRDefault="0032291B" w:rsidP="0032291B">
      <w:pPr>
        <w:pStyle w:val="ListParagraph"/>
        <w:numPr>
          <w:ilvl w:val="0"/>
          <w:numId w:val="30"/>
        </w:numPr>
        <w:tabs>
          <w:tab w:val="clear" w:pos="340"/>
          <w:tab w:val="clear" w:pos="680"/>
        </w:tabs>
        <w:spacing w:after="0" w:line="240" w:lineRule="auto"/>
        <w:ind w:left="426" w:hanging="426"/>
        <w:rPr>
          <w:szCs w:val="22"/>
        </w:rPr>
      </w:pPr>
      <w:r>
        <w:rPr>
          <w:szCs w:val="22"/>
        </w:rPr>
        <w:t xml:space="preserve">Provide students with </w:t>
      </w:r>
      <w:r w:rsidRPr="00FE3935">
        <w:rPr>
          <w:b/>
          <w:bCs/>
          <w:szCs w:val="22"/>
        </w:rPr>
        <w:t>Resource #</w:t>
      </w:r>
      <w:r>
        <w:rPr>
          <w:b/>
          <w:bCs/>
          <w:szCs w:val="22"/>
        </w:rPr>
        <w:t>1</w:t>
      </w:r>
      <w:r>
        <w:rPr>
          <w:szCs w:val="22"/>
        </w:rPr>
        <w:t xml:space="preserve">. Direct them to complete a simple True/False activity challenging Australian stereotypes and write a brief ‘explanation’ for each. </w:t>
      </w:r>
    </w:p>
    <w:p w14:paraId="0943DFC3" w14:textId="5DBCF6FB" w:rsidR="0032291B" w:rsidRDefault="0032291B" w:rsidP="0032291B">
      <w:pPr>
        <w:pStyle w:val="ListParagraph"/>
        <w:numPr>
          <w:ilvl w:val="1"/>
          <w:numId w:val="30"/>
        </w:numPr>
        <w:tabs>
          <w:tab w:val="clear" w:pos="340"/>
          <w:tab w:val="clear" w:pos="680"/>
        </w:tabs>
        <w:spacing w:after="0" w:line="240" w:lineRule="auto"/>
        <w:ind w:left="851"/>
        <w:rPr>
          <w:szCs w:val="22"/>
        </w:rPr>
      </w:pPr>
      <w:r w:rsidRPr="009B63EE">
        <w:rPr>
          <w:b/>
          <w:bCs/>
          <w:szCs w:val="22"/>
        </w:rPr>
        <w:t>Resource #</w:t>
      </w:r>
      <w:r>
        <w:rPr>
          <w:b/>
          <w:bCs/>
          <w:szCs w:val="22"/>
        </w:rPr>
        <w:t>2</w:t>
      </w:r>
      <w:r>
        <w:rPr>
          <w:szCs w:val="22"/>
        </w:rPr>
        <w:t xml:space="preserve"> is a teacher copy to support a class discussion using evidence</w:t>
      </w:r>
      <w:r w:rsidR="00F21390">
        <w:rPr>
          <w:szCs w:val="22"/>
        </w:rPr>
        <w:t>.</w:t>
      </w:r>
    </w:p>
    <w:p w14:paraId="33E2AC5E" w14:textId="51356A82" w:rsidR="0032291B" w:rsidRPr="0032291B" w:rsidRDefault="0032291B" w:rsidP="0032291B">
      <w:pPr>
        <w:pStyle w:val="ListParagraph"/>
        <w:numPr>
          <w:ilvl w:val="1"/>
          <w:numId w:val="30"/>
        </w:numPr>
        <w:tabs>
          <w:tab w:val="clear" w:pos="340"/>
          <w:tab w:val="clear" w:pos="680"/>
        </w:tabs>
        <w:spacing w:after="0" w:line="240" w:lineRule="auto"/>
        <w:ind w:left="851"/>
        <w:rPr>
          <w:szCs w:val="22"/>
        </w:rPr>
      </w:pPr>
      <w:r w:rsidRPr="00AE0664">
        <w:rPr>
          <w:szCs w:val="22"/>
        </w:rPr>
        <w:t>Alternative:</w:t>
      </w:r>
      <w:r w:rsidRPr="0032291B">
        <w:rPr>
          <w:b/>
          <w:bCs/>
          <w:szCs w:val="22"/>
        </w:rPr>
        <w:t xml:space="preserve"> </w:t>
      </w:r>
      <w:r w:rsidRPr="0032291B">
        <w:rPr>
          <w:szCs w:val="22"/>
        </w:rPr>
        <w:t xml:space="preserve">this activity could be completed as a class discussion, without a printed version of </w:t>
      </w:r>
      <w:r w:rsidRPr="00F21390">
        <w:rPr>
          <w:b/>
          <w:bCs/>
          <w:szCs w:val="22"/>
        </w:rPr>
        <w:t>Resource #1</w:t>
      </w:r>
      <w:r w:rsidRPr="0032291B">
        <w:rPr>
          <w:szCs w:val="22"/>
        </w:rPr>
        <w:t>, with students sharing their answers after each statement.</w:t>
      </w:r>
    </w:p>
    <w:p w14:paraId="604404C1" w14:textId="77777777" w:rsidR="007C4E07" w:rsidRPr="007C4E07" w:rsidRDefault="007C4E07" w:rsidP="007C4E07"/>
    <w:p w14:paraId="215E65A1" w14:textId="1EA806E2" w:rsidR="00F53F45" w:rsidRDefault="00F53F45" w:rsidP="007B7696">
      <w:pPr>
        <w:pStyle w:val="Heading3"/>
        <w:spacing w:before="0" w:after="0" w:line="240" w:lineRule="auto"/>
        <w:rPr>
          <w:bCs/>
        </w:rPr>
      </w:pPr>
      <w:r w:rsidRPr="00C06A51">
        <w:rPr>
          <w:bCs/>
        </w:rPr>
        <w:t xml:space="preserve">Activity </w:t>
      </w:r>
      <w:r>
        <w:rPr>
          <w:bCs/>
        </w:rPr>
        <w:t>3</w:t>
      </w:r>
      <w:r w:rsidRPr="00C06A51">
        <w:rPr>
          <w:bCs/>
        </w:rPr>
        <w:t xml:space="preserve">: </w:t>
      </w:r>
      <w:r>
        <w:rPr>
          <w:bCs/>
        </w:rPr>
        <w:t>Put another shrimp on the barbie</w:t>
      </w:r>
    </w:p>
    <w:p w14:paraId="3D6D8437" w14:textId="77777777" w:rsidR="00F53F45" w:rsidRDefault="00F53F45" w:rsidP="007B7696">
      <w:pPr>
        <w:pStyle w:val="Heading3"/>
        <w:spacing w:before="0" w:after="0" w:line="240" w:lineRule="auto"/>
        <w:rPr>
          <w:b w:val="0"/>
          <w:sz w:val="22"/>
          <w:szCs w:val="22"/>
        </w:rPr>
      </w:pPr>
      <w:r>
        <w:rPr>
          <w:b w:val="0"/>
          <w:sz w:val="22"/>
          <w:szCs w:val="22"/>
        </w:rPr>
        <w:t>Analysing the evolution of stereotypes in Tourism Australia advertisements.</w:t>
      </w:r>
    </w:p>
    <w:p w14:paraId="526225A9" w14:textId="77777777" w:rsidR="00CE27F6" w:rsidRDefault="00CE27F6" w:rsidP="007B7696">
      <w:pPr>
        <w:pStyle w:val="Header"/>
        <w:tabs>
          <w:tab w:val="clear" w:pos="4513"/>
          <w:tab w:val="clear" w:pos="9026"/>
        </w:tabs>
        <w:spacing w:after="0" w:line="240" w:lineRule="auto"/>
      </w:pPr>
    </w:p>
    <w:tbl>
      <w:tblPr>
        <w:tblStyle w:val="DOETable4"/>
        <w:tblW w:w="0" w:type="auto"/>
        <w:tblLook w:val="04A0" w:firstRow="1" w:lastRow="0" w:firstColumn="1" w:lastColumn="0" w:noHBand="0" w:noVBand="1"/>
      </w:tblPr>
      <w:tblGrid>
        <w:gridCol w:w="9628"/>
      </w:tblGrid>
      <w:tr w:rsidR="00CE27F6" w14:paraId="4AD69BDD" w14:textId="77777777" w:rsidTr="00CE2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27CDC7" w14:textId="77777777" w:rsidR="00CE27F6" w:rsidRDefault="006F73BC" w:rsidP="007B7696">
            <w:r>
              <w:rPr>
                <w:b w:val="0"/>
                <w:bCs w:val="0"/>
              </w:rPr>
              <w:t>Resources required:</w:t>
            </w:r>
          </w:p>
          <w:p w14:paraId="794F4372" w14:textId="2FFFA533" w:rsidR="007C4E07" w:rsidRDefault="007C4E07" w:rsidP="007B7696">
            <w:pPr>
              <w:pStyle w:val="ListParagraph"/>
              <w:numPr>
                <w:ilvl w:val="0"/>
                <w:numId w:val="12"/>
              </w:numPr>
            </w:pPr>
            <w:r>
              <w:rPr>
                <w:b w:val="0"/>
                <w:bCs w:val="0"/>
              </w:rPr>
              <w:t>Appendix</w:t>
            </w:r>
            <w:r w:rsidR="00A8684A">
              <w:rPr>
                <w:b w:val="0"/>
                <w:bCs w:val="0"/>
              </w:rPr>
              <w:t xml:space="preserve"> </w:t>
            </w:r>
            <w:r w:rsidR="00864BED">
              <w:t>Resource #</w:t>
            </w:r>
            <w:r w:rsidR="0084385E">
              <w:t>3</w:t>
            </w:r>
            <w:r w:rsidR="00864BED">
              <w:t xml:space="preserve"> </w:t>
            </w:r>
            <w:r w:rsidR="00F16080">
              <w:t>‘</w:t>
            </w:r>
            <w:r w:rsidR="00864BED">
              <w:rPr>
                <w:b w:val="0"/>
                <w:bCs w:val="0"/>
              </w:rPr>
              <w:t>Shrimp on the barbie</w:t>
            </w:r>
            <w:r w:rsidR="00F16080">
              <w:rPr>
                <w:b w:val="0"/>
                <w:bCs w:val="0"/>
              </w:rPr>
              <w:t>’</w:t>
            </w:r>
            <w:r w:rsidR="00864BED">
              <w:rPr>
                <w:b w:val="0"/>
                <w:bCs w:val="0"/>
              </w:rPr>
              <w:t xml:space="preserve"> worksheet</w:t>
            </w:r>
          </w:p>
          <w:p w14:paraId="48835292" w14:textId="7EB1A5B0" w:rsidR="004F4309" w:rsidRDefault="007C4E07" w:rsidP="007B7696">
            <w:pPr>
              <w:pStyle w:val="ListParagraph"/>
              <w:numPr>
                <w:ilvl w:val="0"/>
                <w:numId w:val="12"/>
              </w:numPr>
            </w:pPr>
            <w:r w:rsidRPr="0084385E">
              <w:rPr>
                <w:b w:val="0"/>
                <w:bCs w:val="0"/>
              </w:rPr>
              <w:t xml:space="preserve">Appendix </w:t>
            </w:r>
            <w:r w:rsidR="00A8684A">
              <w:t>Resource #</w:t>
            </w:r>
            <w:r w:rsidR="0084385E">
              <w:t>4</w:t>
            </w:r>
            <w:r w:rsidR="00A8684A">
              <w:t xml:space="preserve"> </w:t>
            </w:r>
            <w:r w:rsidR="00A8684A">
              <w:rPr>
                <w:b w:val="0"/>
                <w:bCs w:val="0"/>
              </w:rPr>
              <w:t>Matesong analysis</w:t>
            </w:r>
            <w:r w:rsidR="0040628C">
              <w:rPr>
                <w:b w:val="0"/>
                <w:bCs w:val="0"/>
              </w:rPr>
              <w:t xml:space="preserve"> worksheet</w:t>
            </w:r>
          </w:p>
          <w:p w14:paraId="078C2592" w14:textId="24D5279E" w:rsidR="004C08E0" w:rsidRPr="00D84D67" w:rsidRDefault="004C08E0" w:rsidP="007B7696">
            <w:pPr>
              <w:pStyle w:val="ListParagraph"/>
              <w:numPr>
                <w:ilvl w:val="0"/>
                <w:numId w:val="12"/>
              </w:numPr>
            </w:pPr>
            <w:r>
              <w:rPr>
                <w:b w:val="0"/>
                <w:bCs w:val="0"/>
              </w:rPr>
              <w:t xml:space="preserve">Student access to </w:t>
            </w:r>
            <w:r w:rsidR="00AE0664">
              <w:rPr>
                <w:b w:val="0"/>
                <w:bCs w:val="0"/>
              </w:rPr>
              <w:t>devices (optional)</w:t>
            </w:r>
          </w:p>
          <w:p w14:paraId="361B27E7" w14:textId="777C66AC" w:rsidR="005A31D9" w:rsidRPr="005A31D9" w:rsidRDefault="007C4E07" w:rsidP="007C4E07">
            <w:pPr>
              <w:pStyle w:val="ListParagraph"/>
              <w:numPr>
                <w:ilvl w:val="0"/>
                <w:numId w:val="12"/>
              </w:numPr>
              <w:rPr>
                <w:sz w:val="10"/>
                <w:szCs w:val="10"/>
              </w:rPr>
            </w:pPr>
            <w:r>
              <w:rPr>
                <w:b w:val="0"/>
                <w:bCs w:val="0"/>
              </w:rPr>
              <w:t xml:space="preserve">Appendix </w:t>
            </w:r>
            <w:r w:rsidR="00D84D67">
              <w:t>Resource #</w:t>
            </w:r>
            <w:r w:rsidR="0084385E">
              <w:t>5</w:t>
            </w:r>
            <w:r w:rsidR="00D84D67">
              <w:t xml:space="preserve"> </w:t>
            </w:r>
            <w:r w:rsidR="00CC76F3">
              <w:rPr>
                <w:b w:val="0"/>
                <w:bCs w:val="0"/>
              </w:rPr>
              <w:t>Tourism Australia advertisement response.</w:t>
            </w:r>
          </w:p>
        </w:tc>
      </w:tr>
    </w:tbl>
    <w:p w14:paraId="64553AB2" w14:textId="77777777" w:rsidR="00CE27F6" w:rsidRPr="00CE27F6" w:rsidRDefault="00CE27F6" w:rsidP="007B7696">
      <w:pPr>
        <w:spacing w:after="0" w:line="240" w:lineRule="auto"/>
      </w:pPr>
    </w:p>
    <w:p w14:paraId="19244A05" w14:textId="77777777" w:rsidR="0084385E" w:rsidRDefault="0084385E" w:rsidP="0084385E">
      <w:pPr>
        <w:pStyle w:val="ListParagraph"/>
        <w:numPr>
          <w:ilvl w:val="0"/>
          <w:numId w:val="33"/>
        </w:numPr>
        <w:tabs>
          <w:tab w:val="clear" w:pos="340"/>
          <w:tab w:val="clear" w:pos="680"/>
        </w:tabs>
        <w:spacing w:after="0" w:line="240" w:lineRule="auto"/>
        <w:ind w:left="426" w:hanging="426"/>
        <w:rPr>
          <w:szCs w:val="22"/>
        </w:rPr>
      </w:pPr>
      <w:r>
        <w:rPr>
          <w:szCs w:val="22"/>
        </w:rPr>
        <w:t>Show students the ‘</w:t>
      </w:r>
      <w:hyperlink r:id="rId18" w:history="1">
        <w:r w:rsidRPr="0084385E">
          <w:rPr>
            <w:rStyle w:val="Hyperlink"/>
            <w:szCs w:val="22"/>
          </w:rPr>
          <w:t>Wonders Down Under’ tourism ad from 1984 with Paul Hogan on YouTube</w:t>
        </w:r>
      </w:hyperlink>
      <w:r>
        <w:rPr>
          <w:szCs w:val="22"/>
        </w:rPr>
        <w:t>.</w:t>
      </w:r>
      <w:r w:rsidR="00F53F45" w:rsidRPr="00CD2625">
        <w:rPr>
          <w:szCs w:val="22"/>
        </w:rPr>
        <w:t xml:space="preserve"> </w:t>
      </w:r>
    </w:p>
    <w:p w14:paraId="2D760AB2" w14:textId="51C1F6C2" w:rsidR="00F53F45" w:rsidRPr="00CD2625" w:rsidRDefault="00F53F45" w:rsidP="0084385E">
      <w:pPr>
        <w:pStyle w:val="ListParagraph"/>
        <w:numPr>
          <w:ilvl w:val="0"/>
          <w:numId w:val="31"/>
        </w:numPr>
        <w:tabs>
          <w:tab w:val="clear" w:pos="680"/>
          <w:tab w:val="clear" w:pos="1021"/>
        </w:tabs>
        <w:spacing w:after="0" w:line="240" w:lineRule="auto"/>
        <w:ind w:left="851" w:hanging="417"/>
        <w:rPr>
          <w:szCs w:val="22"/>
        </w:rPr>
      </w:pPr>
      <w:r>
        <w:rPr>
          <w:szCs w:val="22"/>
        </w:rPr>
        <w:t>Explain that this</w:t>
      </w:r>
      <w:r w:rsidRPr="00CD2625">
        <w:rPr>
          <w:szCs w:val="22"/>
        </w:rPr>
        <w:t xml:space="preserve"> advertisement was responsible for a 40% increase in visa applications for Australia in 1984 and is credited with putting Australia on the map as a global tourist destination. </w:t>
      </w:r>
    </w:p>
    <w:p w14:paraId="5754D3A9" w14:textId="42BE46E5" w:rsidR="00F53F45" w:rsidRDefault="0084385E" w:rsidP="0084385E">
      <w:pPr>
        <w:pStyle w:val="ListParagraph"/>
        <w:numPr>
          <w:ilvl w:val="0"/>
          <w:numId w:val="31"/>
        </w:numPr>
        <w:tabs>
          <w:tab w:val="clear" w:pos="680"/>
          <w:tab w:val="clear" w:pos="1021"/>
        </w:tabs>
        <w:spacing w:after="0" w:line="240" w:lineRule="auto"/>
        <w:ind w:left="851" w:hanging="417"/>
      </w:pPr>
      <w:r>
        <w:rPr>
          <w:szCs w:val="22"/>
        </w:rPr>
        <w:t xml:space="preserve">Distribute </w:t>
      </w:r>
      <w:r w:rsidRPr="0084385E">
        <w:rPr>
          <w:b/>
          <w:bCs/>
          <w:szCs w:val="22"/>
        </w:rPr>
        <w:t>Resource #3</w:t>
      </w:r>
      <w:r>
        <w:rPr>
          <w:szCs w:val="22"/>
        </w:rPr>
        <w:t xml:space="preserve"> and a</w:t>
      </w:r>
      <w:r w:rsidR="00F53F45" w:rsidRPr="0084385E">
        <w:rPr>
          <w:szCs w:val="22"/>
        </w:rPr>
        <w:t>llow students</w:t>
      </w:r>
      <w:r w:rsidR="00F53F45">
        <w:t xml:space="preserve"> to work in groups to </w:t>
      </w:r>
      <w:r>
        <w:t>answer the questions.</w:t>
      </w:r>
    </w:p>
    <w:p w14:paraId="77F0CC0F" w14:textId="77777777" w:rsidR="0084385E" w:rsidRPr="0084385E" w:rsidRDefault="00F53F45" w:rsidP="0084385E">
      <w:pPr>
        <w:pStyle w:val="ListParagraph"/>
        <w:numPr>
          <w:ilvl w:val="0"/>
          <w:numId w:val="31"/>
        </w:numPr>
        <w:tabs>
          <w:tab w:val="clear" w:pos="680"/>
          <w:tab w:val="clear" w:pos="1021"/>
        </w:tabs>
        <w:spacing w:after="0" w:line="240" w:lineRule="auto"/>
        <w:ind w:left="851" w:hanging="417"/>
      </w:pPr>
      <w:r w:rsidRPr="0084385E">
        <w:rPr>
          <w:szCs w:val="22"/>
        </w:rPr>
        <w:t xml:space="preserve">Once completed, discuss </w:t>
      </w:r>
      <w:r w:rsidR="0084385E">
        <w:rPr>
          <w:szCs w:val="22"/>
        </w:rPr>
        <w:t>answers</w:t>
      </w:r>
      <w:r w:rsidRPr="0084385E">
        <w:rPr>
          <w:szCs w:val="22"/>
        </w:rPr>
        <w:t xml:space="preserve"> as a class</w:t>
      </w:r>
      <w:r w:rsidR="0084385E">
        <w:rPr>
          <w:szCs w:val="22"/>
        </w:rPr>
        <w:t>.</w:t>
      </w:r>
    </w:p>
    <w:p w14:paraId="4BD78D83" w14:textId="1F2E8E4B" w:rsidR="00F53F45" w:rsidRPr="0084385E" w:rsidRDefault="0084385E" w:rsidP="0084385E">
      <w:pPr>
        <w:pStyle w:val="ListParagraph"/>
        <w:numPr>
          <w:ilvl w:val="1"/>
          <w:numId w:val="31"/>
        </w:numPr>
        <w:tabs>
          <w:tab w:val="clear" w:pos="680"/>
          <w:tab w:val="clear" w:pos="1021"/>
          <w:tab w:val="clear" w:pos="1361"/>
        </w:tabs>
        <w:spacing w:after="0" w:line="240" w:lineRule="auto"/>
        <w:ind w:left="1276" w:hanging="425"/>
      </w:pPr>
      <w:r>
        <w:rPr>
          <w:szCs w:val="22"/>
        </w:rPr>
        <w:t xml:space="preserve">Explain to students that while </w:t>
      </w:r>
      <w:r w:rsidR="00F53F45" w:rsidRPr="0084385E">
        <w:rPr>
          <w:szCs w:val="22"/>
        </w:rPr>
        <w:t xml:space="preserve">the 1984 advertisement is charming and light-hearted, there are significant omissions in its representation of </w:t>
      </w:r>
      <w:r>
        <w:rPr>
          <w:szCs w:val="22"/>
        </w:rPr>
        <w:t>Australia’s</w:t>
      </w:r>
      <w:r w:rsidR="00F53F45" w:rsidRPr="0084385E">
        <w:rPr>
          <w:szCs w:val="22"/>
        </w:rPr>
        <w:t xml:space="preserve"> cultural identity. It is also very reliant on outdated stereotypes. Forty years later, we </w:t>
      </w:r>
      <w:r w:rsidR="00B46917" w:rsidRPr="0084385E">
        <w:rPr>
          <w:szCs w:val="22"/>
        </w:rPr>
        <w:t>are</w:t>
      </w:r>
      <w:r w:rsidR="00F53F45" w:rsidRPr="0084385E">
        <w:rPr>
          <w:szCs w:val="22"/>
        </w:rPr>
        <w:t xml:space="preserve"> more aware of the negative impact of stereotypes and the importance of more inclusive representations of our country.</w:t>
      </w:r>
    </w:p>
    <w:p w14:paraId="3215BA93" w14:textId="77777777" w:rsidR="009B137E" w:rsidRPr="00AE0664" w:rsidRDefault="009B137E" w:rsidP="00AE0664">
      <w:pPr>
        <w:spacing w:after="0" w:line="240" w:lineRule="auto"/>
        <w:rPr>
          <w:szCs w:val="22"/>
        </w:rPr>
      </w:pPr>
    </w:p>
    <w:p w14:paraId="275CB1A9" w14:textId="6388EB03" w:rsidR="00F53F45" w:rsidRDefault="0084385E" w:rsidP="0084385E">
      <w:pPr>
        <w:pStyle w:val="ListParagraph"/>
        <w:numPr>
          <w:ilvl w:val="0"/>
          <w:numId w:val="33"/>
        </w:numPr>
        <w:tabs>
          <w:tab w:val="clear" w:pos="340"/>
          <w:tab w:val="clear" w:pos="680"/>
        </w:tabs>
        <w:spacing w:after="0" w:line="240" w:lineRule="auto"/>
        <w:ind w:left="426" w:hanging="426"/>
        <w:rPr>
          <w:szCs w:val="22"/>
        </w:rPr>
      </w:pPr>
      <w:r>
        <w:rPr>
          <w:szCs w:val="22"/>
        </w:rPr>
        <w:t xml:space="preserve">Show </w:t>
      </w:r>
      <w:r w:rsidR="00F53F45" w:rsidRPr="009B137E">
        <w:rPr>
          <w:szCs w:val="22"/>
        </w:rPr>
        <w:t xml:space="preserve">the </w:t>
      </w:r>
      <w:hyperlink r:id="rId19" w:history="1">
        <w:r w:rsidR="00F53F45" w:rsidRPr="0084385E">
          <w:rPr>
            <w:rStyle w:val="Hyperlink"/>
            <w:szCs w:val="22"/>
          </w:rPr>
          <w:t>2019 Tourism Australia advertisement ‘Matesong’ aimed at British audiences</w:t>
        </w:r>
        <w:r w:rsidRPr="0084385E">
          <w:rPr>
            <w:rStyle w:val="Hyperlink"/>
            <w:szCs w:val="22"/>
          </w:rPr>
          <w:t xml:space="preserve"> on YouTube</w:t>
        </w:r>
      </w:hyperlink>
      <w:r>
        <w:rPr>
          <w:szCs w:val="22"/>
        </w:rPr>
        <w:t xml:space="preserve">. Ask students to reflect on any </w:t>
      </w:r>
      <w:r w:rsidR="00AE0664">
        <w:rPr>
          <w:szCs w:val="22"/>
        </w:rPr>
        <w:t xml:space="preserve">similarities and </w:t>
      </w:r>
      <w:r>
        <w:rPr>
          <w:szCs w:val="22"/>
        </w:rPr>
        <w:t xml:space="preserve">differences between the 2 </w:t>
      </w:r>
      <w:r w:rsidR="00AE0664">
        <w:rPr>
          <w:szCs w:val="22"/>
        </w:rPr>
        <w:t xml:space="preserve">tourism </w:t>
      </w:r>
      <w:r>
        <w:rPr>
          <w:szCs w:val="22"/>
        </w:rPr>
        <w:t>ads.</w:t>
      </w:r>
    </w:p>
    <w:p w14:paraId="2B097672" w14:textId="77777777" w:rsidR="00AE0664" w:rsidRPr="00AE0664" w:rsidRDefault="00AE0664" w:rsidP="00AE0664">
      <w:pPr>
        <w:spacing w:after="0" w:line="240" w:lineRule="auto"/>
        <w:rPr>
          <w:szCs w:val="22"/>
        </w:rPr>
      </w:pPr>
    </w:p>
    <w:p w14:paraId="6C951A3E" w14:textId="583A53E5" w:rsidR="00F53F45" w:rsidRPr="00FB6FA2" w:rsidRDefault="0084385E" w:rsidP="00FB6FA2">
      <w:pPr>
        <w:pStyle w:val="ListParagraph"/>
        <w:numPr>
          <w:ilvl w:val="0"/>
          <w:numId w:val="33"/>
        </w:numPr>
        <w:tabs>
          <w:tab w:val="clear" w:pos="340"/>
          <w:tab w:val="clear" w:pos="680"/>
        </w:tabs>
        <w:spacing w:after="0" w:line="240" w:lineRule="auto"/>
        <w:ind w:left="426" w:hanging="426"/>
        <w:rPr>
          <w:szCs w:val="22"/>
        </w:rPr>
      </w:pPr>
      <w:r>
        <w:rPr>
          <w:szCs w:val="22"/>
        </w:rPr>
        <w:t xml:space="preserve">Distribute </w:t>
      </w:r>
      <w:r w:rsidRPr="00FB6FA2">
        <w:rPr>
          <w:b/>
          <w:bCs/>
          <w:szCs w:val="22"/>
        </w:rPr>
        <w:t>Resource #4</w:t>
      </w:r>
      <w:r>
        <w:rPr>
          <w:szCs w:val="22"/>
        </w:rPr>
        <w:t xml:space="preserve"> to students and play the Matesong video again. </w:t>
      </w:r>
      <w:r w:rsidR="00CC76F3">
        <w:rPr>
          <w:szCs w:val="22"/>
        </w:rPr>
        <w:t>P</w:t>
      </w:r>
      <w:r>
        <w:rPr>
          <w:szCs w:val="22"/>
        </w:rPr>
        <w:t xml:space="preserve">ause the </w:t>
      </w:r>
      <w:r w:rsidR="00CC76F3">
        <w:rPr>
          <w:szCs w:val="22"/>
        </w:rPr>
        <w:t>video</w:t>
      </w:r>
      <w:r w:rsidR="00FB6FA2">
        <w:rPr>
          <w:szCs w:val="22"/>
        </w:rPr>
        <w:t xml:space="preserve"> to allow time for students to complete the worksheet</w:t>
      </w:r>
      <w:r w:rsidR="00CC76F3">
        <w:rPr>
          <w:szCs w:val="22"/>
        </w:rPr>
        <w:t xml:space="preserve"> and allow time for students to share their answers. Ex</w:t>
      </w:r>
      <w:r w:rsidR="00FB6FA2">
        <w:rPr>
          <w:szCs w:val="22"/>
        </w:rPr>
        <w:t xml:space="preserve">amples for the first </w:t>
      </w:r>
      <w:r w:rsidR="00CC76F3">
        <w:rPr>
          <w:szCs w:val="22"/>
        </w:rPr>
        <w:t>task</w:t>
      </w:r>
      <w:r w:rsidR="00FB6FA2">
        <w:rPr>
          <w:szCs w:val="22"/>
        </w:rPr>
        <w:t xml:space="preserve"> may include:</w:t>
      </w:r>
    </w:p>
    <w:p w14:paraId="2F6EDF81" w14:textId="1F727412"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c</w:t>
      </w:r>
      <w:r w:rsidR="00FB6FA2" w:rsidRPr="00FB6FA2">
        <w:rPr>
          <w:szCs w:val="22"/>
        </w:rPr>
        <w:t>rowded multicultural beach</w:t>
      </w:r>
    </w:p>
    <w:p w14:paraId="4B8124AA" w14:textId="755EAC37"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f</w:t>
      </w:r>
      <w:r w:rsidR="00FB6FA2" w:rsidRPr="00FB6FA2">
        <w:rPr>
          <w:szCs w:val="22"/>
        </w:rPr>
        <w:t>ootball/sport/cricket</w:t>
      </w:r>
    </w:p>
    <w:p w14:paraId="34686E91" w14:textId="7AAC3F18"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v</w:t>
      </w:r>
      <w:r w:rsidR="00FB6FA2" w:rsidRPr="00FB6FA2">
        <w:rPr>
          <w:szCs w:val="22"/>
        </w:rPr>
        <w:t>ast ocean</w:t>
      </w:r>
    </w:p>
    <w:p w14:paraId="25667E3A" w14:textId="63797F33"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w</w:t>
      </w:r>
      <w:r w:rsidR="00FB6FA2" w:rsidRPr="00FB6FA2">
        <w:rPr>
          <w:szCs w:val="22"/>
        </w:rPr>
        <w:t xml:space="preserve">ildflowers </w:t>
      </w:r>
      <w:r w:rsidR="00FB6FA2">
        <w:rPr>
          <w:szCs w:val="22"/>
        </w:rPr>
        <w:t>and the</w:t>
      </w:r>
      <w:r w:rsidR="00FB6FA2" w:rsidRPr="00FB6FA2">
        <w:rPr>
          <w:szCs w:val="22"/>
        </w:rPr>
        <w:t xml:space="preserve"> Opera </w:t>
      </w:r>
      <w:r w:rsidR="00FB6FA2">
        <w:rPr>
          <w:szCs w:val="22"/>
        </w:rPr>
        <w:t>h</w:t>
      </w:r>
      <w:r w:rsidR="00FB6FA2" w:rsidRPr="00FB6FA2">
        <w:rPr>
          <w:szCs w:val="22"/>
        </w:rPr>
        <w:t>ouse</w:t>
      </w:r>
    </w:p>
    <w:p w14:paraId="680550D5" w14:textId="0CD0CD8C" w:rsidR="00FB6FA2" w:rsidRPr="00FB6FA2" w:rsidRDefault="00FB6FA2"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A</w:t>
      </w:r>
      <w:r w:rsidRPr="00FB6FA2">
        <w:rPr>
          <w:szCs w:val="22"/>
        </w:rPr>
        <w:t>boriginal art gallery</w:t>
      </w:r>
    </w:p>
    <w:p w14:paraId="2EFAEC72" w14:textId="0F8449FB"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f</w:t>
      </w:r>
      <w:r w:rsidR="00FB6FA2" w:rsidRPr="00FB6FA2">
        <w:rPr>
          <w:szCs w:val="22"/>
        </w:rPr>
        <w:t>emale mechanic</w:t>
      </w:r>
    </w:p>
    <w:p w14:paraId="6B4DAEEC" w14:textId="44B35EB2"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c</w:t>
      </w:r>
      <w:r w:rsidR="00FB6FA2" w:rsidRPr="00FB6FA2">
        <w:rPr>
          <w:szCs w:val="22"/>
        </w:rPr>
        <w:t>ricket ground</w:t>
      </w:r>
    </w:p>
    <w:p w14:paraId="1E3C87F3" w14:textId="54D44B75"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b</w:t>
      </w:r>
      <w:r w:rsidR="00FB6FA2" w:rsidRPr="00FB6FA2">
        <w:rPr>
          <w:szCs w:val="22"/>
        </w:rPr>
        <w:t xml:space="preserve">each </w:t>
      </w:r>
      <w:r w:rsidR="00FB6FA2">
        <w:rPr>
          <w:szCs w:val="22"/>
        </w:rPr>
        <w:t>and</w:t>
      </w:r>
      <w:r w:rsidR="00FB6FA2" w:rsidRPr="00FB6FA2">
        <w:rPr>
          <w:szCs w:val="22"/>
        </w:rPr>
        <w:t xml:space="preserve"> lifesavers</w:t>
      </w:r>
    </w:p>
    <w:p w14:paraId="133844A1" w14:textId="7515F1C6" w:rsidR="00FB6FA2" w:rsidRPr="00FB6FA2" w:rsidRDefault="00FB6FA2"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sidRPr="00FB6FA2">
        <w:rPr>
          <w:szCs w:val="22"/>
        </w:rPr>
        <w:t>Asian fisherman</w:t>
      </w:r>
    </w:p>
    <w:p w14:paraId="70AD95AC" w14:textId="450AC421" w:rsidR="00FB6FA2" w:rsidRP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o</w:t>
      </w:r>
      <w:r w:rsidR="00FB6FA2" w:rsidRPr="00FB6FA2">
        <w:rPr>
          <w:szCs w:val="22"/>
        </w:rPr>
        <w:t>utback and Kylie Minogue</w:t>
      </w:r>
    </w:p>
    <w:p w14:paraId="28C5A2F5" w14:textId="78BF3BC1" w:rsidR="00FB6FA2" w:rsidRDefault="00F21390" w:rsidP="00FB6FA2">
      <w:pPr>
        <w:pStyle w:val="ListParagraph"/>
        <w:numPr>
          <w:ilvl w:val="0"/>
          <w:numId w:val="35"/>
        </w:numPr>
        <w:tabs>
          <w:tab w:val="clear" w:pos="680"/>
          <w:tab w:val="clear" w:pos="1021"/>
          <w:tab w:val="clear" w:pos="1361"/>
          <w:tab w:val="clear" w:pos="1701"/>
        </w:tabs>
        <w:spacing w:after="0" w:line="240" w:lineRule="auto"/>
        <w:ind w:left="851" w:hanging="431"/>
        <w:rPr>
          <w:szCs w:val="22"/>
        </w:rPr>
      </w:pPr>
      <w:r>
        <w:rPr>
          <w:szCs w:val="22"/>
        </w:rPr>
        <w:t>r</w:t>
      </w:r>
      <w:r w:rsidR="00FB6FA2" w:rsidRPr="00FB6FA2">
        <w:rPr>
          <w:szCs w:val="22"/>
        </w:rPr>
        <w:t>ugged coastline</w:t>
      </w:r>
      <w:r w:rsidR="00FB6FA2">
        <w:rPr>
          <w:szCs w:val="22"/>
        </w:rPr>
        <w:t>.</w:t>
      </w:r>
    </w:p>
    <w:p w14:paraId="54C7724A" w14:textId="5205AFFD" w:rsidR="00FC2208" w:rsidRDefault="00CC76F3" w:rsidP="00FB6FA2">
      <w:pPr>
        <w:pStyle w:val="ListParagraph"/>
        <w:numPr>
          <w:ilvl w:val="0"/>
          <w:numId w:val="33"/>
        </w:numPr>
        <w:tabs>
          <w:tab w:val="clear" w:pos="340"/>
          <w:tab w:val="clear" w:pos="680"/>
        </w:tabs>
        <w:spacing w:after="0" w:line="240" w:lineRule="auto"/>
        <w:ind w:left="426" w:hanging="426"/>
      </w:pPr>
      <w:r>
        <w:lastRenderedPageBreak/>
        <w:t xml:space="preserve">Provide students with </w:t>
      </w:r>
      <w:r w:rsidRPr="00CC76F3">
        <w:rPr>
          <w:b/>
          <w:bCs/>
        </w:rPr>
        <w:t>Resource #5</w:t>
      </w:r>
      <w:r>
        <w:t xml:space="preserve"> and explain that they will </w:t>
      </w:r>
      <w:r w:rsidR="00FB6FA2">
        <w:t xml:space="preserve">apply their analytical skills to </w:t>
      </w:r>
      <w:r w:rsidR="00FC2208">
        <w:t>one of the following</w:t>
      </w:r>
      <w:r w:rsidR="00FB6FA2">
        <w:t xml:space="preserve"> Tourism Australia advertisement</w:t>
      </w:r>
      <w:r w:rsidR="00FC2208">
        <w:t>s</w:t>
      </w:r>
      <w:r>
        <w:t xml:space="preserve"> to assess its representation of Australia’s cultural identity:</w:t>
      </w:r>
    </w:p>
    <w:p w14:paraId="1AB0EE73" w14:textId="77777777" w:rsidR="00FC2208" w:rsidRDefault="00FC2208" w:rsidP="00FC2208">
      <w:pPr>
        <w:pStyle w:val="ListParagraph"/>
        <w:numPr>
          <w:ilvl w:val="0"/>
          <w:numId w:val="35"/>
        </w:numPr>
        <w:tabs>
          <w:tab w:val="clear" w:pos="680"/>
          <w:tab w:val="clear" w:pos="1021"/>
          <w:tab w:val="clear" w:pos="1361"/>
          <w:tab w:val="clear" w:pos="1701"/>
        </w:tabs>
        <w:spacing w:after="0" w:line="240" w:lineRule="auto"/>
        <w:ind w:left="851" w:hanging="431"/>
        <w:rPr>
          <w:szCs w:val="22"/>
        </w:rPr>
      </w:pPr>
      <w:hyperlink r:id="rId20" w:history="1">
        <w:r w:rsidRPr="00D97DCB">
          <w:rPr>
            <w:rStyle w:val="Hyperlink"/>
            <w:szCs w:val="22"/>
          </w:rPr>
          <w:t>Come and say G'day | Tourism Australia</w:t>
        </w:r>
      </w:hyperlink>
      <w:r>
        <w:rPr>
          <w:szCs w:val="22"/>
        </w:rPr>
        <w:t xml:space="preserve"> (2024)</w:t>
      </w:r>
    </w:p>
    <w:p w14:paraId="10B87810" w14:textId="77777777" w:rsidR="00FC2208" w:rsidRPr="00A41E4C" w:rsidRDefault="00FC2208" w:rsidP="00FC2208">
      <w:pPr>
        <w:pStyle w:val="ListParagraph"/>
        <w:numPr>
          <w:ilvl w:val="0"/>
          <w:numId w:val="35"/>
        </w:numPr>
        <w:tabs>
          <w:tab w:val="clear" w:pos="680"/>
          <w:tab w:val="clear" w:pos="1021"/>
          <w:tab w:val="clear" w:pos="1361"/>
          <w:tab w:val="clear" w:pos="1701"/>
        </w:tabs>
        <w:spacing w:after="0" w:line="240" w:lineRule="auto"/>
        <w:ind w:left="851" w:hanging="431"/>
        <w:rPr>
          <w:color w:val="4472C4" w:themeColor="accent5"/>
          <w:szCs w:val="22"/>
        </w:rPr>
      </w:pPr>
      <w:hyperlink r:id="rId21" w:history="1">
        <w:r w:rsidRPr="000B08A7">
          <w:rPr>
            <w:rStyle w:val="Hyperlink"/>
          </w:rPr>
          <w:t>There's Still Nothing Like Australia!</w:t>
        </w:r>
      </w:hyperlink>
      <w:r>
        <w:t xml:space="preserve"> (2020)</w:t>
      </w:r>
    </w:p>
    <w:p w14:paraId="0FE2BFD4" w14:textId="77777777" w:rsidR="00FC2208" w:rsidRDefault="00FC2208" w:rsidP="00FC2208">
      <w:pPr>
        <w:pStyle w:val="ListParagraph"/>
        <w:numPr>
          <w:ilvl w:val="0"/>
          <w:numId w:val="35"/>
        </w:numPr>
        <w:tabs>
          <w:tab w:val="clear" w:pos="680"/>
          <w:tab w:val="clear" w:pos="1021"/>
          <w:tab w:val="clear" w:pos="1361"/>
          <w:tab w:val="clear" w:pos="1701"/>
        </w:tabs>
        <w:spacing w:after="0" w:line="240" w:lineRule="auto"/>
        <w:ind w:left="851" w:hanging="431"/>
        <w:rPr>
          <w:szCs w:val="22"/>
        </w:rPr>
      </w:pPr>
      <w:hyperlink r:id="rId22" w:history="1">
        <w:r w:rsidRPr="00717334">
          <w:rPr>
            <w:rStyle w:val="Hyperlink"/>
            <w:szCs w:val="22"/>
          </w:rPr>
          <w:t>Tourism Australia Dundee Super Bowl Ad 2018 w/ Chris Hemsworth and Danny McBride (Extended)</w:t>
        </w:r>
      </w:hyperlink>
      <w:r>
        <w:rPr>
          <w:szCs w:val="22"/>
        </w:rPr>
        <w:t xml:space="preserve"> (2018)</w:t>
      </w:r>
    </w:p>
    <w:p w14:paraId="70B6D65A" w14:textId="24CFF6D5" w:rsidR="0032291B" w:rsidRPr="0032291B" w:rsidRDefault="00CC76F3" w:rsidP="00E958BD">
      <w:pPr>
        <w:pStyle w:val="ListParagraph"/>
        <w:numPr>
          <w:ilvl w:val="0"/>
          <w:numId w:val="36"/>
        </w:numPr>
        <w:tabs>
          <w:tab w:val="clear" w:pos="1021"/>
        </w:tabs>
        <w:spacing w:after="0" w:line="240" w:lineRule="auto"/>
        <w:rPr>
          <w:i/>
          <w:iCs/>
          <w:szCs w:val="22"/>
        </w:rPr>
      </w:pPr>
      <w:r w:rsidRPr="0032291B">
        <w:rPr>
          <w:szCs w:val="22"/>
        </w:rPr>
        <w:t xml:space="preserve">Encourage students to edit their response and </w:t>
      </w:r>
      <w:r w:rsidR="0032291B">
        <w:rPr>
          <w:szCs w:val="22"/>
        </w:rPr>
        <w:t>share with</w:t>
      </w:r>
      <w:r w:rsidRPr="0032291B">
        <w:rPr>
          <w:szCs w:val="22"/>
        </w:rPr>
        <w:t xml:space="preserve"> the teacher or other students for feedback.</w:t>
      </w:r>
    </w:p>
    <w:p w14:paraId="088615A8" w14:textId="77777777" w:rsidR="004E1F27" w:rsidRDefault="004E1F27" w:rsidP="007B7696">
      <w:pPr>
        <w:spacing w:after="0" w:line="240" w:lineRule="auto"/>
        <w:rPr>
          <w:szCs w:val="22"/>
        </w:rPr>
      </w:pPr>
    </w:p>
    <w:p w14:paraId="26A96247" w14:textId="77777777" w:rsidR="00AE0664" w:rsidRPr="00CC76F3" w:rsidRDefault="00AE0664" w:rsidP="007B7696">
      <w:pPr>
        <w:spacing w:after="0" w:line="240" w:lineRule="auto"/>
        <w:rPr>
          <w:szCs w:val="22"/>
        </w:rPr>
      </w:pPr>
    </w:p>
    <w:p w14:paraId="4DAEBF05" w14:textId="7B350B25" w:rsidR="00F53F45" w:rsidRDefault="00F53F45" w:rsidP="007B7696">
      <w:pPr>
        <w:pStyle w:val="Heading3"/>
        <w:spacing w:before="0" w:after="0" w:line="240" w:lineRule="auto"/>
        <w:rPr>
          <w:bCs/>
        </w:rPr>
      </w:pPr>
      <w:r w:rsidRPr="00C06A51">
        <w:rPr>
          <w:bCs/>
        </w:rPr>
        <w:t xml:space="preserve">Activity </w:t>
      </w:r>
      <w:r>
        <w:rPr>
          <w:bCs/>
        </w:rPr>
        <w:t>4</w:t>
      </w:r>
      <w:r w:rsidRPr="00C06A51">
        <w:rPr>
          <w:bCs/>
        </w:rPr>
        <w:t xml:space="preserve">: </w:t>
      </w:r>
      <w:r>
        <w:rPr>
          <w:bCs/>
        </w:rPr>
        <w:t>Creating new representations of Australian identity</w:t>
      </w:r>
    </w:p>
    <w:p w14:paraId="3977E7DF" w14:textId="77777777" w:rsidR="00C83058" w:rsidRDefault="00C83058" w:rsidP="007B7696">
      <w:pPr>
        <w:pStyle w:val="Header"/>
        <w:tabs>
          <w:tab w:val="clear" w:pos="4513"/>
          <w:tab w:val="clear" w:pos="9026"/>
        </w:tabs>
        <w:spacing w:after="0" w:line="240" w:lineRule="auto"/>
      </w:pPr>
    </w:p>
    <w:tbl>
      <w:tblPr>
        <w:tblStyle w:val="DOETable4"/>
        <w:tblW w:w="0" w:type="auto"/>
        <w:tblLook w:val="04A0" w:firstRow="1" w:lastRow="0" w:firstColumn="1" w:lastColumn="0" w:noHBand="0" w:noVBand="1"/>
      </w:tblPr>
      <w:tblGrid>
        <w:gridCol w:w="9628"/>
      </w:tblGrid>
      <w:tr w:rsidR="00541E16" w14:paraId="1F06E271" w14:textId="77777777" w:rsidTr="00541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9737CA1" w14:textId="77777777" w:rsidR="00541E16" w:rsidRDefault="00B85254" w:rsidP="007B7696">
            <w:r>
              <w:rPr>
                <w:b w:val="0"/>
                <w:bCs w:val="0"/>
              </w:rPr>
              <w:t>Resources required:</w:t>
            </w:r>
          </w:p>
          <w:p w14:paraId="19DBC450" w14:textId="2940CD4D" w:rsidR="00BB6775" w:rsidRPr="00CC76F3" w:rsidRDefault="00C7146F" w:rsidP="00CC76F3">
            <w:pPr>
              <w:pStyle w:val="ListParagraph"/>
              <w:numPr>
                <w:ilvl w:val="0"/>
                <w:numId w:val="26"/>
              </w:numPr>
              <w:tabs>
                <w:tab w:val="clear" w:pos="340"/>
                <w:tab w:val="clear" w:pos="680"/>
                <w:tab w:val="clear" w:pos="1021"/>
              </w:tabs>
              <w:ind w:left="456" w:hanging="456"/>
            </w:pPr>
            <w:r>
              <w:rPr>
                <w:b w:val="0"/>
                <w:bCs w:val="0"/>
              </w:rPr>
              <w:t xml:space="preserve">Student access to </w:t>
            </w:r>
            <w:r w:rsidR="00CC76F3">
              <w:rPr>
                <w:b w:val="0"/>
                <w:bCs w:val="0"/>
              </w:rPr>
              <w:t>devices.</w:t>
            </w:r>
          </w:p>
        </w:tc>
      </w:tr>
    </w:tbl>
    <w:p w14:paraId="040D5424" w14:textId="77777777" w:rsidR="00541E16" w:rsidRDefault="00541E16" w:rsidP="007B7696">
      <w:pPr>
        <w:spacing w:after="0" w:line="240" w:lineRule="auto"/>
      </w:pPr>
    </w:p>
    <w:p w14:paraId="1B5CC73E" w14:textId="6B7ADCAD" w:rsidR="0032291B" w:rsidRDefault="00CC76F3" w:rsidP="00CC76F3">
      <w:pPr>
        <w:pStyle w:val="ListParagraph"/>
        <w:numPr>
          <w:ilvl w:val="0"/>
          <w:numId w:val="37"/>
        </w:numPr>
        <w:tabs>
          <w:tab w:val="clear" w:pos="340"/>
          <w:tab w:val="clear" w:pos="680"/>
        </w:tabs>
        <w:spacing w:after="0" w:line="240" w:lineRule="auto"/>
        <w:ind w:left="426"/>
      </w:pPr>
      <w:r>
        <w:t xml:space="preserve">Explain to students that </w:t>
      </w:r>
      <w:r w:rsidR="00F53F45">
        <w:t xml:space="preserve">they are going to mirror the </w:t>
      </w:r>
      <w:r>
        <w:t>worksheet</w:t>
      </w:r>
      <w:r w:rsidR="00F53F45">
        <w:t xml:space="preserve"> they completed when analysing the Matesong advertisement. </w:t>
      </w:r>
      <w:r w:rsidR="0032291B">
        <w:t>Students</w:t>
      </w:r>
      <w:r>
        <w:t xml:space="preserve"> </w:t>
      </w:r>
      <w:r w:rsidR="0032291B">
        <w:t>will</w:t>
      </w:r>
      <w:r>
        <w:t xml:space="preserve"> identify 10</w:t>
      </w:r>
      <w:r w:rsidR="00F53F45">
        <w:t xml:space="preserve"> opening images they would like to see included in a future advertising campaign for Tourism Australia</w:t>
      </w:r>
      <w:r w:rsidR="0032291B">
        <w:t>.</w:t>
      </w:r>
    </w:p>
    <w:p w14:paraId="13C38D16" w14:textId="77777777" w:rsidR="0032291B" w:rsidRDefault="0032291B" w:rsidP="0032291B">
      <w:pPr>
        <w:pStyle w:val="ListParagraph"/>
        <w:numPr>
          <w:ilvl w:val="0"/>
          <w:numId w:val="35"/>
        </w:numPr>
        <w:tabs>
          <w:tab w:val="clear" w:pos="680"/>
          <w:tab w:val="clear" w:pos="1021"/>
          <w:tab w:val="clear" w:pos="1361"/>
          <w:tab w:val="clear" w:pos="1701"/>
        </w:tabs>
        <w:spacing w:after="0" w:line="240" w:lineRule="auto"/>
        <w:ind w:left="851" w:hanging="431"/>
      </w:pPr>
      <w:r>
        <w:t xml:space="preserve">The </w:t>
      </w:r>
      <w:r w:rsidR="00F53F45">
        <w:t xml:space="preserve">images </w:t>
      </w:r>
      <w:r>
        <w:t>should:</w:t>
      </w:r>
    </w:p>
    <w:p w14:paraId="34BE930D" w14:textId="16ACAAE2" w:rsidR="0032291B" w:rsidRDefault="00F53F45" w:rsidP="0032291B">
      <w:pPr>
        <w:pStyle w:val="ListParagraph"/>
        <w:numPr>
          <w:ilvl w:val="1"/>
          <w:numId w:val="35"/>
        </w:numPr>
        <w:tabs>
          <w:tab w:val="clear" w:pos="680"/>
          <w:tab w:val="clear" w:pos="1021"/>
          <w:tab w:val="clear" w:pos="1361"/>
          <w:tab w:val="clear" w:pos="1701"/>
        </w:tabs>
        <w:spacing w:after="0" w:line="240" w:lineRule="auto"/>
        <w:ind w:hanging="272"/>
      </w:pPr>
      <w:r>
        <w:t>reflect a diverse representation of Australian identity and should not be heavily reliant on traditional stereotypes</w:t>
      </w:r>
    </w:p>
    <w:p w14:paraId="723B6A21" w14:textId="48162963" w:rsidR="0032291B" w:rsidRDefault="00E724C8" w:rsidP="0032291B">
      <w:pPr>
        <w:pStyle w:val="ListParagraph"/>
        <w:numPr>
          <w:ilvl w:val="1"/>
          <w:numId w:val="35"/>
        </w:numPr>
        <w:tabs>
          <w:tab w:val="clear" w:pos="680"/>
          <w:tab w:val="clear" w:pos="1021"/>
          <w:tab w:val="clear" w:pos="1361"/>
          <w:tab w:val="clear" w:pos="1701"/>
        </w:tabs>
        <w:spacing w:after="0" w:line="240" w:lineRule="auto"/>
        <w:ind w:hanging="272"/>
      </w:pPr>
      <w:r>
        <w:t xml:space="preserve">be </w:t>
      </w:r>
      <w:r w:rsidR="00AE0664">
        <w:t>gathered</w:t>
      </w:r>
      <w:r w:rsidR="0073568C">
        <w:t xml:space="preserve"> from an online search and </w:t>
      </w:r>
      <w:r>
        <w:t>collated onto a Word document</w:t>
      </w:r>
      <w:r w:rsidR="0032291B">
        <w:t>.</w:t>
      </w:r>
    </w:p>
    <w:p w14:paraId="41336C56" w14:textId="77777777" w:rsidR="0032291B" w:rsidRDefault="0032291B" w:rsidP="0032291B">
      <w:pPr>
        <w:spacing w:after="0" w:line="240" w:lineRule="auto"/>
      </w:pPr>
    </w:p>
    <w:p w14:paraId="22985A0B" w14:textId="4DCDB86A" w:rsidR="00F53F45" w:rsidRDefault="00F53F45" w:rsidP="0032291B">
      <w:pPr>
        <w:pStyle w:val="ListParagraph"/>
        <w:numPr>
          <w:ilvl w:val="0"/>
          <w:numId w:val="37"/>
        </w:numPr>
        <w:tabs>
          <w:tab w:val="clear" w:pos="340"/>
          <w:tab w:val="clear" w:pos="680"/>
        </w:tabs>
        <w:spacing w:after="0" w:line="240" w:lineRule="auto"/>
        <w:ind w:left="426"/>
      </w:pPr>
      <w:r>
        <w:t xml:space="preserve">Once </w:t>
      </w:r>
      <w:r w:rsidR="0091205A">
        <w:t>students</w:t>
      </w:r>
      <w:r>
        <w:t xml:space="preserve"> have </w:t>
      </w:r>
      <w:r w:rsidR="0032291B">
        <w:t>collected their images, they should</w:t>
      </w:r>
      <w:r>
        <w:t xml:space="preserve"> </w:t>
      </w:r>
      <w:r w:rsidR="00AE0664">
        <w:t>write</w:t>
      </w:r>
      <w:r>
        <w:t xml:space="preserve"> a short rationale </w:t>
      </w:r>
      <w:r w:rsidR="0032291B">
        <w:t xml:space="preserve">which explains </w:t>
      </w:r>
      <w:r>
        <w:t>their choices. They should consider</w:t>
      </w:r>
      <w:r w:rsidR="0032291B">
        <w:t>:</w:t>
      </w:r>
    </w:p>
    <w:p w14:paraId="49C32625" w14:textId="0E6472F3" w:rsidR="00F53F45" w:rsidRDefault="00F53F45" w:rsidP="007B7696">
      <w:pPr>
        <w:pStyle w:val="ListParagraph"/>
        <w:numPr>
          <w:ilvl w:val="0"/>
          <w:numId w:val="27"/>
        </w:numPr>
        <w:spacing w:after="0" w:line="240" w:lineRule="auto"/>
      </w:pPr>
      <w:r>
        <w:t xml:space="preserve">How is </w:t>
      </w:r>
      <w:r w:rsidR="00AE0664">
        <w:t>the</w:t>
      </w:r>
      <w:r>
        <w:t xml:space="preserve"> storyboard different to the advertisements have examined in class? </w:t>
      </w:r>
    </w:p>
    <w:p w14:paraId="5E9B4496" w14:textId="4B57521E" w:rsidR="00F53F45" w:rsidRDefault="00F53F45" w:rsidP="007B7696">
      <w:pPr>
        <w:pStyle w:val="ListParagraph"/>
        <w:numPr>
          <w:ilvl w:val="0"/>
          <w:numId w:val="27"/>
        </w:numPr>
        <w:spacing w:after="0" w:line="240" w:lineRule="auto"/>
      </w:pPr>
      <w:r>
        <w:t>What ha</w:t>
      </w:r>
      <w:r w:rsidR="00AE0664">
        <w:t xml:space="preserve">s been </w:t>
      </w:r>
      <w:r>
        <w:t xml:space="preserve">added/amended/changed </w:t>
      </w:r>
      <w:r w:rsidR="00AE0664">
        <w:t xml:space="preserve">to </w:t>
      </w:r>
      <w:r>
        <w:t xml:space="preserve">represent Australia? </w:t>
      </w:r>
    </w:p>
    <w:p w14:paraId="22FB98BE" w14:textId="6E6C1082" w:rsidR="0032291B" w:rsidRDefault="00F53F45" w:rsidP="0032291B">
      <w:pPr>
        <w:pStyle w:val="ListParagraph"/>
        <w:numPr>
          <w:ilvl w:val="0"/>
          <w:numId w:val="27"/>
        </w:numPr>
        <w:spacing w:after="0" w:line="240" w:lineRule="auto"/>
      </w:pPr>
      <w:r>
        <w:t xml:space="preserve">How is </w:t>
      </w:r>
      <w:r w:rsidR="00AE0664">
        <w:t>the</w:t>
      </w:r>
      <w:r>
        <w:t xml:space="preserve"> advertisement reflective of </w:t>
      </w:r>
      <w:r w:rsidR="00AE0664">
        <w:t>Australia’s</w:t>
      </w:r>
      <w:r>
        <w:t xml:space="preserve"> </w:t>
      </w:r>
      <w:r w:rsidR="00AE0664">
        <w:t xml:space="preserve">current </w:t>
      </w:r>
      <w:r>
        <w:t>multicultural values?</w:t>
      </w:r>
    </w:p>
    <w:p w14:paraId="16CD7AB8" w14:textId="634D2E71" w:rsidR="00F53F45" w:rsidRPr="0032291B" w:rsidRDefault="0032291B" w:rsidP="0032291B">
      <w:pPr>
        <w:spacing w:after="0" w:line="240" w:lineRule="auto"/>
        <w:ind w:left="720"/>
      </w:pPr>
      <w:r w:rsidRPr="0032291B">
        <w:rPr>
          <w:szCs w:val="22"/>
        </w:rPr>
        <w:t>Optional: S</w:t>
      </w:r>
      <w:r w:rsidR="00F53F45" w:rsidRPr="0032291B">
        <w:rPr>
          <w:szCs w:val="22"/>
        </w:rPr>
        <w:t xml:space="preserve">tudents </w:t>
      </w:r>
      <w:r w:rsidRPr="0032291B">
        <w:rPr>
          <w:szCs w:val="22"/>
        </w:rPr>
        <w:t>could</w:t>
      </w:r>
      <w:r w:rsidR="00F53F45" w:rsidRPr="0032291B">
        <w:rPr>
          <w:szCs w:val="22"/>
        </w:rPr>
        <w:t xml:space="preserve"> create their own tourism advertisement that embraces inclusivity and celebrates diversity.</w:t>
      </w:r>
    </w:p>
    <w:p w14:paraId="16C6EDF6" w14:textId="77777777" w:rsidR="00F53F45" w:rsidRPr="00C56150" w:rsidRDefault="00F53F45" w:rsidP="007B7696">
      <w:pPr>
        <w:spacing w:after="0" w:line="240" w:lineRule="auto"/>
        <w:rPr>
          <w:szCs w:val="22"/>
        </w:rPr>
      </w:pPr>
    </w:p>
    <w:p w14:paraId="68A3A38C" w14:textId="77777777" w:rsidR="00F53F45" w:rsidRDefault="00F53F45" w:rsidP="007B7696">
      <w:pPr>
        <w:spacing w:after="0" w:line="240" w:lineRule="auto"/>
        <w:rPr>
          <w:szCs w:val="22"/>
        </w:rPr>
      </w:pPr>
      <w:r w:rsidRPr="00C7513C">
        <w:rPr>
          <w:b/>
          <w:bCs/>
          <w:sz w:val="24"/>
          <w:szCs w:val="24"/>
        </w:rPr>
        <w:t>Reflection </w:t>
      </w:r>
    </w:p>
    <w:p w14:paraId="68C62000" w14:textId="77777777" w:rsidR="00F53F45" w:rsidRDefault="00F53F45" w:rsidP="0032291B">
      <w:pPr>
        <w:pStyle w:val="ListParagraph"/>
        <w:numPr>
          <w:ilvl w:val="0"/>
          <w:numId w:val="12"/>
        </w:numPr>
        <w:tabs>
          <w:tab w:val="clear" w:pos="340"/>
          <w:tab w:val="clear" w:pos="680"/>
          <w:tab w:val="clear" w:pos="720"/>
        </w:tabs>
        <w:spacing w:after="0" w:line="240" w:lineRule="auto"/>
        <w:ind w:left="426"/>
        <w:rPr>
          <w:szCs w:val="22"/>
        </w:rPr>
      </w:pPr>
      <w:r>
        <w:rPr>
          <w:szCs w:val="22"/>
        </w:rPr>
        <w:t>How has your understanding of Australian stereotypes in tourism advertising changed after the lesson?</w:t>
      </w:r>
    </w:p>
    <w:p w14:paraId="13C6A0A8" w14:textId="77777777" w:rsidR="00F53F45" w:rsidRDefault="00F53F45" w:rsidP="0032291B">
      <w:pPr>
        <w:pStyle w:val="ListParagraph"/>
        <w:numPr>
          <w:ilvl w:val="0"/>
          <w:numId w:val="12"/>
        </w:numPr>
        <w:tabs>
          <w:tab w:val="clear" w:pos="340"/>
          <w:tab w:val="clear" w:pos="680"/>
          <w:tab w:val="clear" w:pos="720"/>
        </w:tabs>
        <w:spacing w:after="0" w:line="240" w:lineRule="auto"/>
        <w:ind w:left="426"/>
        <w:rPr>
          <w:szCs w:val="22"/>
        </w:rPr>
      </w:pPr>
      <w:r>
        <w:rPr>
          <w:szCs w:val="22"/>
        </w:rPr>
        <w:t>What surprised you the most about the evolution of Australia’s advertisements from the 80s to present day?</w:t>
      </w:r>
    </w:p>
    <w:p w14:paraId="713AB446" w14:textId="37BD0545" w:rsidR="007C4E07" w:rsidRPr="00AE0664" w:rsidRDefault="00F53F45" w:rsidP="007B7696">
      <w:pPr>
        <w:pStyle w:val="ListParagraph"/>
        <w:numPr>
          <w:ilvl w:val="0"/>
          <w:numId w:val="12"/>
        </w:numPr>
        <w:tabs>
          <w:tab w:val="clear" w:pos="340"/>
          <w:tab w:val="clear" w:pos="680"/>
          <w:tab w:val="clear" w:pos="720"/>
        </w:tabs>
        <w:spacing w:after="0" w:line="240" w:lineRule="auto"/>
        <w:ind w:left="426"/>
        <w:sectPr w:rsidR="007C4E07" w:rsidRPr="00AE0664" w:rsidSect="0032291B">
          <w:pgSz w:w="11906" w:h="16838"/>
          <w:pgMar w:top="1134" w:right="1134" w:bottom="993" w:left="1134" w:header="709" w:footer="624" w:gutter="0"/>
          <w:cols w:space="708"/>
          <w:docGrid w:linePitch="360"/>
        </w:sectPr>
      </w:pPr>
      <w:r>
        <w:t>What challenges do you think advertisers face when trying to represent a diverse multicultural nation like Australia in a short advertisement?</w:t>
      </w:r>
    </w:p>
    <w:p w14:paraId="640ABB5E" w14:textId="6A95D65E" w:rsidR="00992EA0" w:rsidRPr="00147CFC" w:rsidRDefault="00F2118C" w:rsidP="007B7696">
      <w:pPr>
        <w:spacing w:after="0" w:line="240" w:lineRule="auto"/>
      </w:pPr>
      <w:r>
        <w:rPr>
          <w:b/>
          <w:bCs/>
        </w:rPr>
        <w:lastRenderedPageBreak/>
        <w:t>Resource</w:t>
      </w:r>
      <w:r w:rsidR="00992EA0" w:rsidRPr="696F30B5">
        <w:rPr>
          <w:b/>
          <w:bCs/>
        </w:rPr>
        <w:t xml:space="preserve"> #</w:t>
      </w:r>
      <w:r w:rsidR="00685223">
        <w:rPr>
          <w:b/>
          <w:bCs/>
        </w:rPr>
        <w:t>1</w:t>
      </w:r>
      <w:r w:rsidR="00992EA0" w:rsidRPr="696F30B5">
        <w:rPr>
          <w:b/>
          <w:bCs/>
        </w:rPr>
        <w:t> </w:t>
      </w:r>
      <w:r w:rsidR="00254863">
        <w:rPr>
          <w:b/>
          <w:bCs/>
        </w:rPr>
        <w:t xml:space="preserve">Fact </w:t>
      </w:r>
      <w:r w:rsidR="007C4E07">
        <w:rPr>
          <w:b/>
          <w:bCs/>
        </w:rPr>
        <w:t>or</w:t>
      </w:r>
      <w:r w:rsidR="00254863">
        <w:rPr>
          <w:b/>
          <w:bCs/>
        </w:rPr>
        <w:t xml:space="preserve"> fiction: Australian stereotypes</w:t>
      </w:r>
    </w:p>
    <w:p w14:paraId="011D6913" w14:textId="77777777" w:rsidR="00852CAA" w:rsidRPr="00035DFE" w:rsidRDefault="00852CAA" w:rsidP="007B7696">
      <w:pPr>
        <w:spacing w:after="0" w:line="240" w:lineRule="auto"/>
        <w:rPr>
          <w:sz w:val="10"/>
          <w:szCs w:val="10"/>
        </w:rPr>
      </w:pPr>
    </w:p>
    <w:tbl>
      <w:tblPr>
        <w:tblStyle w:val="TableGrid"/>
        <w:tblW w:w="0" w:type="auto"/>
        <w:tblLook w:val="04A0" w:firstRow="1" w:lastRow="0" w:firstColumn="1" w:lastColumn="0" w:noHBand="0" w:noVBand="1"/>
      </w:tblPr>
      <w:tblGrid>
        <w:gridCol w:w="4686"/>
        <w:gridCol w:w="4686"/>
      </w:tblGrid>
      <w:tr w:rsidR="009C39B3" w:rsidRPr="00677F7A" w14:paraId="19945D70" w14:textId="77777777" w:rsidTr="007C4E07">
        <w:trPr>
          <w:trHeight w:val="656"/>
        </w:trPr>
        <w:tc>
          <w:tcPr>
            <w:tcW w:w="9372" w:type="dxa"/>
            <w:gridSpan w:val="2"/>
            <w:shd w:val="clear" w:color="auto" w:fill="E2EFD9" w:themeFill="accent6" w:themeFillTint="33"/>
          </w:tcPr>
          <w:p w14:paraId="1EEAA0C6" w14:textId="77777777" w:rsidR="009C39B3" w:rsidRDefault="009C39B3" w:rsidP="007B7696">
            <w:pPr>
              <w:rPr>
                <w:b/>
                <w:bCs/>
                <w:sz w:val="28"/>
                <w:szCs w:val="28"/>
              </w:rPr>
            </w:pPr>
            <w:r w:rsidRPr="00852CAA">
              <w:rPr>
                <w:b/>
                <w:bCs/>
                <w:sz w:val="28"/>
                <w:szCs w:val="28"/>
              </w:rPr>
              <w:t>Stereotypes: Fact</w:t>
            </w:r>
            <w:r w:rsidR="007C4E07">
              <w:rPr>
                <w:b/>
                <w:bCs/>
                <w:sz w:val="28"/>
                <w:szCs w:val="28"/>
              </w:rPr>
              <w:t xml:space="preserve"> or</w:t>
            </w:r>
            <w:r w:rsidRPr="00852CAA">
              <w:rPr>
                <w:b/>
                <w:bCs/>
                <w:sz w:val="28"/>
                <w:szCs w:val="28"/>
              </w:rPr>
              <w:t xml:space="preserve"> fiction?</w:t>
            </w:r>
          </w:p>
          <w:p w14:paraId="689790A1" w14:textId="60BFA94A" w:rsidR="007C4E07" w:rsidRPr="007C4E07" w:rsidRDefault="007C4E07" w:rsidP="007B7696">
            <w:pPr>
              <w:rPr>
                <w:sz w:val="28"/>
                <w:szCs w:val="28"/>
              </w:rPr>
            </w:pPr>
            <w:r w:rsidRPr="007C4E07">
              <w:rPr>
                <w:sz w:val="20"/>
              </w:rPr>
              <w:t xml:space="preserve">Circle if each statement is true or </w:t>
            </w:r>
            <w:r w:rsidR="00F2118C" w:rsidRPr="007C4E07">
              <w:rPr>
                <w:sz w:val="20"/>
              </w:rPr>
              <w:t>false and</w:t>
            </w:r>
            <w:r w:rsidRPr="007C4E07">
              <w:rPr>
                <w:sz w:val="20"/>
              </w:rPr>
              <w:t xml:space="preserve"> explain why you think that.</w:t>
            </w:r>
          </w:p>
        </w:tc>
      </w:tr>
      <w:tr w:rsidR="009C39B3" w:rsidRPr="00677F7A" w14:paraId="56F266F2" w14:textId="77777777" w:rsidTr="007C4E07">
        <w:trPr>
          <w:trHeight w:val="291"/>
        </w:trPr>
        <w:tc>
          <w:tcPr>
            <w:tcW w:w="9372" w:type="dxa"/>
            <w:gridSpan w:val="2"/>
            <w:shd w:val="clear" w:color="auto" w:fill="E2EFD9" w:themeFill="accent6" w:themeFillTint="33"/>
          </w:tcPr>
          <w:p w14:paraId="6BD14935" w14:textId="5B645013" w:rsidR="009C39B3" w:rsidRPr="00F21390" w:rsidRDefault="009C39B3"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 xml:space="preserve">Australians are laid-back </w:t>
            </w:r>
          </w:p>
        </w:tc>
      </w:tr>
      <w:tr w:rsidR="00BC09BF" w:rsidRPr="00677F7A" w14:paraId="1B03505F" w14:textId="77777777" w:rsidTr="007C4E07">
        <w:trPr>
          <w:trHeight w:val="540"/>
        </w:trPr>
        <w:tc>
          <w:tcPr>
            <w:tcW w:w="4686" w:type="dxa"/>
          </w:tcPr>
          <w:p w14:paraId="67CC5A7F" w14:textId="77777777" w:rsidR="00BC09BF" w:rsidRPr="00D92DCD" w:rsidRDefault="00BC09BF" w:rsidP="007B7696">
            <w:pPr>
              <w:jc w:val="center"/>
              <w:rPr>
                <w:b/>
                <w:bCs/>
                <w:sz w:val="10"/>
                <w:szCs w:val="10"/>
              </w:rPr>
            </w:pPr>
          </w:p>
          <w:p w14:paraId="3AEB4C1D" w14:textId="77777777" w:rsidR="00BC09BF" w:rsidRDefault="00BC09BF" w:rsidP="007B7696">
            <w:pPr>
              <w:jc w:val="center"/>
              <w:rPr>
                <w:b/>
                <w:bCs/>
                <w:szCs w:val="22"/>
              </w:rPr>
            </w:pPr>
            <w:r w:rsidRPr="00BC09BF">
              <w:rPr>
                <w:b/>
                <w:bCs/>
                <w:szCs w:val="22"/>
              </w:rPr>
              <w:t>TRUE</w:t>
            </w:r>
          </w:p>
          <w:p w14:paraId="0B0BF931" w14:textId="5A3614E4" w:rsidR="00BC09BF" w:rsidRPr="00147CFC" w:rsidRDefault="00BC09BF" w:rsidP="007B7696">
            <w:pPr>
              <w:jc w:val="center"/>
              <w:rPr>
                <w:b/>
                <w:bCs/>
                <w:sz w:val="10"/>
                <w:szCs w:val="10"/>
              </w:rPr>
            </w:pPr>
          </w:p>
        </w:tc>
        <w:tc>
          <w:tcPr>
            <w:tcW w:w="4686" w:type="dxa"/>
          </w:tcPr>
          <w:p w14:paraId="2BC0A920" w14:textId="77777777" w:rsidR="00BC09BF" w:rsidRPr="00D92DCD" w:rsidRDefault="00BC09BF" w:rsidP="007B7696">
            <w:pPr>
              <w:jc w:val="center"/>
              <w:rPr>
                <w:b/>
                <w:bCs/>
                <w:sz w:val="10"/>
                <w:szCs w:val="10"/>
              </w:rPr>
            </w:pPr>
          </w:p>
          <w:p w14:paraId="2C6432F3" w14:textId="6FD3CF32" w:rsidR="00BC09BF" w:rsidRPr="00BC09BF" w:rsidRDefault="00BC09BF" w:rsidP="007B7696">
            <w:pPr>
              <w:jc w:val="center"/>
              <w:rPr>
                <w:b/>
                <w:bCs/>
                <w:szCs w:val="22"/>
              </w:rPr>
            </w:pPr>
            <w:r w:rsidRPr="00BC09BF">
              <w:rPr>
                <w:b/>
                <w:bCs/>
                <w:szCs w:val="22"/>
              </w:rPr>
              <w:t>FALSE</w:t>
            </w:r>
          </w:p>
        </w:tc>
      </w:tr>
      <w:tr w:rsidR="00BC09BF" w:rsidRPr="00677F7A" w14:paraId="544E298E" w14:textId="77777777" w:rsidTr="007C4E07">
        <w:trPr>
          <w:trHeight w:val="714"/>
        </w:trPr>
        <w:tc>
          <w:tcPr>
            <w:tcW w:w="9372" w:type="dxa"/>
            <w:gridSpan w:val="2"/>
          </w:tcPr>
          <w:p w14:paraId="3829FC5A" w14:textId="77777777" w:rsidR="00BC09BF" w:rsidRDefault="00BC09BF" w:rsidP="007B7696">
            <w:pPr>
              <w:rPr>
                <w:szCs w:val="22"/>
              </w:rPr>
            </w:pPr>
            <w:r>
              <w:rPr>
                <w:szCs w:val="22"/>
              </w:rPr>
              <w:t>Explanation:</w:t>
            </w:r>
          </w:p>
          <w:p w14:paraId="15A56597" w14:textId="77777777" w:rsidR="00BC09BF" w:rsidRPr="008679F7" w:rsidRDefault="00BC09BF" w:rsidP="007B7696">
            <w:pPr>
              <w:rPr>
                <w:sz w:val="10"/>
                <w:szCs w:val="10"/>
              </w:rPr>
            </w:pPr>
          </w:p>
          <w:p w14:paraId="6C0343D5" w14:textId="23ED2D43" w:rsidR="00EA0C19" w:rsidRPr="00677F7A" w:rsidRDefault="00EA0C19" w:rsidP="007B7696">
            <w:pPr>
              <w:rPr>
                <w:szCs w:val="22"/>
              </w:rPr>
            </w:pPr>
          </w:p>
        </w:tc>
      </w:tr>
      <w:tr w:rsidR="009C39B3" w:rsidRPr="00677F7A" w14:paraId="4F01F1D6" w14:textId="77777777" w:rsidTr="007C4E07">
        <w:trPr>
          <w:trHeight w:val="277"/>
        </w:trPr>
        <w:tc>
          <w:tcPr>
            <w:tcW w:w="9372" w:type="dxa"/>
            <w:gridSpan w:val="2"/>
            <w:shd w:val="clear" w:color="auto" w:fill="E2EFD9" w:themeFill="accent6" w:themeFillTint="33"/>
          </w:tcPr>
          <w:p w14:paraId="692F19E9" w14:textId="3260D793" w:rsidR="009C39B3" w:rsidRPr="00F21390" w:rsidRDefault="009C39B3"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shd w:val="clear" w:color="auto" w:fill="E2EFD9" w:themeFill="accent6" w:themeFillTint="33"/>
              </w:rPr>
              <w:t>Australians ride kangaroos</w:t>
            </w:r>
          </w:p>
        </w:tc>
      </w:tr>
      <w:tr w:rsidR="0028323A" w:rsidRPr="00677F7A" w14:paraId="14352CED" w14:textId="77777777" w:rsidTr="007C4E07">
        <w:trPr>
          <w:trHeight w:val="554"/>
        </w:trPr>
        <w:tc>
          <w:tcPr>
            <w:tcW w:w="4686" w:type="dxa"/>
          </w:tcPr>
          <w:p w14:paraId="0661080C" w14:textId="77777777" w:rsidR="0028323A" w:rsidRPr="00D92DCD" w:rsidRDefault="0028323A" w:rsidP="007B7696">
            <w:pPr>
              <w:jc w:val="center"/>
              <w:rPr>
                <w:b/>
                <w:bCs/>
                <w:sz w:val="10"/>
                <w:szCs w:val="10"/>
              </w:rPr>
            </w:pPr>
          </w:p>
          <w:p w14:paraId="18A771B1" w14:textId="2DD4A3B5" w:rsidR="0028323A" w:rsidRPr="0028323A" w:rsidRDefault="0028323A" w:rsidP="007B7696">
            <w:pPr>
              <w:jc w:val="center"/>
              <w:rPr>
                <w:b/>
                <w:bCs/>
                <w:szCs w:val="22"/>
              </w:rPr>
            </w:pPr>
            <w:r w:rsidRPr="00BC09BF">
              <w:rPr>
                <w:b/>
                <w:bCs/>
                <w:szCs w:val="22"/>
              </w:rPr>
              <w:t>TRUE</w:t>
            </w:r>
          </w:p>
        </w:tc>
        <w:tc>
          <w:tcPr>
            <w:tcW w:w="4686" w:type="dxa"/>
          </w:tcPr>
          <w:p w14:paraId="240F301F" w14:textId="77777777" w:rsidR="0028323A" w:rsidRPr="00D92DCD" w:rsidRDefault="0028323A" w:rsidP="007B7696">
            <w:pPr>
              <w:jc w:val="center"/>
              <w:rPr>
                <w:b/>
                <w:bCs/>
                <w:sz w:val="10"/>
                <w:szCs w:val="10"/>
              </w:rPr>
            </w:pPr>
          </w:p>
          <w:p w14:paraId="3797B10E" w14:textId="77777777" w:rsidR="0028323A" w:rsidRDefault="0028323A" w:rsidP="007B7696">
            <w:pPr>
              <w:pStyle w:val="Heading9"/>
              <w:spacing w:line="240" w:lineRule="auto"/>
            </w:pPr>
            <w:r w:rsidRPr="00BC09BF">
              <w:t>FALSE</w:t>
            </w:r>
          </w:p>
          <w:p w14:paraId="6AC149B2" w14:textId="75B5EC53" w:rsidR="0028323A" w:rsidRPr="00147CFC" w:rsidRDefault="0028323A" w:rsidP="007B7696">
            <w:pPr>
              <w:rPr>
                <w:sz w:val="10"/>
                <w:szCs w:val="10"/>
              </w:rPr>
            </w:pPr>
          </w:p>
        </w:tc>
      </w:tr>
      <w:tr w:rsidR="009C39B3" w:rsidRPr="00677F7A" w14:paraId="15E44D66" w14:textId="77777777" w:rsidTr="007C4E07">
        <w:trPr>
          <w:trHeight w:val="714"/>
        </w:trPr>
        <w:tc>
          <w:tcPr>
            <w:tcW w:w="9372" w:type="dxa"/>
            <w:gridSpan w:val="2"/>
          </w:tcPr>
          <w:p w14:paraId="1CA48573" w14:textId="77777777" w:rsidR="009C39B3" w:rsidRDefault="00EA0C19" w:rsidP="007B7696">
            <w:pPr>
              <w:contextualSpacing/>
            </w:pPr>
            <w:r>
              <w:t>Explanation:</w:t>
            </w:r>
          </w:p>
          <w:p w14:paraId="2A72A3F3" w14:textId="77777777" w:rsidR="00EA0C19" w:rsidRPr="008679F7" w:rsidRDefault="00EA0C19" w:rsidP="007B7696">
            <w:pPr>
              <w:contextualSpacing/>
              <w:rPr>
                <w:sz w:val="10"/>
                <w:szCs w:val="10"/>
              </w:rPr>
            </w:pPr>
          </w:p>
          <w:p w14:paraId="57092BDB" w14:textId="57B82D3C" w:rsidR="00EA0C19" w:rsidRPr="00677F7A" w:rsidRDefault="00EA0C19" w:rsidP="007B7696">
            <w:pPr>
              <w:contextualSpacing/>
            </w:pPr>
          </w:p>
        </w:tc>
      </w:tr>
      <w:tr w:rsidR="00EA0C19" w:rsidRPr="00677F7A" w14:paraId="41D5EA5A" w14:textId="77777777" w:rsidTr="007C4E07">
        <w:trPr>
          <w:trHeight w:val="277"/>
        </w:trPr>
        <w:tc>
          <w:tcPr>
            <w:tcW w:w="9372" w:type="dxa"/>
            <w:gridSpan w:val="2"/>
            <w:shd w:val="clear" w:color="auto" w:fill="E2EFD9" w:themeFill="accent6" w:themeFillTint="33"/>
          </w:tcPr>
          <w:p w14:paraId="65F34CCB" w14:textId="483AE0BE"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Australians regularly interact with dangerous animals</w:t>
            </w:r>
          </w:p>
        </w:tc>
      </w:tr>
      <w:tr w:rsidR="00D85771" w:rsidRPr="00677F7A" w14:paraId="3BC0E7C7" w14:textId="77777777" w:rsidTr="007C4E07">
        <w:trPr>
          <w:trHeight w:val="554"/>
        </w:trPr>
        <w:tc>
          <w:tcPr>
            <w:tcW w:w="4686" w:type="dxa"/>
          </w:tcPr>
          <w:p w14:paraId="6FE33D6C" w14:textId="77777777" w:rsidR="00D85771" w:rsidRPr="00D92DCD" w:rsidRDefault="00D85771" w:rsidP="007B7696">
            <w:pPr>
              <w:jc w:val="center"/>
              <w:rPr>
                <w:b/>
                <w:bCs/>
                <w:sz w:val="10"/>
                <w:szCs w:val="10"/>
              </w:rPr>
            </w:pPr>
          </w:p>
          <w:p w14:paraId="7279F78D" w14:textId="7BB84660" w:rsidR="00D85771" w:rsidRPr="00677F7A" w:rsidRDefault="00D85771" w:rsidP="007B7696">
            <w:pPr>
              <w:pStyle w:val="Heading9"/>
              <w:spacing w:line="240" w:lineRule="auto"/>
            </w:pPr>
            <w:r w:rsidRPr="00BC09BF">
              <w:t>TRUE</w:t>
            </w:r>
          </w:p>
        </w:tc>
        <w:tc>
          <w:tcPr>
            <w:tcW w:w="4686" w:type="dxa"/>
          </w:tcPr>
          <w:p w14:paraId="6E28BCFA" w14:textId="77777777" w:rsidR="00D85771" w:rsidRPr="00D92DCD" w:rsidRDefault="00D85771" w:rsidP="007B7696">
            <w:pPr>
              <w:jc w:val="center"/>
              <w:rPr>
                <w:b/>
                <w:bCs/>
                <w:sz w:val="10"/>
                <w:szCs w:val="10"/>
              </w:rPr>
            </w:pPr>
          </w:p>
          <w:p w14:paraId="2BE6A893" w14:textId="77777777" w:rsidR="00D85771" w:rsidRDefault="00D85771" w:rsidP="007B7696">
            <w:pPr>
              <w:pStyle w:val="Heading9"/>
              <w:spacing w:line="240" w:lineRule="auto"/>
            </w:pPr>
            <w:r w:rsidRPr="00BC09BF">
              <w:t>FALSE</w:t>
            </w:r>
          </w:p>
          <w:p w14:paraId="4C1AD096" w14:textId="6770D1AD" w:rsidR="00D85771" w:rsidRPr="00147CFC" w:rsidRDefault="00D85771" w:rsidP="007B7696">
            <w:pPr>
              <w:rPr>
                <w:sz w:val="10"/>
                <w:szCs w:val="10"/>
              </w:rPr>
            </w:pPr>
          </w:p>
        </w:tc>
      </w:tr>
      <w:tr w:rsidR="00D85771" w:rsidRPr="00677F7A" w14:paraId="7987A171" w14:textId="77777777" w:rsidTr="007C4E07">
        <w:trPr>
          <w:trHeight w:val="700"/>
        </w:trPr>
        <w:tc>
          <w:tcPr>
            <w:tcW w:w="9372" w:type="dxa"/>
            <w:gridSpan w:val="2"/>
          </w:tcPr>
          <w:p w14:paraId="700BDCF1" w14:textId="77777777" w:rsidR="00D85771" w:rsidRDefault="00D85771" w:rsidP="007B7696">
            <w:pPr>
              <w:contextualSpacing/>
            </w:pPr>
            <w:r>
              <w:t>Explanation:</w:t>
            </w:r>
          </w:p>
          <w:p w14:paraId="12280B2E" w14:textId="77777777" w:rsidR="00D85771" w:rsidRPr="008679F7" w:rsidRDefault="00D85771" w:rsidP="007B7696">
            <w:pPr>
              <w:contextualSpacing/>
              <w:rPr>
                <w:sz w:val="10"/>
                <w:szCs w:val="10"/>
              </w:rPr>
            </w:pPr>
          </w:p>
          <w:p w14:paraId="73CF79FC" w14:textId="77777777" w:rsidR="00D85771" w:rsidRPr="00687611" w:rsidRDefault="00D85771" w:rsidP="007B7696">
            <w:pPr>
              <w:rPr>
                <w:b/>
                <w:bCs/>
                <w:szCs w:val="22"/>
              </w:rPr>
            </w:pPr>
          </w:p>
        </w:tc>
      </w:tr>
      <w:tr w:rsidR="00EA0C19" w:rsidRPr="00677F7A" w14:paraId="7DEC9B94" w14:textId="77777777" w:rsidTr="007C4E07">
        <w:trPr>
          <w:trHeight w:val="291"/>
        </w:trPr>
        <w:tc>
          <w:tcPr>
            <w:tcW w:w="9372" w:type="dxa"/>
            <w:gridSpan w:val="2"/>
            <w:shd w:val="clear" w:color="auto" w:fill="E2EFD9" w:themeFill="accent6" w:themeFillTint="33"/>
          </w:tcPr>
          <w:p w14:paraId="72889C99" w14:textId="15CCB7A9"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 xml:space="preserve">Australians </w:t>
            </w:r>
            <w:r w:rsidR="005C71F6" w:rsidRPr="00F21390">
              <w:rPr>
                <w:b/>
                <w:bCs/>
              </w:rPr>
              <w:t>say,</w:t>
            </w:r>
            <w:r w:rsidRPr="00F21390">
              <w:rPr>
                <w:b/>
                <w:bCs/>
              </w:rPr>
              <w:t xml:space="preserve"> 'G'day mate' and 'Crikey' all the time</w:t>
            </w:r>
          </w:p>
        </w:tc>
      </w:tr>
      <w:tr w:rsidR="00E11A28" w:rsidRPr="00677F7A" w14:paraId="0E0D133B" w14:textId="77777777" w:rsidTr="007C4E07">
        <w:trPr>
          <w:trHeight w:val="554"/>
        </w:trPr>
        <w:tc>
          <w:tcPr>
            <w:tcW w:w="4686" w:type="dxa"/>
          </w:tcPr>
          <w:p w14:paraId="76283C16" w14:textId="77777777" w:rsidR="00E11A28" w:rsidRPr="00ED668D" w:rsidRDefault="00E11A28" w:rsidP="007B7696">
            <w:pPr>
              <w:jc w:val="center"/>
              <w:rPr>
                <w:b/>
                <w:bCs/>
                <w:sz w:val="10"/>
                <w:szCs w:val="10"/>
              </w:rPr>
            </w:pPr>
          </w:p>
          <w:p w14:paraId="791982A9" w14:textId="009615BA" w:rsidR="00E11A28" w:rsidRPr="00677F7A" w:rsidRDefault="00E11A28" w:rsidP="007B7696">
            <w:pPr>
              <w:pStyle w:val="Heading9"/>
              <w:spacing w:line="240" w:lineRule="auto"/>
            </w:pPr>
            <w:r w:rsidRPr="00BC09BF">
              <w:t>TRUE</w:t>
            </w:r>
          </w:p>
        </w:tc>
        <w:tc>
          <w:tcPr>
            <w:tcW w:w="4686" w:type="dxa"/>
          </w:tcPr>
          <w:p w14:paraId="6BCA8F7B" w14:textId="77777777" w:rsidR="00E11A28" w:rsidRPr="00ED668D" w:rsidRDefault="00E11A28" w:rsidP="007B7696">
            <w:pPr>
              <w:jc w:val="center"/>
              <w:rPr>
                <w:b/>
                <w:bCs/>
                <w:sz w:val="10"/>
                <w:szCs w:val="10"/>
              </w:rPr>
            </w:pPr>
          </w:p>
          <w:p w14:paraId="54EF4D2B" w14:textId="77777777" w:rsidR="00E11A28" w:rsidRDefault="00E11A28" w:rsidP="007B7696">
            <w:pPr>
              <w:pStyle w:val="Heading9"/>
              <w:spacing w:line="240" w:lineRule="auto"/>
            </w:pPr>
            <w:r w:rsidRPr="00BC09BF">
              <w:t>FALSE</w:t>
            </w:r>
          </w:p>
          <w:p w14:paraId="62B67E03" w14:textId="18CC2C42" w:rsidR="00E11A28" w:rsidRPr="00147CFC" w:rsidRDefault="00E11A28" w:rsidP="007B7696">
            <w:pPr>
              <w:rPr>
                <w:sz w:val="10"/>
                <w:szCs w:val="10"/>
              </w:rPr>
            </w:pPr>
          </w:p>
        </w:tc>
      </w:tr>
      <w:tr w:rsidR="00E11A28" w:rsidRPr="00677F7A" w14:paraId="6E16766C" w14:textId="77777777" w:rsidTr="007C4E07">
        <w:trPr>
          <w:trHeight w:val="700"/>
        </w:trPr>
        <w:tc>
          <w:tcPr>
            <w:tcW w:w="9372" w:type="dxa"/>
            <w:gridSpan w:val="2"/>
          </w:tcPr>
          <w:p w14:paraId="04FC73BE" w14:textId="77777777" w:rsidR="00E11A28" w:rsidRDefault="00E11A28" w:rsidP="007B7696">
            <w:pPr>
              <w:contextualSpacing/>
            </w:pPr>
            <w:r>
              <w:t>Explanation:</w:t>
            </w:r>
          </w:p>
          <w:p w14:paraId="63F0EB55" w14:textId="77777777" w:rsidR="00E11A28" w:rsidRPr="008679F7" w:rsidRDefault="00E11A28" w:rsidP="007B7696">
            <w:pPr>
              <w:contextualSpacing/>
              <w:rPr>
                <w:sz w:val="10"/>
                <w:szCs w:val="10"/>
              </w:rPr>
            </w:pPr>
          </w:p>
          <w:p w14:paraId="2566A6B7" w14:textId="77777777" w:rsidR="00E11A28" w:rsidRPr="00687611" w:rsidRDefault="00E11A28" w:rsidP="007B7696">
            <w:pPr>
              <w:rPr>
                <w:b/>
                <w:bCs/>
                <w:szCs w:val="22"/>
              </w:rPr>
            </w:pPr>
          </w:p>
        </w:tc>
      </w:tr>
      <w:tr w:rsidR="00EA0C19" w:rsidRPr="00677F7A" w14:paraId="03BDC74F" w14:textId="77777777" w:rsidTr="007C4E07">
        <w:trPr>
          <w:trHeight w:val="291"/>
        </w:trPr>
        <w:tc>
          <w:tcPr>
            <w:tcW w:w="9372" w:type="dxa"/>
            <w:gridSpan w:val="2"/>
            <w:shd w:val="clear" w:color="auto" w:fill="E2EFD9" w:themeFill="accent6" w:themeFillTint="33"/>
          </w:tcPr>
          <w:p w14:paraId="26A7859E" w14:textId="69AE91AE"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Australians are sporty</w:t>
            </w:r>
          </w:p>
        </w:tc>
      </w:tr>
      <w:tr w:rsidR="00E11A28" w:rsidRPr="00677F7A" w14:paraId="66BA4EF7" w14:textId="77777777" w:rsidTr="007C4E07">
        <w:trPr>
          <w:trHeight w:val="554"/>
        </w:trPr>
        <w:tc>
          <w:tcPr>
            <w:tcW w:w="4686" w:type="dxa"/>
          </w:tcPr>
          <w:p w14:paraId="04D701EF" w14:textId="77777777" w:rsidR="00E11A28" w:rsidRPr="00D92DCD" w:rsidRDefault="00E11A28" w:rsidP="007B7696">
            <w:pPr>
              <w:jc w:val="center"/>
              <w:rPr>
                <w:b/>
                <w:bCs/>
                <w:sz w:val="10"/>
                <w:szCs w:val="10"/>
              </w:rPr>
            </w:pPr>
          </w:p>
          <w:p w14:paraId="2293CB10" w14:textId="4771D5E9" w:rsidR="00E11A28" w:rsidRPr="00677F7A" w:rsidRDefault="00E11A28" w:rsidP="007B7696">
            <w:pPr>
              <w:pStyle w:val="Heading9"/>
              <w:spacing w:line="240" w:lineRule="auto"/>
            </w:pPr>
            <w:r w:rsidRPr="00BC09BF">
              <w:t>TRUE</w:t>
            </w:r>
          </w:p>
        </w:tc>
        <w:tc>
          <w:tcPr>
            <w:tcW w:w="4686" w:type="dxa"/>
          </w:tcPr>
          <w:p w14:paraId="21386BF4" w14:textId="77777777" w:rsidR="00E11A28" w:rsidRPr="00D92DCD" w:rsidRDefault="00E11A28" w:rsidP="007B7696">
            <w:pPr>
              <w:jc w:val="center"/>
              <w:rPr>
                <w:b/>
                <w:bCs/>
                <w:sz w:val="10"/>
                <w:szCs w:val="10"/>
              </w:rPr>
            </w:pPr>
          </w:p>
          <w:p w14:paraId="0C922B5D" w14:textId="77777777" w:rsidR="00E11A28" w:rsidRDefault="00E11A28" w:rsidP="007B7696">
            <w:pPr>
              <w:pStyle w:val="Heading9"/>
              <w:spacing w:line="240" w:lineRule="auto"/>
            </w:pPr>
            <w:r w:rsidRPr="00BC09BF">
              <w:t>FALSE</w:t>
            </w:r>
          </w:p>
          <w:p w14:paraId="1AE1E27B" w14:textId="75282C4D" w:rsidR="00E11A28" w:rsidRPr="00147CFC" w:rsidRDefault="00E11A28" w:rsidP="007B7696">
            <w:pPr>
              <w:rPr>
                <w:sz w:val="10"/>
                <w:szCs w:val="10"/>
              </w:rPr>
            </w:pPr>
          </w:p>
        </w:tc>
      </w:tr>
      <w:tr w:rsidR="00E11A28" w:rsidRPr="00677F7A" w14:paraId="32D16F27" w14:textId="77777777" w:rsidTr="007C4E07">
        <w:trPr>
          <w:trHeight w:val="700"/>
        </w:trPr>
        <w:tc>
          <w:tcPr>
            <w:tcW w:w="9372" w:type="dxa"/>
            <w:gridSpan w:val="2"/>
          </w:tcPr>
          <w:p w14:paraId="5E963958" w14:textId="77777777" w:rsidR="00E11A28" w:rsidRDefault="00E11A28" w:rsidP="007B7696">
            <w:pPr>
              <w:contextualSpacing/>
            </w:pPr>
            <w:r>
              <w:t>Explanation:</w:t>
            </w:r>
          </w:p>
          <w:p w14:paraId="4422C567" w14:textId="77777777" w:rsidR="00E11A28" w:rsidRPr="008679F7" w:rsidRDefault="00E11A28" w:rsidP="007B7696">
            <w:pPr>
              <w:contextualSpacing/>
              <w:rPr>
                <w:sz w:val="10"/>
                <w:szCs w:val="10"/>
              </w:rPr>
            </w:pPr>
          </w:p>
          <w:p w14:paraId="1DCF3FDB" w14:textId="77777777" w:rsidR="00E11A28" w:rsidRPr="00687611" w:rsidRDefault="00E11A28" w:rsidP="007B7696">
            <w:pPr>
              <w:rPr>
                <w:b/>
                <w:bCs/>
                <w:szCs w:val="22"/>
              </w:rPr>
            </w:pPr>
          </w:p>
        </w:tc>
      </w:tr>
      <w:tr w:rsidR="00EA0C19" w:rsidRPr="00677F7A" w14:paraId="4B18E09F" w14:textId="77777777" w:rsidTr="007C4E07">
        <w:trPr>
          <w:trHeight w:val="291"/>
        </w:trPr>
        <w:tc>
          <w:tcPr>
            <w:tcW w:w="9372" w:type="dxa"/>
            <w:gridSpan w:val="2"/>
            <w:shd w:val="clear" w:color="auto" w:fill="E2EFD9" w:themeFill="accent6" w:themeFillTint="33"/>
          </w:tcPr>
          <w:p w14:paraId="1474421C" w14:textId="69179E65"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Australians live in the outback</w:t>
            </w:r>
          </w:p>
        </w:tc>
      </w:tr>
      <w:tr w:rsidR="00E11A28" w:rsidRPr="00677F7A" w14:paraId="05155C7B" w14:textId="77777777" w:rsidTr="007C4E07">
        <w:trPr>
          <w:trHeight w:val="540"/>
        </w:trPr>
        <w:tc>
          <w:tcPr>
            <w:tcW w:w="4686" w:type="dxa"/>
          </w:tcPr>
          <w:p w14:paraId="080FD4C8" w14:textId="77777777" w:rsidR="00E11A28" w:rsidRPr="00D92DCD" w:rsidRDefault="00E11A28" w:rsidP="007B7696">
            <w:pPr>
              <w:jc w:val="center"/>
              <w:rPr>
                <w:b/>
                <w:bCs/>
                <w:sz w:val="10"/>
                <w:szCs w:val="10"/>
              </w:rPr>
            </w:pPr>
          </w:p>
          <w:p w14:paraId="146E134C" w14:textId="6262BC1E" w:rsidR="00E11A28" w:rsidRPr="00677F7A" w:rsidRDefault="00E11A28" w:rsidP="007B7696">
            <w:pPr>
              <w:pStyle w:val="Heading9"/>
              <w:spacing w:line="240" w:lineRule="auto"/>
            </w:pPr>
            <w:r w:rsidRPr="00BC09BF">
              <w:t>TRUE</w:t>
            </w:r>
          </w:p>
        </w:tc>
        <w:tc>
          <w:tcPr>
            <w:tcW w:w="4686" w:type="dxa"/>
          </w:tcPr>
          <w:p w14:paraId="70BA2013" w14:textId="77777777" w:rsidR="00E11A28" w:rsidRPr="00D92DCD" w:rsidRDefault="00E11A28" w:rsidP="007B7696">
            <w:pPr>
              <w:jc w:val="center"/>
              <w:rPr>
                <w:b/>
                <w:bCs/>
                <w:sz w:val="10"/>
                <w:szCs w:val="10"/>
              </w:rPr>
            </w:pPr>
          </w:p>
          <w:p w14:paraId="2F6D5CB6" w14:textId="77777777" w:rsidR="00E11A28" w:rsidRDefault="00E11A28" w:rsidP="007B7696">
            <w:pPr>
              <w:pStyle w:val="Heading9"/>
              <w:spacing w:line="240" w:lineRule="auto"/>
            </w:pPr>
            <w:r w:rsidRPr="00BC09BF">
              <w:t>FALSE</w:t>
            </w:r>
          </w:p>
          <w:p w14:paraId="5DE714C9" w14:textId="00D7C556" w:rsidR="00E11A28" w:rsidRPr="00147CFC" w:rsidRDefault="00E11A28" w:rsidP="007B7696">
            <w:pPr>
              <w:rPr>
                <w:sz w:val="10"/>
                <w:szCs w:val="10"/>
              </w:rPr>
            </w:pPr>
          </w:p>
        </w:tc>
      </w:tr>
      <w:tr w:rsidR="00E11A28" w:rsidRPr="00677F7A" w14:paraId="66136B1C" w14:textId="77777777" w:rsidTr="007C4E07">
        <w:trPr>
          <w:trHeight w:val="714"/>
        </w:trPr>
        <w:tc>
          <w:tcPr>
            <w:tcW w:w="9372" w:type="dxa"/>
            <w:gridSpan w:val="2"/>
          </w:tcPr>
          <w:p w14:paraId="75B1DD17" w14:textId="77777777" w:rsidR="00E11A28" w:rsidRDefault="00E11A28" w:rsidP="007B7696">
            <w:pPr>
              <w:contextualSpacing/>
            </w:pPr>
            <w:r>
              <w:t>Explanation:</w:t>
            </w:r>
          </w:p>
          <w:p w14:paraId="437BB590" w14:textId="77777777" w:rsidR="00E11A28" w:rsidRPr="008679F7" w:rsidRDefault="00E11A28" w:rsidP="007B7696">
            <w:pPr>
              <w:contextualSpacing/>
              <w:rPr>
                <w:sz w:val="10"/>
                <w:szCs w:val="10"/>
              </w:rPr>
            </w:pPr>
          </w:p>
          <w:p w14:paraId="2AF07709" w14:textId="77777777" w:rsidR="00E11A28" w:rsidRPr="00687611" w:rsidRDefault="00E11A28" w:rsidP="007B7696">
            <w:pPr>
              <w:rPr>
                <w:b/>
                <w:bCs/>
                <w:szCs w:val="22"/>
              </w:rPr>
            </w:pPr>
          </w:p>
        </w:tc>
      </w:tr>
      <w:tr w:rsidR="00EA0C19" w:rsidRPr="00677F7A" w14:paraId="7DA64F77" w14:textId="77777777" w:rsidTr="007C4E07">
        <w:trPr>
          <w:trHeight w:val="291"/>
        </w:trPr>
        <w:tc>
          <w:tcPr>
            <w:tcW w:w="9372" w:type="dxa"/>
            <w:gridSpan w:val="2"/>
            <w:shd w:val="clear" w:color="auto" w:fill="E2EFD9" w:themeFill="accent6" w:themeFillTint="33"/>
          </w:tcPr>
          <w:p w14:paraId="1F899F05" w14:textId="4A246EE5"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Aboriginal people live in the bush and follow traditional lifestyles</w:t>
            </w:r>
          </w:p>
        </w:tc>
      </w:tr>
      <w:tr w:rsidR="00E11A28" w:rsidRPr="00677F7A" w14:paraId="3CD6E703" w14:textId="77777777" w:rsidTr="007C4E07">
        <w:trPr>
          <w:trHeight w:val="540"/>
        </w:trPr>
        <w:tc>
          <w:tcPr>
            <w:tcW w:w="4686" w:type="dxa"/>
          </w:tcPr>
          <w:p w14:paraId="28226626" w14:textId="77777777" w:rsidR="00E11A28" w:rsidRPr="00D92DCD" w:rsidRDefault="00E11A28" w:rsidP="007B7696">
            <w:pPr>
              <w:jc w:val="center"/>
              <w:rPr>
                <w:b/>
                <w:bCs/>
                <w:sz w:val="10"/>
                <w:szCs w:val="10"/>
              </w:rPr>
            </w:pPr>
          </w:p>
          <w:p w14:paraId="70438176" w14:textId="4AB57D52" w:rsidR="00E11A28" w:rsidRPr="00677F7A" w:rsidRDefault="00E11A28" w:rsidP="007B7696">
            <w:pPr>
              <w:pStyle w:val="Heading9"/>
              <w:spacing w:line="240" w:lineRule="auto"/>
            </w:pPr>
            <w:r w:rsidRPr="00BC09BF">
              <w:t>TRUE</w:t>
            </w:r>
          </w:p>
        </w:tc>
        <w:tc>
          <w:tcPr>
            <w:tcW w:w="4686" w:type="dxa"/>
          </w:tcPr>
          <w:p w14:paraId="17FBA5C2" w14:textId="77777777" w:rsidR="00E11A28" w:rsidRPr="00D92DCD" w:rsidRDefault="00E11A28" w:rsidP="007B7696">
            <w:pPr>
              <w:jc w:val="center"/>
              <w:rPr>
                <w:b/>
                <w:bCs/>
                <w:sz w:val="10"/>
                <w:szCs w:val="10"/>
              </w:rPr>
            </w:pPr>
          </w:p>
          <w:p w14:paraId="2C12B72E" w14:textId="77777777" w:rsidR="00E11A28" w:rsidRDefault="00E11A28" w:rsidP="007B7696">
            <w:pPr>
              <w:pStyle w:val="Heading9"/>
              <w:spacing w:line="240" w:lineRule="auto"/>
            </w:pPr>
            <w:r w:rsidRPr="00BC09BF">
              <w:t>FALSE</w:t>
            </w:r>
          </w:p>
          <w:p w14:paraId="68CA882C" w14:textId="2F959180" w:rsidR="00E11A28" w:rsidRPr="00147CFC" w:rsidRDefault="00E11A28" w:rsidP="007B7696">
            <w:pPr>
              <w:rPr>
                <w:sz w:val="10"/>
                <w:szCs w:val="10"/>
              </w:rPr>
            </w:pPr>
          </w:p>
        </w:tc>
      </w:tr>
      <w:tr w:rsidR="00E11A28" w:rsidRPr="00677F7A" w14:paraId="43CDDC88" w14:textId="77777777" w:rsidTr="007C4E07">
        <w:trPr>
          <w:trHeight w:val="714"/>
        </w:trPr>
        <w:tc>
          <w:tcPr>
            <w:tcW w:w="9372" w:type="dxa"/>
            <w:gridSpan w:val="2"/>
          </w:tcPr>
          <w:p w14:paraId="650A1FEC" w14:textId="77777777" w:rsidR="00E11A28" w:rsidRDefault="00E11A28" w:rsidP="007B7696">
            <w:pPr>
              <w:contextualSpacing/>
            </w:pPr>
            <w:r>
              <w:t>Explanation:</w:t>
            </w:r>
          </w:p>
          <w:p w14:paraId="50779420" w14:textId="77777777" w:rsidR="00E11A28" w:rsidRPr="008679F7" w:rsidRDefault="00E11A28" w:rsidP="007B7696">
            <w:pPr>
              <w:contextualSpacing/>
              <w:rPr>
                <w:sz w:val="10"/>
                <w:szCs w:val="10"/>
              </w:rPr>
            </w:pPr>
          </w:p>
          <w:p w14:paraId="430C2400" w14:textId="77777777" w:rsidR="00E11A28" w:rsidRPr="00687611" w:rsidRDefault="00E11A28" w:rsidP="007B7696">
            <w:pPr>
              <w:rPr>
                <w:b/>
                <w:bCs/>
                <w:szCs w:val="22"/>
              </w:rPr>
            </w:pPr>
          </w:p>
        </w:tc>
      </w:tr>
      <w:tr w:rsidR="00EA0C19" w:rsidRPr="00677F7A" w14:paraId="2D2C274D" w14:textId="77777777" w:rsidTr="007C4E07">
        <w:trPr>
          <w:trHeight w:val="277"/>
        </w:trPr>
        <w:tc>
          <w:tcPr>
            <w:tcW w:w="9372" w:type="dxa"/>
            <w:gridSpan w:val="2"/>
            <w:shd w:val="clear" w:color="auto" w:fill="E2EFD9" w:themeFill="accent6" w:themeFillTint="33"/>
          </w:tcPr>
          <w:p w14:paraId="1B692E91" w14:textId="72BF17BD" w:rsidR="00EA0C19" w:rsidRPr="00F21390" w:rsidRDefault="00EA0C19" w:rsidP="007B7696">
            <w:pPr>
              <w:pStyle w:val="ListParagraph"/>
              <w:numPr>
                <w:ilvl w:val="0"/>
                <w:numId w:val="17"/>
              </w:numPr>
              <w:tabs>
                <w:tab w:val="clear" w:pos="340"/>
                <w:tab w:val="clear" w:pos="1021"/>
                <w:tab w:val="clear" w:pos="1361"/>
                <w:tab w:val="clear" w:pos="1701"/>
                <w:tab w:val="clear" w:pos="2041"/>
                <w:tab w:val="clear" w:pos="2381"/>
                <w:tab w:val="clear" w:pos="2722"/>
                <w:tab w:val="clear" w:pos="3062"/>
                <w:tab w:val="clear" w:pos="3402"/>
              </w:tabs>
              <w:contextualSpacing/>
              <w:rPr>
                <w:b/>
                <w:bCs/>
              </w:rPr>
            </w:pPr>
            <w:r w:rsidRPr="00F21390">
              <w:rPr>
                <w:b/>
                <w:bCs/>
              </w:rPr>
              <w:t>Australians are all blonde, blue-eyed, and tanned</w:t>
            </w:r>
          </w:p>
        </w:tc>
      </w:tr>
      <w:tr w:rsidR="00E11A28" w:rsidRPr="00677F7A" w14:paraId="5EF290E0" w14:textId="77777777" w:rsidTr="007C4E07">
        <w:trPr>
          <w:trHeight w:val="554"/>
        </w:trPr>
        <w:tc>
          <w:tcPr>
            <w:tcW w:w="4686" w:type="dxa"/>
          </w:tcPr>
          <w:p w14:paraId="4D85CE90" w14:textId="77777777" w:rsidR="00E11A28" w:rsidRPr="00D92DCD" w:rsidRDefault="00E11A28" w:rsidP="007B7696">
            <w:pPr>
              <w:jc w:val="center"/>
              <w:rPr>
                <w:b/>
                <w:bCs/>
                <w:sz w:val="10"/>
                <w:szCs w:val="10"/>
              </w:rPr>
            </w:pPr>
          </w:p>
          <w:p w14:paraId="11EC7869" w14:textId="215242CE" w:rsidR="00E11A28" w:rsidRPr="00677F7A" w:rsidRDefault="00E11A28" w:rsidP="007B7696">
            <w:pPr>
              <w:pStyle w:val="Heading9"/>
              <w:spacing w:line="240" w:lineRule="auto"/>
            </w:pPr>
            <w:r w:rsidRPr="00BC09BF">
              <w:t>TRUE</w:t>
            </w:r>
          </w:p>
        </w:tc>
        <w:tc>
          <w:tcPr>
            <w:tcW w:w="4686" w:type="dxa"/>
          </w:tcPr>
          <w:p w14:paraId="16E26877" w14:textId="77777777" w:rsidR="00E11A28" w:rsidRPr="00D92DCD" w:rsidRDefault="00E11A28" w:rsidP="007B7696">
            <w:pPr>
              <w:jc w:val="center"/>
              <w:rPr>
                <w:b/>
                <w:bCs/>
                <w:sz w:val="10"/>
                <w:szCs w:val="10"/>
              </w:rPr>
            </w:pPr>
          </w:p>
          <w:p w14:paraId="06CE64CA" w14:textId="77777777" w:rsidR="00E11A28" w:rsidRDefault="00E11A28" w:rsidP="007B7696">
            <w:pPr>
              <w:pStyle w:val="Heading9"/>
              <w:spacing w:line="240" w:lineRule="auto"/>
            </w:pPr>
            <w:r w:rsidRPr="00BC09BF">
              <w:t>FALSE</w:t>
            </w:r>
          </w:p>
          <w:p w14:paraId="37D419E7" w14:textId="6BD9A02A" w:rsidR="00E11A28" w:rsidRPr="00147CFC" w:rsidRDefault="00E11A28" w:rsidP="007B7696">
            <w:pPr>
              <w:rPr>
                <w:sz w:val="10"/>
                <w:szCs w:val="10"/>
              </w:rPr>
            </w:pPr>
          </w:p>
        </w:tc>
      </w:tr>
      <w:tr w:rsidR="00852CAA" w:rsidRPr="00677F7A" w14:paraId="4BEE41A3" w14:textId="77777777" w:rsidTr="007C4E07">
        <w:trPr>
          <w:trHeight w:val="831"/>
        </w:trPr>
        <w:tc>
          <w:tcPr>
            <w:tcW w:w="9372" w:type="dxa"/>
            <w:gridSpan w:val="2"/>
          </w:tcPr>
          <w:p w14:paraId="58F26C5A" w14:textId="77777777" w:rsidR="00852CAA" w:rsidRDefault="00852CAA" w:rsidP="007B7696">
            <w:pPr>
              <w:contextualSpacing/>
            </w:pPr>
            <w:r>
              <w:t>Explanation:</w:t>
            </w:r>
          </w:p>
          <w:p w14:paraId="67339F6C" w14:textId="77777777" w:rsidR="00852CAA" w:rsidRPr="0081705A" w:rsidRDefault="00852CAA" w:rsidP="007B7696">
            <w:pPr>
              <w:contextualSpacing/>
              <w:rPr>
                <w:sz w:val="10"/>
                <w:szCs w:val="10"/>
              </w:rPr>
            </w:pPr>
          </w:p>
          <w:p w14:paraId="01C01954" w14:textId="77777777" w:rsidR="0081705A" w:rsidRDefault="0081705A" w:rsidP="007B7696">
            <w:pPr>
              <w:contextualSpacing/>
            </w:pPr>
          </w:p>
          <w:p w14:paraId="3DB460B1" w14:textId="77777777" w:rsidR="00852CAA" w:rsidRPr="008679F7" w:rsidRDefault="00852CAA" w:rsidP="007B7696">
            <w:pPr>
              <w:rPr>
                <w:b/>
                <w:bCs/>
                <w:sz w:val="10"/>
                <w:szCs w:val="10"/>
              </w:rPr>
            </w:pPr>
          </w:p>
        </w:tc>
      </w:tr>
    </w:tbl>
    <w:p w14:paraId="70E8C1F8" w14:textId="77777777" w:rsidR="00992EA0" w:rsidRDefault="00992EA0" w:rsidP="007B7696">
      <w:pPr>
        <w:spacing w:after="0" w:line="240" w:lineRule="auto"/>
      </w:pPr>
    </w:p>
    <w:p w14:paraId="2BA295A0" w14:textId="77777777" w:rsidR="00207300" w:rsidRDefault="00207300" w:rsidP="007B7696">
      <w:pPr>
        <w:pStyle w:val="Heading4"/>
        <w:spacing w:before="0" w:after="0" w:line="240" w:lineRule="auto"/>
        <w:rPr>
          <w:bCs/>
          <w:szCs w:val="20"/>
        </w:rPr>
      </w:pPr>
    </w:p>
    <w:p w14:paraId="1E0406F3" w14:textId="0F9B1711" w:rsidR="00F6194A" w:rsidRPr="0081705A" w:rsidRDefault="00F2118C" w:rsidP="007B7696">
      <w:pPr>
        <w:pStyle w:val="Heading4"/>
        <w:spacing w:before="0" w:after="0" w:line="240" w:lineRule="auto"/>
        <w:rPr>
          <w:bCs/>
          <w:szCs w:val="20"/>
        </w:rPr>
      </w:pPr>
      <w:r>
        <w:rPr>
          <w:bCs/>
          <w:szCs w:val="20"/>
        </w:rPr>
        <w:lastRenderedPageBreak/>
        <w:t>Resource</w:t>
      </w:r>
      <w:r w:rsidR="00F6194A" w:rsidRPr="0081705A">
        <w:rPr>
          <w:bCs/>
          <w:szCs w:val="20"/>
        </w:rPr>
        <w:t xml:space="preserve"> #</w:t>
      </w:r>
      <w:r w:rsidR="00685223" w:rsidRPr="0081705A">
        <w:rPr>
          <w:bCs/>
          <w:szCs w:val="20"/>
        </w:rPr>
        <w:t>2</w:t>
      </w:r>
      <w:r w:rsidR="00852CAA" w:rsidRPr="0081705A">
        <w:rPr>
          <w:bCs/>
          <w:szCs w:val="20"/>
        </w:rPr>
        <w:t xml:space="preserve"> </w:t>
      </w:r>
      <w:r w:rsidR="007C4E07">
        <w:rPr>
          <w:bCs/>
        </w:rPr>
        <w:t xml:space="preserve">Fact </w:t>
      </w:r>
      <w:r w:rsidR="007C4E07" w:rsidRPr="007C4E07">
        <w:t>or</w:t>
      </w:r>
      <w:r w:rsidR="007C4E07">
        <w:rPr>
          <w:bCs/>
        </w:rPr>
        <w:t xml:space="preserve"> fiction: Australian stereotypes</w:t>
      </w:r>
      <w:r w:rsidR="007C4E07" w:rsidRPr="0081705A">
        <w:rPr>
          <w:bCs/>
          <w:szCs w:val="20"/>
        </w:rPr>
        <w:t xml:space="preserve"> </w:t>
      </w:r>
      <w:r w:rsidR="00852CAA" w:rsidRPr="0081705A">
        <w:rPr>
          <w:bCs/>
          <w:szCs w:val="20"/>
        </w:rPr>
        <w:t>TEACHER COPY</w:t>
      </w:r>
    </w:p>
    <w:p w14:paraId="5D1BE76F" w14:textId="77777777" w:rsidR="005C0898" w:rsidRDefault="005C0898" w:rsidP="007B7696">
      <w:pPr>
        <w:spacing w:after="0" w:line="240" w:lineRule="auto"/>
        <w:rPr>
          <w:b/>
          <w:bCs/>
        </w:rPr>
      </w:pPr>
    </w:p>
    <w:tbl>
      <w:tblPr>
        <w:tblStyle w:val="TableGrid"/>
        <w:tblW w:w="0" w:type="auto"/>
        <w:tblLook w:val="04A0" w:firstRow="1" w:lastRow="0" w:firstColumn="1" w:lastColumn="0" w:noHBand="0" w:noVBand="1"/>
      </w:tblPr>
      <w:tblGrid>
        <w:gridCol w:w="4673"/>
        <w:gridCol w:w="4955"/>
      </w:tblGrid>
      <w:tr w:rsidR="00F97016" w:rsidRPr="00677F7A" w14:paraId="6B6DA6FC" w14:textId="77777777" w:rsidTr="00A5758C">
        <w:tc>
          <w:tcPr>
            <w:tcW w:w="9628" w:type="dxa"/>
            <w:gridSpan w:val="2"/>
            <w:shd w:val="clear" w:color="auto" w:fill="E2EFD9" w:themeFill="accent6" w:themeFillTint="33"/>
          </w:tcPr>
          <w:p w14:paraId="2F0B9C08" w14:textId="40807131" w:rsidR="00F97016" w:rsidRPr="007C4E07" w:rsidRDefault="00F97016" w:rsidP="007C4E07">
            <w:pPr>
              <w:rPr>
                <w:b/>
                <w:bCs/>
                <w:sz w:val="28"/>
                <w:szCs w:val="28"/>
              </w:rPr>
            </w:pPr>
            <w:r w:rsidRPr="001A54C5">
              <w:rPr>
                <w:b/>
                <w:bCs/>
                <w:sz w:val="28"/>
                <w:szCs w:val="28"/>
              </w:rPr>
              <w:t>Stereotypes: Fact</w:t>
            </w:r>
            <w:r w:rsidR="007C4E07">
              <w:rPr>
                <w:b/>
                <w:bCs/>
                <w:sz w:val="28"/>
                <w:szCs w:val="28"/>
              </w:rPr>
              <w:t xml:space="preserve"> or </w:t>
            </w:r>
            <w:r w:rsidRPr="001A54C5">
              <w:rPr>
                <w:b/>
                <w:bCs/>
                <w:sz w:val="28"/>
                <w:szCs w:val="28"/>
              </w:rPr>
              <w:t>fiction?</w:t>
            </w:r>
          </w:p>
        </w:tc>
      </w:tr>
      <w:tr w:rsidR="00F97016" w:rsidRPr="00677F7A" w14:paraId="2AB095D4" w14:textId="77777777" w:rsidTr="00A5758C">
        <w:tc>
          <w:tcPr>
            <w:tcW w:w="9628" w:type="dxa"/>
            <w:gridSpan w:val="2"/>
            <w:shd w:val="clear" w:color="auto" w:fill="E2EFD9" w:themeFill="accent6" w:themeFillTint="33"/>
          </w:tcPr>
          <w:p w14:paraId="68AC07B5" w14:textId="5A0FFB28"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are laid-back.</w:t>
            </w:r>
          </w:p>
        </w:tc>
      </w:tr>
      <w:tr w:rsidR="001A54C5" w:rsidRPr="00677F7A" w14:paraId="134B35AA" w14:textId="77777777" w:rsidTr="00F07900">
        <w:tc>
          <w:tcPr>
            <w:tcW w:w="4673" w:type="dxa"/>
          </w:tcPr>
          <w:p w14:paraId="5FBC129C" w14:textId="63C007A1" w:rsidR="001A54C5" w:rsidRPr="00687611" w:rsidRDefault="00F07900" w:rsidP="007B7696">
            <w:pPr>
              <w:rPr>
                <w:szCs w:val="22"/>
              </w:rPr>
            </w:pPr>
            <w:r>
              <w:rPr>
                <w:b/>
                <w:bCs/>
                <w:szCs w:val="22"/>
              </w:rPr>
              <w:t>T/F</w:t>
            </w:r>
            <w:r w:rsidR="001A54C5" w:rsidRPr="00687611">
              <w:rPr>
                <w:b/>
                <w:bCs/>
                <w:szCs w:val="22"/>
              </w:rPr>
              <w:t>:</w:t>
            </w:r>
            <w:r w:rsidR="001A54C5" w:rsidRPr="00687611">
              <w:rPr>
                <w:szCs w:val="22"/>
              </w:rPr>
              <w:t> </w:t>
            </w:r>
            <w:r w:rsidR="001A54C5" w:rsidRPr="00673CB6">
              <w:rPr>
                <w:color w:val="FF0000"/>
                <w:szCs w:val="22"/>
              </w:rPr>
              <w:t>While Australians value relaxation and mateship, they are also hard-working, with strict rules and competitive job markets</w:t>
            </w:r>
            <w:r w:rsidR="001A54C5" w:rsidRPr="00677F7A">
              <w:rPr>
                <w:szCs w:val="22"/>
              </w:rPr>
              <w:t>.</w:t>
            </w:r>
          </w:p>
        </w:tc>
        <w:tc>
          <w:tcPr>
            <w:tcW w:w="4955" w:type="dxa"/>
          </w:tcPr>
          <w:p w14:paraId="730EA134" w14:textId="77777777" w:rsidR="001A54C5" w:rsidRPr="00677F7A" w:rsidRDefault="001A54C5" w:rsidP="007B7696">
            <w:pPr>
              <w:rPr>
                <w:szCs w:val="22"/>
              </w:rPr>
            </w:pPr>
            <w:r w:rsidRPr="00F07900">
              <w:rPr>
                <w:b/>
                <w:bCs/>
                <w:szCs w:val="22"/>
              </w:rPr>
              <w:t>Explanation</w:t>
            </w:r>
            <w:r w:rsidRPr="00687611">
              <w:rPr>
                <w:szCs w:val="22"/>
              </w:rPr>
              <w:t>: </w:t>
            </w:r>
            <w:r w:rsidRPr="00673CB6">
              <w:rPr>
                <w:color w:val="FF0000"/>
                <w:szCs w:val="22"/>
              </w:rPr>
              <w:t>This stereotype is widely embraced by Australians, with 42% proud of their "no worries" attitude.</w:t>
            </w:r>
          </w:p>
        </w:tc>
      </w:tr>
      <w:tr w:rsidR="00F97016" w:rsidRPr="00677F7A" w14:paraId="5A6AFE7C" w14:textId="77777777" w:rsidTr="00A5758C">
        <w:tc>
          <w:tcPr>
            <w:tcW w:w="9628" w:type="dxa"/>
            <w:gridSpan w:val="2"/>
            <w:shd w:val="clear" w:color="auto" w:fill="E2EFD9" w:themeFill="accent6" w:themeFillTint="33"/>
          </w:tcPr>
          <w:p w14:paraId="47567248" w14:textId="06A0AE21"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ride kangaroos.</w:t>
            </w:r>
          </w:p>
        </w:tc>
      </w:tr>
      <w:tr w:rsidR="001A54C5" w:rsidRPr="00677F7A" w14:paraId="68611472" w14:textId="77777777" w:rsidTr="00F07900">
        <w:tc>
          <w:tcPr>
            <w:tcW w:w="4673" w:type="dxa"/>
          </w:tcPr>
          <w:p w14:paraId="15DF3EB2" w14:textId="78E404A6" w:rsidR="001A54C5" w:rsidRPr="00687611" w:rsidRDefault="00F07900" w:rsidP="007B7696">
            <w:pPr>
              <w:rPr>
                <w:szCs w:val="22"/>
              </w:rPr>
            </w:pPr>
            <w:r>
              <w:rPr>
                <w:b/>
                <w:bCs/>
                <w:szCs w:val="22"/>
              </w:rPr>
              <w:t>False</w:t>
            </w:r>
            <w:r w:rsidR="001A54C5" w:rsidRPr="00687611">
              <w:rPr>
                <w:b/>
                <w:bCs/>
                <w:szCs w:val="22"/>
              </w:rPr>
              <w:t>:</w:t>
            </w:r>
            <w:r w:rsidR="001A54C5" w:rsidRPr="00687611">
              <w:rPr>
                <w:szCs w:val="22"/>
              </w:rPr>
              <w:t> </w:t>
            </w:r>
            <w:r w:rsidR="001A54C5" w:rsidRPr="00673CB6">
              <w:rPr>
                <w:color w:val="FF0000"/>
                <w:szCs w:val="22"/>
              </w:rPr>
              <w:t>Kangaroos are wild animals and not used for transportation. Most Australians rarely encounter them unless in rural areas</w:t>
            </w:r>
            <w:r w:rsidR="001A54C5" w:rsidRPr="00677F7A">
              <w:rPr>
                <w:szCs w:val="22"/>
              </w:rPr>
              <w:t>.</w:t>
            </w:r>
          </w:p>
        </w:tc>
        <w:tc>
          <w:tcPr>
            <w:tcW w:w="4955" w:type="dxa"/>
          </w:tcPr>
          <w:p w14:paraId="4FAE2F80" w14:textId="311AEAAD" w:rsidR="001A54C5" w:rsidRPr="00677F7A" w:rsidRDefault="001A54C5" w:rsidP="007B7696">
            <w:pPr>
              <w:rPr>
                <w:szCs w:val="22"/>
              </w:rPr>
            </w:pPr>
            <w:r w:rsidRPr="00F07900">
              <w:rPr>
                <w:b/>
                <w:bCs/>
                <w:szCs w:val="22"/>
              </w:rPr>
              <w:t>Explanation</w:t>
            </w:r>
            <w:r w:rsidRPr="00687611">
              <w:rPr>
                <w:szCs w:val="22"/>
              </w:rPr>
              <w:t>: </w:t>
            </w:r>
            <w:r w:rsidRPr="00673CB6">
              <w:rPr>
                <w:color w:val="FF0000"/>
                <w:szCs w:val="22"/>
              </w:rPr>
              <w:t>A humorous misconception often perpetuated by media and jokes.</w:t>
            </w:r>
          </w:p>
        </w:tc>
      </w:tr>
      <w:tr w:rsidR="00F97016" w:rsidRPr="00677F7A" w14:paraId="72DD313D" w14:textId="77777777" w:rsidTr="00A5758C">
        <w:tc>
          <w:tcPr>
            <w:tcW w:w="9628" w:type="dxa"/>
            <w:gridSpan w:val="2"/>
            <w:shd w:val="clear" w:color="auto" w:fill="E2EFD9" w:themeFill="accent6" w:themeFillTint="33"/>
          </w:tcPr>
          <w:p w14:paraId="6F5A362C" w14:textId="2DAAF72A"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regularly interact with dangerous animals.</w:t>
            </w:r>
          </w:p>
        </w:tc>
      </w:tr>
      <w:tr w:rsidR="001A54C5" w:rsidRPr="00677F7A" w14:paraId="01D60FA1" w14:textId="77777777" w:rsidTr="00F07900">
        <w:tc>
          <w:tcPr>
            <w:tcW w:w="4673" w:type="dxa"/>
          </w:tcPr>
          <w:p w14:paraId="2BDAF00E" w14:textId="6DCDC4D7" w:rsidR="001A54C5" w:rsidRPr="00677F7A" w:rsidRDefault="00DF62E0" w:rsidP="007B7696">
            <w:pPr>
              <w:rPr>
                <w:szCs w:val="22"/>
              </w:rPr>
            </w:pPr>
            <w:r>
              <w:rPr>
                <w:b/>
                <w:bCs/>
                <w:szCs w:val="22"/>
              </w:rPr>
              <w:t>T/F</w:t>
            </w:r>
            <w:r w:rsidR="001A54C5" w:rsidRPr="00687611">
              <w:rPr>
                <w:b/>
                <w:bCs/>
                <w:szCs w:val="22"/>
              </w:rPr>
              <w:t>:</w:t>
            </w:r>
            <w:r w:rsidR="001A54C5" w:rsidRPr="00687611">
              <w:rPr>
                <w:szCs w:val="22"/>
              </w:rPr>
              <w:t> </w:t>
            </w:r>
            <w:r w:rsidR="001A54C5" w:rsidRPr="00673CB6">
              <w:rPr>
                <w:color w:val="FF0000"/>
                <w:szCs w:val="22"/>
              </w:rPr>
              <w:t>Encounters with dangerous animals are rare for most Australians, especially in urban areas. Many harmless creatures like quokkas also inhabit the country.</w:t>
            </w:r>
          </w:p>
        </w:tc>
        <w:tc>
          <w:tcPr>
            <w:tcW w:w="4955" w:type="dxa"/>
          </w:tcPr>
          <w:p w14:paraId="650166EA" w14:textId="28856312" w:rsidR="001A54C5" w:rsidRPr="00677F7A" w:rsidRDefault="001A54C5" w:rsidP="007B7696">
            <w:pPr>
              <w:rPr>
                <w:szCs w:val="22"/>
              </w:rPr>
            </w:pPr>
            <w:r w:rsidRPr="000C5298">
              <w:rPr>
                <w:b/>
                <w:bCs/>
                <w:szCs w:val="22"/>
              </w:rPr>
              <w:t>Explanation</w:t>
            </w:r>
            <w:r w:rsidRPr="00677F7A">
              <w:rPr>
                <w:szCs w:val="22"/>
              </w:rPr>
              <w:t xml:space="preserve">: </w:t>
            </w:r>
            <w:r w:rsidRPr="00673CB6">
              <w:rPr>
                <w:color w:val="FF0000"/>
                <w:szCs w:val="22"/>
              </w:rPr>
              <w:t>Australia is known for its deadly wildlife, such as snakes, spiders, and crocodiles</w:t>
            </w:r>
            <w:r w:rsidRPr="00677F7A">
              <w:rPr>
                <w:szCs w:val="22"/>
              </w:rPr>
              <w:t>.</w:t>
            </w:r>
          </w:p>
        </w:tc>
      </w:tr>
      <w:tr w:rsidR="00F97016" w:rsidRPr="00677F7A" w14:paraId="1A11E305" w14:textId="77777777" w:rsidTr="00A5758C">
        <w:tc>
          <w:tcPr>
            <w:tcW w:w="9628" w:type="dxa"/>
            <w:gridSpan w:val="2"/>
            <w:shd w:val="clear" w:color="auto" w:fill="E2EFD9" w:themeFill="accent6" w:themeFillTint="33"/>
          </w:tcPr>
          <w:p w14:paraId="0C224731" w14:textId="1EEF1D02"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 xml:space="preserve">Australians </w:t>
            </w:r>
            <w:r w:rsidR="001A54C5" w:rsidRPr="00AD5402">
              <w:rPr>
                <w:b/>
                <w:bCs/>
              </w:rPr>
              <w:t>say,</w:t>
            </w:r>
            <w:r w:rsidRPr="00AD5402">
              <w:rPr>
                <w:b/>
                <w:bCs/>
              </w:rPr>
              <w:t xml:space="preserve"> 'G'day mate' and 'Crikey' all the time.</w:t>
            </w:r>
          </w:p>
        </w:tc>
      </w:tr>
      <w:tr w:rsidR="001A54C5" w:rsidRPr="00677F7A" w14:paraId="7200D129" w14:textId="77777777" w:rsidTr="00F07900">
        <w:tc>
          <w:tcPr>
            <w:tcW w:w="4673" w:type="dxa"/>
          </w:tcPr>
          <w:p w14:paraId="21DC1226" w14:textId="35C0596D" w:rsidR="001A54C5" w:rsidRPr="00687611" w:rsidRDefault="00DF62E0" w:rsidP="007B7696">
            <w:pPr>
              <w:rPr>
                <w:szCs w:val="22"/>
              </w:rPr>
            </w:pPr>
            <w:r>
              <w:rPr>
                <w:b/>
                <w:bCs/>
                <w:szCs w:val="22"/>
              </w:rPr>
              <w:t>False</w:t>
            </w:r>
            <w:r w:rsidR="001A54C5" w:rsidRPr="00687611">
              <w:rPr>
                <w:b/>
                <w:bCs/>
                <w:szCs w:val="22"/>
              </w:rPr>
              <w:t>:</w:t>
            </w:r>
            <w:r w:rsidR="001A54C5" w:rsidRPr="00687611">
              <w:rPr>
                <w:szCs w:val="22"/>
              </w:rPr>
              <w:t> </w:t>
            </w:r>
            <w:r w:rsidR="001A54C5" w:rsidRPr="00673CB6">
              <w:rPr>
                <w:color w:val="FF0000"/>
                <w:szCs w:val="22"/>
              </w:rPr>
              <w:t>While some Australians use these phrases humorously, they are not part of everyday speech for most people.</w:t>
            </w:r>
          </w:p>
        </w:tc>
        <w:tc>
          <w:tcPr>
            <w:tcW w:w="4955" w:type="dxa"/>
          </w:tcPr>
          <w:p w14:paraId="432EB5CA" w14:textId="6602A88E" w:rsidR="001A54C5" w:rsidRPr="00677F7A" w:rsidRDefault="001A54C5" w:rsidP="007B7696">
            <w:pPr>
              <w:rPr>
                <w:szCs w:val="22"/>
              </w:rPr>
            </w:pPr>
            <w:r w:rsidRPr="000C5298">
              <w:rPr>
                <w:b/>
                <w:bCs/>
                <w:szCs w:val="22"/>
              </w:rPr>
              <w:t>Explanation</w:t>
            </w:r>
            <w:r w:rsidRPr="00687611">
              <w:rPr>
                <w:szCs w:val="22"/>
              </w:rPr>
              <w:t>: </w:t>
            </w:r>
            <w:r w:rsidRPr="00673CB6">
              <w:rPr>
                <w:color w:val="FF0000"/>
                <w:szCs w:val="22"/>
              </w:rPr>
              <w:t>These phrases are often associated with Australian English due to media portrayals.</w:t>
            </w:r>
          </w:p>
        </w:tc>
      </w:tr>
      <w:tr w:rsidR="00F97016" w:rsidRPr="00677F7A" w14:paraId="504C8AAE" w14:textId="77777777" w:rsidTr="00A5758C">
        <w:tc>
          <w:tcPr>
            <w:tcW w:w="9628" w:type="dxa"/>
            <w:gridSpan w:val="2"/>
            <w:shd w:val="clear" w:color="auto" w:fill="E2EFD9" w:themeFill="accent6" w:themeFillTint="33"/>
          </w:tcPr>
          <w:p w14:paraId="2464F660" w14:textId="2E6BBEA4"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are sporty.</w:t>
            </w:r>
          </w:p>
        </w:tc>
      </w:tr>
      <w:tr w:rsidR="001A54C5" w:rsidRPr="00677F7A" w14:paraId="510A3622" w14:textId="77777777" w:rsidTr="00F07900">
        <w:tc>
          <w:tcPr>
            <w:tcW w:w="4673" w:type="dxa"/>
          </w:tcPr>
          <w:p w14:paraId="5A2117A1" w14:textId="1FEA2E2B" w:rsidR="001A54C5" w:rsidRPr="00677F7A" w:rsidRDefault="00B56CED" w:rsidP="007B7696">
            <w:pPr>
              <w:rPr>
                <w:szCs w:val="22"/>
              </w:rPr>
            </w:pPr>
            <w:r>
              <w:rPr>
                <w:b/>
                <w:bCs/>
                <w:szCs w:val="22"/>
              </w:rPr>
              <w:t>T/F</w:t>
            </w:r>
            <w:r w:rsidR="001A54C5" w:rsidRPr="00687611">
              <w:rPr>
                <w:b/>
                <w:bCs/>
                <w:szCs w:val="22"/>
              </w:rPr>
              <w:t>:</w:t>
            </w:r>
            <w:r w:rsidR="001A54C5" w:rsidRPr="00687611">
              <w:rPr>
                <w:szCs w:val="22"/>
              </w:rPr>
              <w:t> </w:t>
            </w:r>
            <w:r w:rsidR="001A54C5" w:rsidRPr="00673CB6">
              <w:rPr>
                <w:color w:val="FF0000"/>
                <w:szCs w:val="22"/>
              </w:rPr>
              <w:t>While sport is widely enjoyed, not all Australians follow or play sport</w:t>
            </w:r>
            <w:r w:rsidR="001A54C5" w:rsidRPr="00687611">
              <w:rPr>
                <w:szCs w:val="22"/>
              </w:rPr>
              <w:t>.</w:t>
            </w:r>
          </w:p>
        </w:tc>
        <w:tc>
          <w:tcPr>
            <w:tcW w:w="4955" w:type="dxa"/>
          </w:tcPr>
          <w:p w14:paraId="17952DC9" w14:textId="0FFEBE73" w:rsidR="001A54C5" w:rsidRPr="00677F7A" w:rsidRDefault="001A54C5" w:rsidP="007B7696">
            <w:pPr>
              <w:rPr>
                <w:szCs w:val="22"/>
              </w:rPr>
            </w:pPr>
            <w:r w:rsidRPr="000C5298">
              <w:rPr>
                <w:b/>
                <w:bCs/>
                <w:szCs w:val="22"/>
              </w:rPr>
              <w:t>Explanation</w:t>
            </w:r>
            <w:r w:rsidRPr="00677F7A">
              <w:rPr>
                <w:szCs w:val="22"/>
              </w:rPr>
              <w:t xml:space="preserve">: </w:t>
            </w:r>
            <w:r w:rsidRPr="00673CB6">
              <w:rPr>
                <w:color w:val="FF0000"/>
                <w:szCs w:val="22"/>
              </w:rPr>
              <w:t>Sport is seen as a national pastime due to its popularity.</w:t>
            </w:r>
          </w:p>
        </w:tc>
      </w:tr>
      <w:tr w:rsidR="00F97016" w:rsidRPr="00677F7A" w14:paraId="12BD3311" w14:textId="77777777" w:rsidTr="00A5758C">
        <w:tc>
          <w:tcPr>
            <w:tcW w:w="9628" w:type="dxa"/>
            <w:gridSpan w:val="2"/>
            <w:shd w:val="clear" w:color="auto" w:fill="E2EFD9" w:themeFill="accent6" w:themeFillTint="33"/>
          </w:tcPr>
          <w:p w14:paraId="0FCBA673" w14:textId="03E85DB4"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live in the outback.</w:t>
            </w:r>
          </w:p>
        </w:tc>
      </w:tr>
      <w:tr w:rsidR="001A54C5" w:rsidRPr="00677F7A" w14:paraId="6BA8ED73" w14:textId="77777777" w:rsidTr="00F07900">
        <w:tc>
          <w:tcPr>
            <w:tcW w:w="4673" w:type="dxa"/>
          </w:tcPr>
          <w:p w14:paraId="4FE90013" w14:textId="586B1FE8" w:rsidR="001A54C5" w:rsidRPr="00687611" w:rsidRDefault="00B56CED" w:rsidP="007B7696">
            <w:pPr>
              <w:rPr>
                <w:szCs w:val="22"/>
              </w:rPr>
            </w:pPr>
            <w:r>
              <w:rPr>
                <w:b/>
                <w:bCs/>
                <w:szCs w:val="22"/>
              </w:rPr>
              <w:t>False</w:t>
            </w:r>
            <w:r w:rsidR="001A54C5" w:rsidRPr="00687611">
              <w:rPr>
                <w:b/>
                <w:bCs/>
                <w:szCs w:val="22"/>
              </w:rPr>
              <w:t>:</w:t>
            </w:r>
            <w:r w:rsidR="001A54C5" w:rsidRPr="00687611">
              <w:rPr>
                <w:szCs w:val="22"/>
              </w:rPr>
              <w:t> Australia is one of the most urbani</w:t>
            </w:r>
            <w:r w:rsidR="001A54C5" w:rsidRPr="00677F7A">
              <w:rPr>
                <w:szCs w:val="22"/>
              </w:rPr>
              <w:t>s</w:t>
            </w:r>
            <w:r w:rsidR="001A54C5" w:rsidRPr="00687611">
              <w:rPr>
                <w:szCs w:val="22"/>
              </w:rPr>
              <w:t>ed nations in the world, with most people living in coastal cities like Sydney and Melbourne</w:t>
            </w:r>
            <w:r w:rsidR="001A54C5" w:rsidRPr="00677F7A">
              <w:rPr>
                <w:szCs w:val="22"/>
              </w:rPr>
              <w:t>.</w:t>
            </w:r>
          </w:p>
        </w:tc>
        <w:tc>
          <w:tcPr>
            <w:tcW w:w="4955" w:type="dxa"/>
          </w:tcPr>
          <w:p w14:paraId="53C29A5E" w14:textId="6AFD0996" w:rsidR="001A54C5" w:rsidRPr="00677F7A" w:rsidRDefault="001A54C5" w:rsidP="007B7696">
            <w:pPr>
              <w:rPr>
                <w:szCs w:val="22"/>
              </w:rPr>
            </w:pPr>
            <w:r w:rsidRPr="00F2118C">
              <w:rPr>
                <w:b/>
                <w:bCs/>
                <w:szCs w:val="22"/>
              </w:rPr>
              <w:t>Explanation</w:t>
            </w:r>
            <w:r w:rsidRPr="00687611">
              <w:rPr>
                <w:szCs w:val="22"/>
              </w:rPr>
              <w:t>: </w:t>
            </w:r>
            <w:r w:rsidRPr="00673CB6">
              <w:rPr>
                <w:color w:val="FF0000"/>
                <w:szCs w:val="22"/>
              </w:rPr>
              <w:t>Many believe Australia’s population primarily resides in rural or desert areas.</w:t>
            </w:r>
          </w:p>
        </w:tc>
      </w:tr>
      <w:tr w:rsidR="00F97016" w:rsidRPr="00677F7A" w14:paraId="011E0EDE" w14:textId="77777777" w:rsidTr="00A5758C">
        <w:tc>
          <w:tcPr>
            <w:tcW w:w="9628" w:type="dxa"/>
            <w:gridSpan w:val="2"/>
            <w:shd w:val="clear" w:color="auto" w:fill="E2EFD9" w:themeFill="accent6" w:themeFillTint="33"/>
          </w:tcPr>
          <w:p w14:paraId="4AAA44CB" w14:textId="60F59F8B"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Aboriginal people live in the bush and follow traditional lifestyles.</w:t>
            </w:r>
          </w:p>
        </w:tc>
      </w:tr>
      <w:tr w:rsidR="00F97016" w:rsidRPr="00677F7A" w14:paraId="396E835B" w14:textId="77777777" w:rsidTr="00F07900">
        <w:tc>
          <w:tcPr>
            <w:tcW w:w="4673" w:type="dxa"/>
          </w:tcPr>
          <w:p w14:paraId="572A7861" w14:textId="7D1DB011" w:rsidR="00F97016" w:rsidRPr="00687611" w:rsidRDefault="00B56CED" w:rsidP="007B7696">
            <w:pPr>
              <w:rPr>
                <w:szCs w:val="22"/>
              </w:rPr>
            </w:pPr>
            <w:r>
              <w:rPr>
                <w:b/>
                <w:bCs/>
                <w:szCs w:val="22"/>
              </w:rPr>
              <w:t>False</w:t>
            </w:r>
            <w:r w:rsidR="00F97016" w:rsidRPr="00687611">
              <w:rPr>
                <w:b/>
                <w:bCs/>
                <w:szCs w:val="22"/>
              </w:rPr>
              <w:t>:</w:t>
            </w:r>
            <w:r w:rsidR="00F97016" w:rsidRPr="00687611">
              <w:rPr>
                <w:szCs w:val="22"/>
              </w:rPr>
              <w:t> </w:t>
            </w:r>
            <w:r w:rsidR="00F97016" w:rsidRPr="00673CB6">
              <w:rPr>
                <w:color w:val="FF0000"/>
                <w:szCs w:val="22"/>
              </w:rPr>
              <w:t>Most Aboriginal people live in cities or towns; only 21% reside in remote areas. Aboriginality is defined by connection to culture, not location or lifestyle.</w:t>
            </w:r>
          </w:p>
        </w:tc>
        <w:tc>
          <w:tcPr>
            <w:tcW w:w="4955" w:type="dxa"/>
          </w:tcPr>
          <w:p w14:paraId="0AB8A774" w14:textId="77777777" w:rsidR="00F97016" w:rsidRPr="00673CB6" w:rsidRDefault="00F97016" w:rsidP="007B7696">
            <w:pPr>
              <w:rPr>
                <w:color w:val="FF0000"/>
                <w:szCs w:val="22"/>
              </w:rPr>
            </w:pPr>
            <w:r w:rsidRPr="000C5298">
              <w:rPr>
                <w:b/>
                <w:bCs/>
                <w:szCs w:val="22"/>
              </w:rPr>
              <w:t>Explanation</w:t>
            </w:r>
            <w:r w:rsidRPr="00687611">
              <w:rPr>
                <w:szCs w:val="22"/>
              </w:rPr>
              <w:t>: </w:t>
            </w:r>
            <w:r w:rsidRPr="00673CB6">
              <w:rPr>
                <w:color w:val="FF0000"/>
                <w:szCs w:val="22"/>
              </w:rPr>
              <w:t>This stereotype assumes Aboriginal people exclusively live off the land in remote areas.</w:t>
            </w:r>
          </w:p>
          <w:p w14:paraId="0324E4E9" w14:textId="77777777" w:rsidR="00F97016" w:rsidRPr="00677F7A" w:rsidRDefault="00F97016" w:rsidP="007B7696">
            <w:pPr>
              <w:rPr>
                <w:szCs w:val="22"/>
              </w:rPr>
            </w:pPr>
          </w:p>
        </w:tc>
      </w:tr>
      <w:tr w:rsidR="00F97016" w:rsidRPr="00677F7A" w14:paraId="4B314412" w14:textId="77777777" w:rsidTr="00A5758C">
        <w:tc>
          <w:tcPr>
            <w:tcW w:w="9628" w:type="dxa"/>
            <w:gridSpan w:val="2"/>
            <w:shd w:val="clear" w:color="auto" w:fill="E2EFD9" w:themeFill="accent6" w:themeFillTint="33"/>
          </w:tcPr>
          <w:p w14:paraId="5FB20330" w14:textId="368474B2" w:rsidR="00F97016" w:rsidRPr="00AD5402" w:rsidRDefault="00F97016" w:rsidP="007B7696">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contextualSpacing/>
              <w:rPr>
                <w:b/>
                <w:bCs/>
              </w:rPr>
            </w:pPr>
            <w:r w:rsidRPr="00AD5402">
              <w:rPr>
                <w:b/>
                <w:bCs/>
              </w:rPr>
              <w:t>Australians are all blonde, blue-eyed, and tanned.</w:t>
            </w:r>
          </w:p>
        </w:tc>
      </w:tr>
      <w:tr w:rsidR="00F97016" w:rsidRPr="00677F7A" w14:paraId="6E6EB38A" w14:textId="77777777" w:rsidTr="00F07900">
        <w:tc>
          <w:tcPr>
            <w:tcW w:w="4673" w:type="dxa"/>
          </w:tcPr>
          <w:p w14:paraId="246CD63B" w14:textId="698EA510" w:rsidR="00F97016" w:rsidRPr="00687611" w:rsidRDefault="00B56CED" w:rsidP="007B7696">
            <w:pPr>
              <w:rPr>
                <w:szCs w:val="22"/>
              </w:rPr>
            </w:pPr>
            <w:r>
              <w:rPr>
                <w:b/>
                <w:bCs/>
                <w:szCs w:val="22"/>
              </w:rPr>
              <w:t>False</w:t>
            </w:r>
            <w:r w:rsidR="00F97016" w:rsidRPr="00687611">
              <w:rPr>
                <w:b/>
                <w:bCs/>
                <w:szCs w:val="22"/>
              </w:rPr>
              <w:t>:</w:t>
            </w:r>
            <w:r w:rsidR="00F97016" w:rsidRPr="00687611">
              <w:rPr>
                <w:szCs w:val="22"/>
              </w:rPr>
              <w:t> </w:t>
            </w:r>
            <w:r w:rsidR="00F97016" w:rsidRPr="00673CB6">
              <w:rPr>
                <w:color w:val="FF0000"/>
                <w:szCs w:val="22"/>
              </w:rPr>
              <w:t xml:space="preserve">Roughly a </w:t>
            </w:r>
            <w:r w:rsidR="00F21390" w:rsidRPr="00673CB6">
              <w:rPr>
                <w:color w:val="FF0000"/>
                <w:szCs w:val="22"/>
              </w:rPr>
              <w:t xml:space="preserve">third </w:t>
            </w:r>
            <w:r w:rsidR="00F97016" w:rsidRPr="00673CB6">
              <w:rPr>
                <w:color w:val="FF0000"/>
                <w:szCs w:val="22"/>
              </w:rPr>
              <w:t>of Australians were born overseas, making it one of the most culturally diverse nations globally.</w:t>
            </w:r>
          </w:p>
        </w:tc>
        <w:tc>
          <w:tcPr>
            <w:tcW w:w="4955" w:type="dxa"/>
          </w:tcPr>
          <w:p w14:paraId="56A3917C" w14:textId="77777777" w:rsidR="00F97016" w:rsidRPr="00673CB6" w:rsidRDefault="00F97016" w:rsidP="007B7696">
            <w:pPr>
              <w:rPr>
                <w:color w:val="FF0000"/>
                <w:szCs w:val="22"/>
              </w:rPr>
            </w:pPr>
            <w:r w:rsidRPr="000C5298">
              <w:rPr>
                <w:b/>
                <w:bCs/>
                <w:szCs w:val="22"/>
              </w:rPr>
              <w:t>Explanation</w:t>
            </w:r>
            <w:r w:rsidRPr="00687611">
              <w:rPr>
                <w:szCs w:val="22"/>
              </w:rPr>
              <w:t>: </w:t>
            </w:r>
            <w:r w:rsidRPr="00673CB6">
              <w:rPr>
                <w:color w:val="FF0000"/>
                <w:szCs w:val="22"/>
              </w:rPr>
              <w:t>This stereotype ignores Australia’s multiculturalism.</w:t>
            </w:r>
          </w:p>
          <w:p w14:paraId="09F74715" w14:textId="77777777" w:rsidR="00F97016" w:rsidRPr="00677F7A" w:rsidRDefault="00F97016" w:rsidP="007B7696">
            <w:pPr>
              <w:rPr>
                <w:szCs w:val="22"/>
              </w:rPr>
            </w:pPr>
          </w:p>
        </w:tc>
      </w:tr>
    </w:tbl>
    <w:p w14:paraId="523962B2" w14:textId="77777777" w:rsidR="00ED0EE8" w:rsidRDefault="00ED0EE8" w:rsidP="007B7696">
      <w:pPr>
        <w:spacing w:after="0" w:line="240" w:lineRule="auto"/>
        <w:rPr>
          <w:b/>
          <w:bCs/>
        </w:rPr>
      </w:pPr>
    </w:p>
    <w:p w14:paraId="61DE99FD" w14:textId="77777777" w:rsidR="00ED0EE8" w:rsidRDefault="00ED0EE8" w:rsidP="007B7696">
      <w:pPr>
        <w:spacing w:after="0" w:line="240" w:lineRule="auto"/>
        <w:rPr>
          <w:b/>
          <w:bCs/>
        </w:rPr>
      </w:pPr>
    </w:p>
    <w:p w14:paraId="5E8EE9A8" w14:textId="77777777" w:rsidR="00ED0EE8" w:rsidRDefault="00ED0EE8" w:rsidP="007B7696">
      <w:pPr>
        <w:spacing w:after="0" w:line="240" w:lineRule="auto"/>
        <w:rPr>
          <w:b/>
          <w:bCs/>
        </w:rPr>
      </w:pPr>
    </w:p>
    <w:p w14:paraId="46D68122" w14:textId="77777777" w:rsidR="006D6719" w:rsidRDefault="006D6719" w:rsidP="007B7696">
      <w:pPr>
        <w:spacing w:after="0" w:line="240" w:lineRule="auto"/>
        <w:rPr>
          <w:b/>
          <w:bCs/>
        </w:rPr>
      </w:pPr>
    </w:p>
    <w:p w14:paraId="4837F744" w14:textId="77777777" w:rsidR="00F2118C" w:rsidRDefault="00F2118C" w:rsidP="007B7696">
      <w:pPr>
        <w:spacing w:after="0" w:line="240" w:lineRule="auto"/>
        <w:rPr>
          <w:b/>
          <w:bCs/>
        </w:rPr>
        <w:sectPr w:rsidR="00F2118C" w:rsidSect="00D24023">
          <w:pgSz w:w="11906" w:h="16838"/>
          <w:pgMar w:top="1134" w:right="1134" w:bottom="1134" w:left="1134" w:header="709" w:footer="624" w:gutter="0"/>
          <w:cols w:space="708"/>
          <w:docGrid w:linePitch="360"/>
        </w:sectPr>
      </w:pPr>
    </w:p>
    <w:p w14:paraId="4193D850" w14:textId="7E7F9337" w:rsidR="00F6194A" w:rsidRPr="00F6194A" w:rsidRDefault="00F6194A" w:rsidP="007B7696">
      <w:pPr>
        <w:spacing w:after="0" w:line="240" w:lineRule="auto"/>
        <w:rPr>
          <w:b/>
          <w:bCs/>
        </w:rPr>
      </w:pPr>
      <w:r w:rsidRPr="25485778">
        <w:rPr>
          <w:b/>
          <w:bCs/>
        </w:rPr>
        <w:lastRenderedPageBreak/>
        <w:t>Resource #</w:t>
      </w:r>
      <w:r w:rsidR="00CC76F3">
        <w:rPr>
          <w:b/>
          <w:bCs/>
        </w:rPr>
        <w:t>3</w:t>
      </w:r>
      <w:r w:rsidR="00FE412E" w:rsidRPr="25485778">
        <w:rPr>
          <w:b/>
          <w:bCs/>
        </w:rPr>
        <w:t xml:space="preserve"> – Shrimp on the barbie </w:t>
      </w:r>
      <w:r w:rsidR="00FE412E" w:rsidRPr="00AE0664">
        <w:rPr>
          <w:b/>
          <w:bCs/>
        </w:rPr>
        <w:t>worksheet</w:t>
      </w:r>
    </w:p>
    <w:p w14:paraId="5939BE74" w14:textId="77777777" w:rsidR="005A139E" w:rsidRDefault="005A139E" w:rsidP="007B7696">
      <w:pPr>
        <w:pStyle w:val="Header"/>
        <w:tabs>
          <w:tab w:val="clear" w:pos="4513"/>
          <w:tab w:val="clear" w:pos="9026"/>
        </w:tabs>
        <w:spacing w:after="0" w:line="240" w:lineRule="auto"/>
      </w:pPr>
    </w:p>
    <w:tbl>
      <w:tblPr>
        <w:tblStyle w:val="TableGrid"/>
        <w:tblW w:w="0" w:type="auto"/>
        <w:tblLook w:val="04A0" w:firstRow="1" w:lastRow="0" w:firstColumn="1" w:lastColumn="0" w:noHBand="0" w:noVBand="1"/>
      </w:tblPr>
      <w:tblGrid>
        <w:gridCol w:w="4710"/>
        <w:gridCol w:w="4710"/>
      </w:tblGrid>
      <w:tr w:rsidR="00497DDA" w:rsidRPr="00497DDA" w14:paraId="35C18105" w14:textId="77777777" w:rsidTr="00207300">
        <w:trPr>
          <w:trHeight w:val="4779"/>
        </w:trPr>
        <w:tc>
          <w:tcPr>
            <w:tcW w:w="4710" w:type="dxa"/>
          </w:tcPr>
          <w:bookmarkEnd w:id="0"/>
          <w:p w14:paraId="25C17C0B" w14:textId="77777777" w:rsidR="00685223" w:rsidRPr="00207300" w:rsidRDefault="00685223" w:rsidP="007B7696">
            <w:pPr>
              <w:tabs>
                <w:tab w:val="left" w:pos="340"/>
                <w:tab w:val="left" w:pos="680"/>
                <w:tab w:val="left" w:pos="1021"/>
                <w:tab w:val="left" w:pos="1361"/>
                <w:tab w:val="left" w:pos="1701"/>
                <w:tab w:val="left" w:pos="2041"/>
                <w:tab w:val="left" w:pos="2381"/>
                <w:tab w:val="left" w:pos="2722"/>
                <w:tab w:val="left" w:pos="3062"/>
                <w:tab w:val="left" w:pos="3402"/>
              </w:tabs>
              <w:rPr>
                <w:b/>
                <w:bCs/>
                <w:szCs w:val="22"/>
              </w:rPr>
            </w:pPr>
            <w:r w:rsidRPr="00207300">
              <w:rPr>
                <w:szCs w:val="22"/>
              </w:rPr>
              <w:t>How does Paul Hogan embody stereotypical Australian traits? Consider his dialogue, costuming, body language.</w:t>
            </w:r>
          </w:p>
          <w:p w14:paraId="0AC07DC1" w14:textId="77777777" w:rsidR="00685223" w:rsidRPr="00497DDA" w:rsidRDefault="00685223" w:rsidP="007B7696">
            <w:pPr>
              <w:rPr>
                <w:b/>
                <w:bCs/>
                <w:szCs w:val="22"/>
              </w:rPr>
            </w:pPr>
          </w:p>
          <w:p w14:paraId="15A4FABB" w14:textId="77777777" w:rsidR="00685223" w:rsidRPr="00497DDA" w:rsidRDefault="00685223" w:rsidP="007B7696">
            <w:pPr>
              <w:rPr>
                <w:b/>
                <w:bCs/>
                <w:szCs w:val="22"/>
              </w:rPr>
            </w:pPr>
          </w:p>
          <w:p w14:paraId="75339273" w14:textId="77777777" w:rsidR="00685223" w:rsidRPr="00497DDA" w:rsidRDefault="00685223" w:rsidP="007B7696">
            <w:pPr>
              <w:rPr>
                <w:b/>
                <w:bCs/>
                <w:szCs w:val="22"/>
              </w:rPr>
            </w:pPr>
          </w:p>
          <w:p w14:paraId="568640A9" w14:textId="77777777" w:rsidR="00685223" w:rsidRPr="00497DDA" w:rsidRDefault="00685223" w:rsidP="007B7696">
            <w:pPr>
              <w:rPr>
                <w:b/>
                <w:bCs/>
                <w:szCs w:val="22"/>
              </w:rPr>
            </w:pPr>
          </w:p>
          <w:p w14:paraId="776B6909" w14:textId="77777777" w:rsidR="00685223" w:rsidRPr="00497DDA" w:rsidRDefault="00685223" w:rsidP="007B7696">
            <w:pPr>
              <w:rPr>
                <w:b/>
                <w:bCs/>
                <w:szCs w:val="22"/>
              </w:rPr>
            </w:pPr>
          </w:p>
          <w:p w14:paraId="6EA96FB5" w14:textId="77777777" w:rsidR="00685223" w:rsidRPr="00497DDA" w:rsidRDefault="00685223" w:rsidP="007B7696">
            <w:pPr>
              <w:rPr>
                <w:b/>
                <w:bCs/>
                <w:szCs w:val="22"/>
              </w:rPr>
            </w:pPr>
          </w:p>
          <w:p w14:paraId="752F7341" w14:textId="7993FBCF" w:rsidR="00685223" w:rsidRPr="00497DDA" w:rsidRDefault="00685223" w:rsidP="007B7696">
            <w:pPr>
              <w:rPr>
                <w:b/>
                <w:bCs/>
                <w:szCs w:val="22"/>
              </w:rPr>
            </w:pPr>
          </w:p>
          <w:p w14:paraId="3865723C" w14:textId="77777777" w:rsidR="00685223" w:rsidRPr="00497DDA" w:rsidRDefault="00685223" w:rsidP="007B7696">
            <w:pPr>
              <w:rPr>
                <w:b/>
                <w:bCs/>
                <w:szCs w:val="22"/>
              </w:rPr>
            </w:pPr>
          </w:p>
          <w:p w14:paraId="26DC37BF" w14:textId="3D302B09" w:rsidR="00685223" w:rsidRPr="00497DDA" w:rsidRDefault="00207300" w:rsidP="007B7696">
            <w:pPr>
              <w:rPr>
                <w:b/>
                <w:bCs/>
                <w:szCs w:val="22"/>
              </w:rPr>
            </w:pPr>
            <w:r w:rsidRPr="00497DDA">
              <w:rPr>
                <w:noProof/>
                <w:szCs w:val="22"/>
              </w:rPr>
              <mc:AlternateContent>
                <mc:Choice Requires="wps">
                  <w:drawing>
                    <wp:anchor distT="0" distB="0" distL="114300" distR="114300" simplePos="0" relativeHeight="251657728" behindDoc="0" locked="0" layoutInCell="1" allowOverlap="1" wp14:anchorId="01550686" wp14:editId="35FBBE57">
                      <wp:simplePos x="0" y="0"/>
                      <wp:positionH relativeFrom="column">
                        <wp:posOffset>2041209</wp:posOffset>
                      </wp:positionH>
                      <wp:positionV relativeFrom="paragraph">
                        <wp:posOffset>753712</wp:posOffset>
                      </wp:positionV>
                      <wp:extent cx="1532688" cy="1302778"/>
                      <wp:effectExtent l="0" t="0" r="10795" b="12065"/>
                      <wp:wrapNone/>
                      <wp:docPr id="1586855561" name="Text Box 3"/>
                      <wp:cNvGraphicFramePr/>
                      <a:graphic xmlns:a="http://schemas.openxmlformats.org/drawingml/2006/main">
                        <a:graphicData uri="http://schemas.microsoft.com/office/word/2010/wordprocessingShape">
                          <wps:wsp>
                            <wps:cNvSpPr txBox="1"/>
                            <wps:spPr>
                              <a:xfrm rot="10800000" flipV="1">
                                <a:off x="0" y="0"/>
                                <a:ext cx="1532688" cy="1302778"/>
                              </a:xfrm>
                              <a:prstGeom prst="rect">
                                <a:avLst/>
                              </a:prstGeom>
                              <a:solidFill>
                                <a:schemeClr val="lt1"/>
                              </a:solidFill>
                              <a:ln w="6350">
                                <a:solidFill>
                                  <a:prstClr val="black"/>
                                </a:solidFill>
                              </a:ln>
                            </wps:spPr>
                            <wps:txbx>
                              <w:txbxContent>
                                <w:p w14:paraId="718EFAD9" w14:textId="2B6356E8" w:rsidR="00685223" w:rsidRDefault="00E929F5" w:rsidP="00D140EF">
                                  <w:pPr>
                                    <w:jc w:val="center"/>
                                  </w:pPr>
                                  <w:r>
                                    <w:rPr>
                                      <w:noProof/>
                                    </w:rPr>
                                    <w:drawing>
                                      <wp:inline distT="0" distB="0" distL="0" distR="0" wp14:anchorId="1D09D17C" wp14:editId="551B63DC">
                                        <wp:extent cx="1241095" cy="1376045"/>
                                        <wp:effectExtent l="0" t="0" r="0" b="0"/>
                                        <wp:docPr id="30" name="Picture 147118396">
                                          <a:extLst xmlns:a="http://schemas.openxmlformats.org/drawingml/2006/main">
                                            <a:ext uri="{FF2B5EF4-FFF2-40B4-BE49-F238E27FC236}">
                                              <a16:creationId xmlns:a16="http://schemas.microsoft.com/office/drawing/2014/main" id="{B24A1365-1C41-3135-82BD-66AE62AFA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7118396">
                                                  <a:extLst>
                                                    <a:ext uri="{FF2B5EF4-FFF2-40B4-BE49-F238E27FC236}">
                                                      <a16:creationId xmlns:a16="http://schemas.microsoft.com/office/drawing/2014/main" id="{B24A1365-1C41-3135-82BD-66AE62AFA103}"/>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2692" cy="1377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50686" id="_x0000_t202" coordsize="21600,21600" o:spt="202" path="m,l,21600r21600,l21600,xe">
                      <v:stroke joinstyle="miter"/>
                      <v:path gradientshapeok="t" o:connecttype="rect"/>
                    </v:shapetype>
                    <v:shape id="Text Box 3" o:spid="_x0000_s1026" type="#_x0000_t202" style="position:absolute;margin-left:160.75pt;margin-top:59.35pt;width:120.7pt;height:102.6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" fillcolor="white [3201]" strokeweight=".5pt">
                      <v:textbox>
                        <w:txbxContent>
                          <w:p w14:paraId="718EFAD9" w14:textId="2B6356E8" w:rsidR="00685223" w:rsidRDefault="00E929F5" w:rsidP="00D140EF">
                            <w:pPr>
                              <w:jc w:val="center"/>
                            </w:pPr>
                            <w:r>
                              <w:rPr>
                                <w:noProof/>
                              </w:rPr>
                              <w:drawing>
                                <wp:inline distT="0" distB="0" distL="0" distR="0" wp14:anchorId="1D09D17C" wp14:editId="551B63DC">
                                  <wp:extent cx="1241095" cy="1376045"/>
                                  <wp:effectExtent l="0" t="0" r="0" b="0"/>
                                  <wp:docPr id="30" name="Picture 147118396">
                                    <a:extLst xmlns:a="http://schemas.openxmlformats.org/drawingml/2006/main">
                                      <a:ext uri="{FF2B5EF4-FFF2-40B4-BE49-F238E27FC236}">
                                        <a16:creationId xmlns:a16="http://schemas.microsoft.com/office/drawing/2014/main" id="{B24A1365-1C41-3135-82BD-66AE62AFA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7118396">
                                            <a:extLst>
                                              <a:ext uri="{FF2B5EF4-FFF2-40B4-BE49-F238E27FC236}">
                                                <a16:creationId xmlns:a16="http://schemas.microsoft.com/office/drawing/2014/main" id="{B24A1365-1C41-3135-82BD-66AE62AFA103}"/>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2692" cy="1377816"/>
                                          </a:xfrm>
                                          <a:prstGeom prst="rect">
                                            <a:avLst/>
                                          </a:prstGeom>
                                          <a:noFill/>
                                          <a:ln>
                                            <a:noFill/>
                                          </a:ln>
                                        </pic:spPr>
                                      </pic:pic>
                                    </a:graphicData>
                                  </a:graphic>
                                </wp:inline>
                              </w:drawing>
                            </w:r>
                          </w:p>
                        </w:txbxContent>
                      </v:textbox>
                    </v:shape>
                  </w:pict>
                </mc:Fallback>
              </mc:AlternateContent>
            </w:r>
          </w:p>
        </w:tc>
        <w:tc>
          <w:tcPr>
            <w:tcW w:w="4710" w:type="dxa"/>
          </w:tcPr>
          <w:p w14:paraId="69536CF5" w14:textId="614E4334" w:rsidR="00685223" w:rsidRPr="00497DDA" w:rsidRDefault="00685223" w:rsidP="00F2118C">
            <w:pPr>
              <w:pStyle w:val="BodyText"/>
              <w:rPr>
                <w:b/>
                <w:bCs/>
              </w:rPr>
            </w:pPr>
            <w:r w:rsidRPr="00497DDA">
              <w:t>List at least 5 common stereotypes about Australia presented in this advertisement.</w:t>
            </w:r>
          </w:p>
          <w:p w14:paraId="4087D349" w14:textId="09D9D968" w:rsidR="00685223" w:rsidRPr="00497DDA" w:rsidRDefault="00685223" w:rsidP="007B7696">
            <w:pPr>
              <w:rPr>
                <w:b/>
                <w:bCs/>
                <w:szCs w:val="22"/>
              </w:rPr>
            </w:pPr>
          </w:p>
        </w:tc>
      </w:tr>
      <w:tr w:rsidR="00497DDA" w:rsidRPr="00497DDA" w14:paraId="395808C3" w14:textId="77777777" w:rsidTr="00207300">
        <w:trPr>
          <w:trHeight w:val="4803"/>
        </w:trPr>
        <w:tc>
          <w:tcPr>
            <w:tcW w:w="4710" w:type="dxa"/>
          </w:tcPr>
          <w:p w14:paraId="5B7F6D10" w14:textId="77777777" w:rsidR="00685223" w:rsidRPr="00497DDA" w:rsidRDefault="00685223" w:rsidP="007B7696">
            <w:pPr>
              <w:tabs>
                <w:tab w:val="left" w:pos="340"/>
                <w:tab w:val="left" w:pos="680"/>
                <w:tab w:val="left" w:pos="1021"/>
                <w:tab w:val="left" w:pos="1361"/>
                <w:tab w:val="left" w:pos="1701"/>
                <w:tab w:val="left" w:pos="2041"/>
                <w:tab w:val="left" w:pos="2381"/>
                <w:tab w:val="left" w:pos="2722"/>
                <w:tab w:val="left" w:pos="3062"/>
                <w:tab w:val="left" w:pos="3402"/>
              </w:tabs>
              <w:rPr>
                <w:szCs w:val="22"/>
              </w:rPr>
            </w:pPr>
            <w:r w:rsidRPr="00497DDA">
              <w:rPr>
                <w:szCs w:val="22"/>
              </w:rPr>
              <w:t>Who is represented in this ad?</w:t>
            </w:r>
          </w:p>
          <w:p w14:paraId="4EF8EECB" w14:textId="77777777" w:rsidR="005111D4" w:rsidRPr="00497DDA" w:rsidRDefault="005111D4" w:rsidP="007B7696">
            <w:pPr>
              <w:tabs>
                <w:tab w:val="left" w:pos="340"/>
                <w:tab w:val="left" w:pos="680"/>
                <w:tab w:val="left" w:pos="1021"/>
                <w:tab w:val="left" w:pos="1361"/>
                <w:tab w:val="left" w:pos="1701"/>
                <w:tab w:val="left" w:pos="2041"/>
                <w:tab w:val="left" w:pos="2381"/>
                <w:tab w:val="left" w:pos="2722"/>
                <w:tab w:val="left" w:pos="3062"/>
                <w:tab w:val="left" w:pos="3402"/>
              </w:tabs>
              <w:rPr>
                <w:szCs w:val="22"/>
              </w:rPr>
            </w:pPr>
          </w:p>
          <w:p w14:paraId="423F2FC9" w14:textId="77777777" w:rsidR="005111D4" w:rsidRPr="00497DDA" w:rsidRDefault="005111D4" w:rsidP="007B7696">
            <w:pPr>
              <w:tabs>
                <w:tab w:val="left" w:pos="340"/>
                <w:tab w:val="left" w:pos="680"/>
                <w:tab w:val="left" w:pos="1021"/>
                <w:tab w:val="left" w:pos="1361"/>
                <w:tab w:val="left" w:pos="1701"/>
                <w:tab w:val="left" w:pos="2041"/>
                <w:tab w:val="left" w:pos="2381"/>
                <w:tab w:val="left" w:pos="2722"/>
                <w:tab w:val="left" w:pos="3062"/>
                <w:tab w:val="left" w:pos="3402"/>
              </w:tabs>
              <w:rPr>
                <w:szCs w:val="22"/>
              </w:rPr>
            </w:pPr>
          </w:p>
          <w:p w14:paraId="091446D5" w14:textId="77777777" w:rsidR="005111D4" w:rsidRPr="00497DDA" w:rsidRDefault="005111D4" w:rsidP="007B7696">
            <w:pPr>
              <w:tabs>
                <w:tab w:val="left" w:pos="340"/>
                <w:tab w:val="left" w:pos="680"/>
                <w:tab w:val="left" w:pos="1021"/>
                <w:tab w:val="left" w:pos="1361"/>
                <w:tab w:val="left" w:pos="1701"/>
                <w:tab w:val="left" w:pos="2041"/>
                <w:tab w:val="left" w:pos="2381"/>
                <w:tab w:val="left" w:pos="2722"/>
                <w:tab w:val="left" w:pos="3062"/>
                <w:tab w:val="left" w:pos="3402"/>
              </w:tabs>
              <w:rPr>
                <w:b/>
                <w:bCs/>
                <w:szCs w:val="22"/>
              </w:rPr>
            </w:pPr>
          </w:p>
          <w:p w14:paraId="4287ED42" w14:textId="77777777" w:rsidR="00685223" w:rsidRPr="00497DDA" w:rsidRDefault="00685223" w:rsidP="007B7696">
            <w:pPr>
              <w:jc w:val="right"/>
              <w:rPr>
                <w:b/>
                <w:bCs/>
                <w:szCs w:val="22"/>
              </w:rPr>
            </w:pPr>
          </w:p>
          <w:p w14:paraId="73A5CCC6" w14:textId="77777777" w:rsidR="00685223" w:rsidRPr="00497DDA" w:rsidRDefault="00685223" w:rsidP="007B7696">
            <w:pPr>
              <w:rPr>
                <w:b/>
                <w:bCs/>
                <w:szCs w:val="22"/>
              </w:rPr>
            </w:pPr>
          </w:p>
          <w:p w14:paraId="3AADB2EE" w14:textId="77777777" w:rsidR="00685223" w:rsidRPr="00497DDA" w:rsidRDefault="00685223" w:rsidP="007B7696">
            <w:pPr>
              <w:rPr>
                <w:b/>
                <w:bCs/>
                <w:szCs w:val="22"/>
              </w:rPr>
            </w:pPr>
          </w:p>
          <w:p w14:paraId="34B616A0" w14:textId="77777777" w:rsidR="00685223" w:rsidRPr="00497DDA" w:rsidRDefault="00685223" w:rsidP="007B7696">
            <w:pPr>
              <w:rPr>
                <w:b/>
                <w:bCs/>
                <w:szCs w:val="22"/>
              </w:rPr>
            </w:pPr>
          </w:p>
          <w:p w14:paraId="488EBA83" w14:textId="77777777" w:rsidR="00685223" w:rsidRPr="00497DDA" w:rsidRDefault="00685223" w:rsidP="007B7696">
            <w:pPr>
              <w:rPr>
                <w:b/>
                <w:bCs/>
                <w:szCs w:val="22"/>
              </w:rPr>
            </w:pPr>
          </w:p>
          <w:p w14:paraId="652C4B07" w14:textId="77777777" w:rsidR="00685223" w:rsidRPr="00497DDA" w:rsidRDefault="00685223" w:rsidP="007B7696">
            <w:pPr>
              <w:rPr>
                <w:szCs w:val="22"/>
              </w:rPr>
            </w:pPr>
          </w:p>
          <w:p w14:paraId="6F473DF5" w14:textId="77777777" w:rsidR="00685223" w:rsidRPr="00497DDA" w:rsidRDefault="00685223" w:rsidP="007B7696">
            <w:pPr>
              <w:rPr>
                <w:b/>
                <w:bCs/>
                <w:szCs w:val="22"/>
              </w:rPr>
            </w:pPr>
          </w:p>
          <w:p w14:paraId="1B20C7DB" w14:textId="77777777" w:rsidR="00685223" w:rsidRPr="00497DDA" w:rsidRDefault="00685223" w:rsidP="007B7696">
            <w:pPr>
              <w:rPr>
                <w:b/>
                <w:bCs/>
                <w:szCs w:val="22"/>
              </w:rPr>
            </w:pPr>
          </w:p>
        </w:tc>
        <w:tc>
          <w:tcPr>
            <w:tcW w:w="4710" w:type="dxa"/>
          </w:tcPr>
          <w:p w14:paraId="539FED1B" w14:textId="00EE2D9C" w:rsidR="00685223" w:rsidRPr="00497DDA" w:rsidRDefault="00685223" w:rsidP="00F21390">
            <w:pPr>
              <w:pStyle w:val="BodyText"/>
              <w:jc w:val="center"/>
            </w:pPr>
            <w:r w:rsidRPr="00497DDA">
              <w:t>Who/what is omitted?</w:t>
            </w:r>
          </w:p>
        </w:tc>
      </w:tr>
    </w:tbl>
    <w:p w14:paraId="23DBFDAE" w14:textId="194B880F" w:rsidR="005E0C95" w:rsidRDefault="005E0C95" w:rsidP="007B7696">
      <w:pPr>
        <w:spacing w:after="0" w:line="240" w:lineRule="auto"/>
        <w:rPr>
          <w:rFonts w:eastAsiaTheme="majorEastAsia"/>
          <w:b/>
          <w:bCs/>
          <w:color w:val="18A54D"/>
        </w:rPr>
      </w:pPr>
    </w:p>
    <w:p w14:paraId="43DF6A3F" w14:textId="77777777" w:rsidR="00C97BD2" w:rsidRDefault="00C97BD2" w:rsidP="007B7696">
      <w:pPr>
        <w:pStyle w:val="Heading4"/>
        <w:spacing w:before="0" w:after="0" w:line="240" w:lineRule="auto"/>
        <w:rPr>
          <w:rFonts w:eastAsiaTheme="majorEastAsia"/>
          <w:bCs/>
          <w:szCs w:val="20"/>
        </w:rPr>
      </w:pPr>
    </w:p>
    <w:p w14:paraId="1359E834" w14:textId="77777777" w:rsidR="00C97BD2" w:rsidRDefault="00C97BD2" w:rsidP="007B7696">
      <w:pPr>
        <w:pStyle w:val="Heading4"/>
        <w:spacing w:before="0" w:after="0" w:line="240" w:lineRule="auto"/>
        <w:rPr>
          <w:rFonts w:eastAsiaTheme="majorEastAsia"/>
          <w:bCs/>
          <w:szCs w:val="20"/>
        </w:rPr>
      </w:pPr>
    </w:p>
    <w:p w14:paraId="37AE728F" w14:textId="77777777" w:rsidR="00ED0EE8" w:rsidRDefault="00ED0EE8" w:rsidP="007B7696">
      <w:pPr>
        <w:pStyle w:val="Heading4"/>
        <w:spacing w:before="0" w:after="0" w:line="240" w:lineRule="auto"/>
        <w:rPr>
          <w:rFonts w:eastAsiaTheme="majorEastAsia"/>
        </w:rPr>
      </w:pPr>
    </w:p>
    <w:p w14:paraId="1C4D6F70" w14:textId="77777777" w:rsidR="00ED0EE8" w:rsidRDefault="00ED0EE8" w:rsidP="007B7696">
      <w:pPr>
        <w:pStyle w:val="Heading4"/>
        <w:spacing w:before="0" w:after="0" w:line="240" w:lineRule="auto"/>
        <w:rPr>
          <w:rFonts w:eastAsiaTheme="majorEastAsia"/>
        </w:rPr>
      </w:pPr>
    </w:p>
    <w:p w14:paraId="0C79F2B5" w14:textId="77777777" w:rsidR="00ED0EE8" w:rsidRDefault="00ED0EE8" w:rsidP="007B7696">
      <w:pPr>
        <w:pStyle w:val="Heading4"/>
        <w:spacing w:before="0" w:after="0" w:line="240" w:lineRule="auto"/>
        <w:rPr>
          <w:rFonts w:eastAsiaTheme="majorEastAsia"/>
        </w:rPr>
      </w:pPr>
    </w:p>
    <w:p w14:paraId="419EE53F" w14:textId="77777777" w:rsidR="00ED0EE8" w:rsidRDefault="00ED0EE8" w:rsidP="007B7696">
      <w:pPr>
        <w:pStyle w:val="Heading4"/>
        <w:spacing w:before="0" w:after="0" w:line="240" w:lineRule="auto"/>
        <w:rPr>
          <w:rFonts w:eastAsiaTheme="majorEastAsia"/>
        </w:rPr>
      </w:pPr>
    </w:p>
    <w:p w14:paraId="7069A7BE" w14:textId="77777777" w:rsidR="00ED0EE8" w:rsidRDefault="00ED0EE8" w:rsidP="007B7696">
      <w:pPr>
        <w:pStyle w:val="Heading4"/>
        <w:spacing w:before="0" w:after="0" w:line="240" w:lineRule="auto"/>
        <w:rPr>
          <w:rFonts w:eastAsiaTheme="majorEastAsia"/>
        </w:rPr>
      </w:pPr>
    </w:p>
    <w:p w14:paraId="78DDCA8B" w14:textId="77777777" w:rsidR="00ED0EE8" w:rsidRDefault="00ED0EE8" w:rsidP="007B7696">
      <w:pPr>
        <w:pStyle w:val="Heading4"/>
        <w:spacing w:before="0" w:after="0" w:line="240" w:lineRule="auto"/>
        <w:rPr>
          <w:rFonts w:eastAsiaTheme="majorEastAsia"/>
        </w:rPr>
      </w:pPr>
    </w:p>
    <w:p w14:paraId="2615B9A1" w14:textId="77777777" w:rsidR="00F2118C" w:rsidRDefault="00F2118C" w:rsidP="007B7696">
      <w:pPr>
        <w:pStyle w:val="Heading4"/>
        <w:spacing w:before="0" w:after="0" w:line="240" w:lineRule="auto"/>
        <w:rPr>
          <w:rFonts w:eastAsiaTheme="majorEastAsia"/>
        </w:rPr>
        <w:sectPr w:rsidR="00F2118C" w:rsidSect="00D24023">
          <w:pgSz w:w="11906" w:h="16838"/>
          <w:pgMar w:top="1134" w:right="1134" w:bottom="1134" w:left="1134" w:header="709" w:footer="624" w:gutter="0"/>
          <w:cols w:space="708"/>
          <w:docGrid w:linePitch="360"/>
        </w:sectPr>
      </w:pPr>
    </w:p>
    <w:p w14:paraId="4E90E2B2" w14:textId="448BF208" w:rsidR="00446113" w:rsidRPr="00675F1B" w:rsidRDefault="00446113" w:rsidP="007B7696">
      <w:pPr>
        <w:pStyle w:val="Heading4"/>
        <w:spacing w:before="0" w:after="0" w:line="240" w:lineRule="auto"/>
        <w:rPr>
          <w:rFonts w:eastAsiaTheme="majorEastAsia"/>
        </w:rPr>
      </w:pPr>
      <w:r w:rsidRPr="25485778">
        <w:rPr>
          <w:rFonts w:eastAsiaTheme="majorEastAsia"/>
        </w:rPr>
        <w:lastRenderedPageBreak/>
        <w:t>Resource #</w:t>
      </w:r>
      <w:r w:rsidR="00CC76F3">
        <w:rPr>
          <w:rFonts w:eastAsiaTheme="majorEastAsia"/>
        </w:rPr>
        <w:t>4</w:t>
      </w:r>
      <w:r w:rsidR="002C4883" w:rsidRPr="25485778">
        <w:rPr>
          <w:rFonts w:eastAsiaTheme="majorEastAsia"/>
        </w:rPr>
        <w:t xml:space="preserve"> Matesong analysis </w:t>
      </w:r>
      <w:r w:rsidR="002C4883" w:rsidRPr="00CC76F3">
        <w:rPr>
          <w:rFonts w:eastAsiaTheme="majorEastAsia"/>
          <w:bCs/>
        </w:rPr>
        <w:t>worksheet</w:t>
      </w:r>
    </w:p>
    <w:tbl>
      <w:tblPr>
        <w:tblStyle w:val="TableGrid"/>
        <w:tblW w:w="0" w:type="auto"/>
        <w:tblLook w:val="04A0" w:firstRow="1" w:lastRow="0" w:firstColumn="1" w:lastColumn="0" w:noHBand="0" w:noVBand="1"/>
      </w:tblPr>
      <w:tblGrid>
        <w:gridCol w:w="4814"/>
        <w:gridCol w:w="46"/>
        <w:gridCol w:w="4768"/>
      </w:tblGrid>
      <w:tr w:rsidR="00675F1B" w:rsidRPr="00675F1B" w14:paraId="52FE8B03" w14:textId="77777777" w:rsidTr="7C1116C6">
        <w:tc>
          <w:tcPr>
            <w:tcW w:w="9628" w:type="dxa"/>
            <w:gridSpan w:val="3"/>
          </w:tcPr>
          <w:p w14:paraId="7AA97BC7" w14:textId="77777777" w:rsidR="00446113" w:rsidRPr="00675F1B" w:rsidRDefault="00446113" w:rsidP="007B7696">
            <w:pPr>
              <w:rPr>
                <w:b/>
                <w:bCs/>
                <w:sz w:val="28"/>
                <w:szCs w:val="28"/>
              </w:rPr>
            </w:pPr>
            <w:r w:rsidRPr="00675F1B">
              <w:rPr>
                <w:b/>
                <w:bCs/>
                <w:sz w:val="28"/>
                <w:szCs w:val="28"/>
              </w:rPr>
              <w:t>ANALYSIS - Matesong: Tourism Australia advertisement (2019)</w:t>
            </w:r>
          </w:p>
        </w:tc>
      </w:tr>
      <w:tr w:rsidR="00446113" w:rsidRPr="00EB4DAD" w14:paraId="7966989C" w14:textId="77777777" w:rsidTr="7C1116C6">
        <w:tc>
          <w:tcPr>
            <w:tcW w:w="9628" w:type="dxa"/>
            <w:gridSpan w:val="3"/>
          </w:tcPr>
          <w:p w14:paraId="32F84472" w14:textId="536A16E2" w:rsidR="007E058C" w:rsidRPr="007E058C" w:rsidRDefault="007E058C" w:rsidP="007B7696">
            <w:pPr>
              <w:rPr>
                <w:szCs w:val="22"/>
              </w:rPr>
            </w:pPr>
            <w:r>
              <w:rPr>
                <w:szCs w:val="22"/>
              </w:rPr>
              <w:t>Identify</w:t>
            </w:r>
            <w:r w:rsidR="00446113" w:rsidRPr="007E058C">
              <w:rPr>
                <w:szCs w:val="22"/>
              </w:rPr>
              <w:t xml:space="preserve"> 1</w:t>
            </w:r>
            <w:r w:rsidR="00F2118C" w:rsidRPr="007E058C">
              <w:rPr>
                <w:szCs w:val="22"/>
              </w:rPr>
              <w:t>0</w:t>
            </w:r>
            <w:r w:rsidR="00446113" w:rsidRPr="007E058C">
              <w:rPr>
                <w:szCs w:val="22"/>
              </w:rPr>
              <w:t xml:space="preserve"> </w:t>
            </w:r>
            <w:r w:rsidR="00F2118C" w:rsidRPr="007E058C">
              <w:rPr>
                <w:szCs w:val="22"/>
              </w:rPr>
              <w:t>examples</w:t>
            </w:r>
            <w:r w:rsidR="00446113" w:rsidRPr="007E058C">
              <w:rPr>
                <w:szCs w:val="22"/>
              </w:rPr>
              <w:t xml:space="preserve"> of Australia </w:t>
            </w:r>
            <w:r>
              <w:rPr>
                <w:szCs w:val="22"/>
              </w:rPr>
              <w:t>represented</w:t>
            </w:r>
            <w:r w:rsidR="00446113" w:rsidRPr="007E058C">
              <w:rPr>
                <w:szCs w:val="22"/>
              </w:rPr>
              <w:t xml:space="preserve"> in Matesong</w:t>
            </w:r>
            <w:r w:rsidRPr="007E058C">
              <w:rPr>
                <w:szCs w:val="22"/>
              </w:rPr>
              <w:t xml:space="preserve"> and identify if each is</w:t>
            </w:r>
            <w:r w:rsidR="00446113">
              <w:rPr>
                <w:szCs w:val="22"/>
              </w:rPr>
              <w:t xml:space="preserve"> reliant on</w:t>
            </w:r>
            <w:r w:rsidR="00446113" w:rsidRPr="007B1813">
              <w:rPr>
                <w:szCs w:val="22"/>
              </w:rPr>
              <w:t xml:space="preserve"> traditional stereotypes</w:t>
            </w:r>
            <w:r>
              <w:rPr>
                <w:szCs w:val="22"/>
              </w:rPr>
              <w:t xml:space="preserve"> (T)</w:t>
            </w:r>
            <w:r w:rsidR="00446113">
              <w:rPr>
                <w:szCs w:val="22"/>
              </w:rPr>
              <w:t>,</w:t>
            </w:r>
            <w:r w:rsidR="00446113" w:rsidRPr="007B1813">
              <w:rPr>
                <w:szCs w:val="22"/>
              </w:rPr>
              <w:t xml:space="preserve"> or if they present new representations </w:t>
            </w:r>
            <w:r>
              <w:rPr>
                <w:szCs w:val="22"/>
              </w:rPr>
              <w:t xml:space="preserve">(N) </w:t>
            </w:r>
            <w:r w:rsidR="00446113" w:rsidRPr="007B1813">
              <w:rPr>
                <w:szCs w:val="22"/>
              </w:rPr>
              <w:t>of what it means to be Australian</w:t>
            </w:r>
            <w:r w:rsidR="00446113">
              <w:rPr>
                <w:szCs w:val="22"/>
              </w:rPr>
              <w:t>.</w:t>
            </w:r>
          </w:p>
        </w:tc>
      </w:tr>
      <w:tr w:rsidR="00C55B40" w:rsidRPr="00EB4DAD" w14:paraId="5D69325E" w14:textId="77777777" w:rsidTr="00563DFD">
        <w:tc>
          <w:tcPr>
            <w:tcW w:w="4860" w:type="dxa"/>
            <w:gridSpan w:val="2"/>
          </w:tcPr>
          <w:p w14:paraId="50C760A8" w14:textId="62204709" w:rsidR="00F2118C" w:rsidRPr="007E058C" w:rsidRDefault="007E058C" w:rsidP="00F2118C">
            <w:pPr>
              <w:contextualSpacing/>
              <w:rPr>
                <w:b/>
                <w:bCs/>
                <w:szCs w:val="22"/>
              </w:rPr>
            </w:pPr>
            <w:r w:rsidRPr="007E058C">
              <w:rPr>
                <w:b/>
                <w:bCs/>
                <w:szCs w:val="22"/>
              </w:rPr>
              <w:t>Representation of Australia</w:t>
            </w:r>
          </w:p>
        </w:tc>
        <w:tc>
          <w:tcPr>
            <w:tcW w:w="4768" w:type="dxa"/>
          </w:tcPr>
          <w:p w14:paraId="0BD3F4F6" w14:textId="503D1748" w:rsidR="00F2118C" w:rsidRPr="007E058C" w:rsidRDefault="007E058C" w:rsidP="007E058C">
            <w:pPr>
              <w:jc w:val="center"/>
              <w:rPr>
                <w:b/>
                <w:bCs/>
              </w:rPr>
            </w:pPr>
            <w:r>
              <w:rPr>
                <w:b/>
                <w:bCs/>
              </w:rPr>
              <w:t>Traditional (T) or New (N)?</w:t>
            </w:r>
          </w:p>
        </w:tc>
      </w:tr>
      <w:tr w:rsidR="00C55B40" w:rsidRPr="00EB4DAD" w14:paraId="2AF7B727" w14:textId="77777777" w:rsidTr="00563DFD">
        <w:tc>
          <w:tcPr>
            <w:tcW w:w="4860" w:type="dxa"/>
            <w:gridSpan w:val="2"/>
          </w:tcPr>
          <w:p w14:paraId="6FF998A6" w14:textId="3685E274" w:rsidR="00446113" w:rsidRPr="007E058C" w:rsidRDefault="001B0CC2" w:rsidP="007E058C">
            <w:pPr>
              <w:pStyle w:val="ListParagraph"/>
              <w:numPr>
                <w:ilvl w:val="0"/>
                <w:numId w:val="23"/>
              </w:numPr>
              <w:tabs>
                <w:tab w:val="clear" w:pos="340"/>
                <w:tab w:val="clear" w:pos="680"/>
              </w:tabs>
              <w:ind w:left="451"/>
              <w:contextualSpacing/>
              <w:rPr>
                <w:szCs w:val="22"/>
              </w:rPr>
            </w:pPr>
            <w:r w:rsidRPr="007E058C">
              <w:rPr>
                <w:szCs w:val="22"/>
              </w:rPr>
              <w:t>Crowded multicultural beach</w:t>
            </w:r>
          </w:p>
        </w:tc>
        <w:tc>
          <w:tcPr>
            <w:tcW w:w="4768" w:type="dxa"/>
          </w:tcPr>
          <w:p w14:paraId="5561FB6F" w14:textId="3A338075" w:rsidR="00446113" w:rsidRPr="00EB4DAD" w:rsidRDefault="00446113" w:rsidP="007E058C"/>
        </w:tc>
      </w:tr>
      <w:tr w:rsidR="007E058C" w:rsidRPr="00EB4DAD" w14:paraId="4B415900" w14:textId="77777777" w:rsidTr="00563DFD">
        <w:trPr>
          <w:trHeight w:val="340"/>
        </w:trPr>
        <w:tc>
          <w:tcPr>
            <w:tcW w:w="4860" w:type="dxa"/>
            <w:gridSpan w:val="2"/>
          </w:tcPr>
          <w:p w14:paraId="5F1197B9" w14:textId="77777777" w:rsidR="007E058C" w:rsidRPr="006F58C0" w:rsidRDefault="007E058C" w:rsidP="007E058C">
            <w:pPr>
              <w:pStyle w:val="ListParagraph"/>
              <w:numPr>
                <w:ilvl w:val="0"/>
                <w:numId w:val="23"/>
              </w:numPr>
              <w:tabs>
                <w:tab w:val="clear" w:pos="340"/>
                <w:tab w:val="clear" w:pos="680"/>
              </w:tabs>
              <w:ind w:left="451"/>
              <w:contextualSpacing/>
              <w:rPr>
                <w:szCs w:val="22"/>
              </w:rPr>
            </w:pPr>
          </w:p>
        </w:tc>
        <w:tc>
          <w:tcPr>
            <w:tcW w:w="4768" w:type="dxa"/>
          </w:tcPr>
          <w:p w14:paraId="40F67DB5" w14:textId="77777777" w:rsidR="007E058C" w:rsidRPr="00EB4DAD" w:rsidRDefault="007E058C" w:rsidP="007B7696"/>
        </w:tc>
      </w:tr>
      <w:tr w:rsidR="00C55B40" w:rsidRPr="00EB4DAD" w14:paraId="460C83F0" w14:textId="77777777" w:rsidTr="00563DFD">
        <w:trPr>
          <w:trHeight w:val="340"/>
        </w:trPr>
        <w:tc>
          <w:tcPr>
            <w:tcW w:w="4860" w:type="dxa"/>
            <w:gridSpan w:val="2"/>
          </w:tcPr>
          <w:p w14:paraId="7C3A273C" w14:textId="6C40AC85" w:rsidR="00446113" w:rsidRPr="007E058C" w:rsidRDefault="00446113" w:rsidP="007E058C">
            <w:pPr>
              <w:pStyle w:val="ListParagraph"/>
              <w:numPr>
                <w:ilvl w:val="0"/>
                <w:numId w:val="23"/>
              </w:numPr>
              <w:tabs>
                <w:tab w:val="clear" w:pos="340"/>
                <w:tab w:val="clear" w:pos="680"/>
              </w:tabs>
              <w:ind w:left="451"/>
              <w:contextualSpacing/>
              <w:rPr>
                <w:sz w:val="20"/>
              </w:rPr>
            </w:pPr>
          </w:p>
        </w:tc>
        <w:tc>
          <w:tcPr>
            <w:tcW w:w="4768" w:type="dxa"/>
          </w:tcPr>
          <w:p w14:paraId="5E00215B" w14:textId="77777777" w:rsidR="00446113" w:rsidRPr="00EB4DAD" w:rsidRDefault="00446113" w:rsidP="007B7696">
            <w:pPr>
              <w:pStyle w:val="Header"/>
              <w:tabs>
                <w:tab w:val="clear" w:pos="4513"/>
                <w:tab w:val="clear" w:pos="9026"/>
              </w:tabs>
            </w:pPr>
          </w:p>
        </w:tc>
      </w:tr>
      <w:tr w:rsidR="00C55B40" w:rsidRPr="00EB4DAD" w14:paraId="6E2B4843" w14:textId="77777777" w:rsidTr="00563DFD">
        <w:trPr>
          <w:trHeight w:val="340"/>
        </w:trPr>
        <w:tc>
          <w:tcPr>
            <w:tcW w:w="4860" w:type="dxa"/>
            <w:gridSpan w:val="2"/>
          </w:tcPr>
          <w:p w14:paraId="692E6CE5" w14:textId="682EB191"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35147DCF" w14:textId="77777777" w:rsidR="00446113" w:rsidRPr="00EB4DAD" w:rsidRDefault="00446113" w:rsidP="007B7696"/>
        </w:tc>
      </w:tr>
      <w:tr w:rsidR="00C55B40" w:rsidRPr="00EB4DAD" w14:paraId="2F734447" w14:textId="77777777" w:rsidTr="00563DFD">
        <w:trPr>
          <w:trHeight w:val="340"/>
        </w:trPr>
        <w:tc>
          <w:tcPr>
            <w:tcW w:w="4860" w:type="dxa"/>
            <w:gridSpan w:val="2"/>
          </w:tcPr>
          <w:p w14:paraId="0D8018EC" w14:textId="3239DFE1"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0648BC7A" w14:textId="77777777" w:rsidR="00446113" w:rsidRPr="00EB4DAD" w:rsidRDefault="00446113" w:rsidP="007B7696"/>
        </w:tc>
      </w:tr>
      <w:tr w:rsidR="00C55B40" w:rsidRPr="00EB4DAD" w14:paraId="75A64934" w14:textId="77777777" w:rsidTr="00563DFD">
        <w:trPr>
          <w:trHeight w:val="340"/>
        </w:trPr>
        <w:tc>
          <w:tcPr>
            <w:tcW w:w="4860" w:type="dxa"/>
            <w:gridSpan w:val="2"/>
          </w:tcPr>
          <w:p w14:paraId="740F14DB" w14:textId="691935E6"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01A01730" w14:textId="77777777" w:rsidR="00446113" w:rsidRPr="00EB4DAD" w:rsidRDefault="00446113" w:rsidP="007B7696"/>
        </w:tc>
      </w:tr>
      <w:tr w:rsidR="00C55B40" w:rsidRPr="00EB4DAD" w14:paraId="44EAD066" w14:textId="77777777" w:rsidTr="00563DFD">
        <w:trPr>
          <w:trHeight w:val="340"/>
        </w:trPr>
        <w:tc>
          <w:tcPr>
            <w:tcW w:w="4860" w:type="dxa"/>
            <w:gridSpan w:val="2"/>
          </w:tcPr>
          <w:p w14:paraId="075335A6" w14:textId="450F138D"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1E3DD395" w14:textId="77777777" w:rsidR="00446113" w:rsidRPr="00EB4DAD" w:rsidRDefault="00446113" w:rsidP="007B7696"/>
        </w:tc>
      </w:tr>
      <w:tr w:rsidR="00C55B40" w:rsidRPr="00EB4DAD" w14:paraId="045E0814" w14:textId="77777777" w:rsidTr="00563DFD">
        <w:trPr>
          <w:trHeight w:val="340"/>
        </w:trPr>
        <w:tc>
          <w:tcPr>
            <w:tcW w:w="4860" w:type="dxa"/>
            <w:gridSpan w:val="2"/>
          </w:tcPr>
          <w:p w14:paraId="7F49A7A7" w14:textId="07E871FB"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47B1A043" w14:textId="77777777" w:rsidR="00446113" w:rsidRPr="00EB4DAD" w:rsidRDefault="00446113" w:rsidP="007B7696"/>
        </w:tc>
      </w:tr>
      <w:tr w:rsidR="00C55B40" w:rsidRPr="00EB4DAD" w14:paraId="24B18B0B" w14:textId="77777777" w:rsidTr="00563DFD">
        <w:trPr>
          <w:trHeight w:val="340"/>
        </w:trPr>
        <w:tc>
          <w:tcPr>
            <w:tcW w:w="4860" w:type="dxa"/>
            <w:gridSpan w:val="2"/>
          </w:tcPr>
          <w:p w14:paraId="2668A3A9" w14:textId="4D21F439"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175B4D4F" w14:textId="77777777" w:rsidR="00446113" w:rsidRPr="00EB4DAD" w:rsidRDefault="00446113" w:rsidP="007B7696"/>
        </w:tc>
      </w:tr>
      <w:tr w:rsidR="00C55B40" w:rsidRPr="00EB4DAD" w14:paraId="5083D8C5" w14:textId="77777777" w:rsidTr="00563DFD">
        <w:trPr>
          <w:trHeight w:val="340"/>
        </w:trPr>
        <w:tc>
          <w:tcPr>
            <w:tcW w:w="4860" w:type="dxa"/>
            <w:gridSpan w:val="2"/>
          </w:tcPr>
          <w:p w14:paraId="4A2FF971" w14:textId="3F3946E5" w:rsidR="00446113" w:rsidRPr="007E058C" w:rsidRDefault="00446113" w:rsidP="007E058C">
            <w:pPr>
              <w:pStyle w:val="ListParagraph"/>
              <w:numPr>
                <w:ilvl w:val="0"/>
                <w:numId w:val="23"/>
              </w:numPr>
              <w:tabs>
                <w:tab w:val="clear" w:pos="340"/>
                <w:tab w:val="clear" w:pos="680"/>
              </w:tabs>
              <w:ind w:left="451"/>
              <w:contextualSpacing/>
              <w:rPr>
                <w:b/>
                <w:bCs/>
                <w:sz w:val="20"/>
              </w:rPr>
            </w:pPr>
          </w:p>
        </w:tc>
        <w:tc>
          <w:tcPr>
            <w:tcW w:w="4768" w:type="dxa"/>
          </w:tcPr>
          <w:p w14:paraId="2D8132BA" w14:textId="77777777" w:rsidR="00446113" w:rsidRPr="00EB4DAD" w:rsidRDefault="00446113" w:rsidP="007B7696"/>
        </w:tc>
      </w:tr>
      <w:tr w:rsidR="007E058C" w:rsidRPr="00EB4DAD" w14:paraId="40DAC51D" w14:textId="77777777" w:rsidTr="00C55B40">
        <w:trPr>
          <w:trHeight w:val="281"/>
        </w:trPr>
        <w:tc>
          <w:tcPr>
            <w:tcW w:w="9628" w:type="dxa"/>
            <w:gridSpan w:val="3"/>
          </w:tcPr>
          <w:p w14:paraId="1138888A" w14:textId="54674FC7" w:rsidR="007E058C" w:rsidRPr="007E058C" w:rsidRDefault="007E058C" w:rsidP="007B7696">
            <w:pPr>
              <w:rPr>
                <w:b/>
                <w:bCs/>
                <w:sz w:val="20"/>
                <w:szCs w:val="18"/>
              </w:rPr>
            </w:pPr>
            <w:r w:rsidRPr="00C55B40">
              <w:rPr>
                <w:b/>
                <w:bCs/>
              </w:rPr>
              <w:t xml:space="preserve">Summarise your </w:t>
            </w:r>
            <w:r w:rsidR="00C55B40" w:rsidRPr="00C55B40">
              <w:rPr>
                <w:b/>
                <w:bCs/>
              </w:rPr>
              <w:t>observations</w:t>
            </w:r>
            <w:r w:rsidRPr="00C55B40">
              <w:rPr>
                <w:b/>
                <w:bCs/>
              </w:rPr>
              <w:t xml:space="preserve"> after </w:t>
            </w:r>
            <w:r w:rsidR="00C55B40" w:rsidRPr="00C55B40">
              <w:rPr>
                <w:b/>
                <w:bCs/>
              </w:rPr>
              <w:t>identifying and classifying the images</w:t>
            </w:r>
            <w:r w:rsidRPr="00C55B40">
              <w:rPr>
                <w:b/>
                <w:bCs/>
              </w:rPr>
              <w:t>. Reflect if all representations are positive</w:t>
            </w:r>
            <w:r w:rsidR="00C55B40" w:rsidRPr="00C55B40">
              <w:rPr>
                <w:b/>
                <w:bCs/>
              </w:rPr>
              <w:t xml:space="preserve"> and why.</w:t>
            </w:r>
          </w:p>
        </w:tc>
      </w:tr>
      <w:tr w:rsidR="00CB330A" w:rsidRPr="00EB4DAD" w14:paraId="70071B56" w14:textId="77777777" w:rsidTr="00DE10A5">
        <w:trPr>
          <w:trHeight w:val="3402"/>
        </w:trPr>
        <w:tc>
          <w:tcPr>
            <w:tcW w:w="9628" w:type="dxa"/>
            <w:gridSpan w:val="3"/>
          </w:tcPr>
          <w:p w14:paraId="0E8DC68F" w14:textId="77777777" w:rsidR="00CB330A" w:rsidRPr="00C55B40" w:rsidRDefault="00CB330A" w:rsidP="007B7696">
            <w:pPr>
              <w:rPr>
                <w:sz w:val="24"/>
                <w:szCs w:val="22"/>
              </w:rPr>
            </w:pPr>
          </w:p>
        </w:tc>
      </w:tr>
      <w:tr w:rsidR="00C55B40" w:rsidRPr="00EB4DAD" w14:paraId="60C1A131" w14:textId="77777777" w:rsidTr="00563DFD">
        <w:trPr>
          <w:trHeight w:val="657"/>
        </w:trPr>
        <w:tc>
          <w:tcPr>
            <w:tcW w:w="4814" w:type="dxa"/>
            <w:vAlign w:val="center"/>
          </w:tcPr>
          <w:p w14:paraId="42D78C2B" w14:textId="65A2A37C" w:rsidR="007E058C" w:rsidRPr="00C55B40" w:rsidRDefault="007E058C" w:rsidP="00563DFD">
            <w:pPr>
              <w:rPr>
                <w:szCs w:val="22"/>
              </w:rPr>
            </w:pPr>
            <w:r w:rsidRPr="00C55B40">
              <w:rPr>
                <w:b/>
                <w:bCs/>
                <w:szCs w:val="22"/>
              </w:rPr>
              <w:t xml:space="preserve">Compare the </w:t>
            </w:r>
            <w:hyperlink r:id="rId24" w:history="1">
              <w:r w:rsidR="00D87382" w:rsidRPr="00366C09">
                <w:rPr>
                  <w:rStyle w:val="Hyperlink"/>
                  <w:b/>
                  <w:bCs/>
                  <w:szCs w:val="22"/>
                </w:rPr>
                <w:t>Adam Hill</w:t>
              </w:r>
            </w:hyperlink>
            <w:r w:rsidR="00D87382">
              <w:rPr>
                <w:b/>
                <w:bCs/>
                <w:szCs w:val="22"/>
              </w:rPr>
              <w:t xml:space="preserve"> </w:t>
            </w:r>
            <w:r w:rsidRPr="00C55B40">
              <w:rPr>
                <w:b/>
                <w:bCs/>
                <w:szCs w:val="22"/>
              </w:rPr>
              <w:t>and the 1984 Paul Hogan tourism ads.</w:t>
            </w:r>
          </w:p>
        </w:tc>
        <w:tc>
          <w:tcPr>
            <w:tcW w:w="4814" w:type="dxa"/>
            <w:gridSpan w:val="2"/>
          </w:tcPr>
          <w:p w14:paraId="62292D74" w14:textId="007B8FA3" w:rsidR="007E058C" w:rsidRPr="00C55B40" w:rsidRDefault="007E058C" w:rsidP="007B7696">
            <w:pPr>
              <w:rPr>
                <w:szCs w:val="22"/>
              </w:rPr>
            </w:pPr>
            <w:r w:rsidRPr="00C55B40">
              <w:rPr>
                <w:b/>
                <w:bCs/>
                <w:szCs w:val="22"/>
              </w:rPr>
              <w:t>Why would Kylie Minogue appeal to the target audience of British travellers? What stereotypical Australian traits does she embody?</w:t>
            </w:r>
          </w:p>
        </w:tc>
      </w:tr>
      <w:tr w:rsidR="00CB330A" w:rsidRPr="00EB4DAD" w14:paraId="6CFCA329" w14:textId="5330EB6A" w:rsidTr="003561EB">
        <w:trPr>
          <w:trHeight w:val="4195"/>
        </w:trPr>
        <w:tc>
          <w:tcPr>
            <w:tcW w:w="4814" w:type="dxa"/>
          </w:tcPr>
          <w:p w14:paraId="1F0063AD" w14:textId="502CF520" w:rsidR="00CB330A" w:rsidRPr="008C0BBF" w:rsidRDefault="00CB330A" w:rsidP="007E058C">
            <w:pPr>
              <w:rPr>
                <w:sz w:val="8"/>
                <w:szCs w:val="8"/>
              </w:rPr>
            </w:pPr>
          </w:p>
        </w:tc>
        <w:tc>
          <w:tcPr>
            <w:tcW w:w="4814" w:type="dxa"/>
            <w:gridSpan w:val="2"/>
          </w:tcPr>
          <w:p w14:paraId="16C42D42" w14:textId="77777777" w:rsidR="00CB330A" w:rsidRPr="007E058C" w:rsidRDefault="00CB330A" w:rsidP="007B7696">
            <w:pPr>
              <w:rPr>
                <w:sz w:val="20"/>
              </w:rPr>
            </w:pPr>
          </w:p>
        </w:tc>
      </w:tr>
      <w:tr w:rsidR="00446113" w:rsidRPr="00EB4DAD" w14:paraId="7269D710" w14:textId="77777777" w:rsidTr="7C1116C6">
        <w:tc>
          <w:tcPr>
            <w:tcW w:w="9628" w:type="dxa"/>
            <w:gridSpan w:val="3"/>
          </w:tcPr>
          <w:p w14:paraId="0114A9B2" w14:textId="0F9C7EB5" w:rsidR="00446113" w:rsidRDefault="00446113" w:rsidP="00C55B40">
            <w:pPr>
              <w:rPr>
                <w:b/>
                <w:bCs/>
                <w:szCs w:val="22"/>
              </w:rPr>
            </w:pPr>
            <w:r w:rsidRPr="00DE4B1E">
              <w:rPr>
                <w:b/>
                <w:bCs/>
                <w:szCs w:val="22"/>
              </w:rPr>
              <w:lastRenderedPageBreak/>
              <w:t xml:space="preserve">How do </w:t>
            </w:r>
            <w:hyperlink r:id="rId25" w:history="1">
              <w:r w:rsidR="00C55B40" w:rsidRPr="00CB367C">
                <w:rPr>
                  <w:rStyle w:val="Hyperlink"/>
                  <w:b/>
                  <w:bCs/>
                  <w:szCs w:val="22"/>
                </w:rPr>
                <w:t>Shane Warne</w:t>
              </w:r>
            </w:hyperlink>
            <w:r w:rsidR="00C55B40">
              <w:rPr>
                <w:b/>
                <w:bCs/>
                <w:szCs w:val="22"/>
              </w:rPr>
              <w:t xml:space="preserve"> and </w:t>
            </w:r>
            <w:hyperlink r:id="rId26" w:history="1">
              <w:r w:rsidR="00C55B40" w:rsidRPr="003A0E7A">
                <w:rPr>
                  <w:rStyle w:val="Hyperlink"/>
                  <w:b/>
                  <w:bCs/>
                  <w:szCs w:val="22"/>
                </w:rPr>
                <w:t>Ian Thorpe</w:t>
              </w:r>
            </w:hyperlink>
            <w:r w:rsidRPr="00DE4B1E">
              <w:rPr>
                <w:b/>
                <w:bCs/>
                <w:szCs w:val="22"/>
              </w:rPr>
              <w:t xml:space="preserve"> embody traditional Australian stereotypical traits?</w:t>
            </w:r>
            <w:r w:rsidR="00C55B40">
              <w:rPr>
                <w:b/>
                <w:bCs/>
                <w:szCs w:val="22"/>
              </w:rPr>
              <w:t xml:space="preserve"> Why do you think they were chosen?</w:t>
            </w:r>
          </w:p>
          <w:p w14:paraId="12341081" w14:textId="381E4D55" w:rsidR="007050C8" w:rsidRPr="00363D72" w:rsidRDefault="007050C8" w:rsidP="007B7696">
            <w:pPr>
              <w:jc w:val="center"/>
              <w:rPr>
                <w:b/>
                <w:bCs/>
                <w:sz w:val="10"/>
                <w:szCs w:val="10"/>
              </w:rPr>
            </w:pPr>
          </w:p>
        </w:tc>
      </w:tr>
      <w:tr w:rsidR="00563DFD" w:rsidRPr="00EB4DAD" w14:paraId="6EE8F9B8" w14:textId="77777777" w:rsidTr="00DE10A5">
        <w:trPr>
          <w:trHeight w:val="3969"/>
        </w:trPr>
        <w:tc>
          <w:tcPr>
            <w:tcW w:w="9628" w:type="dxa"/>
            <w:gridSpan w:val="3"/>
          </w:tcPr>
          <w:p w14:paraId="18E39C1E" w14:textId="527C032A" w:rsidR="00563DFD" w:rsidRDefault="00563DFD" w:rsidP="007B7696">
            <w:pPr>
              <w:jc w:val="center"/>
            </w:pPr>
          </w:p>
        </w:tc>
      </w:tr>
      <w:tr w:rsidR="00446113" w14:paraId="10978646" w14:textId="77777777" w:rsidTr="7C1116C6">
        <w:tc>
          <w:tcPr>
            <w:tcW w:w="9628" w:type="dxa"/>
            <w:gridSpan w:val="3"/>
          </w:tcPr>
          <w:p w14:paraId="7BCB0F7E" w14:textId="77777777" w:rsidR="007050C8" w:rsidRPr="007050C8" w:rsidRDefault="007050C8" w:rsidP="007B7696">
            <w:pPr>
              <w:jc w:val="center"/>
              <w:rPr>
                <w:b/>
                <w:bCs/>
                <w:sz w:val="10"/>
                <w:szCs w:val="10"/>
              </w:rPr>
            </w:pPr>
          </w:p>
          <w:p w14:paraId="1BB09AA2" w14:textId="480A102F" w:rsidR="00446113" w:rsidRDefault="00446113" w:rsidP="00F21390">
            <w:pPr>
              <w:rPr>
                <w:b/>
                <w:bCs/>
                <w:szCs w:val="22"/>
              </w:rPr>
            </w:pPr>
            <w:r w:rsidRPr="00DE4B1E">
              <w:rPr>
                <w:b/>
                <w:bCs/>
                <w:szCs w:val="22"/>
              </w:rPr>
              <w:t xml:space="preserve">There are scenes in the advertisement which offer depictions of Aboriginal Australians. </w:t>
            </w:r>
            <w:r w:rsidR="00C55B40">
              <w:rPr>
                <w:b/>
                <w:bCs/>
                <w:szCs w:val="22"/>
              </w:rPr>
              <w:t>Compare the</w:t>
            </w:r>
            <w:r w:rsidRPr="00DE4B1E">
              <w:rPr>
                <w:b/>
                <w:bCs/>
                <w:szCs w:val="22"/>
              </w:rPr>
              <w:t xml:space="preserve"> representations </w:t>
            </w:r>
            <w:r w:rsidR="00C55B40">
              <w:rPr>
                <w:b/>
                <w:bCs/>
                <w:szCs w:val="22"/>
              </w:rPr>
              <w:t>identified in each.</w:t>
            </w:r>
          </w:p>
          <w:p w14:paraId="43A79F50" w14:textId="77777777" w:rsidR="007050C8" w:rsidRPr="00363D72" w:rsidRDefault="007050C8" w:rsidP="007B7696">
            <w:pPr>
              <w:jc w:val="center"/>
              <w:rPr>
                <w:b/>
                <w:bCs/>
                <w:sz w:val="10"/>
                <w:szCs w:val="10"/>
              </w:rPr>
            </w:pPr>
          </w:p>
        </w:tc>
      </w:tr>
      <w:tr w:rsidR="00DE10A5" w14:paraId="43C48EE4" w14:textId="77777777" w:rsidTr="00DE10A5">
        <w:trPr>
          <w:trHeight w:val="3969"/>
        </w:trPr>
        <w:tc>
          <w:tcPr>
            <w:tcW w:w="9628" w:type="dxa"/>
            <w:gridSpan w:val="3"/>
          </w:tcPr>
          <w:p w14:paraId="2006E67A" w14:textId="0F5E27FE" w:rsidR="00DE10A5" w:rsidRDefault="00DE10A5" w:rsidP="007B7696">
            <w:pPr>
              <w:jc w:val="center"/>
            </w:pPr>
          </w:p>
        </w:tc>
      </w:tr>
      <w:tr w:rsidR="00446113" w14:paraId="20D95060" w14:textId="77777777" w:rsidTr="7C1116C6">
        <w:tc>
          <w:tcPr>
            <w:tcW w:w="9628" w:type="dxa"/>
            <w:gridSpan w:val="3"/>
          </w:tcPr>
          <w:p w14:paraId="2E0D0D9D" w14:textId="6EF7A02C" w:rsidR="00446113" w:rsidRPr="00595DCB" w:rsidRDefault="00C55B40" w:rsidP="007B7696">
            <w:pPr>
              <w:rPr>
                <w:b/>
                <w:bCs/>
              </w:rPr>
            </w:pPr>
            <w:r>
              <w:rPr>
                <w:b/>
                <w:bCs/>
              </w:rPr>
              <w:t>Reflection</w:t>
            </w:r>
          </w:p>
          <w:p w14:paraId="45D01813" w14:textId="1F05C486" w:rsidR="00446113" w:rsidRPr="00472BFA" w:rsidRDefault="000779C9" w:rsidP="007B7696">
            <w:r>
              <w:t>Do you think</w:t>
            </w:r>
            <w:r w:rsidR="00446113" w:rsidRPr="00472BFA">
              <w:t xml:space="preserve"> the ad effectively balance</w:t>
            </w:r>
            <w:r>
              <w:t>s</w:t>
            </w:r>
            <w:r w:rsidR="00446113" w:rsidRPr="00472BFA">
              <w:t xml:space="preserve"> celebrating Australia’s diversity </w:t>
            </w:r>
            <w:r w:rsidR="00426877">
              <w:t>despite</w:t>
            </w:r>
            <w:r w:rsidR="00446113" w:rsidRPr="00472BFA">
              <w:t xml:space="preserve"> its reliance on stereotypical imagery</w:t>
            </w:r>
            <w:r w:rsidR="00446113">
              <w:t>?</w:t>
            </w:r>
            <w:r w:rsidR="00C55B40">
              <w:t xml:space="preserve"> Explain your answer. </w:t>
            </w:r>
          </w:p>
          <w:p w14:paraId="5B387B26" w14:textId="77777777" w:rsidR="00446113" w:rsidRPr="00363D72" w:rsidRDefault="00446113" w:rsidP="007B7696">
            <w:pPr>
              <w:rPr>
                <w:sz w:val="10"/>
                <w:szCs w:val="10"/>
              </w:rPr>
            </w:pPr>
          </w:p>
        </w:tc>
      </w:tr>
      <w:tr w:rsidR="00DE10A5" w14:paraId="41ED5F19" w14:textId="77777777" w:rsidTr="00DE10A5">
        <w:trPr>
          <w:trHeight w:val="3969"/>
        </w:trPr>
        <w:tc>
          <w:tcPr>
            <w:tcW w:w="9628" w:type="dxa"/>
            <w:gridSpan w:val="3"/>
          </w:tcPr>
          <w:p w14:paraId="128636B4" w14:textId="1883FB05" w:rsidR="00DE10A5" w:rsidRPr="00C55B40" w:rsidRDefault="00DE10A5" w:rsidP="007B7696">
            <w:pPr>
              <w:rPr>
                <w:sz w:val="24"/>
                <w:szCs w:val="22"/>
              </w:rPr>
            </w:pPr>
          </w:p>
        </w:tc>
      </w:tr>
    </w:tbl>
    <w:p w14:paraId="6BBD8165" w14:textId="77777777" w:rsidR="00F2118C" w:rsidRPr="00DE10A5" w:rsidRDefault="00F2118C" w:rsidP="007B7696">
      <w:pPr>
        <w:spacing w:after="0" w:line="240" w:lineRule="auto"/>
        <w:rPr>
          <w:rFonts w:eastAsiaTheme="majorEastAsia"/>
          <w:b/>
          <w:bCs/>
          <w:sz w:val="2"/>
          <w:szCs w:val="2"/>
        </w:rPr>
      </w:pPr>
    </w:p>
    <w:p w14:paraId="6019DF13" w14:textId="77777777" w:rsidR="00F2118C" w:rsidRDefault="00F2118C" w:rsidP="007B7696">
      <w:pPr>
        <w:spacing w:after="0" w:line="240" w:lineRule="auto"/>
        <w:rPr>
          <w:rFonts w:eastAsiaTheme="majorEastAsia"/>
          <w:b/>
          <w:bCs/>
        </w:rPr>
        <w:sectPr w:rsidR="00F2118C" w:rsidSect="00D24023">
          <w:pgSz w:w="11906" w:h="16838"/>
          <w:pgMar w:top="1134" w:right="1134" w:bottom="1134" w:left="1134" w:header="709" w:footer="624" w:gutter="0"/>
          <w:cols w:space="708"/>
          <w:docGrid w:linePitch="360"/>
        </w:sectPr>
      </w:pPr>
    </w:p>
    <w:p w14:paraId="255024B6" w14:textId="3806BE81" w:rsidR="00EA07D3" w:rsidRDefault="00EA07D3" w:rsidP="007B7696">
      <w:pPr>
        <w:spacing w:after="0" w:line="240" w:lineRule="auto"/>
        <w:rPr>
          <w:rFonts w:eastAsiaTheme="majorEastAsia"/>
          <w:b/>
          <w:bCs/>
        </w:rPr>
      </w:pPr>
      <w:r>
        <w:rPr>
          <w:rFonts w:eastAsiaTheme="majorEastAsia"/>
          <w:b/>
          <w:bCs/>
        </w:rPr>
        <w:lastRenderedPageBreak/>
        <w:t>Resource #</w:t>
      </w:r>
      <w:r w:rsidR="00CC76F3">
        <w:rPr>
          <w:rFonts w:eastAsiaTheme="majorEastAsia"/>
          <w:b/>
          <w:bCs/>
        </w:rPr>
        <w:t>5</w:t>
      </w:r>
      <w:r w:rsidR="00FC2208">
        <w:rPr>
          <w:rFonts w:eastAsiaTheme="majorEastAsia"/>
          <w:b/>
          <w:bCs/>
        </w:rPr>
        <w:t xml:space="preserve"> Tourism Australia advertisement response </w:t>
      </w:r>
    </w:p>
    <w:p w14:paraId="6381B460" w14:textId="77777777" w:rsidR="00F2118C" w:rsidRDefault="00F2118C" w:rsidP="007B7696">
      <w:pPr>
        <w:spacing w:after="0" w:line="240" w:lineRule="auto"/>
        <w:rPr>
          <w:rFonts w:eastAsiaTheme="majorEastAsia"/>
          <w:b/>
          <w:bCs/>
        </w:rPr>
      </w:pPr>
    </w:p>
    <w:p w14:paraId="6683E557" w14:textId="42A882C4" w:rsidR="00FC2208" w:rsidRDefault="00FC2208" w:rsidP="007B7696">
      <w:pPr>
        <w:spacing w:after="0" w:line="240" w:lineRule="auto"/>
        <w:rPr>
          <w:rFonts w:eastAsiaTheme="majorEastAsia"/>
        </w:rPr>
      </w:pPr>
      <w:r>
        <w:rPr>
          <w:rFonts w:eastAsiaTheme="majorEastAsia"/>
        </w:rPr>
        <w:t>Choose one of the following Tourism Australia advertisements:</w:t>
      </w:r>
    </w:p>
    <w:p w14:paraId="0593847B" w14:textId="77777777" w:rsidR="00FC2208" w:rsidRDefault="00FC2208" w:rsidP="00FC2208">
      <w:pPr>
        <w:pStyle w:val="ListParagraph"/>
        <w:numPr>
          <w:ilvl w:val="0"/>
          <w:numId w:val="35"/>
        </w:numPr>
        <w:tabs>
          <w:tab w:val="clear" w:pos="340"/>
          <w:tab w:val="clear" w:pos="680"/>
          <w:tab w:val="clear" w:pos="1021"/>
          <w:tab w:val="clear" w:pos="1361"/>
          <w:tab w:val="clear" w:pos="1701"/>
        </w:tabs>
        <w:spacing w:after="0" w:line="240" w:lineRule="auto"/>
        <w:ind w:left="426" w:hanging="370"/>
        <w:rPr>
          <w:szCs w:val="22"/>
        </w:rPr>
      </w:pPr>
      <w:hyperlink r:id="rId27" w:history="1">
        <w:r w:rsidRPr="00D97DCB">
          <w:rPr>
            <w:rStyle w:val="Hyperlink"/>
            <w:szCs w:val="22"/>
          </w:rPr>
          <w:t>Come and say G'day | Tourism Australia</w:t>
        </w:r>
      </w:hyperlink>
      <w:r>
        <w:rPr>
          <w:szCs w:val="22"/>
        </w:rPr>
        <w:t xml:space="preserve"> (2024)</w:t>
      </w:r>
    </w:p>
    <w:p w14:paraId="074E24D9" w14:textId="77777777" w:rsidR="00FC2208" w:rsidRPr="00A41E4C" w:rsidRDefault="00FC2208" w:rsidP="00FC2208">
      <w:pPr>
        <w:pStyle w:val="ListParagraph"/>
        <w:numPr>
          <w:ilvl w:val="0"/>
          <w:numId w:val="35"/>
        </w:numPr>
        <w:tabs>
          <w:tab w:val="clear" w:pos="340"/>
          <w:tab w:val="clear" w:pos="680"/>
          <w:tab w:val="clear" w:pos="1021"/>
          <w:tab w:val="clear" w:pos="1361"/>
          <w:tab w:val="clear" w:pos="1701"/>
        </w:tabs>
        <w:spacing w:after="0" w:line="240" w:lineRule="auto"/>
        <w:ind w:left="426" w:hanging="370"/>
        <w:rPr>
          <w:color w:val="4472C4" w:themeColor="accent5"/>
          <w:szCs w:val="22"/>
        </w:rPr>
      </w:pPr>
      <w:hyperlink r:id="rId28" w:history="1">
        <w:r w:rsidRPr="000B08A7">
          <w:rPr>
            <w:rStyle w:val="Hyperlink"/>
          </w:rPr>
          <w:t>There's Still Nothing Like Australia!</w:t>
        </w:r>
      </w:hyperlink>
      <w:r>
        <w:t xml:space="preserve"> (2020)</w:t>
      </w:r>
    </w:p>
    <w:p w14:paraId="5BE85B38" w14:textId="77777777" w:rsidR="00FC2208" w:rsidRDefault="00FC2208" w:rsidP="00FC2208">
      <w:pPr>
        <w:pStyle w:val="ListParagraph"/>
        <w:numPr>
          <w:ilvl w:val="0"/>
          <w:numId w:val="35"/>
        </w:numPr>
        <w:tabs>
          <w:tab w:val="clear" w:pos="340"/>
          <w:tab w:val="clear" w:pos="680"/>
          <w:tab w:val="clear" w:pos="1021"/>
          <w:tab w:val="clear" w:pos="1361"/>
          <w:tab w:val="clear" w:pos="1701"/>
        </w:tabs>
        <w:spacing w:after="0" w:line="240" w:lineRule="auto"/>
        <w:ind w:left="426" w:hanging="370"/>
        <w:rPr>
          <w:szCs w:val="22"/>
        </w:rPr>
      </w:pPr>
      <w:hyperlink r:id="rId29" w:history="1">
        <w:r w:rsidRPr="00717334">
          <w:rPr>
            <w:rStyle w:val="Hyperlink"/>
            <w:szCs w:val="22"/>
          </w:rPr>
          <w:t>Tourism Australia Dundee Super Bowl Ad 2018 w/ Chris Hemsworth and Danny McBride (Extended)</w:t>
        </w:r>
      </w:hyperlink>
      <w:r>
        <w:rPr>
          <w:szCs w:val="22"/>
        </w:rPr>
        <w:t xml:space="preserve"> (2018)</w:t>
      </w:r>
    </w:p>
    <w:p w14:paraId="269ED546" w14:textId="77777777" w:rsidR="00FC2208" w:rsidRDefault="00FC2208" w:rsidP="00FC2208">
      <w:pPr>
        <w:spacing w:after="0" w:line="240" w:lineRule="auto"/>
      </w:pPr>
    </w:p>
    <w:p w14:paraId="27A6BCDF" w14:textId="784E93FF" w:rsidR="00FC2208" w:rsidRDefault="00CC76F3" w:rsidP="00FC2208">
      <w:pPr>
        <w:spacing w:after="0" w:line="240" w:lineRule="auto"/>
        <w:rPr>
          <w:rFonts w:eastAsiaTheme="majorEastAsia"/>
        </w:rPr>
      </w:pPr>
      <w:r>
        <w:rPr>
          <w:rFonts w:eastAsiaTheme="majorEastAsia"/>
        </w:rPr>
        <w:t>Take notes while watching and u</w:t>
      </w:r>
      <w:r w:rsidR="00FC2208">
        <w:rPr>
          <w:rFonts w:eastAsiaTheme="majorEastAsia"/>
        </w:rPr>
        <w:t xml:space="preserve">se the TEEL guide to support you </w:t>
      </w:r>
      <w:r>
        <w:rPr>
          <w:rFonts w:eastAsiaTheme="majorEastAsia"/>
        </w:rPr>
        <w:t>write your response:</w:t>
      </w:r>
    </w:p>
    <w:p w14:paraId="25EDA357" w14:textId="77777777" w:rsidR="00CC76F3" w:rsidRPr="00CC76F3" w:rsidRDefault="00CC76F3" w:rsidP="00CC76F3">
      <w:pPr>
        <w:spacing w:after="0" w:line="240" w:lineRule="auto"/>
        <w:jc w:val="center"/>
        <w:rPr>
          <w:b/>
          <w:bCs/>
          <w:i/>
          <w:iCs/>
          <w:szCs w:val="22"/>
        </w:rPr>
      </w:pPr>
      <w:r w:rsidRPr="00CC76F3">
        <w:rPr>
          <w:b/>
          <w:bCs/>
          <w:i/>
          <w:iCs/>
          <w:szCs w:val="22"/>
        </w:rPr>
        <w:t>“Assess the representation of Australia’s cultural identity in your chosen advertisement.”</w:t>
      </w:r>
    </w:p>
    <w:p w14:paraId="6B6B11B7" w14:textId="77777777" w:rsidR="00FC2208" w:rsidRPr="00FC2208" w:rsidRDefault="00FC2208" w:rsidP="00FC2208">
      <w:pPr>
        <w:spacing w:after="0" w:line="240" w:lineRule="auto"/>
        <w:rPr>
          <w:rFonts w:eastAsiaTheme="majorEastAsia"/>
        </w:rPr>
      </w:pPr>
    </w:p>
    <w:p w14:paraId="6B418969" w14:textId="3C22BA7F" w:rsidR="00FC2208" w:rsidRPr="00FC2208" w:rsidRDefault="00FC2208" w:rsidP="00FC2208">
      <w:pPr>
        <w:spacing w:after="0" w:line="240" w:lineRule="auto"/>
        <w:rPr>
          <w:rFonts w:eastAsiaTheme="majorEastAsia"/>
        </w:rPr>
      </w:pPr>
      <w:r w:rsidRPr="00FC2208">
        <w:rPr>
          <w:rFonts w:eastAsiaTheme="majorEastAsia"/>
          <w:b/>
          <w:bCs/>
        </w:rPr>
        <w:t xml:space="preserve">Topic </w:t>
      </w:r>
      <w:r>
        <w:rPr>
          <w:rFonts w:eastAsiaTheme="majorEastAsia"/>
          <w:b/>
          <w:bCs/>
        </w:rPr>
        <w:t>s</w:t>
      </w:r>
      <w:r w:rsidRPr="00FC2208">
        <w:rPr>
          <w:rFonts w:eastAsiaTheme="majorEastAsia"/>
          <w:b/>
          <w:bCs/>
        </w:rPr>
        <w:t>entence</w:t>
      </w:r>
      <w:r w:rsidRPr="00FC2208">
        <w:rPr>
          <w:rFonts w:eastAsiaTheme="majorEastAsia"/>
        </w:rPr>
        <w:br/>
        <w:t xml:space="preserve">The Tourism Australia advertisement </w:t>
      </w:r>
      <w:r w:rsidRPr="00FC2208">
        <w:rPr>
          <w:rFonts w:eastAsiaTheme="majorEastAsia"/>
          <w:b/>
          <w:bCs/>
        </w:rPr>
        <w:t>[insert name]</w:t>
      </w:r>
      <w:r>
        <w:rPr>
          <w:rFonts w:eastAsiaTheme="majorEastAsia"/>
        </w:rPr>
        <w:t xml:space="preserve"> </w:t>
      </w:r>
      <w:r w:rsidRPr="00FC2208">
        <w:rPr>
          <w:rFonts w:eastAsiaTheme="majorEastAsia"/>
        </w:rPr>
        <w:t xml:space="preserve">represents Australia’s cultural identity by showing </w:t>
      </w:r>
      <w:r w:rsidRPr="00FC2208">
        <w:rPr>
          <w:rFonts w:eastAsiaTheme="majorEastAsia"/>
          <w:b/>
          <w:bCs/>
        </w:rPr>
        <w:t>[insert main idea: e.g., its natural beauty, diverse people, or unique traditions]</w:t>
      </w:r>
      <w:r w:rsidRPr="00FC2208">
        <w:rPr>
          <w:rFonts w:eastAsiaTheme="majorEastAsia"/>
        </w:rPr>
        <w:t>.</w:t>
      </w:r>
    </w:p>
    <w:p w14:paraId="2FD3EE34" w14:textId="77777777" w:rsidR="00FC2208" w:rsidRDefault="00FC2208" w:rsidP="00FC2208">
      <w:pPr>
        <w:spacing w:after="0" w:line="240" w:lineRule="auto"/>
        <w:rPr>
          <w:rFonts w:eastAsiaTheme="majorEastAsia"/>
          <w:b/>
          <w:bCs/>
        </w:rPr>
      </w:pPr>
    </w:p>
    <w:p w14:paraId="4C417D60" w14:textId="4FE8C4D5" w:rsidR="00FC2208" w:rsidRPr="00FC2208" w:rsidRDefault="00FC2208" w:rsidP="00FC2208">
      <w:pPr>
        <w:spacing w:after="0" w:line="240" w:lineRule="auto"/>
        <w:rPr>
          <w:rFonts w:eastAsiaTheme="majorEastAsia"/>
        </w:rPr>
      </w:pPr>
      <w:r w:rsidRPr="00FC2208">
        <w:rPr>
          <w:rFonts w:eastAsiaTheme="majorEastAsia"/>
          <w:b/>
          <w:bCs/>
        </w:rPr>
        <w:t>Explanation</w:t>
      </w:r>
      <w:r w:rsidRPr="00FC2208">
        <w:rPr>
          <w:rFonts w:eastAsiaTheme="majorEastAsia"/>
        </w:rPr>
        <w:br/>
        <w:t xml:space="preserve">This is shown through </w:t>
      </w:r>
      <w:r w:rsidRPr="00FC2208">
        <w:rPr>
          <w:rFonts w:eastAsiaTheme="majorEastAsia"/>
          <w:b/>
          <w:bCs/>
        </w:rPr>
        <w:t>[describe what is used: e.g., images, colo</w:t>
      </w:r>
      <w:r>
        <w:rPr>
          <w:rFonts w:eastAsiaTheme="majorEastAsia"/>
          <w:b/>
          <w:bCs/>
        </w:rPr>
        <w:t>u</w:t>
      </w:r>
      <w:r w:rsidRPr="00FC2208">
        <w:rPr>
          <w:rFonts w:eastAsiaTheme="majorEastAsia"/>
          <w:b/>
          <w:bCs/>
        </w:rPr>
        <w:t>rs, music, language]</w:t>
      </w:r>
      <w:r w:rsidRPr="00FC2208">
        <w:rPr>
          <w:rFonts w:eastAsiaTheme="majorEastAsia"/>
        </w:rPr>
        <w:t xml:space="preserve"> in the advertisement. For example, </w:t>
      </w:r>
      <w:r w:rsidRPr="00FC2208">
        <w:rPr>
          <w:rFonts w:eastAsiaTheme="majorEastAsia"/>
          <w:b/>
          <w:bCs/>
        </w:rPr>
        <w:t>[give a specific detail: e.g., a scene of a beach, people enjoying outdoor activities, Indigenous art]</w:t>
      </w:r>
      <w:r w:rsidRPr="00FC2208">
        <w:rPr>
          <w:rFonts w:eastAsiaTheme="majorEastAsia"/>
        </w:rPr>
        <w:t>.</w:t>
      </w:r>
    </w:p>
    <w:p w14:paraId="189AC3EB" w14:textId="77777777" w:rsidR="00FC2208" w:rsidRDefault="00FC2208" w:rsidP="00FC2208">
      <w:pPr>
        <w:spacing w:after="0" w:line="240" w:lineRule="auto"/>
        <w:rPr>
          <w:rFonts w:eastAsiaTheme="majorEastAsia"/>
          <w:b/>
          <w:bCs/>
        </w:rPr>
      </w:pPr>
    </w:p>
    <w:p w14:paraId="0773AC03" w14:textId="045ACC0B" w:rsidR="00FC2208" w:rsidRPr="00FC2208" w:rsidRDefault="00FC2208" w:rsidP="00FC2208">
      <w:pPr>
        <w:spacing w:after="0" w:line="240" w:lineRule="auto"/>
        <w:rPr>
          <w:rFonts w:eastAsiaTheme="majorEastAsia"/>
        </w:rPr>
      </w:pPr>
      <w:r w:rsidRPr="00FC2208">
        <w:rPr>
          <w:rFonts w:eastAsiaTheme="majorEastAsia"/>
          <w:b/>
          <w:bCs/>
        </w:rPr>
        <w:t>Analysis</w:t>
      </w:r>
      <w:r w:rsidRPr="00FC2208">
        <w:rPr>
          <w:rFonts w:eastAsiaTheme="majorEastAsia"/>
        </w:rPr>
        <w:br/>
        <w:t xml:space="preserve">This suggests that Australian culture values </w:t>
      </w:r>
      <w:r w:rsidRPr="00FC2208">
        <w:rPr>
          <w:rFonts w:eastAsiaTheme="majorEastAsia"/>
          <w:b/>
          <w:bCs/>
        </w:rPr>
        <w:t>[insert cultural value: e.g., nature, adventure, multiculturalism, heritage]</w:t>
      </w:r>
      <w:r w:rsidRPr="00FC2208">
        <w:rPr>
          <w:rFonts w:eastAsiaTheme="majorEastAsia"/>
        </w:rPr>
        <w:t xml:space="preserve">. It also makes Australia seem </w:t>
      </w:r>
      <w:r w:rsidRPr="00FC2208">
        <w:rPr>
          <w:rFonts w:eastAsiaTheme="majorEastAsia"/>
          <w:b/>
          <w:bCs/>
        </w:rPr>
        <w:t>[insert impression: e.g., welcoming, exciting, relaxed]</w:t>
      </w:r>
      <w:r w:rsidRPr="00FC2208">
        <w:rPr>
          <w:rFonts w:eastAsiaTheme="majorEastAsia"/>
        </w:rPr>
        <w:t xml:space="preserve"> to the audience.</w:t>
      </w:r>
    </w:p>
    <w:p w14:paraId="35833662" w14:textId="77777777" w:rsidR="00FC2208" w:rsidRDefault="00FC2208" w:rsidP="00FC2208">
      <w:pPr>
        <w:spacing w:after="0" w:line="240" w:lineRule="auto"/>
        <w:rPr>
          <w:rFonts w:eastAsiaTheme="majorEastAsia"/>
          <w:b/>
          <w:bCs/>
        </w:rPr>
      </w:pPr>
    </w:p>
    <w:p w14:paraId="57E821B5" w14:textId="0B18A704" w:rsidR="00FC2208" w:rsidRPr="00FC2208" w:rsidRDefault="00FC2208" w:rsidP="00FC2208">
      <w:pPr>
        <w:spacing w:after="0" w:line="240" w:lineRule="auto"/>
        <w:rPr>
          <w:rFonts w:eastAsiaTheme="majorEastAsia"/>
        </w:rPr>
      </w:pPr>
      <w:r w:rsidRPr="00FC2208">
        <w:rPr>
          <w:rFonts w:eastAsiaTheme="majorEastAsia"/>
          <w:b/>
          <w:bCs/>
        </w:rPr>
        <w:t xml:space="preserve">Linking </w:t>
      </w:r>
      <w:r>
        <w:rPr>
          <w:rFonts w:eastAsiaTheme="majorEastAsia"/>
          <w:b/>
          <w:bCs/>
        </w:rPr>
        <w:t>s</w:t>
      </w:r>
      <w:r w:rsidRPr="00FC2208">
        <w:rPr>
          <w:rFonts w:eastAsiaTheme="majorEastAsia"/>
          <w:b/>
          <w:bCs/>
        </w:rPr>
        <w:t>entence</w:t>
      </w:r>
      <w:r w:rsidRPr="00FC2208">
        <w:rPr>
          <w:rFonts w:eastAsiaTheme="majorEastAsia"/>
        </w:rPr>
        <w:br/>
        <w:t xml:space="preserve">Overall, the advertisement portrays Australia as </w:t>
      </w:r>
      <w:r w:rsidRPr="00FC2208">
        <w:rPr>
          <w:rFonts w:eastAsiaTheme="majorEastAsia"/>
          <w:b/>
          <w:bCs/>
        </w:rPr>
        <w:t>[summari</w:t>
      </w:r>
      <w:r>
        <w:rPr>
          <w:rFonts w:eastAsiaTheme="majorEastAsia"/>
          <w:b/>
          <w:bCs/>
        </w:rPr>
        <w:t>s</w:t>
      </w:r>
      <w:r w:rsidRPr="00FC2208">
        <w:rPr>
          <w:rFonts w:eastAsiaTheme="majorEastAsia"/>
          <w:b/>
          <w:bCs/>
        </w:rPr>
        <w:t>e: e.g., a friendly and diverse country]</w:t>
      </w:r>
      <w:r w:rsidRPr="00FC2208">
        <w:rPr>
          <w:rFonts w:eastAsiaTheme="majorEastAsia"/>
        </w:rPr>
        <w:t>, which shapes how people understand its cultural identity.</w:t>
      </w:r>
    </w:p>
    <w:p w14:paraId="2A83588E" w14:textId="77777777" w:rsidR="00C55B40" w:rsidRDefault="00C55B40" w:rsidP="007B7696">
      <w:pPr>
        <w:spacing w:after="0" w:line="240" w:lineRule="auto"/>
        <w:rPr>
          <w:rFonts w:eastAsiaTheme="majorEastAsia"/>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C55B40" w14:paraId="63F5E46E" w14:textId="77777777" w:rsidTr="00DE10A5">
        <w:trPr>
          <w:trHeight w:val="340"/>
        </w:trPr>
        <w:tc>
          <w:tcPr>
            <w:tcW w:w="9628" w:type="dxa"/>
          </w:tcPr>
          <w:p w14:paraId="70901EAE" w14:textId="77777777" w:rsidR="00C55B40" w:rsidRPr="00C55B40" w:rsidRDefault="00C55B40" w:rsidP="007B7696">
            <w:pPr>
              <w:rPr>
                <w:rFonts w:eastAsiaTheme="majorEastAsia"/>
                <w:b/>
                <w:bCs/>
                <w:sz w:val="24"/>
                <w:szCs w:val="22"/>
              </w:rPr>
            </w:pPr>
          </w:p>
        </w:tc>
      </w:tr>
      <w:tr w:rsidR="00C55B40" w14:paraId="762DB195" w14:textId="77777777" w:rsidTr="00DE10A5">
        <w:trPr>
          <w:trHeight w:val="340"/>
        </w:trPr>
        <w:tc>
          <w:tcPr>
            <w:tcW w:w="9628" w:type="dxa"/>
          </w:tcPr>
          <w:p w14:paraId="6B494D77" w14:textId="77777777" w:rsidR="00C55B40" w:rsidRPr="00C55B40" w:rsidRDefault="00C55B40" w:rsidP="007B7696">
            <w:pPr>
              <w:rPr>
                <w:rFonts w:eastAsiaTheme="majorEastAsia"/>
                <w:b/>
                <w:bCs/>
                <w:sz w:val="24"/>
                <w:szCs w:val="22"/>
              </w:rPr>
            </w:pPr>
          </w:p>
        </w:tc>
      </w:tr>
      <w:tr w:rsidR="00CC76F3" w14:paraId="25B62F9C" w14:textId="77777777" w:rsidTr="00A804C3">
        <w:tc>
          <w:tcPr>
            <w:tcW w:w="9628" w:type="dxa"/>
          </w:tcPr>
          <w:p w14:paraId="0583A0A3" w14:textId="77777777" w:rsidR="00CC76F3" w:rsidRPr="0084385E" w:rsidRDefault="00CC76F3" w:rsidP="00EF498E">
            <w:pPr>
              <w:rPr>
                <w:rFonts w:eastAsiaTheme="majorEastAsia"/>
                <w:b/>
                <w:bCs/>
                <w:sz w:val="24"/>
                <w:szCs w:val="22"/>
              </w:rPr>
            </w:pPr>
          </w:p>
        </w:tc>
      </w:tr>
      <w:tr w:rsidR="00CC76F3" w14:paraId="12FC1A91" w14:textId="77777777" w:rsidTr="00A804C3">
        <w:tc>
          <w:tcPr>
            <w:tcW w:w="9628" w:type="dxa"/>
          </w:tcPr>
          <w:p w14:paraId="7285D2FD" w14:textId="77777777" w:rsidR="00CC76F3" w:rsidRPr="0084385E" w:rsidRDefault="00CC76F3" w:rsidP="00A804C3">
            <w:pPr>
              <w:rPr>
                <w:rFonts w:eastAsiaTheme="majorEastAsia"/>
                <w:b/>
                <w:bCs/>
                <w:sz w:val="24"/>
                <w:szCs w:val="22"/>
              </w:rPr>
            </w:pPr>
          </w:p>
        </w:tc>
      </w:tr>
      <w:tr w:rsidR="00EF498E" w14:paraId="43864F74" w14:textId="77777777" w:rsidTr="00A804C3">
        <w:tc>
          <w:tcPr>
            <w:tcW w:w="9628" w:type="dxa"/>
          </w:tcPr>
          <w:p w14:paraId="5E3572E9" w14:textId="77777777" w:rsidR="00EF498E" w:rsidRPr="0084385E" w:rsidRDefault="00EF498E" w:rsidP="00A804C3">
            <w:pPr>
              <w:rPr>
                <w:rFonts w:eastAsiaTheme="majorEastAsia"/>
                <w:b/>
                <w:bCs/>
                <w:sz w:val="24"/>
                <w:szCs w:val="22"/>
              </w:rPr>
            </w:pPr>
          </w:p>
        </w:tc>
      </w:tr>
      <w:tr w:rsidR="00EF498E" w14:paraId="336D86D0" w14:textId="77777777" w:rsidTr="00A804C3">
        <w:tc>
          <w:tcPr>
            <w:tcW w:w="9628" w:type="dxa"/>
          </w:tcPr>
          <w:p w14:paraId="3A28345C" w14:textId="77777777" w:rsidR="00EF498E" w:rsidRPr="0084385E" w:rsidRDefault="00EF498E" w:rsidP="00A804C3">
            <w:pPr>
              <w:rPr>
                <w:rFonts w:eastAsiaTheme="majorEastAsia"/>
                <w:b/>
                <w:bCs/>
                <w:sz w:val="24"/>
                <w:szCs w:val="22"/>
              </w:rPr>
            </w:pPr>
          </w:p>
        </w:tc>
      </w:tr>
      <w:tr w:rsidR="00EF498E" w14:paraId="07BA9857" w14:textId="77777777" w:rsidTr="00A804C3">
        <w:tc>
          <w:tcPr>
            <w:tcW w:w="9628" w:type="dxa"/>
          </w:tcPr>
          <w:p w14:paraId="6D6CF331" w14:textId="77777777" w:rsidR="00EF498E" w:rsidRPr="0084385E" w:rsidRDefault="00EF498E" w:rsidP="00A804C3">
            <w:pPr>
              <w:rPr>
                <w:rFonts w:eastAsiaTheme="majorEastAsia"/>
                <w:b/>
                <w:bCs/>
                <w:sz w:val="24"/>
                <w:szCs w:val="22"/>
              </w:rPr>
            </w:pPr>
          </w:p>
        </w:tc>
      </w:tr>
      <w:tr w:rsidR="00EF498E" w14:paraId="3D233DC2" w14:textId="77777777" w:rsidTr="00A804C3">
        <w:tc>
          <w:tcPr>
            <w:tcW w:w="9628" w:type="dxa"/>
          </w:tcPr>
          <w:p w14:paraId="1EB91339" w14:textId="77777777" w:rsidR="00EF498E" w:rsidRPr="0084385E" w:rsidRDefault="00EF498E" w:rsidP="00A804C3">
            <w:pPr>
              <w:rPr>
                <w:rFonts w:eastAsiaTheme="majorEastAsia"/>
                <w:b/>
                <w:bCs/>
                <w:sz w:val="24"/>
                <w:szCs w:val="22"/>
              </w:rPr>
            </w:pPr>
          </w:p>
        </w:tc>
      </w:tr>
      <w:tr w:rsidR="00EF498E" w14:paraId="30A085AC" w14:textId="77777777" w:rsidTr="00A804C3">
        <w:tc>
          <w:tcPr>
            <w:tcW w:w="9628" w:type="dxa"/>
          </w:tcPr>
          <w:p w14:paraId="0428E9DD" w14:textId="77777777" w:rsidR="00EF498E" w:rsidRPr="0084385E" w:rsidRDefault="00EF498E" w:rsidP="00A804C3">
            <w:pPr>
              <w:rPr>
                <w:rFonts w:eastAsiaTheme="majorEastAsia"/>
                <w:b/>
                <w:bCs/>
                <w:sz w:val="24"/>
                <w:szCs w:val="22"/>
              </w:rPr>
            </w:pPr>
          </w:p>
        </w:tc>
      </w:tr>
      <w:tr w:rsidR="00EF498E" w14:paraId="6C640115" w14:textId="77777777" w:rsidTr="00A804C3">
        <w:tc>
          <w:tcPr>
            <w:tcW w:w="9628" w:type="dxa"/>
          </w:tcPr>
          <w:p w14:paraId="01EC96DB" w14:textId="77777777" w:rsidR="00EF498E" w:rsidRPr="0084385E" w:rsidRDefault="00EF498E" w:rsidP="00A804C3">
            <w:pPr>
              <w:rPr>
                <w:rFonts w:eastAsiaTheme="majorEastAsia"/>
                <w:b/>
                <w:bCs/>
                <w:sz w:val="24"/>
                <w:szCs w:val="22"/>
              </w:rPr>
            </w:pPr>
          </w:p>
        </w:tc>
      </w:tr>
      <w:tr w:rsidR="00EF498E" w14:paraId="0BB9EA49" w14:textId="77777777" w:rsidTr="00A804C3">
        <w:tc>
          <w:tcPr>
            <w:tcW w:w="9628" w:type="dxa"/>
          </w:tcPr>
          <w:p w14:paraId="681BC0A2" w14:textId="77777777" w:rsidR="00EF498E" w:rsidRPr="0084385E" w:rsidRDefault="00EF498E" w:rsidP="00A804C3">
            <w:pPr>
              <w:rPr>
                <w:rFonts w:eastAsiaTheme="majorEastAsia"/>
                <w:b/>
                <w:bCs/>
                <w:sz w:val="24"/>
                <w:szCs w:val="22"/>
              </w:rPr>
            </w:pPr>
          </w:p>
        </w:tc>
      </w:tr>
      <w:tr w:rsidR="00EF498E" w14:paraId="21B74AA9" w14:textId="77777777" w:rsidTr="00A804C3">
        <w:tc>
          <w:tcPr>
            <w:tcW w:w="9628" w:type="dxa"/>
          </w:tcPr>
          <w:p w14:paraId="5146BC6C" w14:textId="77777777" w:rsidR="00EF498E" w:rsidRPr="0084385E" w:rsidRDefault="00EF498E" w:rsidP="00A804C3">
            <w:pPr>
              <w:rPr>
                <w:rFonts w:eastAsiaTheme="majorEastAsia"/>
                <w:b/>
                <w:bCs/>
                <w:sz w:val="24"/>
                <w:szCs w:val="22"/>
              </w:rPr>
            </w:pPr>
          </w:p>
        </w:tc>
      </w:tr>
      <w:tr w:rsidR="00EF498E" w14:paraId="4B3E608F" w14:textId="77777777" w:rsidTr="00A804C3">
        <w:tc>
          <w:tcPr>
            <w:tcW w:w="9628" w:type="dxa"/>
          </w:tcPr>
          <w:p w14:paraId="5DE23CAB" w14:textId="77777777" w:rsidR="00EF498E" w:rsidRPr="0084385E" w:rsidRDefault="00EF498E" w:rsidP="00A804C3">
            <w:pPr>
              <w:rPr>
                <w:rFonts w:eastAsiaTheme="majorEastAsia"/>
                <w:b/>
                <w:bCs/>
                <w:sz w:val="24"/>
                <w:szCs w:val="22"/>
              </w:rPr>
            </w:pPr>
          </w:p>
        </w:tc>
      </w:tr>
      <w:tr w:rsidR="00EF498E" w14:paraId="2A790C80" w14:textId="77777777" w:rsidTr="00A804C3">
        <w:tc>
          <w:tcPr>
            <w:tcW w:w="9628" w:type="dxa"/>
          </w:tcPr>
          <w:p w14:paraId="3E2B9ED4" w14:textId="77777777" w:rsidR="00EF498E" w:rsidRPr="0084385E" w:rsidRDefault="00EF498E" w:rsidP="00A804C3">
            <w:pPr>
              <w:rPr>
                <w:rFonts w:eastAsiaTheme="majorEastAsia"/>
                <w:b/>
                <w:bCs/>
                <w:sz w:val="24"/>
                <w:szCs w:val="22"/>
              </w:rPr>
            </w:pPr>
          </w:p>
        </w:tc>
      </w:tr>
      <w:tr w:rsidR="00EF498E" w14:paraId="106D7007" w14:textId="77777777" w:rsidTr="00A804C3">
        <w:tc>
          <w:tcPr>
            <w:tcW w:w="9628" w:type="dxa"/>
          </w:tcPr>
          <w:p w14:paraId="3C291DEA" w14:textId="77777777" w:rsidR="00EF498E" w:rsidRPr="0084385E" w:rsidRDefault="00EF498E" w:rsidP="00A804C3">
            <w:pPr>
              <w:rPr>
                <w:rFonts w:eastAsiaTheme="majorEastAsia"/>
                <w:b/>
                <w:bCs/>
                <w:sz w:val="24"/>
                <w:szCs w:val="22"/>
              </w:rPr>
            </w:pPr>
          </w:p>
        </w:tc>
      </w:tr>
      <w:tr w:rsidR="00EF498E" w14:paraId="4D1FB067" w14:textId="77777777" w:rsidTr="00A804C3">
        <w:tc>
          <w:tcPr>
            <w:tcW w:w="9628" w:type="dxa"/>
          </w:tcPr>
          <w:p w14:paraId="6FA94DEF" w14:textId="77777777" w:rsidR="00EF498E" w:rsidRPr="0084385E" w:rsidRDefault="00EF498E" w:rsidP="00A804C3">
            <w:pPr>
              <w:rPr>
                <w:rFonts w:eastAsiaTheme="majorEastAsia"/>
                <w:b/>
                <w:bCs/>
                <w:sz w:val="24"/>
                <w:szCs w:val="22"/>
              </w:rPr>
            </w:pPr>
          </w:p>
        </w:tc>
      </w:tr>
      <w:tr w:rsidR="00EF498E" w14:paraId="1271AB32" w14:textId="77777777" w:rsidTr="00A804C3">
        <w:tc>
          <w:tcPr>
            <w:tcW w:w="9628" w:type="dxa"/>
          </w:tcPr>
          <w:p w14:paraId="6EA6DCCE" w14:textId="77777777" w:rsidR="00EF498E" w:rsidRPr="0084385E" w:rsidRDefault="00EF498E" w:rsidP="00A804C3">
            <w:pPr>
              <w:rPr>
                <w:rFonts w:eastAsiaTheme="majorEastAsia"/>
                <w:b/>
                <w:bCs/>
                <w:sz w:val="24"/>
                <w:szCs w:val="22"/>
              </w:rPr>
            </w:pPr>
          </w:p>
        </w:tc>
      </w:tr>
      <w:tr w:rsidR="00EF498E" w14:paraId="6E307C4E" w14:textId="77777777" w:rsidTr="00A804C3">
        <w:tc>
          <w:tcPr>
            <w:tcW w:w="9628" w:type="dxa"/>
          </w:tcPr>
          <w:p w14:paraId="3EE18ECF" w14:textId="77777777" w:rsidR="00EF498E" w:rsidRPr="0084385E" w:rsidRDefault="00EF498E" w:rsidP="00A804C3">
            <w:pPr>
              <w:rPr>
                <w:rFonts w:eastAsiaTheme="majorEastAsia"/>
                <w:b/>
                <w:bCs/>
                <w:sz w:val="24"/>
                <w:szCs w:val="22"/>
              </w:rPr>
            </w:pPr>
          </w:p>
        </w:tc>
      </w:tr>
      <w:tr w:rsidR="00EF498E" w14:paraId="22337E5B" w14:textId="77777777" w:rsidTr="00A804C3">
        <w:tc>
          <w:tcPr>
            <w:tcW w:w="9628" w:type="dxa"/>
          </w:tcPr>
          <w:p w14:paraId="46AAD17D" w14:textId="77777777" w:rsidR="00EF498E" w:rsidRPr="0084385E" w:rsidRDefault="00EF498E" w:rsidP="00A804C3">
            <w:pPr>
              <w:rPr>
                <w:rFonts w:eastAsiaTheme="majorEastAsia"/>
                <w:b/>
                <w:bCs/>
                <w:sz w:val="24"/>
                <w:szCs w:val="22"/>
              </w:rPr>
            </w:pPr>
          </w:p>
        </w:tc>
      </w:tr>
      <w:tr w:rsidR="00EF498E" w14:paraId="2F8714C7" w14:textId="77777777" w:rsidTr="00A804C3">
        <w:tc>
          <w:tcPr>
            <w:tcW w:w="9628" w:type="dxa"/>
          </w:tcPr>
          <w:p w14:paraId="44774B0D" w14:textId="77777777" w:rsidR="00EF498E" w:rsidRPr="0084385E" w:rsidRDefault="00EF498E" w:rsidP="00A804C3">
            <w:pPr>
              <w:rPr>
                <w:rFonts w:eastAsiaTheme="majorEastAsia"/>
                <w:b/>
                <w:bCs/>
                <w:sz w:val="24"/>
                <w:szCs w:val="22"/>
              </w:rPr>
            </w:pPr>
          </w:p>
        </w:tc>
      </w:tr>
      <w:tr w:rsidR="00EF498E" w14:paraId="76C10CBB" w14:textId="77777777" w:rsidTr="00A804C3">
        <w:tc>
          <w:tcPr>
            <w:tcW w:w="9628" w:type="dxa"/>
          </w:tcPr>
          <w:p w14:paraId="293BD0AC" w14:textId="77777777" w:rsidR="00EF498E" w:rsidRPr="0084385E" w:rsidRDefault="00EF498E" w:rsidP="00A804C3">
            <w:pPr>
              <w:rPr>
                <w:rFonts w:eastAsiaTheme="majorEastAsia"/>
                <w:b/>
                <w:bCs/>
                <w:sz w:val="24"/>
                <w:szCs w:val="22"/>
              </w:rPr>
            </w:pPr>
          </w:p>
        </w:tc>
      </w:tr>
      <w:tr w:rsidR="00EF498E" w14:paraId="756C56B0" w14:textId="77777777" w:rsidTr="00A804C3">
        <w:tc>
          <w:tcPr>
            <w:tcW w:w="9628" w:type="dxa"/>
          </w:tcPr>
          <w:p w14:paraId="3806BC23" w14:textId="77777777" w:rsidR="00EF498E" w:rsidRPr="0084385E" w:rsidRDefault="00EF498E" w:rsidP="00A804C3">
            <w:pPr>
              <w:rPr>
                <w:rFonts w:eastAsiaTheme="majorEastAsia"/>
                <w:b/>
                <w:bCs/>
                <w:sz w:val="24"/>
                <w:szCs w:val="22"/>
              </w:rPr>
            </w:pPr>
          </w:p>
        </w:tc>
      </w:tr>
    </w:tbl>
    <w:p w14:paraId="552DC133" w14:textId="24409DE5" w:rsidR="00EF498E" w:rsidRDefault="00EF498E" w:rsidP="007B7696">
      <w:pPr>
        <w:spacing w:after="0" w:line="240" w:lineRule="auto"/>
        <w:rPr>
          <w:color w:val="000000"/>
          <w:sz w:val="12"/>
          <w:szCs w:val="12"/>
        </w:rPr>
      </w:pPr>
      <w:bookmarkStart w:id="3" w:name="_Hlk210810109"/>
      <w:bookmarkStart w:id="4" w:name="_Hlk210741959"/>
    </w:p>
    <w:p w14:paraId="56135220" w14:textId="5DF61263" w:rsidR="006D6719" w:rsidRPr="006D6719" w:rsidRDefault="00EF498E" w:rsidP="007B7696">
      <w:pPr>
        <w:spacing w:after="0" w:line="240" w:lineRule="auto"/>
        <w:rPr>
          <w:color w:val="000000"/>
          <w:sz w:val="14"/>
          <w:szCs w:val="14"/>
        </w:rPr>
      </w:pPr>
      <w:r w:rsidRPr="000B3523">
        <w:rPr>
          <w:color w:val="000000"/>
          <w:sz w:val="12"/>
          <w:szCs w:val="12"/>
        </w:rPr>
        <w:t>©</w:t>
      </w:r>
      <w:r w:rsidR="006D6719" w:rsidRPr="000B3523">
        <w:rPr>
          <w:color w:val="000000"/>
          <w:sz w:val="12"/>
          <w:szCs w:val="12"/>
        </w:rPr>
        <w:t>Department of Education Western Australia 2025.This product has been generated or modified using artificial intelligence and to the extent that copyright subsists in it, the copyright is retained by the Department of Education Western Australia</w:t>
      </w:r>
      <w:r w:rsidR="006D6719" w:rsidRPr="000B3523">
        <w:rPr>
          <w:color w:val="000000"/>
          <w:sz w:val="14"/>
          <w:szCs w:val="14"/>
        </w:rPr>
        <w:t>.</w:t>
      </w:r>
      <w:bookmarkEnd w:id="3"/>
      <w:bookmarkEnd w:id="4"/>
    </w:p>
    <w:sectPr w:rsidR="006D6719" w:rsidRPr="006D6719" w:rsidSect="00D24023">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A7F4" w14:textId="77777777" w:rsidR="00B45E98" w:rsidRDefault="00B45E98" w:rsidP="00127DAD">
      <w:r>
        <w:separator/>
      </w:r>
    </w:p>
  </w:endnote>
  <w:endnote w:type="continuationSeparator" w:id="0">
    <w:p w14:paraId="6EF87BBC" w14:textId="77777777" w:rsidR="00B45E98" w:rsidRDefault="00B45E98" w:rsidP="00127DAD">
      <w:r>
        <w:continuationSeparator/>
      </w:r>
    </w:p>
  </w:endnote>
  <w:endnote w:type="continuationNotice" w:id="1">
    <w:p w14:paraId="6DF4D5B6" w14:textId="77777777" w:rsidR="00B45E98" w:rsidRDefault="00B45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28D3CEB9" w:rsidR="00E07C6B" w:rsidRPr="008E47E9" w:rsidRDefault="00E07C6B" w:rsidP="008E47E9">
    <w:pPr>
      <w:rPr>
        <w:color w:val="000000"/>
        <w:sz w:val="14"/>
        <w:szCs w:val="14"/>
      </w:rPr>
    </w:pPr>
  </w:p>
  <w:p w14:paraId="67ED3522" w14:textId="0F9DE505" w:rsidR="000F6D5A" w:rsidRPr="00E34A69" w:rsidRDefault="00F2118C" w:rsidP="00761C1B">
    <w:pPr>
      <w:pStyle w:val="Footer"/>
      <w:tabs>
        <w:tab w:val="clear" w:pos="9072"/>
        <w:tab w:val="right" w:pos="9638"/>
      </w:tabs>
      <w:rPr>
        <w:noProof/>
      </w:rPr>
    </w:pPr>
    <w:r w:rsidRPr="000B3523">
      <w:rPr>
        <w:noProof/>
        <w:szCs w:val="18"/>
        <w:lang w:eastAsia="en-AU"/>
      </w:rPr>
      <w:drawing>
        <wp:anchor distT="0" distB="0" distL="114300" distR="114300" simplePos="0" relativeHeight="251664384" behindDoc="1" locked="0" layoutInCell="1" allowOverlap="1" wp14:anchorId="406CD125" wp14:editId="6CFA8192">
          <wp:simplePos x="0" y="0"/>
          <wp:positionH relativeFrom="page">
            <wp:posOffset>-3115945</wp:posOffset>
          </wp:positionH>
          <wp:positionV relativeFrom="page">
            <wp:posOffset>10341773</wp:posOffset>
          </wp:positionV>
          <wp:extent cx="10679373" cy="359410"/>
          <wp:effectExtent l="0" t="0" r="8255" b="2540"/>
          <wp:wrapNone/>
          <wp:docPr id="1683261271" name="Picture 168326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877A9B">
          <w:t>1050828</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877A9B">
          <w:t>1/</w:t>
        </w:r>
        <w:r w:rsidR="00563DFD">
          <w:t>06</w:t>
        </w:r>
        <w:r w:rsidR="00877A9B">
          <w:t>/202</w:t>
        </w:r>
        <w:r w:rsidR="00563DFD">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24EA94B6" w:rsidR="00AF71AF" w:rsidRPr="001E1668" w:rsidRDefault="00B45E98"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7A9B">
          <w:t>D25/1050828</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563DFD">
          <w:t>1/06/2026</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8D08" w14:textId="77777777" w:rsidR="00B45E98" w:rsidRDefault="00B45E98" w:rsidP="00127DAD">
      <w:r>
        <w:separator/>
      </w:r>
    </w:p>
  </w:footnote>
  <w:footnote w:type="continuationSeparator" w:id="0">
    <w:p w14:paraId="3B09039C" w14:textId="77777777" w:rsidR="00B45E98" w:rsidRDefault="00B45E98" w:rsidP="00127DAD">
      <w:r>
        <w:continuationSeparator/>
      </w:r>
    </w:p>
  </w:footnote>
  <w:footnote w:type="continuationNotice" w:id="1">
    <w:p w14:paraId="17C80DE6" w14:textId="77777777" w:rsidR="00B45E98" w:rsidRDefault="00B45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DD3F" w14:textId="4A894062" w:rsidR="00A260C0" w:rsidRDefault="00A260C0">
    <w:pPr>
      <w:pStyle w:val="Header"/>
    </w:pPr>
    <w:r>
      <w:rPr>
        <w:noProof/>
      </w:rPr>
      <mc:AlternateContent>
        <mc:Choice Requires="wps">
          <w:drawing>
            <wp:anchor distT="0" distB="0" distL="0" distR="0" simplePos="0" relativeHeight="251659264" behindDoc="0" locked="0" layoutInCell="1" allowOverlap="1" wp14:anchorId="0E77DB94" wp14:editId="4D2A2474">
              <wp:simplePos x="635" y="635"/>
              <wp:positionH relativeFrom="page">
                <wp:align>center</wp:align>
              </wp:positionH>
              <wp:positionV relativeFrom="page">
                <wp:align>top</wp:align>
              </wp:positionV>
              <wp:extent cx="551815" cy="391160"/>
              <wp:effectExtent l="0" t="0" r="635" b="8890"/>
              <wp:wrapNone/>
              <wp:docPr id="295185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2B43E1" w14:textId="64D7D23F"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7DB94"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62B43E1" w14:textId="64D7D23F"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7AFD025" w:rsidR="00633068" w:rsidRPr="006D28CB" w:rsidRDefault="00A260C0">
    <w:pPr>
      <w:pStyle w:val="Header"/>
      <w:rPr>
        <w:sz w:val="6"/>
        <w:szCs w:val="6"/>
      </w:rPr>
    </w:pPr>
    <w:r>
      <w:rPr>
        <w:noProof/>
        <w:sz w:val="6"/>
        <w:szCs w:val="6"/>
      </w:rPr>
      <mc:AlternateContent>
        <mc:Choice Requires="wps">
          <w:drawing>
            <wp:anchor distT="0" distB="0" distL="0" distR="0" simplePos="0" relativeHeight="251660288" behindDoc="0" locked="0" layoutInCell="1" allowOverlap="1" wp14:anchorId="51EF4515" wp14:editId="59910DC6">
              <wp:simplePos x="635" y="635"/>
              <wp:positionH relativeFrom="page">
                <wp:align>center</wp:align>
              </wp:positionH>
              <wp:positionV relativeFrom="page">
                <wp:align>top</wp:align>
              </wp:positionV>
              <wp:extent cx="551815" cy="391160"/>
              <wp:effectExtent l="0" t="0" r="635" b="8890"/>
              <wp:wrapNone/>
              <wp:docPr id="8020618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026B89" w14:textId="48E40D22"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F4515" id="_x0000_t202" coordsize="21600,21600" o:spt="202" path="m,l,21600r21600,l21600,xe">
              <v:stroke joinstyle="miter"/>
              <v:path gradientshapeok="t" o:connecttype="rect"/>
            </v:shapetype>
            <v:shape id="_x0000_s1028"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5026B89" w14:textId="48E40D22"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4EF1D27" w:rsidR="00916AF7" w:rsidRPr="00B2389A" w:rsidRDefault="00A260C0"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43E3099" wp14:editId="5A7B10CD">
              <wp:simplePos x="635" y="635"/>
              <wp:positionH relativeFrom="page">
                <wp:align>center</wp:align>
              </wp:positionH>
              <wp:positionV relativeFrom="page">
                <wp:align>top</wp:align>
              </wp:positionV>
              <wp:extent cx="551815" cy="391160"/>
              <wp:effectExtent l="0" t="0" r="635" b="8890"/>
              <wp:wrapNone/>
              <wp:docPr id="5428828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9B46674" w14:textId="18CB590B"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E3099"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9B46674" w14:textId="18CB590B" w:rsidR="00A260C0" w:rsidRPr="00A260C0" w:rsidRDefault="00A260C0" w:rsidP="00A260C0">
                    <w:pPr>
                      <w:spacing w:after="0"/>
                      <w:rPr>
                        <w:rFonts w:ascii="Calibri" w:eastAsia="Calibri" w:hAnsi="Calibri" w:cs="Calibri"/>
                        <w:noProof/>
                        <w:color w:val="FF0000"/>
                        <w:sz w:val="24"/>
                        <w:szCs w:val="24"/>
                      </w:rPr>
                    </w:pPr>
                    <w:r w:rsidRPr="00A260C0">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1A46F5"/>
    <w:multiLevelType w:val="hybridMultilevel"/>
    <w:tmpl w:val="350213F8"/>
    <w:lvl w:ilvl="0" w:tplc="76AE7596">
      <w:start w:val="1"/>
      <w:numFmt w:val="bullet"/>
      <w:lvlText w:val=""/>
      <w:lvlJc w:val="left"/>
      <w:pPr>
        <w:ind w:left="1460" w:hanging="360"/>
      </w:pPr>
      <w:rPr>
        <w:rFonts w:ascii="Symbol" w:hAnsi="Symbol" w:hint="default"/>
        <w:color w:val="auto"/>
      </w:rPr>
    </w:lvl>
    <w:lvl w:ilvl="1" w:tplc="3B2EBFB6">
      <w:start w:val="1"/>
      <w:numFmt w:val="bullet"/>
      <w:lvlText w:val="­"/>
      <w:lvlJc w:val="left"/>
      <w:pPr>
        <w:ind w:left="1140" w:hanging="360"/>
      </w:pPr>
      <w:rPr>
        <w:rFonts w:ascii="Courier New" w:hAnsi="Courier New" w:hint="default"/>
      </w:rPr>
    </w:lvl>
    <w:lvl w:ilvl="2" w:tplc="FFFFFFFF">
      <w:start w:val="1"/>
      <w:numFmt w:val="bullet"/>
      <w:lvlText w:val=""/>
      <w:lvlJc w:val="left"/>
      <w:pPr>
        <w:ind w:left="2900" w:hanging="360"/>
      </w:pPr>
      <w:rPr>
        <w:rFonts w:ascii="Wingdings" w:hAnsi="Wingdings" w:hint="default"/>
      </w:rPr>
    </w:lvl>
    <w:lvl w:ilvl="3" w:tplc="FFFFFFFF">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10" w15:restartNumberingAfterBreak="0">
    <w:nsid w:val="040437E2"/>
    <w:multiLevelType w:val="hybridMultilevel"/>
    <w:tmpl w:val="A64090B2"/>
    <w:lvl w:ilvl="0" w:tplc="36F003E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6B61AD6"/>
    <w:multiLevelType w:val="multilevel"/>
    <w:tmpl w:val="15141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inorHAnsi" w:hAnsi="Arial"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E56767"/>
    <w:multiLevelType w:val="hybridMultilevel"/>
    <w:tmpl w:val="566251BC"/>
    <w:lvl w:ilvl="0" w:tplc="DEB41E58">
      <w:start w:val="1"/>
      <w:numFmt w:val="bullet"/>
      <w:lvlText w:val="-"/>
      <w:lvlJc w:val="left"/>
      <w:pPr>
        <w:ind w:left="1040" w:hanging="360"/>
      </w:pPr>
      <w:rPr>
        <w:rFonts w:ascii="Arial" w:eastAsiaTheme="minorHAnsi" w:hAnsi="Arial" w:cs="Aria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230B199D"/>
    <w:multiLevelType w:val="hybridMultilevel"/>
    <w:tmpl w:val="8F3EAE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7FA5FF7"/>
    <w:multiLevelType w:val="hybridMultilevel"/>
    <w:tmpl w:val="ED00D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727FDC"/>
    <w:multiLevelType w:val="hybridMultilevel"/>
    <w:tmpl w:val="FABC863E"/>
    <w:lvl w:ilvl="0" w:tplc="5C5A532E">
      <w:start w:val="1"/>
      <w:numFmt w:val="decimal"/>
      <w:lvlText w:val="%1."/>
      <w:lvlJc w:val="left"/>
      <w:pPr>
        <w:ind w:left="720" w:hanging="360"/>
      </w:pPr>
      <w:rPr>
        <w:rFonts w:ascii="Arial" w:eastAsiaTheme="minorHAnsi" w:hAnsi="Arial" w:cs="Arial"/>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926C10"/>
    <w:multiLevelType w:val="hybridMultilevel"/>
    <w:tmpl w:val="FABC863E"/>
    <w:lvl w:ilvl="0" w:tplc="FFFFFFFF">
      <w:start w:val="1"/>
      <w:numFmt w:val="decimal"/>
      <w:lvlText w:val="%1."/>
      <w:lvlJc w:val="left"/>
      <w:pPr>
        <w:ind w:left="720" w:hanging="360"/>
      </w:pPr>
      <w:rPr>
        <w:rFonts w:ascii="Arial" w:eastAsiaTheme="minorHAnsi" w:hAnsi="Arial" w:cs="Arial"/>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755AD9"/>
    <w:multiLevelType w:val="hybridMultilevel"/>
    <w:tmpl w:val="904EAD50"/>
    <w:lvl w:ilvl="0" w:tplc="7FF436FA">
      <w:start w:val="10"/>
      <w:numFmt w:val="bullet"/>
      <w:lvlText w:val=""/>
      <w:lvlJc w:val="left"/>
      <w:pPr>
        <w:ind w:left="360" w:hanging="360"/>
      </w:pPr>
      <w:rPr>
        <w:rFonts w:ascii="Symbol" w:eastAsiaTheme="minorHAnsi"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3DDA17DB"/>
    <w:multiLevelType w:val="hybridMultilevel"/>
    <w:tmpl w:val="9F1C9A4E"/>
    <w:lvl w:ilvl="0" w:tplc="FD3C76A0">
      <w:start w:val="1"/>
      <w:numFmt w:val="decimal"/>
      <w:lvlText w:val="%1."/>
      <w:lvlJc w:val="left"/>
      <w:pPr>
        <w:ind w:left="720" w:hanging="360"/>
      </w:pPr>
      <w:rPr>
        <w:rFonts w:ascii="Arial" w:eastAsiaTheme="minorHAnsi" w:hAnsi="Arial" w:cs="Arial"/>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595F1B"/>
    <w:multiLevelType w:val="hybridMultilevel"/>
    <w:tmpl w:val="ADCAA80C"/>
    <w:lvl w:ilvl="0" w:tplc="3B2EBFB6">
      <w:start w:val="1"/>
      <w:numFmt w:val="bullet"/>
      <w:lvlText w:val="­"/>
      <w:lvlJc w:val="left"/>
      <w:pPr>
        <w:ind w:left="1460" w:hanging="360"/>
      </w:pPr>
      <w:rPr>
        <w:rFonts w:ascii="Courier New" w:hAnsi="Courier New" w:hint="default"/>
      </w:rPr>
    </w:lvl>
    <w:lvl w:ilvl="1" w:tplc="0C090003">
      <w:start w:val="1"/>
      <w:numFmt w:val="bullet"/>
      <w:lvlText w:val="o"/>
      <w:lvlJc w:val="left"/>
      <w:pPr>
        <w:ind w:left="2180" w:hanging="360"/>
      </w:pPr>
      <w:rPr>
        <w:rFonts w:ascii="Courier New" w:hAnsi="Courier New" w:cs="Courier New" w:hint="default"/>
      </w:rPr>
    </w:lvl>
    <w:lvl w:ilvl="2" w:tplc="0C090005">
      <w:start w:val="1"/>
      <w:numFmt w:val="bullet"/>
      <w:lvlText w:val=""/>
      <w:lvlJc w:val="left"/>
      <w:pPr>
        <w:ind w:left="2900" w:hanging="360"/>
      </w:pPr>
      <w:rPr>
        <w:rFonts w:ascii="Wingdings" w:hAnsi="Wingdings" w:hint="default"/>
      </w:rPr>
    </w:lvl>
    <w:lvl w:ilvl="3" w:tplc="0C090001">
      <w:start w:val="1"/>
      <w:numFmt w:val="bullet"/>
      <w:lvlText w:val=""/>
      <w:lvlJc w:val="left"/>
      <w:pPr>
        <w:ind w:left="3620" w:hanging="360"/>
      </w:pPr>
      <w:rPr>
        <w:rFonts w:ascii="Symbol" w:hAnsi="Symbol" w:hint="default"/>
      </w:rPr>
    </w:lvl>
    <w:lvl w:ilvl="4" w:tplc="0C090003" w:tentative="1">
      <w:start w:val="1"/>
      <w:numFmt w:val="bullet"/>
      <w:lvlText w:val="o"/>
      <w:lvlJc w:val="left"/>
      <w:pPr>
        <w:ind w:left="4340" w:hanging="360"/>
      </w:pPr>
      <w:rPr>
        <w:rFonts w:ascii="Courier New" w:hAnsi="Courier New" w:cs="Courier New" w:hint="default"/>
      </w:rPr>
    </w:lvl>
    <w:lvl w:ilvl="5" w:tplc="0C090005" w:tentative="1">
      <w:start w:val="1"/>
      <w:numFmt w:val="bullet"/>
      <w:lvlText w:val=""/>
      <w:lvlJc w:val="left"/>
      <w:pPr>
        <w:ind w:left="5060" w:hanging="360"/>
      </w:pPr>
      <w:rPr>
        <w:rFonts w:ascii="Wingdings" w:hAnsi="Wingdings" w:hint="default"/>
      </w:rPr>
    </w:lvl>
    <w:lvl w:ilvl="6" w:tplc="0C090001" w:tentative="1">
      <w:start w:val="1"/>
      <w:numFmt w:val="bullet"/>
      <w:lvlText w:val=""/>
      <w:lvlJc w:val="left"/>
      <w:pPr>
        <w:ind w:left="5780" w:hanging="360"/>
      </w:pPr>
      <w:rPr>
        <w:rFonts w:ascii="Symbol" w:hAnsi="Symbol" w:hint="default"/>
      </w:rPr>
    </w:lvl>
    <w:lvl w:ilvl="7" w:tplc="0C090003" w:tentative="1">
      <w:start w:val="1"/>
      <w:numFmt w:val="bullet"/>
      <w:lvlText w:val="o"/>
      <w:lvlJc w:val="left"/>
      <w:pPr>
        <w:ind w:left="6500" w:hanging="360"/>
      </w:pPr>
      <w:rPr>
        <w:rFonts w:ascii="Courier New" w:hAnsi="Courier New" w:cs="Courier New" w:hint="default"/>
      </w:rPr>
    </w:lvl>
    <w:lvl w:ilvl="8" w:tplc="0C090005" w:tentative="1">
      <w:start w:val="1"/>
      <w:numFmt w:val="bullet"/>
      <w:lvlText w:val=""/>
      <w:lvlJc w:val="left"/>
      <w:pPr>
        <w:ind w:left="7220" w:hanging="360"/>
      </w:pPr>
      <w:rPr>
        <w:rFonts w:ascii="Wingdings" w:hAnsi="Wingdings" w:hint="default"/>
      </w:rPr>
    </w:lvl>
  </w:abstractNum>
  <w:abstractNum w:abstractNumId="23" w15:restartNumberingAfterBreak="0">
    <w:nsid w:val="48A76696"/>
    <w:multiLevelType w:val="hybridMultilevel"/>
    <w:tmpl w:val="9AC64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1A0448"/>
    <w:multiLevelType w:val="hybridMultilevel"/>
    <w:tmpl w:val="D8DE50A8"/>
    <w:lvl w:ilvl="0" w:tplc="3B2EBFB6">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4BE4DB8"/>
    <w:multiLevelType w:val="hybridMultilevel"/>
    <w:tmpl w:val="24E6EBCA"/>
    <w:lvl w:ilvl="0" w:tplc="3892C1E0">
      <w:start w:val="1"/>
      <w:numFmt w:val="decimal"/>
      <w:lvlText w:val="%1."/>
      <w:lvlJc w:val="left"/>
      <w:pPr>
        <w:ind w:left="700" w:hanging="360"/>
      </w:pPr>
      <w:rPr>
        <w:rFonts w:hint="default"/>
        <w:b/>
        <w:bCs/>
        <w:sz w:val="22"/>
        <w:szCs w:val="22"/>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6" w15:restartNumberingAfterBreak="0">
    <w:nsid w:val="55975023"/>
    <w:multiLevelType w:val="hybridMultilevel"/>
    <w:tmpl w:val="6E02D784"/>
    <w:lvl w:ilvl="0" w:tplc="7B76FA72">
      <w:start w:val="1"/>
      <w:numFmt w:val="decimal"/>
      <w:lvlText w:val="%1."/>
      <w:lvlJc w:val="left"/>
      <w:pPr>
        <w:ind w:left="643" w:hanging="360"/>
      </w:pPr>
      <w:rPr>
        <w:rFonts w:hint="default"/>
        <w:b w:val="0"/>
        <w:bCs/>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7" w15:restartNumberingAfterBreak="0">
    <w:nsid w:val="64915675"/>
    <w:multiLevelType w:val="hybridMultilevel"/>
    <w:tmpl w:val="2450691A"/>
    <w:lvl w:ilvl="0" w:tplc="0C090001">
      <w:start w:val="1"/>
      <w:numFmt w:val="bullet"/>
      <w:lvlText w:val=""/>
      <w:lvlJc w:val="left"/>
      <w:pPr>
        <w:ind w:left="1040" w:hanging="360"/>
      </w:pPr>
      <w:rPr>
        <w:rFonts w:ascii="Symbol" w:hAnsi="Symbol"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8" w15:restartNumberingAfterBreak="0">
    <w:nsid w:val="64E43B39"/>
    <w:multiLevelType w:val="hybridMultilevel"/>
    <w:tmpl w:val="88BE5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3F17A8"/>
    <w:multiLevelType w:val="hybridMultilevel"/>
    <w:tmpl w:val="9A2CEF82"/>
    <w:lvl w:ilvl="0" w:tplc="3B2EBFB6">
      <w:start w:val="1"/>
      <w:numFmt w:val="bullet"/>
      <w:lvlText w:val="­"/>
      <w:lvlJc w:val="left"/>
      <w:pPr>
        <w:ind w:left="1140" w:hanging="360"/>
      </w:pPr>
      <w:rPr>
        <w:rFonts w:ascii="Courier New" w:hAnsi="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0" w15:restartNumberingAfterBreak="0">
    <w:nsid w:val="6CCB699A"/>
    <w:multiLevelType w:val="hybridMultilevel"/>
    <w:tmpl w:val="ED00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411A06"/>
    <w:multiLevelType w:val="hybridMultilevel"/>
    <w:tmpl w:val="58366672"/>
    <w:lvl w:ilvl="0" w:tplc="BE402420">
      <w:start w:val="1"/>
      <w:numFmt w:val="decimal"/>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6FB12341"/>
    <w:multiLevelType w:val="hybridMultilevel"/>
    <w:tmpl w:val="412472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1E32CD"/>
    <w:multiLevelType w:val="hybridMultilevel"/>
    <w:tmpl w:val="E63ACC60"/>
    <w:lvl w:ilvl="0" w:tplc="0C090001">
      <w:start w:val="1"/>
      <w:numFmt w:val="bullet"/>
      <w:lvlText w:val=""/>
      <w:lvlJc w:val="left"/>
      <w:pPr>
        <w:ind w:left="108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8B0F8F"/>
    <w:multiLevelType w:val="hybridMultilevel"/>
    <w:tmpl w:val="2E5280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A24DD3"/>
    <w:multiLevelType w:val="multilevel"/>
    <w:tmpl w:val="9A40F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C0392B"/>
    <w:multiLevelType w:val="hybridMultilevel"/>
    <w:tmpl w:val="FABC863E"/>
    <w:lvl w:ilvl="0" w:tplc="FFFFFFFF">
      <w:start w:val="1"/>
      <w:numFmt w:val="decimal"/>
      <w:lvlText w:val="%1."/>
      <w:lvlJc w:val="left"/>
      <w:pPr>
        <w:ind w:left="720" w:hanging="360"/>
      </w:pPr>
      <w:rPr>
        <w:rFonts w:ascii="Arial" w:eastAsiaTheme="minorHAnsi" w:hAnsi="Arial" w:cs="Arial"/>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485860">
    <w:abstractNumId w:val="20"/>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4"/>
  </w:num>
  <w:num w:numId="12" w16cid:durableId="139226266">
    <w:abstractNumId w:val="11"/>
  </w:num>
  <w:num w:numId="13" w16cid:durableId="369301417">
    <w:abstractNumId w:val="21"/>
  </w:num>
  <w:num w:numId="14" w16cid:durableId="2086292243">
    <w:abstractNumId w:val="13"/>
  </w:num>
  <w:num w:numId="15" w16cid:durableId="110362734">
    <w:abstractNumId w:val="10"/>
  </w:num>
  <w:num w:numId="16" w16cid:durableId="1927374486">
    <w:abstractNumId w:val="28"/>
  </w:num>
  <w:num w:numId="17" w16cid:durableId="904683080">
    <w:abstractNumId w:val="30"/>
  </w:num>
  <w:num w:numId="18" w16cid:durableId="829053656">
    <w:abstractNumId w:val="23"/>
  </w:num>
  <w:num w:numId="19" w16cid:durableId="1623881830">
    <w:abstractNumId w:val="26"/>
  </w:num>
  <w:num w:numId="20" w16cid:durableId="1557352548">
    <w:abstractNumId w:val="31"/>
  </w:num>
  <w:num w:numId="21" w16cid:durableId="981545261">
    <w:abstractNumId w:val="35"/>
  </w:num>
  <w:num w:numId="22" w16cid:durableId="480390174">
    <w:abstractNumId w:val="19"/>
  </w:num>
  <w:num w:numId="23" w16cid:durableId="1398093060">
    <w:abstractNumId w:val="25"/>
  </w:num>
  <w:num w:numId="24" w16cid:durableId="1904871848">
    <w:abstractNumId w:val="34"/>
  </w:num>
  <w:num w:numId="25" w16cid:durableId="1180465907">
    <w:abstractNumId w:val="12"/>
  </w:num>
  <w:num w:numId="26" w16cid:durableId="517742247">
    <w:abstractNumId w:val="27"/>
  </w:num>
  <w:num w:numId="27" w16cid:durableId="1575503647">
    <w:abstractNumId w:val="15"/>
  </w:num>
  <w:num w:numId="28" w16cid:durableId="1585459041">
    <w:abstractNumId w:val="16"/>
  </w:num>
  <w:num w:numId="29" w16cid:durableId="848252431">
    <w:abstractNumId w:val="24"/>
  </w:num>
  <w:num w:numId="30" w16cid:durableId="1968312963">
    <w:abstractNumId w:val="17"/>
  </w:num>
  <w:num w:numId="31" w16cid:durableId="523177958">
    <w:abstractNumId w:val="33"/>
  </w:num>
  <w:num w:numId="32" w16cid:durableId="1649436806">
    <w:abstractNumId w:val="32"/>
  </w:num>
  <w:num w:numId="33" w16cid:durableId="1968048427">
    <w:abstractNumId w:val="18"/>
  </w:num>
  <w:num w:numId="34" w16cid:durableId="650790344">
    <w:abstractNumId w:val="22"/>
  </w:num>
  <w:num w:numId="35" w16cid:durableId="1842767736">
    <w:abstractNumId w:val="9"/>
  </w:num>
  <w:num w:numId="36" w16cid:durableId="166794079">
    <w:abstractNumId w:val="29"/>
  </w:num>
  <w:num w:numId="37" w16cid:durableId="1986280225">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5EE"/>
    <w:rsid w:val="00001E3B"/>
    <w:rsid w:val="00002AB7"/>
    <w:rsid w:val="00003878"/>
    <w:rsid w:val="00005C1F"/>
    <w:rsid w:val="0000780F"/>
    <w:rsid w:val="000124C7"/>
    <w:rsid w:val="00012BA0"/>
    <w:rsid w:val="00013A08"/>
    <w:rsid w:val="00016FBB"/>
    <w:rsid w:val="000177F7"/>
    <w:rsid w:val="00020335"/>
    <w:rsid w:val="00031537"/>
    <w:rsid w:val="00033988"/>
    <w:rsid w:val="000353FB"/>
    <w:rsid w:val="00035DFE"/>
    <w:rsid w:val="000402A8"/>
    <w:rsid w:val="000413A0"/>
    <w:rsid w:val="00041982"/>
    <w:rsid w:val="00042E65"/>
    <w:rsid w:val="00043E92"/>
    <w:rsid w:val="00052680"/>
    <w:rsid w:val="000528DD"/>
    <w:rsid w:val="0005604B"/>
    <w:rsid w:val="0005642F"/>
    <w:rsid w:val="00056A4A"/>
    <w:rsid w:val="0005781A"/>
    <w:rsid w:val="00057AAB"/>
    <w:rsid w:val="000626CD"/>
    <w:rsid w:val="00062BDC"/>
    <w:rsid w:val="00063E63"/>
    <w:rsid w:val="000721D4"/>
    <w:rsid w:val="0007329C"/>
    <w:rsid w:val="000735DA"/>
    <w:rsid w:val="00073C07"/>
    <w:rsid w:val="00076800"/>
    <w:rsid w:val="000776FB"/>
    <w:rsid w:val="000779C9"/>
    <w:rsid w:val="00077ED0"/>
    <w:rsid w:val="000808CD"/>
    <w:rsid w:val="00084BF2"/>
    <w:rsid w:val="0008629D"/>
    <w:rsid w:val="00086C4E"/>
    <w:rsid w:val="00090842"/>
    <w:rsid w:val="00090ADB"/>
    <w:rsid w:val="000915C9"/>
    <w:rsid w:val="00091B5C"/>
    <w:rsid w:val="00092DEE"/>
    <w:rsid w:val="00094F2C"/>
    <w:rsid w:val="00096DAD"/>
    <w:rsid w:val="00097804"/>
    <w:rsid w:val="000A2A8B"/>
    <w:rsid w:val="000A2CE1"/>
    <w:rsid w:val="000A2F02"/>
    <w:rsid w:val="000A5A16"/>
    <w:rsid w:val="000A5C8A"/>
    <w:rsid w:val="000A6D78"/>
    <w:rsid w:val="000A7A05"/>
    <w:rsid w:val="000B0131"/>
    <w:rsid w:val="000B08A7"/>
    <w:rsid w:val="000B6A3E"/>
    <w:rsid w:val="000C0DFA"/>
    <w:rsid w:val="000C15F2"/>
    <w:rsid w:val="000C3465"/>
    <w:rsid w:val="000C3829"/>
    <w:rsid w:val="000C4480"/>
    <w:rsid w:val="000C51D3"/>
    <w:rsid w:val="000C5298"/>
    <w:rsid w:val="000C56F2"/>
    <w:rsid w:val="000C631A"/>
    <w:rsid w:val="000D05C8"/>
    <w:rsid w:val="000D39EC"/>
    <w:rsid w:val="000D53E9"/>
    <w:rsid w:val="000E100A"/>
    <w:rsid w:val="000E4775"/>
    <w:rsid w:val="000E61C9"/>
    <w:rsid w:val="000E628B"/>
    <w:rsid w:val="000E631A"/>
    <w:rsid w:val="000F0BC6"/>
    <w:rsid w:val="000F0C8E"/>
    <w:rsid w:val="000F3848"/>
    <w:rsid w:val="000F42AB"/>
    <w:rsid w:val="000F48F0"/>
    <w:rsid w:val="000F6D5A"/>
    <w:rsid w:val="000F7359"/>
    <w:rsid w:val="001026E6"/>
    <w:rsid w:val="00103E92"/>
    <w:rsid w:val="00104683"/>
    <w:rsid w:val="001109D6"/>
    <w:rsid w:val="00117BC1"/>
    <w:rsid w:val="001204DF"/>
    <w:rsid w:val="00121BA1"/>
    <w:rsid w:val="001238EC"/>
    <w:rsid w:val="00124F9A"/>
    <w:rsid w:val="00125DCE"/>
    <w:rsid w:val="00127260"/>
    <w:rsid w:val="001277CF"/>
    <w:rsid w:val="00127DAD"/>
    <w:rsid w:val="00130F0A"/>
    <w:rsid w:val="00132470"/>
    <w:rsid w:val="00133D5A"/>
    <w:rsid w:val="0013587A"/>
    <w:rsid w:val="001361FD"/>
    <w:rsid w:val="00137AE0"/>
    <w:rsid w:val="0014466B"/>
    <w:rsid w:val="00147CFC"/>
    <w:rsid w:val="00153728"/>
    <w:rsid w:val="00153F16"/>
    <w:rsid w:val="0016084F"/>
    <w:rsid w:val="0016314C"/>
    <w:rsid w:val="00163B80"/>
    <w:rsid w:val="00163CD0"/>
    <w:rsid w:val="00164A05"/>
    <w:rsid w:val="00164A67"/>
    <w:rsid w:val="001672D7"/>
    <w:rsid w:val="0016762D"/>
    <w:rsid w:val="0017045E"/>
    <w:rsid w:val="0017483D"/>
    <w:rsid w:val="00177D2D"/>
    <w:rsid w:val="00180A49"/>
    <w:rsid w:val="0018250D"/>
    <w:rsid w:val="00183D86"/>
    <w:rsid w:val="00184E84"/>
    <w:rsid w:val="00185127"/>
    <w:rsid w:val="00185215"/>
    <w:rsid w:val="00185DEB"/>
    <w:rsid w:val="001873B0"/>
    <w:rsid w:val="00187C59"/>
    <w:rsid w:val="001910AA"/>
    <w:rsid w:val="00191599"/>
    <w:rsid w:val="00195447"/>
    <w:rsid w:val="00195642"/>
    <w:rsid w:val="001959A7"/>
    <w:rsid w:val="001A134C"/>
    <w:rsid w:val="001A174D"/>
    <w:rsid w:val="001A3141"/>
    <w:rsid w:val="001A4551"/>
    <w:rsid w:val="001A54C5"/>
    <w:rsid w:val="001B03BA"/>
    <w:rsid w:val="001B05E1"/>
    <w:rsid w:val="001B0CC2"/>
    <w:rsid w:val="001B1C76"/>
    <w:rsid w:val="001B1DDB"/>
    <w:rsid w:val="001B3FB4"/>
    <w:rsid w:val="001B42C7"/>
    <w:rsid w:val="001B5BC0"/>
    <w:rsid w:val="001B5F92"/>
    <w:rsid w:val="001B72C2"/>
    <w:rsid w:val="001B7ADA"/>
    <w:rsid w:val="001C115B"/>
    <w:rsid w:val="001C2721"/>
    <w:rsid w:val="001C411C"/>
    <w:rsid w:val="001C4F12"/>
    <w:rsid w:val="001C5043"/>
    <w:rsid w:val="001D1074"/>
    <w:rsid w:val="001D3584"/>
    <w:rsid w:val="001D4434"/>
    <w:rsid w:val="001D4A45"/>
    <w:rsid w:val="001D5764"/>
    <w:rsid w:val="001D7837"/>
    <w:rsid w:val="001D79EE"/>
    <w:rsid w:val="001E07B8"/>
    <w:rsid w:val="001E1668"/>
    <w:rsid w:val="001E1C0D"/>
    <w:rsid w:val="001E1C24"/>
    <w:rsid w:val="001E2867"/>
    <w:rsid w:val="001E39A7"/>
    <w:rsid w:val="001E62CB"/>
    <w:rsid w:val="001E69E2"/>
    <w:rsid w:val="001F1151"/>
    <w:rsid w:val="001F4B7F"/>
    <w:rsid w:val="001F5E93"/>
    <w:rsid w:val="001F63E2"/>
    <w:rsid w:val="00201577"/>
    <w:rsid w:val="00202972"/>
    <w:rsid w:val="00203BC9"/>
    <w:rsid w:val="00204E18"/>
    <w:rsid w:val="0020526D"/>
    <w:rsid w:val="00206914"/>
    <w:rsid w:val="00207300"/>
    <w:rsid w:val="002073D5"/>
    <w:rsid w:val="002102B2"/>
    <w:rsid w:val="00210EF2"/>
    <w:rsid w:val="00213DDD"/>
    <w:rsid w:val="002145A5"/>
    <w:rsid w:val="002149D6"/>
    <w:rsid w:val="00215A9F"/>
    <w:rsid w:val="002206CB"/>
    <w:rsid w:val="002221B4"/>
    <w:rsid w:val="0022335C"/>
    <w:rsid w:val="002252CB"/>
    <w:rsid w:val="00237C88"/>
    <w:rsid w:val="00237DA1"/>
    <w:rsid w:val="00240709"/>
    <w:rsid w:val="00241832"/>
    <w:rsid w:val="002439BD"/>
    <w:rsid w:val="002466A4"/>
    <w:rsid w:val="00250BF2"/>
    <w:rsid w:val="00251249"/>
    <w:rsid w:val="00254863"/>
    <w:rsid w:val="00256E5A"/>
    <w:rsid w:val="00257BA8"/>
    <w:rsid w:val="00263B24"/>
    <w:rsid w:val="00264627"/>
    <w:rsid w:val="00267253"/>
    <w:rsid w:val="002715EE"/>
    <w:rsid w:val="002735D4"/>
    <w:rsid w:val="002771D2"/>
    <w:rsid w:val="00281E9D"/>
    <w:rsid w:val="0028323A"/>
    <w:rsid w:val="00283FFD"/>
    <w:rsid w:val="0028411B"/>
    <w:rsid w:val="00284635"/>
    <w:rsid w:val="00291CE9"/>
    <w:rsid w:val="00294E98"/>
    <w:rsid w:val="002964D2"/>
    <w:rsid w:val="00297C14"/>
    <w:rsid w:val="002A0288"/>
    <w:rsid w:val="002A23D3"/>
    <w:rsid w:val="002A532F"/>
    <w:rsid w:val="002A5F0D"/>
    <w:rsid w:val="002A7109"/>
    <w:rsid w:val="002B26E9"/>
    <w:rsid w:val="002B3485"/>
    <w:rsid w:val="002B56BF"/>
    <w:rsid w:val="002B697C"/>
    <w:rsid w:val="002B6CA3"/>
    <w:rsid w:val="002B71D7"/>
    <w:rsid w:val="002C416D"/>
    <w:rsid w:val="002C4883"/>
    <w:rsid w:val="002C70FA"/>
    <w:rsid w:val="002C77E2"/>
    <w:rsid w:val="002D2876"/>
    <w:rsid w:val="002D49E6"/>
    <w:rsid w:val="002E0306"/>
    <w:rsid w:val="002E0390"/>
    <w:rsid w:val="002E07A7"/>
    <w:rsid w:val="002E09C8"/>
    <w:rsid w:val="002E2FA8"/>
    <w:rsid w:val="002E3D4D"/>
    <w:rsid w:val="002E4F72"/>
    <w:rsid w:val="002E71E3"/>
    <w:rsid w:val="002F01CD"/>
    <w:rsid w:val="002F0A29"/>
    <w:rsid w:val="002F1138"/>
    <w:rsid w:val="002F43BB"/>
    <w:rsid w:val="002F43FC"/>
    <w:rsid w:val="002F4B06"/>
    <w:rsid w:val="002F563C"/>
    <w:rsid w:val="002F5981"/>
    <w:rsid w:val="002F5A65"/>
    <w:rsid w:val="002F6CCA"/>
    <w:rsid w:val="00303134"/>
    <w:rsid w:val="00303358"/>
    <w:rsid w:val="00306B2F"/>
    <w:rsid w:val="003112FA"/>
    <w:rsid w:val="0031223A"/>
    <w:rsid w:val="00314C91"/>
    <w:rsid w:val="003152E0"/>
    <w:rsid w:val="003161EB"/>
    <w:rsid w:val="00316604"/>
    <w:rsid w:val="003170DE"/>
    <w:rsid w:val="0031727B"/>
    <w:rsid w:val="00317E97"/>
    <w:rsid w:val="00320F08"/>
    <w:rsid w:val="00321828"/>
    <w:rsid w:val="0032291B"/>
    <w:rsid w:val="00323932"/>
    <w:rsid w:val="00323DFB"/>
    <w:rsid w:val="00324C5C"/>
    <w:rsid w:val="003273D3"/>
    <w:rsid w:val="00327410"/>
    <w:rsid w:val="00330064"/>
    <w:rsid w:val="00330E3A"/>
    <w:rsid w:val="00330EC3"/>
    <w:rsid w:val="003316F4"/>
    <w:rsid w:val="0033177C"/>
    <w:rsid w:val="00334A0B"/>
    <w:rsid w:val="00334A16"/>
    <w:rsid w:val="00336353"/>
    <w:rsid w:val="003368BF"/>
    <w:rsid w:val="003377DA"/>
    <w:rsid w:val="003403BB"/>
    <w:rsid w:val="00347757"/>
    <w:rsid w:val="0034779A"/>
    <w:rsid w:val="00347F3F"/>
    <w:rsid w:val="00352346"/>
    <w:rsid w:val="00355373"/>
    <w:rsid w:val="003557AC"/>
    <w:rsid w:val="003561EB"/>
    <w:rsid w:val="00356FC2"/>
    <w:rsid w:val="00360BF4"/>
    <w:rsid w:val="00363AAC"/>
    <w:rsid w:val="00363D72"/>
    <w:rsid w:val="0036483A"/>
    <w:rsid w:val="00365B17"/>
    <w:rsid w:val="0036603E"/>
    <w:rsid w:val="00366C09"/>
    <w:rsid w:val="0036779E"/>
    <w:rsid w:val="0036786C"/>
    <w:rsid w:val="00367903"/>
    <w:rsid w:val="00372037"/>
    <w:rsid w:val="00372B8B"/>
    <w:rsid w:val="003742E4"/>
    <w:rsid w:val="00376020"/>
    <w:rsid w:val="00377C59"/>
    <w:rsid w:val="00380413"/>
    <w:rsid w:val="00381218"/>
    <w:rsid w:val="00383E16"/>
    <w:rsid w:val="00385F31"/>
    <w:rsid w:val="003869F5"/>
    <w:rsid w:val="00390D50"/>
    <w:rsid w:val="00392C1D"/>
    <w:rsid w:val="00393AEA"/>
    <w:rsid w:val="003943B7"/>
    <w:rsid w:val="00394B9E"/>
    <w:rsid w:val="0039651D"/>
    <w:rsid w:val="00396551"/>
    <w:rsid w:val="00397F0C"/>
    <w:rsid w:val="003A0E7A"/>
    <w:rsid w:val="003A1CC6"/>
    <w:rsid w:val="003A5E7D"/>
    <w:rsid w:val="003A662B"/>
    <w:rsid w:val="003B0004"/>
    <w:rsid w:val="003B35CA"/>
    <w:rsid w:val="003B56AB"/>
    <w:rsid w:val="003B60FD"/>
    <w:rsid w:val="003B71C0"/>
    <w:rsid w:val="003B7297"/>
    <w:rsid w:val="003B78A9"/>
    <w:rsid w:val="003C086A"/>
    <w:rsid w:val="003C150A"/>
    <w:rsid w:val="003C3383"/>
    <w:rsid w:val="003C3B33"/>
    <w:rsid w:val="003C3D66"/>
    <w:rsid w:val="003C593B"/>
    <w:rsid w:val="003C7215"/>
    <w:rsid w:val="003D06AD"/>
    <w:rsid w:val="003D0855"/>
    <w:rsid w:val="003D3628"/>
    <w:rsid w:val="003D374A"/>
    <w:rsid w:val="003D5503"/>
    <w:rsid w:val="003D6206"/>
    <w:rsid w:val="003D78AB"/>
    <w:rsid w:val="003D7A49"/>
    <w:rsid w:val="003D7FC5"/>
    <w:rsid w:val="003E0109"/>
    <w:rsid w:val="003E0991"/>
    <w:rsid w:val="003E19C5"/>
    <w:rsid w:val="003E23ED"/>
    <w:rsid w:val="003E77A7"/>
    <w:rsid w:val="003F38CB"/>
    <w:rsid w:val="003F3C92"/>
    <w:rsid w:val="003F3E6C"/>
    <w:rsid w:val="003F43C2"/>
    <w:rsid w:val="003F6248"/>
    <w:rsid w:val="00400E58"/>
    <w:rsid w:val="0040277A"/>
    <w:rsid w:val="00402D3A"/>
    <w:rsid w:val="0040628C"/>
    <w:rsid w:val="00406B4F"/>
    <w:rsid w:val="00406DA0"/>
    <w:rsid w:val="00407257"/>
    <w:rsid w:val="004103B9"/>
    <w:rsid w:val="00412DF3"/>
    <w:rsid w:val="00414D84"/>
    <w:rsid w:val="00416055"/>
    <w:rsid w:val="00420308"/>
    <w:rsid w:val="00421268"/>
    <w:rsid w:val="0042142B"/>
    <w:rsid w:val="00424303"/>
    <w:rsid w:val="00425408"/>
    <w:rsid w:val="00425AB6"/>
    <w:rsid w:val="00426877"/>
    <w:rsid w:val="00432F0C"/>
    <w:rsid w:val="00434C4D"/>
    <w:rsid w:val="0044023A"/>
    <w:rsid w:val="00440775"/>
    <w:rsid w:val="0044085C"/>
    <w:rsid w:val="0044231C"/>
    <w:rsid w:val="00442B3A"/>
    <w:rsid w:val="00443538"/>
    <w:rsid w:val="00444F63"/>
    <w:rsid w:val="004457C7"/>
    <w:rsid w:val="00446113"/>
    <w:rsid w:val="004465E8"/>
    <w:rsid w:val="004466FB"/>
    <w:rsid w:val="00447C57"/>
    <w:rsid w:val="00450706"/>
    <w:rsid w:val="00451729"/>
    <w:rsid w:val="00453937"/>
    <w:rsid w:val="00456A13"/>
    <w:rsid w:val="0045738F"/>
    <w:rsid w:val="00464A96"/>
    <w:rsid w:val="004661A2"/>
    <w:rsid w:val="00466E52"/>
    <w:rsid w:val="0047053E"/>
    <w:rsid w:val="00472236"/>
    <w:rsid w:val="00474733"/>
    <w:rsid w:val="00474B19"/>
    <w:rsid w:val="00475230"/>
    <w:rsid w:val="00475C96"/>
    <w:rsid w:val="00476D73"/>
    <w:rsid w:val="00480DD5"/>
    <w:rsid w:val="00485F76"/>
    <w:rsid w:val="00487CE4"/>
    <w:rsid w:val="00487DFF"/>
    <w:rsid w:val="00493187"/>
    <w:rsid w:val="0049318B"/>
    <w:rsid w:val="00496C27"/>
    <w:rsid w:val="00497DDA"/>
    <w:rsid w:val="004A107F"/>
    <w:rsid w:val="004A2133"/>
    <w:rsid w:val="004A21DA"/>
    <w:rsid w:val="004A517A"/>
    <w:rsid w:val="004A715B"/>
    <w:rsid w:val="004B06B1"/>
    <w:rsid w:val="004B0D3F"/>
    <w:rsid w:val="004B0FE4"/>
    <w:rsid w:val="004B2C87"/>
    <w:rsid w:val="004B486B"/>
    <w:rsid w:val="004B4A21"/>
    <w:rsid w:val="004B59BD"/>
    <w:rsid w:val="004B62A3"/>
    <w:rsid w:val="004B6725"/>
    <w:rsid w:val="004B746F"/>
    <w:rsid w:val="004C03E2"/>
    <w:rsid w:val="004C08E0"/>
    <w:rsid w:val="004C10A0"/>
    <w:rsid w:val="004C123F"/>
    <w:rsid w:val="004C196C"/>
    <w:rsid w:val="004C263E"/>
    <w:rsid w:val="004C3EA9"/>
    <w:rsid w:val="004C4C3E"/>
    <w:rsid w:val="004C5B97"/>
    <w:rsid w:val="004C6F14"/>
    <w:rsid w:val="004C799A"/>
    <w:rsid w:val="004D0B2E"/>
    <w:rsid w:val="004D1F42"/>
    <w:rsid w:val="004D3F53"/>
    <w:rsid w:val="004D7B3F"/>
    <w:rsid w:val="004E1F27"/>
    <w:rsid w:val="004E495E"/>
    <w:rsid w:val="004E7D80"/>
    <w:rsid w:val="004F3CCA"/>
    <w:rsid w:val="004F4309"/>
    <w:rsid w:val="0050052A"/>
    <w:rsid w:val="00501043"/>
    <w:rsid w:val="005012D1"/>
    <w:rsid w:val="00501BD5"/>
    <w:rsid w:val="00501BF4"/>
    <w:rsid w:val="005028FB"/>
    <w:rsid w:val="00502DA3"/>
    <w:rsid w:val="00503373"/>
    <w:rsid w:val="00505257"/>
    <w:rsid w:val="005064A6"/>
    <w:rsid w:val="00506B1D"/>
    <w:rsid w:val="005111D4"/>
    <w:rsid w:val="00514530"/>
    <w:rsid w:val="0052493F"/>
    <w:rsid w:val="00527D3C"/>
    <w:rsid w:val="00527FFE"/>
    <w:rsid w:val="00534CCC"/>
    <w:rsid w:val="00535831"/>
    <w:rsid w:val="00535D1C"/>
    <w:rsid w:val="005371F2"/>
    <w:rsid w:val="00541E16"/>
    <w:rsid w:val="00542076"/>
    <w:rsid w:val="0054321C"/>
    <w:rsid w:val="0054491D"/>
    <w:rsid w:val="005451AF"/>
    <w:rsid w:val="00547733"/>
    <w:rsid w:val="005519C2"/>
    <w:rsid w:val="0055222C"/>
    <w:rsid w:val="005558BB"/>
    <w:rsid w:val="00555D4C"/>
    <w:rsid w:val="00556849"/>
    <w:rsid w:val="0056010D"/>
    <w:rsid w:val="00562810"/>
    <w:rsid w:val="00562EF4"/>
    <w:rsid w:val="00563DFD"/>
    <w:rsid w:val="005647A1"/>
    <w:rsid w:val="00566FE9"/>
    <w:rsid w:val="005720A1"/>
    <w:rsid w:val="0057272C"/>
    <w:rsid w:val="005728CD"/>
    <w:rsid w:val="00573F01"/>
    <w:rsid w:val="0057730B"/>
    <w:rsid w:val="00577DBC"/>
    <w:rsid w:val="00584047"/>
    <w:rsid w:val="00590BF3"/>
    <w:rsid w:val="0059104B"/>
    <w:rsid w:val="005A139E"/>
    <w:rsid w:val="005A1925"/>
    <w:rsid w:val="005A1C46"/>
    <w:rsid w:val="005A1FD3"/>
    <w:rsid w:val="005A244A"/>
    <w:rsid w:val="005A2D1B"/>
    <w:rsid w:val="005A31D9"/>
    <w:rsid w:val="005A56BE"/>
    <w:rsid w:val="005A5B1B"/>
    <w:rsid w:val="005B118D"/>
    <w:rsid w:val="005B2D97"/>
    <w:rsid w:val="005C0755"/>
    <w:rsid w:val="005C0898"/>
    <w:rsid w:val="005C1496"/>
    <w:rsid w:val="005C1DD7"/>
    <w:rsid w:val="005C4855"/>
    <w:rsid w:val="005C658B"/>
    <w:rsid w:val="005C68F7"/>
    <w:rsid w:val="005C69A0"/>
    <w:rsid w:val="005C6FB2"/>
    <w:rsid w:val="005C71F6"/>
    <w:rsid w:val="005C724D"/>
    <w:rsid w:val="005D0ABD"/>
    <w:rsid w:val="005D0F5C"/>
    <w:rsid w:val="005D6781"/>
    <w:rsid w:val="005D6935"/>
    <w:rsid w:val="005E0C95"/>
    <w:rsid w:val="005E1145"/>
    <w:rsid w:val="005E1605"/>
    <w:rsid w:val="005E1703"/>
    <w:rsid w:val="005E18AE"/>
    <w:rsid w:val="005E3737"/>
    <w:rsid w:val="005E5BD5"/>
    <w:rsid w:val="005E6F6C"/>
    <w:rsid w:val="005F0852"/>
    <w:rsid w:val="005F124D"/>
    <w:rsid w:val="005F2EE8"/>
    <w:rsid w:val="0060085B"/>
    <w:rsid w:val="00600DD4"/>
    <w:rsid w:val="00602AB4"/>
    <w:rsid w:val="00604BDA"/>
    <w:rsid w:val="0060579B"/>
    <w:rsid w:val="00605AB8"/>
    <w:rsid w:val="0060613D"/>
    <w:rsid w:val="0060773E"/>
    <w:rsid w:val="00612967"/>
    <w:rsid w:val="0061538D"/>
    <w:rsid w:val="00615BF4"/>
    <w:rsid w:val="006178F5"/>
    <w:rsid w:val="00617933"/>
    <w:rsid w:val="0062064C"/>
    <w:rsid w:val="00620FC1"/>
    <w:rsid w:val="00621071"/>
    <w:rsid w:val="00623F41"/>
    <w:rsid w:val="00625192"/>
    <w:rsid w:val="00626035"/>
    <w:rsid w:val="00630ACE"/>
    <w:rsid w:val="00631C29"/>
    <w:rsid w:val="0063273A"/>
    <w:rsid w:val="00632741"/>
    <w:rsid w:val="006327A2"/>
    <w:rsid w:val="00633068"/>
    <w:rsid w:val="006338E1"/>
    <w:rsid w:val="0063424B"/>
    <w:rsid w:val="00634BDD"/>
    <w:rsid w:val="00635BED"/>
    <w:rsid w:val="006370C3"/>
    <w:rsid w:val="00640448"/>
    <w:rsid w:val="006407B4"/>
    <w:rsid w:val="006409C4"/>
    <w:rsid w:val="00641DC6"/>
    <w:rsid w:val="006425A3"/>
    <w:rsid w:val="00644A28"/>
    <w:rsid w:val="00644B0B"/>
    <w:rsid w:val="006518CF"/>
    <w:rsid w:val="00652315"/>
    <w:rsid w:val="0065271F"/>
    <w:rsid w:val="006528C5"/>
    <w:rsid w:val="0065350E"/>
    <w:rsid w:val="006545EB"/>
    <w:rsid w:val="00655618"/>
    <w:rsid w:val="00663691"/>
    <w:rsid w:val="00663EE5"/>
    <w:rsid w:val="0066581B"/>
    <w:rsid w:val="0066616A"/>
    <w:rsid w:val="00666B98"/>
    <w:rsid w:val="00666F03"/>
    <w:rsid w:val="00667516"/>
    <w:rsid w:val="0067000E"/>
    <w:rsid w:val="00670DA7"/>
    <w:rsid w:val="006723BD"/>
    <w:rsid w:val="00673CB6"/>
    <w:rsid w:val="00675F1B"/>
    <w:rsid w:val="006819E5"/>
    <w:rsid w:val="006834AE"/>
    <w:rsid w:val="00685223"/>
    <w:rsid w:val="00685D80"/>
    <w:rsid w:val="006872DA"/>
    <w:rsid w:val="0069133B"/>
    <w:rsid w:val="00694952"/>
    <w:rsid w:val="006959DC"/>
    <w:rsid w:val="00695D2A"/>
    <w:rsid w:val="006961D2"/>
    <w:rsid w:val="00697FFA"/>
    <w:rsid w:val="006A16EC"/>
    <w:rsid w:val="006A1BE6"/>
    <w:rsid w:val="006A25F8"/>
    <w:rsid w:val="006A3C91"/>
    <w:rsid w:val="006A42BF"/>
    <w:rsid w:val="006A7279"/>
    <w:rsid w:val="006B0FD3"/>
    <w:rsid w:val="006B214C"/>
    <w:rsid w:val="006B4073"/>
    <w:rsid w:val="006B76E0"/>
    <w:rsid w:val="006C356B"/>
    <w:rsid w:val="006C4BB0"/>
    <w:rsid w:val="006C550D"/>
    <w:rsid w:val="006C67FA"/>
    <w:rsid w:val="006D0846"/>
    <w:rsid w:val="006D0BC0"/>
    <w:rsid w:val="006D25CA"/>
    <w:rsid w:val="006D28CB"/>
    <w:rsid w:val="006D3CED"/>
    <w:rsid w:val="006D6719"/>
    <w:rsid w:val="006D6AE6"/>
    <w:rsid w:val="006D6C03"/>
    <w:rsid w:val="006E1980"/>
    <w:rsid w:val="006E5D3B"/>
    <w:rsid w:val="006E6DEF"/>
    <w:rsid w:val="006E762C"/>
    <w:rsid w:val="006E7FBD"/>
    <w:rsid w:val="006F3D6F"/>
    <w:rsid w:val="006F41B8"/>
    <w:rsid w:val="006F58C0"/>
    <w:rsid w:val="006F639D"/>
    <w:rsid w:val="006F73BC"/>
    <w:rsid w:val="006F77A5"/>
    <w:rsid w:val="00702511"/>
    <w:rsid w:val="0070291A"/>
    <w:rsid w:val="00704154"/>
    <w:rsid w:val="00704B37"/>
    <w:rsid w:val="007050C8"/>
    <w:rsid w:val="00707F9E"/>
    <w:rsid w:val="007131A1"/>
    <w:rsid w:val="00714B54"/>
    <w:rsid w:val="00717334"/>
    <w:rsid w:val="00725A20"/>
    <w:rsid w:val="00725A32"/>
    <w:rsid w:val="007269EE"/>
    <w:rsid w:val="00727A07"/>
    <w:rsid w:val="00727D95"/>
    <w:rsid w:val="007343DF"/>
    <w:rsid w:val="0073568C"/>
    <w:rsid w:val="007358C4"/>
    <w:rsid w:val="00743056"/>
    <w:rsid w:val="0074634A"/>
    <w:rsid w:val="0075005D"/>
    <w:rsid w:val="00753103"/>
    <w:rsid w:val="00756B35"/>
    <w:rsid w:val="00760B12"/>
    <w:rsid w:val="00761C1B"/>
    <w:rsid w:val="007657C5"/>
    <w:rsid w:val="00766F89"/>
    <w:rsid w:val="00771F22"/>
    <w:rsid w:val="007724EF"/>
    <w:rsid w:val="007725C8"/>
    <w:rsid w:val="007752C6"/>
    <w:rsid w:val="007761FB"/>
    <w:rsid w:val="00777329"/>
    <w:rsid w:val="00777877"/>
    <w:rsid w:val="0078038C"/>
    <w:rsid w:val="00783AC6"/>
    <w:rsid w:val="00786BF1"/>
    <w:rsid w:val="00786D2A"/>
    <w:rsid w:val="007875ED"/>
    <w:rsid w:val="00787BAB"/>
    <w:rsid w:val="00790A5D"/>
    <w:rsid w:val="00791F16"/>
    <w:rsid w:val="00792098"/>
    <w:rsid w:val="00792F52"/>
    <w:rsid w:val="00793894"/>
    <w:rsid w:val="007975BC"/>
    <w:rsid w:val="007A1913"/>
    <w:rsid w:val="007A270C"/>
    <w:rsid w:val="007A40F7"/>
    <w:rsid w:val="007A58C0"/>
    <w:rsid w:val="007A61AF"/>
    <w:rsid w:val="007A782B"/>
    <w:rsid w:val="007A7892"/>
    <w:rsid w:val="007B09BD"/>
    <w:rsid w:val="007B0BDB"/>
    <w:rsid w:val="007B0F91"/>
    <w:rsid w:val="007B32B6"/>
    <w:rsid w:val="007B38D3"/>
    <w:rsid w:val="007B7696"/>
    <w:rsid w:val="007C0241"/>
    <w:rsid w:val="007C0A75"/>
    <w:rsid w:val="007C1BC4"/>
    <w:rsid w:val="007C4824"/>
    <w:rsid w:val="007C4E07"/>
    <w:rsid w:val="007C6C28"/>
    <w:rsid w:val="007C7360"/>
    <w:rsid w:val="007D48F0"/>
    <w:rsid w:val="007E058C"/>
    <w:rsid w:val="007E13FE"/>
    <w:rsid w:val="007E71B1"/>
    <w:rsid w:val="007F090C"/>
    <w:rsid w:val="007F0B83"/>
    <w:rsid w:val="007F164E"/>
    <w:rsid w:val="007F2D0A"/>
    <w:rsid w:val="007F30C7"/>
    <w:rsid w:val="007F3661"/>
    <w:rsid w:val="007F3FF5"/>
    <w:rsid w:val="007F428F"/>
    <w:rsid w:val="007F705C"/>
    <w:rsid w:val="00802690"/>
    <w:rsid w:val="00804FCF"/>
    <w:rsid w:val="00811276"/>
    <w:rsid w:val="00813239"/>
    <w:rsid w:val="00814D67"/>
    <w:rsid w:val="0081705A"/>
    <w:rsid w:val="00821F70"/>
    <w:rsid w:val="0082257A"/>
    <w:rsid w:val="00823154"/>
    <w:rsid w:val="008231F1"/>
    <w:rsid w:val="008250BD"/>
    <w:rsid w:val="008250E2"/>
    <w:rsid w:val="00825A43"/>
    <w:rsid w:val="0082621B"/>
    <w:rsid w:val="00827165"/>
    <w:rsid w:val="00831164"/>
    <w:rsid w:val="00833C7D"/>
    <w:rsid w:val="00834004"/>
    <w:rsid w:val="00835FF2"/>
    <w:rsid w:val="00836F8C"/>
    <w:rsid w:val="0083719E"/>
    <w:rsid w:val="00840EFA"/>
    <w:rsid w:val="0084385E"/>
    <w:rsid w:val="00843BDA"/>
    <w:rsid w:val="00843E30"/>
    <w:rsid w:val="00844637"/>
    <w:rsid w:val="00845C58"/>
    <w:rsid w:val="0084788C"/>
    <w:rsid w:val="00847E67"/>
    <w:rsid w:val="00852604"/>
    <w:rsid w:val="00852CAA"/>
    <w:rsid w:val="00853852"/>
    <w:rsid w:val="008539DD"/>
    <w:rsid w:val="00854685"/>
    <w:rsid w:val="00860F57"/>
    <w:rsid w:val="008613B6"/>
    <w:rsid w:val="008621E2"/>
    <w:rsid w:val="008626AA"/>
    <w:rsid w:val="008631A5"/>
    <w:rsid w:val="00864840"/>
    <w:rsid w:val="00864BED"/>
    <w:rsid w:val="008679F7"/>
    <w:rsid w:val="00871032"/>
    <w:rsid w:val="00872384"/>
    <w:rsid w:val="008727D8"/>
    <w:rsid w:val="0087326D"/>
    <w:rsid w:val="00873E83"/>
    <w:rsid w:val="008777B0"/>
    <w:rsid w:val="00877A9B"/>
    <w:rsid w:val="00884062"/>
    <w:rsid w:val="00884678"/>
    <w:rsid w:val="0088584D"/>
    <w:rsid w:val="00885E08"/>
    <w:rsid w:val="00886E6E"/>
    <w:rsid w:val="008906EA"/>
    <w:rsid w:val="008911E4"/>
    <w:rsid w:val="00893C3A"/>
    <w:rsid w:val="008952E4"/>
    <w:rsid w:val="008A1F74"/>
    <w:rsid w:val="008A2265"/>
    <w:rsid w:val="008A4646"/>
    <w:rsid w:val="008A54CB"/>
    <w:rsid w:val="008A550D"/>
    <w:rsid w:val="008A69E0"/>
    <w:rsid w:val="008A7361"/>
    <w:rsid w:val="008A747B"/>
    <w:rsid w:val="008A7DF5"/>
    <w:rsid w:val="008A7EA2"/>
    <w:rsid w:val="008B02EB"/>
    <w:rsid w:val="008B19F4"/>
    <w:rsid w:val="008B1CA3"/>
    <w:rsid w:val="008B65A4"/>
    <w:rsid w:val="008B7349"/>
    <w:rsid w:val="008B7505"/>
    <w:rsid w:val="008C0234"/>
    <w:rsid w:val="008C0610"/>
    <w:rsid w:val="008C0BBF"/>
    <w:rsid w:val="008C29F0"/>
    <w:rsid w:val="008C6302"/>
    <w:rsid w:val="008C6628"/>
    <w:rsid w:val="008C7E44"/>
    <w:rsid w:val="008D059F"/>
    <w:rsid w:val="008D469B"/>
    <w:rsid w:val="008D7920"/>
    <w:rsid w:val="008D7EFC"/>
    <w:rsid w:val="008E025B"/>
    <w:rsid w:val="008E47E9"/>
    <w:rsid w:val="008E5ACF"/>
    <w:rsid w:val="008E6F71"/>
    <w:rsid w:val="008E7809"/>
    <w:rsid w:val="008F6011"/>
    <w:rsid w:val="009000C9"/>
    <w:rsid w:val="009009A7"/>
    <w:rsid w:val="009034E2"/>
    <w:rsid w:val="00906CC3"/>
    <w:rsid w:val="0091051B"/>
    <w:rsid w:val="009109E7"/>
    <w:rsid w:val="00910D5B"/>
    <w:rsid w:val="0091205A"/>
    <w:rsid w:val="00913589"/>
    <w:rsid w:val="00915580"/>
    <w:rsid w:val="00915815"/>
    <w:rsid w:val="00916AF7"/>
    <w:rsid w:val="009226BC"/>
    <w:rsid w:val="009239C6"/>
    <w:rsid w:val="009268BE"/>
    <w:rsid w:val="009277AC"/>
    <w:rsid w:val="00927D6A"/>
    <w:rsid w:val="00931378"/>
    <w:rsid w:val="00932D9F"/>
    <w:rsid w:val="00940C80"/>
    <w:rsid w:val="00944008"/>
    <w:rsid w:val="0094445F"/>
    <w:rsid w:val="00944821"/>
    <w:rsid w:val="009460A2"/>
    <w:rsid w:val="009478CE"/>
    <w:rsid w:val="00955991"/>
    <w:rsid w:val="0095620D"/>
    <w:rsid w:val="00956379"/>
    <w:rsid w:val="009567D2"/>
    <w:rsid w:val="00960354"/>
    <w:rsid w:val="00963308"/>
    <w:rsid w:val="0096515E"/>
    <w:rsid w:val="00965DF2"/>
    <w:rsid w:val="00966D45"/>
    <w:rsid w:val="00967403"/>
    <w:rsid w:val="00967D33"/>
    <w:rsid w:val="00970127"/>
    <w:rsid w:val="0097095A"/>
    <w:rsid w:val="0097220E"/>
    <w:rsid w:val="00974BFF"/>
    <w:rsid w:val="00975D37"/>
    <w:rsid w:val="00976958"/>
    <w:rsid w:val="00976D24"/>
    <w:rsid w:val="00983135"/>
    <w:rsid w:val="0098365A"/>
    <w:rsid w:val="00984664"/>
    <w:rsid w:val="00987F26"/>
    <w:rsid w:val="00991E2F"/>
    <w:rsid w:val="00992BCE"/>
    <w:rsid w:val="00992EA0"/>
    <w:rsid w:val="00994934"/>
    <w:rsid w:val="0099527E"/>
    <w:rsid w:val="00995670"/>
    <w:rsid w:val="00995F47"/>
    <w:rsid w:val="00996D1E"/>
    <w:rsid w:val="00996FED"/>
    <w:rsid w:val="0099729F"/>
    <w:rsid w:val="009A0DB5"/>
    <w:rsid w:val="009A75FD"/>
    <w:rsid w:val="009B056A"/>
    <w:rsid w:val="009B100D"/>
    <w:rsid w:val="009B137E"/>
    <w:rsid w:val="009B1B9B"/>
    <w:rsid w:val="009B30AE"/>
    <w:rsid w:val="009B3CC7"/>
    <w:rsid w:val="009B462D"/>
    <w:rsid w:val="009B63EE"/>
    <w:rsid w:val="009B74DC"/>
    <w:rsid w:val="009B7E19"/>
    <w:rsid w:val="009C39B3"/>
    <w:rsid w:val="009C4A20"/>
    <w:rsid w:val="009C52D2"/>
    <w:rsid w:val="009D0E08"/>
    <w:rsid w:val="009D20BE"/>
    <w:rsid w:val="009D461C"/>
    <w:rsid w:val="009E2636"/>
    <w:rsid w:val="009E4269"/>
    <w:rsid w:val="009E4EDC"/>
    <w:rsid w:val="009E5817"/>
    <w:rsid w:val="009F2FFE"/>
    <w:rsid w:val="009F43C0"/>
    <w:rsid w:val="009F7423"/>
    <w:rsid w:val="009F77D2"/>
    <w:rsid w:val="009F7B48"/>
    <w:rsid w:val="009F7FE4"/>
    <w:rsid w:val="00A02EBA"/>
    <w:rsid w:val="00A036A1"/>
    <w:rsid w:val="00A116D0"/>
    <w:rsid w:val="00A13C1E"/>
    <w:rsid w:val="00A15614"/>
    <w:rsid w:val="00A22F42"/>
    <w:rsid w:val="00A24471"/>
    <w:rsid w:val="00A260C0"/>
    <w:rsid w:val="00A26AEF"/>
    <w:rsid w:val="00A2799C"/>
    <w:rsid w:val="00A31215"/>
    <w:rsid w:val="00A35095"/>
    <w:rsid w:val="00A368CC"/>
    <w:rsid w:val="00A3716F"/>
    <w:rsid w:val="00A40864"/>
    <w:rsid w:val="00A41DE5"/>
    <w:rsid w:val="00A41E4C"/>
    <w:rsid w:val="00A43B6C"/>
    <w:rsid w:val="00A4435E"/>
    <w:rsid w:val="00A44533"/>
    <w:rsid w:val="00A4571D"/>
    <w:rsid w:val="00A47EF5"/>
    <w:rsid w:val="00A5240F"/>
    <w:rsid w:val="00A52583"/>
    <w:rsid w:val="00A542DC"/>
    <w:rsid w:val="00A55812"/>
    <w:rsid w:val="00A55E85"/>
    <w:rsid w:val="00A57313"/>
    <w:rsid w:val="00A5757B"/>
    <w:rsid w:val="00A5758C"/>
    <w:rsid w:val="00A64252"/>
    <w:rsid w:val="00A64930"/>
    <w:rsid w:val="00A64E4F"/>
    <w:rsid w:val="00A6691E"/>
    <w:rsid w:val="00A66AAD"/>
    <w:rsid w:val="00A70E8D"/>
    <w:rsid w:val="00A72589"/>
    <w:rsid w:val="00A820A9"/>
    <w:rsid w:val="00A82642"/>
    <w:rsid w:val="00A8272B"/>
    <w:rsid w:val="00A83AD6"/>
    <w:rsid w:val="00A84BEE"/>
    <w:rsid w:val="00A85DA8"/>
    <w:rsid w:val="00A8684A"/>
    <w:rsid w:val="00A8738B"/>
    <w:rsid w:val="00A8785D"/>
    <w:rsid w:val="00A87C1C"/>
    <w:rsid w:val="00A87FF5"/>
    <w:rsid w:val="00A928EB"/>
    <w:rsid w:val="00A941DF"/>
    <w:rsid w:val="00A94279"/>
    <w:rsid w:val="00A970E5"/>
    <w:rsid w:val="00AA00CB"/>
    <w:rsid w:val="00AA1379"/>
    <w:rsid w:val="00AA214E"/>
    <w:rsid w:val="00AA2ED2"/>
    <w:rsid w:val="00AA310F"/>
    <w:rsid w:val="00AA413D"/>
    <w:rsid w:val="00AA531D"/>
    <w:rsid w:val="00AA63F6"/>
    <w:rsid w:val="00AA6A94"/>
    <w:rsid w:val="00AB14A4"/>
    <w:rsid w:val="00AB15FE"/>
    <w:rsid w:val="00AB2E88"/>
    <w:rsid w:val="00AB4CDC"/>
    <w:rsid w:val="00AB7E47"/>
    <w:rsid w:val="00AC0A43"/>
    <w:rsid w:val="00AC0E27"/>
    <w:rsid w:val="00AC237E"/>
    <w:rsid w:val="00AC242C"/>
    <w:rsid w:val="00AC4BC7"/>
    <w:rsid w:val="00AC628D"/>
    <w:rsid w:val="00AC641B"/>
    <w:rsid w:val="00AD45FF"/>
    <w:rsid w:val="00AD5402"/>
    <w:rsid w:val="00AD6F9B"/>
    <w:rsid w:val="00AE0664"/>
    <w:rsid w:val="00AE1A57"/>
    <w:rsid w:val="00AE1CEB"/>
    <w:rsid w:val="00AE5855"/>
    <w:rsid w:val="00AF21B3"/>
    <w:rsid w:val="00AF221D"/>
    <w:rsid w:val="00AF2D17"/>
    <w:rsid w:val="00AF5116"/>
    <w:rsid w:val="00AF71AF"/>
    <w:rsid w:val="00B006DB"/>
    <w:rsid w:val="00B03D44"/>
    <w:rsid w:val="00B064B1"/>
    <w:rsid w:val="00B06BD2"/>
    <w:rsid w:val="00B06E9D"/>
    <w:rsid w:val="00B073E0"/>
    <w:rsid w:val="00B143E6"/>
    <w:rsid w:val="00B156BF"/>
    <w:rsid w:val="00B162C1"/>
    <w:rsid w:val="00B174C0"/>
    <w:rsid w:val="00B17C7F"/>
    <w:rsid w:val="00B2389A"/>
    <w:rsid w:val="00B25D83"/>
    <w:rsid w:val="00B27C03"/>
    <w:rsid w:val="00B31534"/>
    <w:rsid w:val="00B374A9"/>
    <w:rsid w:val="00B41145"/>
    <w:rsid w:val="00B41C31"/>
    <w:rsid w:val="00B4208F"/>
    <w:rsid w:val="00B44657"/>
    <w:rsid w:val="00B458AA"/>
    <w:rsid w:val="00B45E98"/>
    <w:rsid w:val="00B46917"/>
    <w:rsid w:val="00B53371"/>
    <w:rsid w:val="00B53E8E"/>
    <w:rsid w:val="00B54143"/>
    <w:rsid w:val="00B54495"/>
    <w:rsid w:val="00B544BA"/>
    <w:rsid w:val="00B56A6C"/>
    <w:rsid w:val="00B56CED"/>
    <w:rsid w:val="00B60BDB"/>
    <w:rsid w:val="00B6170F"/>
    <w:rsid w:val="00B638C8"/>
    <w:rsid w:val="00B64BCA"/>
    <w:rsid w:val="00B669D2"/>
    <w:rsid w:val="00B66E12"/>
    <w:rsid w:val="00B75A2E"/>
    <w:rsid w:val="00B818F9"/>
    <w:rsid w:val="00B82116"/>
    <w:rsid w:val="00B84E97"/>
    <w:rsid w:val="00B85254"/>
    <w:rsid w:val="00B85A1B"/>
    <w:rsid w:val="00B866CE"/>
    <w:rsid w:val="00B86742"/>
    <w:rsid w:val="00B86A18"/>
    <w:rsid w:val="00B90E8D"/>
    <w:rsid w:val="00B924A7"/>
    <w:rsid w:val="00B929A4"/>
    <w:rsid w:val="00B938EB"/>
    <w:rsid w:val="00B9390C"/>
    <w:rsid w:val="00B96278"/>
    <w:rsid w:val="00B97A27"/>
    <w:rsid w:val="00B97FDE"/>
    <w:rsid w:val="00BA12A1"/>
    <w:rsid w:val="00BA28C4"/>
    <w:rsid w:val="00BA298E"/>
    <w:rsid w:val="00BA2D4D"/>
    <w:rsid w:val="00BA421E"/>
    <w:rsid w:val="00BA45B8"/>
    <w:rsid w:val="00BA6F25"/>
    <w:rsid w:val="00BA79F2"/>
    <w:rsid w:val="00BB0CCF"/>
    <w:rsid w:val="00BB1869"/>
    <w:rsid w:val="00BB1EE5"/>
    <w:rsid w:val="00BB2496"/>
    <w:rsid w:val="00BB3540"/>
    <w:rsid w:val="00BB5B17"/>
    <w:rsid w:val="00BB6226"/>
    <w:rsid w:val="00BB6775"/>
    <w:rsid w:val="00BB7C0A"/>
    <w:rsid w:val="00BC09BF"/>
    <w:rsid w:val="00BC0C7E"/>
    <w:rsid w:val="00BC1C70"/>
    <w:rsid w:val="00BC4E9E"/>
    <w:rsid w:val="00BC5071"/>
    <w:rsid w:val="00BC5110"/>
    <w:rsid w:val="00BC5A72"/>
    <w:rsid w:val="00BC5D69"/>
    <w:rsid w:val="00BC5E01"/>
    <w:rsid w:val="00BC6921"/>
    <w:rsid w:val="00BC69BF"/>
    <w:rsid w:val="00BD0135"/>
    <w:rsid w:val="00BD0171"/>
    <w:rsid w:val="00BD0B3B"/>
    <w:rsid w:val="00BD26A4"/>
    <w:rsid w:val="00BE4FFF"/>
    <w:rsid w:val="00BF153A"/>
    <w:rsid w:val="00BF1669"/>
    <w:rsid w:val="00BF20F6"/>
    <w:rsid w:val="00BF342A"/>
    <w:rsid w:val="00BF39B5"/>
    <w:rsid w:val="00BF586C"/>
    <w:rsid w:val="00BF60B9"/>
    <w:rsid w:val="00BF7E59"/>
    <w:rsid w:val="00C00AD0"/>
    <w:rsid w:val="00C011D5"/>
    <w:rsid w:val="00C02FBD"/>
    <w:rsid w:val="00C06A51"/>
    <w:rsid w:val="00C06CCB"/>
    <w:rsid w:val="00C06F70"/>
    <w:rsid w:val="00C106E2"/>
    <w:rsid w:val="00C10F67"/>
    <w:rsid w:val="00C130AB"/>
    <w:rsid w:val="00C13234"/>
    <w:rsid w:val="00C13249"/>
    <w:rsid w:val="00C1494C"/>
    <w:rsid w:val="00C16318"/>
    <w:rsid w:val="00C20D90"/>
    <w:rsid w:val="00C21FED"/>
    <w:rsid w:val="00C26C61"/>
    <w:rsid w:val="00C309CE"/>
    <w:rsid w:val="00C30E96"/>
    <w:rsid w:val="00C32F34"/>
    <w:rsid w:val="00C35BA3"/>
    <w:rsid w:val="00C363F7"/>
    <w:rsid w:val="00C36605"/>
    <w:rsid w:val="00C36AC5"/>
    <w:rsid w:val="00C42092"/>
    <w:rsid w:val="00C4216C"/>
    <w:rsid w:val="00C46675"/>
    <w:rsid w:val="00C46760"/>
    <w:rsid w:val="00C47826"/>
    <w:rsid w:val="00C51C5C"/>
    <w:rsid w:val="00C5268A"/>
    <w:rsid w:val="00C55B40"/>
    <w:rsid w:val="00C56150"/>
    <w:rsid w:val="00C56190"/>
    <w:rsid w:val="00C5627F"/>
    <w:rsid w:val="00C5756B"/>
    <w:rsid w:val="00C6014B"/>
    <w:rsid w:val="00C6014D"/>
    <w:rsid w:val="00C611C1"/>
    <w:rsid w:val="00C62DC2"/>
    <w:rsid w:val="00C64F60"/>
    <w:rsid w:val="00C67515"/>
    <w:rsid w:val="00C7146F"/>
    <w:rsid w:val="00C72948"/>
    <w:rsid w:val="00C7513C"/>
    <w:rsid w:val="00C75E6E"/>
    <w:rsid w:val="00C77487"/>
    <w:rsid w:val="00C77A2C"/>
    <w:rsid w:val="00C800E3"/>
    <w:rsid w:val="00C817F9"/>
    <w:rsid w:val="00C81C48"/>
    <w:rsid w:val="00C83058"/>
    <w:rsid w:val="00C835B5"/>
    <w:rsid w:val="00C84A81"/>
    <w:rsid w:val="00C84C21"/>
    <w:rsid w:val="00C908A6"/>
    <w:rsid w:val="00C90D51"/>
    <w:rsid w:val="00C90FF4"/>
    <w:rsid w:val="00C91683"/>
    <w:rsid w:val="00C9225E"/>
    <w:rsid w:val="00C92531"/>
    <w:rsid w:val="00C949F4"/>
    <w:rsid w:val="00C94B30"/>
    <w:rsid w:val="00C96238"/>
    <w:rsid w:val="00C96C24"/>
    <w:rsid w:val="00C97557"/>
    <w:rsid w:val="00C97BD2"/>
    <w:rsid w:val="00CA01FF"/>
    <w:rsid w:val="00CA0BE1"/>
    <w:rsid w:val="00CA1868"/>
    <w:rsid w:val="00CA4C26"/>
    <w:rsid w:val="00CA61E1"/>
    <w:rsid w:val="00CA62DC"/>
    <w:rsid w:val="00CA7BB8"/>
    <w:rsid w:val="00CB081C"/>
    <w:rsid w:val="00CB330A"/>
    <w:rsid w:val="00CB367C"/>
    <w:rsid w:val="00CB46BF"/>
    <w:rsid w:val="00CB5772"/>
    <w:rsid w:val="00CB7326"/>
    <w:rsid w:val="00CC4855"/>
    <w:rsid w:val="00CC4E9F"/>
    <w:rsid w:val="00CC5087"/>
    <w:rsid w:val="00CC63E6"/>
    <w:rsid w:val="00CC6E9E"/>
    <w:rsid w:val="00CC7219"/>
    <w:rsid w:val="00CC76F3"/>
    <w:rsid w:val="00CD1EB2"/>
    <w:rsid w:val="00CD2625"/>
    <w:rsid w:val="00CD3045"/>
    <w:rsid w:val="00CD4492"/>
    <w:rsid w:val="00CD7F42"/>
    <w:rsid w:val="00CE024B"/>
    <w:rsid w:val="00CE19F1"/>
    <w:rsid w:val="00CE20ED"/>
    <w:rsid w:val="00CE27F6"/>
    <w:rsid w:val="00CE37BF"/>
    <w:rsid w:val="00CE4707"/>
    <w:rsid w:val="00CE4DD9"/>
    <w:rsid w:val="00CF4800"/>
    <w:rsid w:val="00CF7F0D"/>
    <w:rsid w:val="00D01DBE"/>
    <w:rsid w:val="00D0448C"/>
    <w:rsid w:val="00D05E22"/>
    <w:rsid w:val="00D05EF2"/>
    <w:rsid w:val="00D06078"/>
    <w:rsid w:val="00D11286"/>
    <w:rsid w:val="00D118A2"/>
    <w:rsid w:val="00D12A36"/>
    <w:rsid w:val="00D12C30"/>
    <w:rsid w:val="00D130DA"/>
    <w:rsid w:val="00D13623"/>
    <w:rsid w:val="00D140EF"/>
    <w:rsid w:val="00D14631"/>
    <w:rsid w:val="00D14913"/>
    <w:rsid w:val="00D17013"/>
    <w:rsid w:val="00D17744"/>
    <w:rsid w:val="00D17846"/>
    <w:rsid w:val="00D21BAC"/>
    <w:rsid w:val="00D22A40"/>
    <w:rsid w:val="00D23FC0"/>
    <w:rsid w:val="00D24023"/>
    <w:rsid w:val="00D30C69"/>
    <w:rsid w:val="00D313E5"/>
    <w:rsid w:val="00D321B2"/>
    <w:rsid w:val="00D36499"/>
    <w:rsid w:val="00D37F06"/>
    <w:rsid w:val="00D37F35"/>
    <w:rsid w:val="00D4108C"/>
    <w:rsid w:val="00D45A12"/>
    <w:rsid w:val="00D50317"/>
    <w:rsid w:val="00D51F89"/>
    <w:rsid w:val="00D53F54"/>
    <w:rsid w:val="00D544F4"/>
    <w:rsid w:val="00D56266"/>
    <w:rsid w:val="00D56408"/>
    <w:rsid w:val="00D6513E"/>
    <w:rsid w:val="00D658F7"/>
    <w:rsid w:val="00D65D18"/>
    <w:rsid w:val="00D6699F"/>
    <w:rsid w:val="00D71448"/>
    <w:rsid w:val="00D73BD2"/>
    <w:rsid w:val="00D7410A"/>
    <w:rsid w:val="00D7457A"/>
    <w:rsid w:val="00D77ADA"/>
    <w:rsid w:val="00D81D65"/>
    <w:rsid w:val="00D8238B"/>
    <w:rsid w:val="00D846C7"/>
    <w:rsid w:val="00D8474C"/>
    <w:rsid w:val="00D84D67"/>
    <w:rsid w:val="00D84F5A"/>
    <w:rsid w:val="00D85771"/>
    <w:rsid w:val="00D86411"/>
    <w:rsid w:val="00D87382"/>
    <w:rsid w:val="00D91204"/>
    <w:rsid w:val="00D92DCD"/>
    <w:rsid w:val="00D97DCB"/>
    <w:rsid w:val="00DA1B75"/>
    <w:rsid w:val="00DA1BC4"/>
    <w:rsid w:val="00DA3E7D"/>
    <w:rsid w:val="00DA41FC"/>
    <w:rsid w:val="00DA49BF"/>
    <w:rsid w:val="00DB1005"/>
    <w:rsid w:val="00DC188E"/>
    <w:rsid w:val="00DC1EEF"/>
    <w:rsid w:val="00DC3911"/>
    <w:rsid w:val="00DC4224"/>
    <w:rsid w:val="00DC4A1C"/>
    <w:rsid w:val="00DC7352"/>
    <w:rsid w:val="00DD0E75"/>
    <w:rsid w:val="00DD1F4C"/>
    <w:rsid w:val="00DD48AD"/>
    <w:rsid w:val="00DD54A8"/>
    <w:rsid w:val="00DD6CEA"/>
    <w:rsid w:val="00DD7A9D"/>
    <w:rsid w:val="00DD7B6C"/>
    <w:rsid w:val="00DE054D"/>
    <w:rsid w:val="00DE0D74"/>
    <w:rsid w:val="00DE0F5B"/>
    <w:rsid w:val="00DE10A5"/>
    <w:rsid w:val="00DE1E33"/>
    <w:rsid w:val="00DE27BC"/>
    <w:rsid w:val="00DE341E"/>
    <w:rsid w:val="00DE3892"/>
    <w:rsid w:val="00DE4228"/>
    <w:rsid w:val="00DE467D"/>
    <w:rsid w:val="00DE4DF7"/>
    <w:rsid w:val="00DE6F84"/>
    <w:rsid w:val="00DF62E0"/>
    <w:rsid w:val="00E017AB"/>
    <w:rsid w:val="00E019C8"/>
    <w:rsid w:val="00E01B37"/>
    <w:rsid w:val="00E04A39"/>
    <w:rsid w:val="00E07C6B"/>
    <w:rsid w:val="00E07FCF"/>
    <w:rsid w:val="00E11A28"/>
    <w:rsid w:val="00E1282A"/>
    <w:rsid w:val="00E13B51"/>
    <w:rsid w:val="00E140E6"/>
    <w:rsid w:val="00E16F90"/>
    <w:rsid w:val="00E17418"/>
    <w:rsid w:val="00E26DF1"/>
    <w:rsid w:val="00E27E03"/>
    <w:rsid w:val="00E30AC3"/>
    <w:rsid w:val="00E31468"/>
    <w:rsid w:val="00E3297B"/>
    <w:rsid w:val="00E3357D"/>
    <w:rsid w:val="00E34A69"/>
    <w:rsid w:val="00E35422"/>
    <w:rsid w:val="00E35B0E"/>
    <w:rsid w:val="00E40C69"/>
    <w:rsid w:val="00E40CE8"/>
    <w:rsid w:val="00E411EE"/>
    <w:rsid w:val="00E420D5"/>
    <w:rsid w:val="00E42FF4"/>
    <w:rsid w:val="00E43656"/>
    <w:rsid w:val="00E43768"/>
    <w:rsid w:val="00E44B93"/>
    <w:rsid w:val="00E464CC"/>
    <w:rsid w:val="00E50F4A"/>
    <w:rsid w:val="00E51CD8"/>
    <w:rsid w:val="00E55C69"/>
    <w:rsid w:val="00E55CF9"/>
    <w:rsid w:val="00E55E22"/>
    <w:rsid w:val="00E56691"/>
    <w:rsid w:val="00E56821"/>
    <w:rsid w:val="00E57148"/>
    <w:rsid w:val="00E57613"/>
    <w:rsid w:val="00E60207"/>
    <w:rsid w:val="00E607DD"/>
    <w:rsid w:val="00E60EAD"/>
    <w:rsid w:val="00E643C2"/>
    <w:rsid w:val="00E64B87"/>
    <w:rsid w:val="00E665D3"/>
    <w:rsid w:val="00E679D7"/>
    <w:rsid w:val="00E6E92B"/>
    <w:rsid w:val="00E71C01"/>
    <w:rsid w:val="00E722E1"/>
    <w:rsid w:val="00E724C8"/>
    <w:rsid w:val="00E735C8"/>
    <w:rsid w:val="00E74216"/>
    <w:rsid w:val="00E751C8"/>
    <w:rsid w:val="00E767B3"/>
    <w:rsid w:val="00E8087A"/>
    <w:rsid w:val="00E91716"/>
    <w:rsid w:val="00E929F5"/>
    <w:rsid w:val="00E9310C"/>
    <w:rsid w:val="00E9357B"/>
    <w:rsid w:val="00E95CBA"/>
    <w:rsid w:val="00E962A1"/>
    <w:rsid w:val="00E977D2"/>
    <w:rsid w:val="00EA058E"/>
    <w:rsid w:val="00EA07D3"/>
    <w:rsid w:val="00EA0C19"/>
    <w:rsid w:val="00EA1C33"/>
    <w:rsid w:val="00EA25DB"/>
    <w:rsid w:val="00EA6447"/>
    <w:rsid w:val="00EB2E22"/>
    <w:rsid w:val="00EB3D36"/>
    <w:rsid w:val="00EB4098"/>
    <w:rsid w:val="00EB5069"/>
    <w:rsid w:val="00EC04B6"/>
    <w:rsid w:val="00EC1D30"/>
    <w:rsid w:val="00EC1E81"/>
    <w:rsid w:val="00EC6078"/>
    <w:rsid w:val="00EC6803"/>
    <w:rsid w:val="00EC6D01"/>
    <w:rsid w:val="00EC6FBE"/>
    <w:rsid w:val="00ED0EE8"/>
    <w:rsid w:val="00ED1075"/>
    <w:rsid w:val="00ED3638"/>
    <w:rsid w:val="00ED3AB9"/>
    <w:rsid w:val="00ED4292"/>
    <w:rsid w:val="00ED508C"/>
    <w:rsid w:val="00ED668D"/>
    <w:rsid w:val="00ED7A4D"/>
    <w:rsid w:val="00EE46D9"/>
    <w:rsid w:val="00EE731C"/>
    <w:rsid w:val="00EF20B0"/>
    <w:rsid w:val="00EF498E"/>
    <w:rsid w:val="00EF5884"/>
    <w:rsid w:val="00EF62F2"/>
    <w:rsid w:val="00F0060B"/>
    <w:rsid w:val="00F01766"/>
    <w:rsid w:val="00F032BB"/>
    <w:rsid w:val="00F03F78"/>
    <w:rsid w:val="00F063D1"/>
    <w:rsid w:val="00F076E7"/>
    <w:rsid w:val="00F07900"/>
    <w:rsid w:val="00F07F0A"/>
    <w:rsid w:val="00F105A5"/>
    <w:rsid w:val="00F105F8"/>
    <w:rsid w:val="00F12B0F"/>
    <w:rsid w:val="00F13CDA"/>
    <w:rsid w:val="00F159A2"/>
    <w:rsid w:val="00F16080"/>
    <w:rsid w:val="00F2118C"/>
    <w:rsid w:val="00F21390"/>
    <w:rsid w:val="00F23748"/>
    <w:rsid w:val="00F2484F"/>
    <w:rsid w:val="00F24F5D"/>
    <w:rsid w:val="00F26F09"/>
    <w:rsid w:val="00F27F50"/>
    <w:rsid w:val="00F312F2"/>
    <w:rsid w:val="00F33030"/>
    <w:rsid w:val="00F35BC3"/>
    <w:rsid w:val="00F36AC0"/>
    <w:rsid w:val="00F4033E"/>
    <w:rsid w:val="00F42475"/>
    <w:rsid w:val="00F438E3"/>
    <w:rsid w:val="00F4401F"/>
    <w:rsid w:val="00F441BD"/>
    <w:rsid w:val="00F50F29"/>
    <w:rsid w:val="00F5187D"/>
    <w:rsid w:val="00F518D1"/>
    <w:rsid w:val="00F51B91"/>
    <w:rsid w:val="00F53F45"/>
    <w:rsid w:val="00F60744"/>
    <w:rsid w:val="00F611BE"/>
    <w:rsid w:val="00F6194A"/>
    <w:rsid w:val="00F6282D"/>
    <w:rsid w:val="00F634E8"/>
    <w:rsid w:val="00F6628D"/>
    <w:rsid w:val="00F667FF"/>
    <w:rsid w:val="00F675D0"/>
    <w:rsid w:val="00F67897"/>
    <w:rsid w:val="00F67CD0"/>
    <w:rsid w:val="00F67F01"/>
    <w:rsid w:val="00F725DE"/>
    <w:rsid w:val="00F74FE9"/>
    <w:rsid w:val="00F77D24"/>
    <w:rsid w:val="00F77DBB"/>
    <w:rsid w:val="00F808BB"/>
    <w:rsid w:val="00F8161E"/>
    <w:rsid w:val="00F81FAB"/>
    <w:rsid w:val="00F851B3"/>
    <w:rsid w:val="00F85376"/>
    <w:rsid w:val="00F8657E"/>
    <w:rsid w:val="00F90A72"/>
    <w:rsid w:val="00F92EBF"/>
    <w:rsid w:val="00F93186"/>
    <w:rsid w:val="00F952AE"/>
    <w:rsid w:val="00F96456"/>
    <w:rsid w:val="00F96A98"/>
    <w:rsid w:val="00F97016"/>
    <w:rsid w:val="00F97032"/>
    <w:rsid w:val="00FA03FB"/>
    <w:rsid w:val="00FA064A"/>
    <w:rsid w:val="00FA080B"/>
    <w:rsid w:val="00FA1899"/>
    <w:rsid w:val="00FA3DF0"/>
    <w:rsid w:val="00FA4256"/>
    <w:rsid w:val="00FA4975"/>
    <w:rsid w:val="00FA4F89"/>
    <w:rsid w:val="00FA56B1"/>
    <w:rsid w:val="00FA5DEE"/>
    <w:rsid w:val="00FA6000"/>
    <w:rsid w:val="00FA72C1"/>
    <w:rsid w:val="00FA771C"/>
    <w:rsid w:val="00FA7765"/>
    <w:rsid w:val="00FB0597"/>
    <w:rsid w:val="00FB1EDD"/>
    <w:rsid w:val="00FB27E4"/>
    <w:rsid w:val="00FB2D32"/>
    <w:rsid w:val="00FB2E52"/>
    <w:rsid w:val="00FB6D45"/>
    <w:rsid w:val="00FB6FA2"/>
    <w:rsid w:val="00FB740E"/>
    <w:rsid w:val="00FC2208"/>
    <w:rsid w:val="00FC2B43"/>
    <w:rsid w:val="00FC4262"/>
    <w:rsid w:val="00FC6FAE"/>
    <w:rsid w:val="00FC7A1D"/>
    <w:rsid w:val="00FD0C1F"/>
    <w:rsid w:val="00FD1859"/>
    <w:rsid w:val="00FD41E0"/>
    <w:rsid w:val="00FD5AD3"/>
    <w:rsid w:val="00FE3935"/>
    <w:rsid w:val="00FE3C9E"/>
    <w:rsid w:val="00FE412E"/>
    <w:rsid w:val="00FE62C8"/>
    <w:rsid w:val="00FE6971"/>
    <w:rsid w:val="00FE7865"/>
    <w:rsid w:val="00FF0AD4"/>
    <w:rsid w:val="00FF11AD"/>
    <w:rsid w:val="00FF26FE"/>
    <w:rsid w:val="00FF3CA5"/>
    <w:rsid w:val="00FF42D7"/>
    <w:rsid w:val="00FF432F"/>
    <w:rsid w:val="00FF4F04"/>
    <w:rsid w:val="00FF5A91"/>
    <w:rsid w:val="00FF6316"/>
    <w:rsid w:val="00FF69D1"/>
    <w:rsid w:val="00FF6B65"/>
    <w:rsid w:val="00FF6CB9"/>
    <w:rsid w:val="046A9D1F"/>
    <w:rsid w:val="08FBB877"/>
    <w:rsid w:val="1053AD0D"/>
    <w:rsid w:val="10815867"/>
    <w:rsid w:val="12DFC1BC"/>
    <w:rsid w:val="13D29429"/>
    <w:rsid w:val="147B04B6"/>
    <w:rsid w:val="14DB4BB5"/>
    <w:rsid w:val="1789B600"/>
    <w:rsid w:val="1888594D"/>
    <w:rsid w:val="1C8B4CA9"/>
    <w:rsid w:val="1D0BB7A8"/>
    <w:rsid w:val="205BDFF1"/>
    <w:rsid w:val="25485778"/>
    <w:rsid w:val="26646EE1"/>
    <w:rsid w:val="279C2ED0"/>
    <w:rsid w:val="2A4493F8"/>
    <w:rsid w:val="2C173754"/>
    <w:rsid w:val="2C50AA0C"/>
    <w:rsid w:val="2DB7E0E9"/>
    <w:rsid w:val="2F816D0A"/>
    <w:rsid w:val="38CEBA45"/>
    <w:rsid w:val="421619F7"/>
    <w:rsid w:val="485FF179"/>
    <w:rsid w:val="48CD8DB8"/>
    <w:rsid w:val="4E4F51DB"/>
    <w:rsid w:val="4E9D66DF"/>
    <w:rsid w:val="50A62790"/>
    <w:rsid w:val="55B8B32D"/>
    <w:rsid w:val="5865DE8C"/>
    <w:rsid w:val="5EB53D81"/>
    <w:rsid w:val="6078D2F0"/>
    <w:rsid w:val="641DB288"/>
    <w:rsid w:val="696F30B5"/>
    <w:rsid w:val="70754628"/>
    <w:rsid w:val="714DD994"/>
    <w:rsid w:val="731C57A4"/>
    <w:rsid w:val="797ABDEC"/>
    <w:rsid w:val="79E1CD75"/>
    <w:rsid w:val="7C1116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E4DD9"/>
    <w:pPr>
      <w:keepNext/>
      <w:spacing w:after="0" w:line="240" w:lineRule="auto"/>
      <w:textAlignment w:val="baseline"/>
      <w:outlineLvl w:val="6"/>
    </w:pPr>
    <w:rPr>
      <w:rFonts w:eastAsia="Times New Roman"/>
      <w:b/>
      <w:bCs/>
      <w:sz w:val="20"/>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8323A"/>
    <w:pPr>
      <w:keepNext/>
      <w:spacing w:line="278" w:lineRule="auto"/>
      <w:jc w:val="center"/>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table" w:styleId="GridTable4-Accent3">
    <w:name w:val="Grid Table 4 Accent 3"/>
    <w:basedOn w:val="TableNormal"/>
    <w:uiPriority w:val="49"/>
    <w:rsid w:val="00995F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7Char">
    <w:name w:val="Heading 7 Char"/>
    <w:basedOn w:val="DefaultParagraphFont"/>
    <w:link w:val="Heading7"/>
    <w:uiPriority w:val="9"/>
    <w:rsid w:val="00CE4DD9"/>
    <w:rPr>
      <w:rFonts w:ascii="Arial" w:eastAsia="Times New Roman" w:hAnsi="Arial" w:cs="Arial"/>
      <w:b/>
      <w:bCs/>
      <w:sz w:val="20"/>
      <w:szCs w:val="20"/>
    </w:rPr>
  </w:style>
  <w:style w:type="character" w:customStyle="1" w:styleId="Heading9Char">
    <w:name w:val="Heading 9 Char"/>
    <w:basedOn w:val="DefaultParagraphFont"/>
    <w:link w:val="Heading9"/>
    <w:uiPriority w:val="9"/>
    <w:rsid w:val="0028323A"/>
    <w:rPr>
      <w:rFonts w:ascii="Arial" w:hAnsi="Arial" w:cs="Arial"/>
      <w:b/>
      <w:bCs/>
    </w:rPr>
  </w:style>
  <w:style w:type="paragraph" w:styleId="BodyText3">
    <w:name w:val="Body Text 3"/>
    <w:basedOn w:val="Normal"/>
    <w:link w:val="BodyText3Char"/>
    <w:uiPriority w:val="99"/>
    <w:unhideWhenUsed/>
    <w:rsid w:val="001B7ADA"/>
    <w:pPr>
      <w:spacing w:after="0" w:line="240" w:lineRule="auto"/>
      <w:textAlignment w:val="baseline"/>
    </w:pPr>
    <w:rPr>
      <w:rFonts w:eastAsia="Times New Roman"/>
      <w:sz w:val="20"/>
    </w:rPr>
  </w:style>
  <w:style w:type="character" w:customStyle="1" w:styleId="BodyText3Char">
    <w:name w:val="Body Text 3 Char"/>
    <w:basedOn w:val="DefaultParagraphFont"/>
    <w:link w:val="BodyText3"/>
    <w:uiPriority w:val="99"/>
    <w:rsid w:val="001B7AD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36474912">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19872730">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4938643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49859162">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youtube.com/watch?v=LaWrkBo0t1o" TargetMode="External"/><Relationship Id="rId26" Type="http://schemas.openxmlformats.org/officeDocument/2006/relationships/hyperlink" Target="https://www.abc.net.au/news/2026-06-01/the-assembly-ian-thorpe/106547466" TargetMode="External"/><Relationship Id="rId3" Type="http://schemas.openxmlformats.org/officeDocument/2006/relationships/customXml" Target="../customXml/item3.xml"/><Relationship Id="rId21" Type="http://schemas.openxmlformats.org/officeDocument/2006/relationships/hyperlink" Target="https://www.youtube.com/watch?v=H_6CghVN3y8"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ourism.australia.com/en" TargetMode="External"/><Relationship Id="rId25" Type="http://schemas.openxmlformats.org/officeDocument/2006/relationships/hyperlink" Target="https://www.theguardian.com/sport/gallery/2022/mar/04/shane-warne-life-in-pictures-cricke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90xc4j08YVE" TargetMode="External"/><Relationship Id="rId29" Type="http://schemas.openxmlformats.org/officeDocument/2006/relationships/hyperlink" Target="https://www.youtube.com/watch?v=NNJKWVmK-G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edy.com.au/tour/adam-hill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4.jpeg"/><Relationship Id="rId28" Type="http://schemas.openxmlformats.org/officeDocument/2006/relationships/hyperlink" Target="https://www.youtube.com/watch?v=H_6CghVN3y8" TargetMode="External"/><Relationship Id="rId10" Type="http://schemas.openxmlformats.org/officeDocument/2006/relationships/footnotes" Target="footnotes.xml"/><Relationship Id="rId19" Type="http://schemas.openxmlformats.org/officeDocument/2006/relationships/hyperlink" Target="https://www.youtube.com/watch?v=QMAq8F8N2F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youtube.com/watch?v=NNJKWVmK-GM" TargetMode="External"/><Relationship Id="rId27" Type="http://schemas.openxmlformats.org/officeDocument/2006/relationships/hyperlink" Target="https://www.youtube.com/watch?v=90xc4j08YV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815DF"/>
    <w:rsid w:val="00086C4E"/>
    <w:rsid w:val="00093889"/>
    <w:rsid w:val="00095AD7"/>
    <w:rsid w:val="000B71E8"/>
    <w:rsid w:val="000E631A"/>
    <w:rsid w:val="001562FA"/>
    <w:rsid w:val="001672D7"/>
    <w:rsid w:val="00195642"/>
    <w:rsid w:val="001A2DA8"/>
    <w:rsid w:val="001A62DF"/>
    <w:rsid w:val="001C4F12"/>
    <w:rsid w:val="00213DDD"/>
    <w:rsid w:val="00237C88"/>
    <w:rsid w:val="002C77E2"/>
    <w:rsid w:val="002E6915"/>
    <w:rsid w:val="002F5A65"/>
    <w:rsid w:val="00330064"/>
    <w:rsid w:val="00334A16"/>
    <w:rsid w:val="0036603E"/>
    <w:rsid w:val="003742E4"/>
    <w:rsid w:val="003C150A"/>
    <w:rsid w:val="003D0855"/>
    <w:rsid w:val="003D3628"/>
    <w:rsid w:val="003D3E6B"/>
    <w:rsid w:val="003F43C2"/>
    <w:rsid w:val="00400E58"/>
    <w:rsid w:val="00406B4F"/>
    <w:rsid w:val="004070EF"/>
    <w:rsid w:val="00462B0A"/>
    <w:rsid w:val="00487CE4"/>
    <w:rsid w:val="004B62A3"/>
    <w:rsid w:val="004C60B5"/>
    <w:rsid w:val="005064A6"/>
    <w:rsid w:val="005419C7"/>
    <w:rsid w:val="00541C59"/>
    <w:rsid w:val="00547FAC"/>
    <w:rsid w:val="0057272C"/>
    <w:rsid w:val="005C68F7"/>
    <w:rsid w:val="005F2EE8"/>
    <w:rsid w:val="00605830"/>
    <w:rsid w:val="006141E0"/>
    <w:rsid w:val="0061538D"/>
    <w:rsid w:val="00697FFA"/>
    <w:rsid w:val="006A42BF"/>
    <w:rsid w:val="006D203A"/>
    <w:rsid w:val="006E7B0B"/>
    <w:rsid w:val="006F4384"/>
    <w:rsid w:val="00716BF8"/>
    <w:rsid w:val="00755FE6"/>
    <w:rsid w:val="007B38D3"/>
    <w:rsid w:val="007D0B81"/>
    <w:rsid w:val="007E515E"/>
    <w:rsid w:val="00825A43"/>
    <w:rsid w:val="00864840"/>
    <w:rsid w:val="008F7486"/>
    <w:rsid w:val="00991E2F"/>
    <w:rsid w:val="009F43C0"/>
    <w:rsid w:val="00A038C9"/>
    <w:rsid w:val="00A116D0"/>
    <w:rsid w:val="00A64E4F"/>
    <w:rsid w:val="00A72589"/>
    <w:rsid w:val="00A90710"/>
    <w:rsid w:val="00AA1379"/>
    <w:rsid w:val="00AA6A94"/>
    <w:rsid w:val="00AB12D6"/>
    <w:rsid w:val="00AC1FF2"/>
    <w:rsid w:val="00AC242C"/>
    <w:rsid w:val="00AE321B"/>
    <w:rsid w:val="00AF0248"/>
    <w:rsid w:val="00BB2496"/>
    <w:rsid w:val="00BB7C0A"/>
    <w:rsid w:val="00BD0171"/>
    <w:rsid w:val="00BF30FF"/>
    <w:rsid w:val="00C36AC5"/>
    <w:rsid w:val="00CE024B"/>
    <w:rsid w:val="00CE4634"/>
    <w:rsid w:val="00CE4707"/>
    <w:rsid w:val="00D13623"/>
    <w:rsid w:val="00D13B50"/>
    <w:rsid w:val="00D34F63"/>
    <w:rsid w:val="00E55E22"/>
    <w:rsid w:val="00E560D7"/>
    <w:rsid w:val="00E607DD"/>
    <w:rsid w:val="00E767B3"/>
    <w:rsid w:val="00EA305B"/>
    <w:rsid w:val="00EE7CC0"/>
    <w:rsid w:val="00EF1C07"/>
    <w:rsid w:val="00F34633"/>
    <w:rsid w:val="00F35BC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E8C5D-E3CE-45EF-998E-A72D6887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2025-10-13T23:44:00Z</cp:lastPrinted>
  <dcterms:created xsi:type="dcterms:W3CDTF">2026-06-24T01:08:00Z</dcterms:created>
  <dcterms:modified xsi:type="dcterms:W3CDTF">2026-06-24T01:08:00Z</dcterms:modified>
  <cp:contentStatus>D25/1050828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205bbc0c,11982c2e,2fce7e3b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2025-08-12T09:56:03Z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d76d0c94-be83-4f1b-86ef-1c6a7cbe3a19</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