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5D8D5276" w:rsidR="00003878" w:rsidRPr="004A7A9D" w:rsidRDefault="00003878" w:rsidP="696F30B5">
      <w:pPr>
        <w:pStyle w:val="Heading5"/>
        <w:spacing w:after="0"/>
      </w:pPr>
      <w:bookmarkStart w:id="0" w:name="_Toc84334888"/>
      <w:r w:rsidRPr="004A7A9D">
        <w:t>E</w:t>
      </w:r>
      <w:r w:rsidR="00906C28">
        <w:t>nglish</w:t>
      </w:r>
      <w:r w:rsidR="00E6E92B" w:rsidRPr="004A7A9D">
        <w:t xml:space="preserve"> </w:t>
      </w:r>
      <w:r w:rsidR="00013A08" w:rsidRPr="004A7A9D">
        <w:t>|</w:t>
      </w:r>
      <w:r w:rsidR="08FBB877" w:rsidRPr="004A7A9D">
        <w:t xml:space="preserve"> </w:t>
      </w:r>
      <w:r w:rsidR="00013A08" w:rsidRPr="004A7A9D">
        <w:t xml:space="preserve">Year </w:t>
      </w:r>
      <w:r w:rsidR="002E49B7" w:rsidRPr="004A7A9D">
        <w:t>7</w:t>
      </w:r>
      <w:r w:rsidR="00013A08" w:rsidRPr="004A7A9D">
        <w:t>/</w:t>
      </w:r>
      <w:r w:rsidR="002E49B7" w:rsidRPr="004A7A9D">
        <w:t>8</w:t>
      </w:r>
    </w:p>
    <w:p w14:paraId="3C9C89F0" w14:textId="77777777" w:rsidR="00525E86" w:rsidRPr="00525E86" w:rsidRDefault="00525E86" w:rsidP="1D0A10EE">
      <w:pPr>
        <w:tabs>
          <w:tab w:val="left" w:pos="1276"/>
        </w:tabs>
        <w:spacing w:after="0"/>
        <w:rPr>
          <w:b/>
          <w:bCs/>
          <w:color w:val="18A54D"/>
          <w:sz w:val="36"/>
          <w:szCs w:val="36"/>
        </w:rPr>
      </w:pPr>
      <w:r w:rsidRPr="1D0A10EE">
        <w:rPr>
          <w:b/>
          <w:bCs/>
          <w:color w:val="18A54D"/>
          <w:sz w:val="36"/>
          <w:szCs w:val="36"/>
        </w:rPr>
        <w:t xml:space="preserve">3.2 Attitudes and perspectives: Mutual respect, Civic values, fairness, </w:t>
      </w:r>
      <w:bookmarkStart w:id="1" w:name="_Int_sbro2fZ9"/>
      <w:r w:rsidRPr="1D0A10EE">
        <w:rPr>
          <w:b/>
          <w:bCs/>
          <w:color w:val="18A54D"/>
          <w:sz w:val="36"/>
          <w:szCs w:val="36"/>
        </w:rPr>
        <w:t>equality</w:t>
      </w:r>
      <w:bookmarkEnd w:id="1"/>
      <w:r w:rsidRPr="1D0A10EE">
        <w:rPr>
          <w:b/>
          <w:bCs/>
          <w:color w:val="18A54D"/>
          <w:sz w:val="36"/>
          <w:szCs w:val="36"/>
        </w:rPr>
        <w:t xml:space="preserve"> and participations </w:t>
      </w:r>
    </w:p>
    <w:p w14:paraId="358453A2" w14:textId="77777777" w:rsidR="00003878" w:rsidRPr="004A7A9D" w:rsidRDefault="00003878" w:rsidP="696F30B5">
      <w:pPr>
        <w:tabs>
          <w:tab w:val="left" w:pos="1276"/>
        </w:tabs>
        <w:spacing w:after="0"/>
        <w:rPr>
          <w:rFonts w:eastAsiaTheme="majorEastAsia"/>
          <w:b/>
          <w:bCs/>
          <w:color w:val="18A54D"/>
          <w:spacing w:val="4"/>
          <w:kern w:val="28"/>
          <w:sz w:val="16"/>
          <w:szCs w:val="16"/>
        </w:rPr>
      </w:pPr>
      <w:r w:rsidRPr="004A7A9D">
        <w:rPr>
          <w:rFonts w:eastAsiaTheme="majorEastAsia"/>
          <w:b/>
          <w:bCs/>
          <w:color w:val="18A54D"/>
          <w:spacing w:val="4"/>
          <w:kern w:val="28"/>
          <w:sz w:val="16"/>
          <w:szCs w:val="16"/>
        </w:rPr>
        <w:t>____________________________________________________________________________________________________</w:t>
      </w:r>
    </w:p>
    <w:p w14:paraId="29601A95" w14:textId="211726D9" w:rsidR="00301210" w:rsidRDefault="00C9225E" w:rsidP="00525E86">
      <w:pPr>
        <w:pStyle w:val="Heading2"/>
        <w:spacing w:after="0"/>
      </w:pPr>
      <w:r w:rsidRPr="004A7A9D">
        <w:t>Focus 1</w:t>
      </w:r>
      <w:r w:rsidR="00D02753">
        <w:t>9</w:t>
      </w:r>
      <w:r w:rsidR="00913589" w:rsidRPr="004A7A9D">
        <w:t xml:space="preserve">: </w:t>
      </w:r>
      <w:r w:rsidR="0030733D" w:rsidRPr="004A7A9D">
        <w:t xml:space="preserve">The </w:t>
      </w:r>
      <w:r w:rsidR="00D02753">
        <w:t>rights of children</w:t>
      </w:r>
      <w:r w:rsidR="00913589" w:rsidRPr="004A7A9D">
        <w:t xml:space="preserve"> </w:t>
      </w:r>
    </w:p>
    <w:p w14:paraId="1B4CCFE5" w14:textId="77777777" w:rsidR="00A209F5" w:rsidRPr="00906C28" w:rsidRDefault="00A209F5" w:rsidP="00906C28">
      <w:pPr>
        <w:tabs>
          <w:tab w:val="left" w:pos="284"/>
        </w:tabs>
        <w:spacing w:before="240" w:after="0"/>
        <w:outlineLvl w:val="2"/>
        <w:rPr>
          <w:b/>
          <w:szCs w:val="22"/>
        </w:rPr>
      </w:pPr>
      <w:r w:rsidRPr="00906C28">
        <w:rPr>
          <w:b/>
          <w:szCs w:val="22"/>
        </w:rPr>
        <w:t>Lesson overview</w:t>
      </w:r>
    </w:p>
    <w:p w14:paraId="0C759B77" w14:textId="69E6C981" w:rsidR="00A209F5" w:rsidRPr="00216265" w:rsidRDefault="00216265" w:rsidP="00906C28">
      <w:pPr>
        <w:tabs>
          <w:tab w:val="left" w:pos="284"/>
        </w:tabs>
        <w:spacing w:after="0"/>
        <w:outlineLvl w:val="2"/>
        <w:rPr>
          <w:bCs/>
          <w:szCs w:val="22"/>
        </w:rPr>
      </w:pPr>
      <w:r w:rsidRPr="00216265">
        <w:rPr>
          <w:bCs/>
          <w:szCs w:val="22"/>
        </w:rPr>
        <w:t>In this lesson sequence, students will explore the United Nations Convention on the Rights of the Child and examine how children’s rights are represented in multimedia texts. Through class debates, collaborative activities, and critical analysis of the "Seeking Refuge" episode, students will identify key human rights for children, analyse how literary and visual features communicate perspectives, and connect the narrative to broader global principles of fairness and equality. This approach encourages students to consider multiple viewpoints and the significance of human rights, particularly in the experiences of child refugees.</w:t>
      </w:r>
    </w:p>
    <w:p w14:paraId="5DCEFE04" w14:textId="6CD041B5" w:rsidR="00C04D58" w:rsidRPr="00906C28" w:rsidRDefault="00C04D58" w:rsidP="00906C28">
      <w:pPr>
        <w:tabs>
          <w:tab w:val="left" w:pos="284"/>
        </w:tabs>
        <w:spacing w:before="240" w:after="0"/>
        <w:outlineLvl w:val="2"/>
        <w:rPr>
          <w:b/>
          <w:szCs w:val="22"/>
        </w:rPr>
      </w:pPr>
      <w:bookmarkStart w:id="2" w:name="_Hlk216264607"/>
      <w:r w:rsidRPr="00906C28">
        <w:rPr>
          <w:b/>
          <w:szCs w:val="22"/>
        </w:rPr>
        <w:t>Cultural safety considerations</w:t>
      </w:r>
    </w:p>
    <w:p w14:paraId="6201E1F5" w14:textId="77777777" w:rsidR="00906C28" w:rsidRDefault="00906C28" w:rsidP="00635907">
      <w:pPr>
        <w:spacing w:before="120" w:after="0" w:line="240" w:lineRule="auto"/>
      </w:pPr>
      <w:r w:rsidRPr="00E13569">
        <w:t>The cultural safety of Aboriginal and Torres Strait Islander students, and culturally and linguistically diverse (</w:t>
      </w:r>
      <w:proofErr w:type="spellStart"/>
      <w:r w:rsidRPr="00E13569">
        <w:t>CaLD</w:t>
      </w:r>
      <w:proofErr w:type="spellEnd"/>
      <w:r w:rsidRPr="00E13569">
        <w:t>) students must be a priority when planning and delivering these lessons.</w:t>
      </w:r>
    </w:p>
    <w:p w14:paraId="16393AC3" w14:textId="20A1A39C" w:rsidR="00C63969" w:rsidRPr="00E13569" w:rsidRDefault="00C63969" w:rsidP="00C63969">
      <w:pPr>
        <w:spacing w:before="120"/>
      </w:pPr>
      <w:r w:rsidRPr="00C76542">
        <w:rPr>
          <w:rFonts w:eastAsia="Arial"/>
          <w:szCs w:val="22"/>
        </w:rPr>
        <w:t xml:space="preserve">Teachers are expected to establish a learning environment that is culturally, psychologically, spiritually, physically, and emotionally safe for all students, particularly for Aboriginal and </w:t>
      </w:r>
      <w:proofErr w:type="spellStart"/>
      <w:r w:rsidRPr="00C76542">
        <w:rPr>
          <w:rFonts w:eastAsia="Arial"/>
          <w:szCs w:val="22"/>
        </w:rPr>
        <w:t>CaLD</w:t>
      </w:r>
      <w:proofErr w:type="spellEnd"/>
      <w:r w:rsidRPr="00C76542">
        <w:rPr>
          <w:rFonts w:eastAsia="Arial"/>
          <w:szCs w:val="22"/>
        </w:rPr>
        <w:t xml:space="preserve"> students</w:t>
      </w:r>
      <w:r w:rsidR="001E17A2">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E73F79" w:rsidRPr="00450E37">
        <w:rPr>
          <w:lang w:val="en-US"/>
        </w:rPr>
        <w:t>Teachers should remain mindful of assumptions, stereotypes and unconscious biases and apply strategies to mitigate them.</w:t>
      </w:r>
    </w:p>
    <w:p w14:paraId="0EB7A281" w14:textId="77777777" w:rsidR="00906C28" w:rsidRPr="00E13569" w:rsidRDefault="00906C28" w:rsidP="00635907">
      <w:pPr>
        <w:spacing w:before="120" w:after="0" w:line="240" w:lineRule="auto"/>
      </w:pPr>
      <w:r w:rsidRPr="00E13569">
        <w:t>Engaging in meaningful teaching and learning about multiculturalism and anti-racism requires teachers to create the conditions for cultural safety in the planning, delivery and assessment of lessons. This includes:</w:t>
      </w:r>
    </w:p>
    <w:p w14:paraId="35E1D873"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34398659"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1DE3E49E"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4AC64489"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33400C05"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 xml:space="preserve">not </w:t>
      </w:r>
      <w:proofErr w:type="gramStart"/>
      <w:r w:rsidRPr="00E13569">
        <w:t>assuming that</w:t>
      </w:r>
      <w:proofErr w:type="gramEnd"/>
      <w:r w:rsidRPr="00E13569">
        <w:t xml:space="preserve"> students or staff will want to share their cultural backgrounds and lived experiences with their peers during the lesson</w:t>
      </w:r>
    </w:p>
    <w:p w14:paraId="3B19E3E6"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t>ngl</w:t>
      </w:r>
      <w:r w:rsidRPr="00E13569">
        <w:t>ed out</w:t>
      </w:r>
    </w:p>
    <w:p w14:paraId="6B48BE5A"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60BB6DB1" w14:textId="77777777" w:rsidR="00906C28" w:rsidRPr="00E13569" w:rsidRDefault="00906C28" w:rsidP="00635907">
      <w:pPr>
        <w:numPr>
          <w:ilvl w:val="0"/>
          <w:numId w:val="34"/>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p>
    <w:p w14:paraId="24C56EE3" w14:textId="77777777" w:rsidR="00C04D58" w:rsidRDefault="00C04D58" w:rsidP="696F30B5">
      <w:pPr>
        <w:spacing w:after="0"/>
        <w:rPr>
          <w:b/>
          <w:bCs/>
          <w:sz w:val="24"/>
          <w:szCs w:val="24"/>
        </w:rPr>
      </w:pPr>
    </w:p>
    <w:p w14:paraId="74CACB34" w14:textId="77777777" w:rsidR="00906C28" w:rsidRPr="00E73F79" w:rsidRDefault="00906C28" w:rsidP="00906C28">
      <w:pPr>
        <w:spacing w:after="0"/>
        <w:rPr>
          <w:sz w:val="20"/>
          <w:szCs w:val="18"/>
        </w:rPr>
      </w:pPr>
      <w:bookmarkStart w:id="3" w:name="_Hlk214894258"/>
      <w:bookmarkEnd w:id="2"/>
      <w:r w:rsidRPr="00E73F79">
        <w:rPr>
          <w:b/>
          <w:bCs/>
          <w:szCs w:val="22"/>
        </w:rPr>
        <w:t>Lesson specific considerations</w:t>
      </w:r>
    </w:p>
    <w:bookmarkEnd w:id="3"/>
    <w:p w14:paraId="6500DBA2" w14:textId="690624A5" w:rsidR="696F30B5" w:rsidRPr="00534BEB" w:rsidRDefault="00534BEB" w:rsidP="00906C28">
      <w:pPr>
        <w:spacing w:after="0"/>
      </w:pPr>
      <w:r w:rsidRPr="00534BEB">
        <w:t>Activity 2</w:t>
      </w:r>
      <w:r w:rsidR="000E2F64" w:rsidRPr="00534BEB">
        <w:t xml:space="preserve"> </w:t>
      </w:r>
      <w:r>
        <w:t>contains</w:t>
      </w:r>
      <w:r w:rsidR="00C57A45" w:rsidRPr="00534BEB">
        <w:t xml:space="preserve"> a video</w:t>
      </w:r>
      <w:r w:rsidR="000E2F64" w:rsidRPr="00534BEB">
        <w:t xml:space="preserve"> told from the perspective of </w:t>
      </w:r>
      <w:r w:rsidR="00C57A45" w:rsidRPr="00534BEB">
        <w:t xml:space="preserve">a </w:t>
      </w:r>
      <w:r w:rsidR="000E2F64" w:rsidRPr="00534BEB">
        <w:t>child refugee and detail</w:t>
      </w:r>
      <w:r w:rsidR="00C57A45" w:rsidRPr="00534BEB">
        <w:t>s</w:t>
      </w:r>
      <w:r w:rsidR="000E2F64" w:rsidRPr="00534BEB">
        <w:t xml:space="preserve"> </w:t>
      </w:r>
      <w:r w:rsidR="00C57A45" w:rsidRPr="00534BEB">
        <w:t>the trauma</w:t>
      </w:r>
      <w:r w:rsidR="00104CD4" w:rsidRPr="00534BEB">
        <w:t xml:space="preserve"> </w:t>
      </w:r>
      <w:r w:rsidR="00C57A45" w:rsidRPr="00534BEB">
        <w:t>of dislocation</w:t>
      </w:r>
      <w:r w:rsidR="000E2F64" w:rsidRPr="00534BEB">
        <w:t>.</w:t>
      </w:r>
      <w:r w:rsidR="00BA0DF2" w:rsidRPr="00534BEB">
        <w:t xml:space="preserve"> </w:t>
      </w:r>
      <w:r w:rsidR="0094494E" w:rsidRPr="00534BEB">
        <w:t xml:space="preserve">Teachers should </w:t>
      </w:r>
      <w:r w:rsidR="00906C28" w:rsidRPr="00534BEB">
        <w:t>view</w:t>
      </w:r>
      <w:r w:rsidR="0094494E" w:rsidRPr="00534BEB">
        <w:t xml:space="preserve"> </w:t>
      </w:r>
      <w:r w:rsidR="000E2F64" w:rsidRPr="00534BEB">
        <w:t>this resource</w:t>
      </w:r>
      <w:r w:rsidR="0094494E" w:rsidRPr="00534BEB">
        <w:t xml:space="preserve"> prior </w:t>
      </w:r>
      <w:r w:rsidR="001A53C5" w:rsidRPr="00534BEB">
        <w:t xml:space="preserve">to commencing the </w:t>
      </w:r>
      <w:r w:rsidR="00906C28" w:rsidRPr="00534BEB">
        <w:t>lesson</w:t>
      </w:r>
      <w:r w:rsidR="001A53C5" w:rsidRPr="00534BEB">
        <w:t xml:space="preserve"> </w:t>
      </w:r>
      <w:r w:rsidR="00C57A45" w:rsidRPr="00534BEB">
        <w:t xml:space="preserve">to </w:t>
      </w:r>
      <w:r w:rsidR="00906C28" w:rsidRPr="00534BEB">
        <w:t xml:space="preserve">determine </w:t>
      </w:r>
      <w:r w:rsidR="00692150" w:rsidRPr="00534BEB">
        <w:t>it</w:t>
      </w:r>
      <w:r w:rsidR="00906C28" w:rsidRPr="00534BEB">
        <w:t>s</w:t>
      </w:r>
      <w:r w:rsidR="00692150" w:rsidRPr="00534BEB">
        <w:t xml:space="preserve"> appropriate</w:t>
      </w:r>
      <w:r w:rsidR="00906C28" w:rsidRPr="00534BEB">
        <w:t>ness</w:t>
      </w:r>
      <w:r w:rsidR="00692150" w:rsidRPr="00534BEB">
        <w:t xml:space="preserve"> to the</w:t>
      </w:r>
      <w:r w:rsidR="001A53C5" w:rsidRPr="00534BEB">
        <w:t xml:space="preserve"> context of their students and school</w:t>
      </w:r>
      <w:r w:rsidR="00906C28" w:rsidRPr="00534BEB">
        <w:t>.</w:t>
      </w:r>
    </w:p>
    <w:p w14:paraId="0B341BB1" w14:textId="63836E82" w:rsidR="00CC43C2" w:rsidRPr="004A7A9D" w:rsidRDefault="00B45EC6" w:rsidP="00B45EC6">
      <w:pPr>
        <w:tabs>
          <w:tab w:val="left" w:pos="5668"/>
        </w:tabs>
        <w:spacing w:after="0"/>
        <w:ind w:left="720"/>
        <w:rPr>
          <w:b/>
          <w:bCs/>
        </w:rPr>
      </w:pPr>
      <w:r>
        <w:rPr>
          <w:b/>
          <w:bCs/>
        </w:rPr>
        <w:tab/>
      </w:r>
    </w:p>
    <w:p w14:paraId="34176543" w14:textId="77777777" w:rsidR="00906C28" w:rsidRDefault="00906C28" w:rsidP="002E09C8">
      <w:pPr>
        <w:rPr>
          <w:b/>
          <w:bCs/>
          <w:sz w:val="24"/>
          <w:szCs w:val="24"/>
        </w:rPr>
      </w:pPr>
    </w:p>
    <w:p w14:paraId="5FD56FC0" w14:textId="77777777" w:rsidR="00906C28" w:rsidRDefault="00906C28" w:rsidP="002E09C8">
      <w:pPr>
        <w:rPr>
          <w:b/>
          <w:bCs/>
          <w:sz w:val="24"/>
          <w:szCs w:val="24"/>
        </w:rPr>
      </w:pPr>
    </w:p>
    <w:p w14:paraId="2464C9C9" w14:textId="16FE705D" w:rsidR="002E09C8" w:rsidRPr="000E0765" w:rsidRDefault="00B75A2E" w:rsidP="00B75A2E">
      <w:pPr>
        <w:rPr>
          <w:b/>
          <w:bCs/>
          <w:szCs w:val="22"/>
        </w:rPr>
      </w:pPr>
      <w:r w:rsidRPr="000E0765">
        <w:rPr>
          <w:b/>
          <w:bCs/>
          <w:szCs w:val="22"/>
        </w:rPr>
        <w:t xml:space="preserve">Curriculum content </w:t>
      </w:r>
    </w:p>
    <w:tbl>
      <w:tblPr>
        <w:tblStyle w:val="DOETable4"/>
        <w:tblW w:w="9686" w:type="dxa"/>
        <w:tblInd w:w="4" w:type="dxa"/>
        <w:tblLook w:val="04A0" w:firstRow="1" w:lastRow="0" w:firstColumn="1" w:lastColumn="0" w:noHBand="0" w:noVBand="1"/>
      </w:tblPr>
      <w:tblGrid>
        <w:gridCol w:w="4813"/>
        <w:gridCol w:w="4873"/>
      </w:tblGrid>
      <w:tr w:rsidR="006420CC" w:rsidRPr="004A7A9D" w14:paraId="48750FA4" w14:textId="77777777" w:rsidTr="008355FE">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13" w:type="dxa"/>
            <w:tcBorders>
              <w:right w:val="single" w:sz="4" w:space="0" w:color="00B050"/>
            </w:tcBorders>
            <w:shd w:val="clear" w:color="auto" w:fill="E2EFD9" w:themeFill="accent6" w:themeFillTint="33"/>
          </w:tcPr>
          <w:p w14:paraId="400AAAF3" w14:textId="77777777" w:rsidR="006420CC" w:rsidRPr="004A7A9D" w:rsidRDefault="006420CC" w:rsidP="00137821">
            <w:pPr>
              <w:jc w:val="center"/>
            </w:pPr>
            <w:r w:rsidRPr="004A7A9D">
              <w:t>Year 7</w:t>
            </w:r>
          </w:p>
        </w:tc>
        <w:tc>
          <w:tcPr>
            <w:tcW w:w="4873" w:type="dxa"/>
            <w:tcBorders>
              <w:left w:val="single" w:sz="4" w:space="0" w:color="00B050"/>
            </w:tcBorders>
            <w:shd w:val="clear" w:color="auto" w:fill="E2EFD9" w:themeFill="accent6" w:themeFillTint="33"/>
          </w:tcPr>
          <w:p w14:paraId="744CFC39" w14:textId="77777777" w:rsidR="006420CC" w:rsidRPr="004A7A9D" w:rsidRDefault="006420CC" w:rsidP="00137821">
            <w:pPr>
              <w:jc w:val="center"/>
              <w:cnfStyle w:val="100000000000" w:firstRow="1" w:lastRow="0" w:firstColumn="0" w:lastColumn="0" w:oddVBand="0" w:evenVBand="0" w:oddHBand="0" w:evenHBand="0" w:firstRowFirstColumn="0" w:firstRowLastColumn="0" w:lastRowFirstColumn="0" w:lastRowLastColumn="0"/>
            </w:pPr>
            <w:r w:rsidRPr="004A7A9D">
              <w:t>Year 8</w:t>
            </w:r>
          </w:p>
        </w:tc>
      </w:tr>
      <w:tr w:rsidR="006420CC" w:rsidRPr="004A7A9D" w14:paraId="26E892D9" w14:textId="77777777" w:rsidTr="00635907">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D45B974" w14:textId="71229318" w:rsidR="006420CC" w:rsidRPr="00635907" w:rsidRDefault="006420CC" w:rsidP="006420CC">
            <w:pPr>
              <w:jc w:val="center"/>
              <w:textAlignment w:val="baseline"/>
              <w:rPr>
                <w:rFonts w:eastAsia="Times New Roman"/>
                <w:sz w:val="20"/>
              </w:rPr>
            </w:pPr>
            <w:r w:rsidRPr="00635907">
              <w:rPr>
                <w:rFonts w:eastAsia="Times New Roman"/>
                <w:sz w:val="20"/>
              </w:rPr>
              <w:t>Literature: Engaging with and responding to literature</w:t>
            </w:r>
          </w:p>
        </w:tc>
      </w:tr>
      <w:tr w:rsidR="006420CC" w:rsidRPr="004A7A9D" w14:paraId="3855F04A" w14:textId="77777777" w:rsidTr="0063590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13" w:type="dxa"/>
            <w:shd w:val="clear" w:color="auto" w:fill="FFFFFF" w:themeFill="background1"/>
            <w:hideMark/>
          </w:tcPr>
          <w:p w14:paraId="250A2644" w14:textId="783C905B" w:rsidR="006420CC" w:rsidRPr="00635907" w:rsidRDefault="006420CC" w:rsidP="00635907">
            <w:pPr>
              <w:textAlignment w:val="baseline"/>
              <w:rPr>
                <w:rFonts w:eastAsia="Times New Roman"/>
                <w:sz w:val="20"/>
              </w:rPr>
            </w:pPr>
            <w:r w:rsidRPr="00635907">
              <w:rPr>
                <w:rFonts w:eastAsia="Times New Roman"/>
                <w:b w:val="0"/>
                <w:bCs w:val="0"/>
                <w:sz w:val="20"/>
              </w:rPr>
              <w:t>Explain the ways that literary devices and language features, such as dialogue, and visual and audio features are used to create character, and to influence emotions and opinions in different types of texts</w:t>
            </w:r>
            <w:r w:rsidR="00635907">
              <w:rPr>
                <w:rFonts w:eastAsia="Times New Roman"/>
                <w:b w:val="0"/>
                <w:bCs w:val="0"/>
                <w:sz w:val="20"/>
              </w:rPr>
              <w:t xml:space="preserve"> </w:t>
            </w:r>
            <w:r w:rsidRPr="00635907">
              <w:rPr>
                <w:rFonts w:eastAsia="Times New Roman" w:hint="cs"/>
                <w:sz w:val="20"/>
              </w:rPr>
              <w:t>WA7ELIEN1</w:t>
            </w:r>
          </w:p>
        </w:tc>
        <w:tc>
          <w:tcPr>
            <w:tcW w:w="4873" w:type="dxa"/>
            <w:shd w:val="clear" w:color="auto" w:fill="FFFFFF" w:themeFill="background1"/>
            <w:hideMark/>
          </w:tcPr>
          <w:p w14:paraId="48759B86" w14:textId="77777777" w:rsidR="006420CC" w:rsidRPr="00635907" w:rsidRDefault="006420CC" w:rsidP="00137821">
            <w:pPr>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20"/>
              </w:rPr>
            </w:pPr>
            <w:r w:rsidRPr="00635907">
              <w:rPr>
                <w:rFonts w:eastAsia="Times New Roman"/>
                <w:sz w:val="20"/>
              </w:rPr>
              <w:t xml:space="preserve">Explain how language and/or visual and audio features in texts position listeners, readers and viewers to respond and form perspectives </w:t>
            </w:r>
          </w:p>
          <w:p w14:paraId="62DC4BD4" w14:textId="77777777" w:rsidR="006420CC" w:rsidRPr="00635907" w:rsidRDefault="006420CC" w:rsidP="00137821">
            <w:pPr>
              <w:textAlignment w:val="baseline"/>
              <w:cnfStyle w:val="000000010000" w:firstRow="0" w:lastRow="0" w:firstColumn="0" w:lastColumn="0" w:oddVBand="0" w:evenVBand="0" w:oddHBand="0" w:evenHBand="1" w:firstRowFirstColumn="0" w:firstRowLastColumn="0" w:lastRowFirstColumn="0" w:lastRowLastColumn="0"/>
              <w:rPr>
                <w:rFonts w:eastAsia="Times New Roman"/>
                <w:b/>
                <w:bCs/>
                <w:sz w:val="20"/>
              </w:rPr>
            </w:pPr>
            <w:r w:rsidRPr="00635907">
              <w:rPr>
                <w:rFonts w:eastAsia="Times New Roman" w:hint="cs"/>
                <w:b/>
                <w:bCs/>
                <w:sz w:val="20"/>
              </w:rPr>
              <w:t>WA8ELIEN1</w:t>
            </w:r>
          </w:p>
        </w:tc>
      </w:tr>
      <w:tr w:rsidR="006420CC" w:rsidRPr="004A7A9D" w14:paraId="654AAE92" w14:textId="77777777" w:rsidTr="00635907">
        <w:trPr>
          <w:trHeight w:val="249"/>
        </w:trPr>
        <w:tc>
          <w:tcPr>
            <w:cnfStyle w:val="001000000000" w:firstRow="0" w:lastRow="0" w:firstColumn="1" w:lastColumn="0" w:oddVBand="0" w:evenVBand="0" w:oddHBand="0" w:evenHBand="0" w:firstRowFirstColumn="0" w:firstRowLastColumn="0" w:lastRowFirstColumn="0" w:lastRowLastColumn="0"/>
            <w:tcW w:w="4813" w:type="dxa"/>
            <w:shd w:val="clear" w:color="auto" w:fill="FFFFFF" w:themeFill="background1"/>
          </w:tcPr>
          <w:p w14:paraId="0ADBC819" w14:textId="1F308EB1" w:rsidR="006420CC" w:rsidRPr="00635907" w:rsidRDefault="006420CC" w:rsidP="00137821">
            <w:pPr>
              <w:textAlignment w:val="baseline"/>
              <w:rPr>
                <w:sz w:val="20"/>
              </w:rPr>
            </w:pPr>
            <w:r w:rsidRPr="00635907">
              <w:rPr>
                <w:sz w:val="20"/>
              </w:rPr>
              <w:t>Language: Language for expressing and developing ideas</w:t>
            </w:r>
          </w:p>
        </w:tc>
        <w:tc>
          <w:tcPr>
            <w:tcW w:w="4873" w:type="dxa"/>
            <w:shd w:val="clear" w:color="auto" w:fill="FFFFFF" w:themeFill="background1"/>
          </w:tcPr>
          <w:p w14:paraId="2C982EDD" w14:textId="20B2CBF8" w:rsidR="006420CC" w:rsidRPr="00635907" w:rsidRDefault="006420CC" w:rsidP="00137821">
            <w:pPr>
              <w:textAlignment w:val="baseline"/>
              <w:cnfStyle w:val="000000000000" w:firstRow="0" w:lastRow="0" w:firstColumn="0" w:lastColumn="0" w:oddVBand="0" w:evenVBand="0" w:oddHBand="0" w:evenHBand="0" w:firstRowFirstColumn="0" w:firstRowLastColumn="0" w:lastRowFirstColumn="0" w:lastRowLastColumn="0"/>
              <w:rPr>
                <w:rFonts w:eastAsia="Times New Roman"/>
                <w:b/>
                <w:bCs/>
                <w:sz w:val="20"/>
              </w:rPr>
            </w:pPr>
            <w:r w:rsidRPr="00635907">
              <w:rPr>
                <w:rFonts w:eastAsia="Times New Roman"/>
                <w:b/>
                <w:bCs/>
                <w:sz w:val="20"/>
              </w:rPr>
              <w:t>Language: Text structure, organisation and features</w:t>
            </w:r>
          </w:p>
        </w:tc>
      </w:tr>
      <w:tr w:rsidR="006420CC" w:rsidRPr="004A7A9D" w14:paraId="1A022075" w14:textId="77777777" w:rsidTr="0063590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13" w:type="dxa"/>
            <w:shd w:val="clear" w:color="auto" w:fill="FFFFFF" w:themeFill="background1"/>
          </w:tcPr>
          <w:p w14:paraId="5003BAC2" w14:textId="75014C99" w:rsidR="006420CC" w:rsidRPr="00635907" w:rsidRDefault="006420CC" w:rsidP="00635907">
            <w:pPr>
              <w:textAlignment w:val="baseline"/>
              <w:rPr>
                <w:rFonts w:eastAsia="Times New Roman"/>
                <w:sz w:val="20"/>
              </w:rPr>
            </w:pPr>
            <w:r w:rsidRPr="00635907">
              <w:rPr>
                <w:b w:val="0"/>
                <w:bCs w:val="0"/>
                <w:sz w:val="20"/>
              </w:rPr>
              <w:t>Analyse how techniques, such as vectors, angle and/or framing in visual and multimodal texts can be used to create a perspective</w:t>
            </w:r>
            <w:r w:rsidR="00635907">
              <w:rPr>
                <w:b w:val="0"/>
                <w:bCs w:val="0"/>
                <w:sz w:val="20"/>
              </w:rPr>
              <w:t xml:space="preserve"> </w:t>
            </w:r>
            <w:r w:rsidRPr="00635907">
              <w:rPr>
                <w:rFonts w:eastAsia="Times New Roman" w:hint="cs"/>
                <w:sz w:val="20"/>
              </w:rPr>
              <w:t>WA7ELALA3</w:t>
            </w:r>
          </w:p>
        </w:tc>
        <w:tc>
          <w:tcPr>
            <w:tcW w:w="4873" w:type="dxa"/>
            <w:shd w:val="clear" w:color="auto" w:fill="FFFFFF" w:themeFill="background1"/>
          </w:tcPr>
          <w:p w14:paraId="0BE577BD" w14:textId="77777777" w:rsidR="006420CC" w:rsidRPr="00635907" w:rsidRDefault="006420CC" w:rsidP="00137821">
            <w:pPr>
              <w:textAlignment w:val="baseline"/>
              <w:cnfStyle w:val="000000010000" w:firstRow="0" w:lastRow="0" w:firstColumn="0" w:lastColumn="0" w:oddVBand="0" w:evenVBand="0" w:oddHBand="0" w:evenHBand="1" w:firstRowFirstColumn="0" w:firstRowLastColumn="0" w:lastRowFirstColumn="0" w:lastRowLastColumn="0"/>
              <w:rPr>
                <w:sz w:val="20"/>
              </w:rPr>
            </w:pPr>
            <w:r w:rsidRPr="00635907">
              <w:rPr>
                <w:sz w:val="20"/>
              </w:rPr>
              <w:t xml:space="preserve">Explain how text structures and language features vary depending on their purpose, recognising that some texts are hybrids that combine different genres or elements of different genres </w:t>
            </w:r>
          </w:p>
          <w:p w14:paraId="7D2F48A0" w14:textId="77777777" w:rsidR="006420CC" w:rsidRPr="00635907" w:rsidRDefault="006420CC" w:rsidP="00137821">
            <w:pPr>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20"/>
              </w:rPr>
            </w:pPr>
            <w:r w:rsidRPr="00635907">
              <w:rPr>
                <w:rFonts w:eastAsia="Times New Roman" w:hint="cs"/>
                <w:b/>
                <w:bCs/>
                <w:sz w:val="20"/>
              </w:rPr>
              <w:t>WA8ELAT1</w:t>
            </w:r>
          </w:p>
        </w:tc>
      </w:tr>
    </w:tbl>
    <w:p w14:paraId="72F1C475" w14:textId="77777777" w:rsidR="006420CC" w:rsidRPr="004A7A9D" w:rsidRDefault="006420CC" w:rsidP="00B75A2E"/>
    <w:p w14:paraId="5AC489AF" w14:textId="3C63FDB5" w:rsidR="00B75A2E" w:rsidRPr="000E0765" w:rsidRDefault="00B75A2E" w:rsidP="696F30B5">
      <w:pPr>
        <w:spacing w:after="0"/>
        <w:rPr>
          <w:b/>
          <w:bCs/>
          <w:szCs w:val="22"/>
        </w:rPr>
      </w:pPr>
      <w:r w:rsidRPr="000E0765">
        <w:rPr>
          <w:b/>
          <w:bCs/>
          <w:szCs w:val="22"/>
        </w:rPr>
        <w:t>Learning intention </w:t>
      </w:r>
    </w:p>
    <w:p w14:paraId="1E96C411" w14:textId="632703DB" w:rsidR="00C14D4F" w:rsidRPr="004A7A9D" w:rsidRDefault="00780229" w:rsidP="696F30B5">
      <w:pPr>
        <w:spacing w:after="0"/>
      </w:pPr>
      <w:r w:rsidRPr="00780229">
        <w:t>Students will learn about the U</w:t>
      </w:r>
      <w:r w:rsidR="00635907">
        <w:t>nited Nations</w:t>
      </w:r>
      <w:r w:rsidRPr="00780229">
        <w:t xml:space="preserve"> </w:t>
      </w:r>
      <w:r w:rsidR="00635907" w:rsidRPr="00635907">
        <w:rPr>
          <w:i/>
          <w:iCs/>
        </w:rPr>
        <w:t>Convention on the</w:t>
      </w:r>
      <w:r w:rsidRPr="00635907">
        <w:rPr>
          <w:i/>
          <w:iCs/>
        </w:rPr>
        <w:t xml:space="preserve"> Rights of the Child</w:t>
      </w:r>
      <w:r w:rsidRPr="00780229">
        <w:t xml:space="preserve"> and how these rights are represented and explored in multimedia texts.</w:t>
      </w:r>
    </w:p>
    <w:p w14:paraId="6691E2D0" w14:textId="77777777" w:rsidR="00C14D4F" w:rsidRPr="004A7A9D" w:rsidRDefault="00C14D4F" w:rsidP="696F30B5">
      <w:pPr>
        <w:spacing w:after="0"/>
      </w:pPr>
    </w:p>
    <w:p w14:paraId="53150759" w14:textId="77777777" w:rsidR="00B75A2E" w:rsidRPr="000E0765" w:rsidRDefault="00B75A2E" w:rsidP="696F30B5">
      <w:pPr>
        <w:spacing w:after="0"/>
        <w:rPr>
          <w:b/>
          <w:bCs/>
          <w:szCs w:val="22"/>
        </w:rPr>
      </w:pPr>
      <w:r w:rsidRPr="000E0765">
        <w:rPr>
          <w:b/>
          <w:bCs/>
          <w:szCs w:val="22"/>
        </w:rPr>
        <w:t>Success criteria  </w:t>
      </w:r>
    </w:p>
    <w:p w14:paraId="68C7C0A3" w14:textId="77777777" w:rsidR="00B75A2E" w:rsidRPr="004A7A9D" w:rsidRDefault="00B75A2E" w:rsidP="696F30B5">
      <w:pPr>
        <w:spacing w:after="0"/>
      </w:pPr>
      <w:r w:rsidRPr="004A7A9D">
        <w:t>Students will: </w:t>
      </w:r>
    </w:p>
    <w:p w14:paraId="7B772DC7" w14:textId="0A2AA4E5" w:rsidR="00096A59" w:rsidRPr="00096A59" w:rsidRDefault="499832C9" w:rsidP="00096A59">
      <w:pPr>
        <w:numPr>
          <w:ilvl w:val="0"/>
          <w:numId w:val="27"/>
        </w:numPr>
        <w:spacing w:after="0"/>
      </w:pPr>
      <w:r>
        <w:t>i</w:t>
      </w:r>
      <w:r w:rsidR="00096A59">
        <w:t>dentify and explain the basic human rights all children are entitled to</w:t>
      </w:r>
    </w:p>
    <w:p w14:paraId="26241CA9" w14:textId="43534257" w:rsidR="00096A59" w:rsidRPr="00096A59" w:rsidRDefault="0CEAFBFD" w:rsidP="00096A59">
      <w:pPr>
        <w:numPr>
          <w:ilvl w:val="0"/>
          <w:numId w:val="27"/>
        </w:numPr>
        <w:spacing w:after="0"/>
      </w:pPr>
      <w:r>
        <w:t>a</w:t>
      </w:r>
      <w:r w:rsidR="00096A59">
        <w:t xml:space="preserve">nalyse the use of literary devices and visual/audio features in the </w:t>
      </w:r>
      <w:r w:rsidR="00096A59" w:rsidRPr="58C09589">
        <w:rPr>
          <w:i/>
          <w:iCs/>
        </w:rPr>
        <w:t>Seeking Refuge</w:t>
      </w:r>
      <w:r w:rsidR="00096A59">
        <w:t xml:space="preserve"> episode</w:t>
      </w:r>
    </w:p>
    <w:p w14:paraId="526C527D" w14:textId="6ACBD221" w:rsidR="00096A59" w:rsidRPr="00635907" w:rsidRDefault="6C274B82" w:rsidP="00096A59">
      <w:pPr>
        <w:numPr>
          <w:ilvl w:val="0"/>
          <w:numId w:val="27"/>
        </w:numPr>
        <w:spacing w:after="0"/>
      </w:pPr>
      <w:r>
        <w:t>c</w:t>
      </w:r>
      <w:r w:rsidR="00096A59">
        <w:t xml:space="preserve">onnect the perspective of the episode to </w:t>
      </w:r>
      <w:r w:rsidR="00096A59" w:rsidRPr="00635907">
        <w:t xml:space="preserve">the </w:t>
      </w:r>
      <w:r w:rsidR="00206F14" w:rsidRPr="00635907">
        <w:t xml:space="preserve">United Nations </w:t>
      </w:r>
      <w:r w:rsidR="00206F14" w:rsidRPr="00635907">
        <w:rPr>
          <w:i/>
          <w:iCs/>
        </w:rPr>
        <w:t>Convention on the Rights of the</w:t>
      </w:r>
      <w:r w:rsidR="00CF201A" w:rsidRPr="00635907">
        <w:rPr>
          <w:i/>
          <w:iCs/>
        </w:rPr>
        <w:t xml:space="preserve"> Child</w:t>
      </w:r>
      <w:r w:rsidR="00635907" w:rsidRPr="00635907">
        <w:t>.</w:t>
      </w:r>
    </w:p>
    <w:p w14:paraId="07103B8F" w14:textId="77777777" w:rsidR="00B75A2E" w:rsidRDefault="00B75A2E" w:rsidP="696F30B5">
      <w:pPr>
        <w:spacing w:after="0"/>
      </w:pPr>
      <w:r w:rsidRPr="004A7A9D">
        <w:t> </w:t>
      </w:r>
    </w:p>
    <w:p w14:paraId="14C9A0EA" w14:textId="77777777" w:rsidR="00B75A2E" w:rsidRPr="000E0765" w:rsidRDefault="00B75A2E" w:rsidP="696F30B5">
      <w:pPr>
        <w:spacing w:after="0"/>
        <w:rPr>
          <w:b/>
          <w:bCs/>
          <w:szCs w:val="22"/>
        </w:rPr>
      </w:pPr>
      <w:r w:rsidRPr="000E0765">
        <w:rPr>
          <w:b/>
          <w:bCs/>
          <w:szCs w:val="22"/>
        </w:rPr>
        <w:t>Key terminology </w:t>
      </w:r>
    </w:p>
    <w:p w14:paraId="596A09CC" w14:textId="126BDBF7" w:rsidR="37CDA968" w:rsidRPr="00146FCA" w:rsidRDefault="37CDA968" w:rsidP="58C09589">
      <w:pPr>
        <w:numPr>
          <w:ilvl w:val="0"/>
          <w:numId w:val="16"/>
        </w:numPr>
        <w:spacing w:after="0"/>
        <w:rPr>
          <w:b/>
          <w:bCs/>
        </w:rPr>
      </w:pPr>
      <w:r w:rsidRPr="00146FCA">
        <w:rPr>
          <w:b/>
          <w:bCs/>
        </w:rPr>
        <w:t xml:space="preserve">Asylum </w:t>
      </w:r>
      <w:r w:rsidR="00635907">
        <w:rPr>
          <w:b/>
          <w:bCs/>
        </w:rPr>
        <w:t>s</w:t>
      </w:r>
      <w:r w:rsidRPr="00146FCA">
        <w:rPr>
          <w:b/>
          <w:bCs/>
        </w:rPr>
        <w:t>eeker</w:t>
      </w:r>
      <w:r w:rsidR="005477BF">
        <w:t xml:space="preserve"> - </w:t>
      </w:r>
      <w:r w:rsidR="00635907">
        <w:t>a</w:t>
      </w:r>
      <w:r w:rsidR="005477BF" w:rsidRPr="005477BF">
        <w:t xml:space="preserve"> person who has left their own country and applied for protection as a </w:t>
      </w:r>
      <w:proofErr w:type="gramStart"/>
      <w:r w:rsidR="005477BF" w:rsidRPr="005477BF">
        <w:t>refugee</w:t>
      </w:r>
      <w:proofErr w:type="gramEnd"/>
      <w:r w:rsidR="005477BF" w:rsidRPr="005477BF">
        <w:t xml:space="preserve"> but whose claim has not yet been determined</w:t>
      </w:r>
      <w:r w:rsidR="00635907">
        <w:t>.</w:t>
      </w:r>
    </w:p>
    <w:p w14:paraId="014DD2FD" w14:textId="5B8C3B54" w:rsidR="006C0E8F" w:rsidRPr="00146FCA" w:rsidRDefault="006C0E8F" w:rsidP="006C0E8F">
      <w:pPr>
        <w:numPr>
          <w:ilvl w:val="0"/>
          <w:numId w:val="16"/>
        </w:numPr>
        <w:spacing w:after="0"/>
        <w:rPr>
          <w:b/>
          <w:bCs/>
        </w:rPr>
      </w:pPr>
      <w:r w:rsidRPr="00146FCA">
        <w:rPr>
          <w:b/>
          <w:bCs/>
        </w:rPr>
        <w:t>Human rights</w:t>
      </w:r>
      <w:r w:rsidR="00AF6904">
        <w:t xml:space="preserve"> - </w:t>
      </w:r>
      <w:r w:rsidR="00635907">
        <w:t>t</w:t>
      </w:r>
      <w:r w:rsidR="00AF6904" w:rsidRPr="00AF6904">
        <w:t>he basic rights and freedoms that belong to every person, such as equality, freedom, and dignity</w:t>
      </w:r>
      <w:r w:rsidR="00635907">
        <w:t>.</w:t>
      </w:r>
    </w:p>
    <w:p w14:paraId="171BA9F7" w14:textId="27E95480" w:rsidR="7BC3314E" w:rsidRPr="00146FCA" w:rsidRDefault="076C23D6" w:rsidP="006447FC">
      <w:pPr>
        <w:numPr>
          <w:ilvl w:val="0"/>
          <w:numId w:val="16"/>
        </w:numPr>
        <w:spacing w:after="0"/>
        <w:rPr>
          <w:b/>
          <w:bCs/>
        </w:rPr>
      </w:pPr>
      <w:r w:rsidRPr="00146FCA">
        <w:rPr>
          <w:b/>
          <w:bCs/>
        </w:rPr>
        <w:t>Multimodal</w:t>
      </w:r>
      <w:r w:rsidR="00AF6904">
        <w:rPr>
          <w:b/>
          <w:bCs/>
        </w:rPr>
        <w:t xml:space="preserve"> </w:t>
      </w:r>
      <w:r w:rsidR="00AF6904">
        <w:t xml:space="preserve">- </w:t>
      </w:r>
      <w:r w:rsidR="00635907">
        <w:t>i</w:t>
      </w:r>
      <w:r w:rsidR="00AF6904" w:rsidRPr="00AF6904">
        <w:t>nvolving or combining two or more modes of communication, such as written, spoken, visual, or digital forms</w:t>
      </w:r>
      <w:r w:rsidR="00635907">
        <w:t>.</w:t>
      </w:r>
    </w:p>
    <w:p w14:paraId="34F08E07" w14:textId="34E418EA" w:rsidR="076C23D6" w:rsidRDefault="076C23D6" w:rsidP="58C09589">
      <w:pPr>
        <w:numPr>
          <w:ilvl w:val="0"/>
          <w:numId w:val="16"/>
        </w:numPr>
        <w:spacing w:after="0"/>
      </w:pPr>
      <w:r w:rsidRPr="00906C28">
        <w:rPr>
          <w:b/>
          <w:bCs/>
        </w:rPr>
        <w:t>Perspective</w:t>
      </w:r>
      <w:r w:rsidR="008F4F07">
        <w:t xml:space="preserve"> </w:t>
      </w:r>
      <w:r w:rsidR="00635907">
        <w:t>-</w:t>
      </w:r>
      <w:r w:rsidR="008F4F07">
        <w:t xml:space="preserve"> </w:t>
      </w:r>
      <w:r w:rsidR="00635907">
        <w:t>t</w:t>
      </w:r>
      <w:r w:rsidR="00146FCA" w:rsidRPr="00146FCA">
        <w:t>he viewpoint from which the author/creator has chosen to perceive the world, or the viewpoint from which the reader or viewer perceives the world and understands a text. People and characters may have different perspectives on events or issues due to (for example) their age, gender, social position and beliefs and values</w:t>
      </w:r>
      <w:r w:rsidR="00635907">
        <w:t>.</w:t>
      </w:r>
    </w:p>
    <w:p w14:paraId="398EABE2" w14:textId="69B377F2" w:rsidR="076C23D6" w:rsidRPr="00146FCA" w:rsidRDefault="076C23D6" w:rsidP="58C09589">
      <w:pPr>
        <w:numPr>
          <w:ilvl w:val="0"/>
          <w:numId w:val="16"/>
        </w:numPr>
        <w:spacing w:after="0"/>
        <w:rPr>
          <w:b/>
          <w:bCs/>
        </w:rPr>
      </w:pPr>
      <w:r w:rsidRPr="00146FCA">
        <w:rPr>
          <w:b/>
          <w:bCs/>
        </w:rPr>
        <w:t>Refugee</w:t>
      </w:r>
      <w:r w:rsidR="00FB297B">
        <w:rPr>
          <w:b/>
          <w:bCs/>
        </w:rPr>
        <w:t xml:space="preserve"> </w:t>
      </w:r>
      <w:r w:rsidR="00FB297B">
        <w:t xml:space="preserve">- </w:t>
      </w:r>
      <w:r w:rsidR="00635907">
        <w:t>a</w:t>
      </w:r>
      <w:r w:rsidR="00FB297B" w:rsidRPr="00FB297B">
        <w:t xml:space="preserve"> person who flees their country due to war, persecution, or disaster, seeking safety elsewhere</w:t>
      </w:r>
      <w:r w:rsidR="00635907">
        <w:t>.</w:t>
      </w:r>
    </w:p>
    <w:p w14:paraId="7D215567" w14:textId="106563FF" w:rsidR="076C23D6" w:rsidRPr="00146FCA" w:rsidRDefault="076C23D6" w:rsidP="58C09589">
      <w:pPr>
        <w:numPr>
          <w:ilvl w:val="0"/>
          <w:numId w:val="16"/>
        </w:numPr>
        <w:spacing w:after="0"/>
        <w:rPr>
          <w:b/>
          <w:bCs/>
        </w:rPr>
      </w:pPr>
      <w:r w:rsidRPr="00146FCA">
        <w:rPr>
          <w:b/>
          <w:bCs/>
        </w:rPr>
        <w:t>Signify</w:t>
      </w:r>
      <w:r w:rsidR="00251F56">
        <w:rPr>
          <w:b/>
          <w:bCs/>
        </w:rPr>
        <w:t xml:space="preserve"> </w:t>
      </w:r>
      <w:r w:rsidR="00251F56">
        <w:t xml:space="preserve">- </w:t>
      </w:r>
      <w:r w:rsidR="00635907">
        <w:t>t</w:t>
      </w:r>
      <w:r w:rsidR="00251F56" w:rsidRPr="00251F56">
        <w:t>o be a sign of something or to represent or express a particular meaning.</w:t>
      </w:r>
    </w:p>
    <w:p w14:paraId="6D35C5B5" w14:textId="259E5D70" w:rsidR="076C23D6" w:rsidRPr="00146FCA" w:rsidRDefault="076C23D6" w:rsidP="58C09589">
      <w:pPr>
        <w:numPr>
          <w:ilvl w:val="0"/>
          <w:numId w:val="16"/>
        </w:numPr>
        <w:spacing w:after="0"/>
        <w:rPr>
          <w:b/>
          <w:bCs/>
        </w:rPr>
      </w:pPr>
      <w:r w:rsidRPr="00146FCA">
        <w:rPr>
          <w:b/>
          <w:bCs/>
        </w:rPr>
        <w:t>United Nations</w:t>
      </w:r>
      <w:r w:rsidR="005477BF">
        <w:rPr>
          <w:b/>
          <w:bCs/>
        </w:rPr>
        <w:t xml:space="preserve"> </w:t>
      </w:r>
      <w:r w:rsidR="005477BF">
        <w:t xml:space="preserve">- </w:t>
      </w:r>
      <w:r w:rsidR="00635907">
        <w:t>a</w:t>
      </w:r>
      <w:r w:rsidR="005477BF" w:rsidRPr="005477BF">
        <w:t>n international organisation established to promote peace, cooperation, and human rights among countries</w:t>
      </w:r>
      <w:r w:rsidR="00635907">
        <w:t>.</w:t>
      </w:r>
    </w:p>
    <w:p w14:paraId="6BE0FB25" w14:textId="1A617361" w:rsidR="58C09589" w:rsidRDefault="005E463C" w:rsidP="00635907">
      <w:pPr>
        <w:numPr>
          <w:ilvl w:val="0"/>
          <w:numId w:val="16"/>
        </w:numPr>
        <w:spacing w:after="0"/>
      </w:pPr>
      <w:r w:rsidRPr="00906C28">
        <w:rPr>
          <w:b/>
          <w:bCs/>
        </w:rPr>
        <w:t>Values</w:t>
      </w:r>
      <w:r w:rsidR="005911C1">
        <w:t xml:space="preserve"> - </w:t>
      </w:r>
      <w:r w:rsidR="00635907">
        <w:t>i</w:t>
      </w:r>
      <w:r w:rsidR="004B3074">
        <w:t>deas that individuals and groups regard as being worthwhile and important. Our beliefs influence our values</w:t>
      </w:r>
      <w:r w:rsidR="008D0A16">
        <w:t>.</w:t>
      </w:r>
    </w:p>
    <w:p w14:paraId="60ADC904" w14:textId="77777777" w:rsidR="000E0765" w:rsidRDefault="000E0765" w:rsidP="696F30B5">
      <w:pPr>
        <w:spacing w:after="0"/>
        <w:rPr>
          <w:b/>
          <w:bCs/>
          <w:szCs w:val="22"/>
        </w:rPr>
      </w:pPr>
    </w:p>
    <w:p w14:paraId="7058B0CE" w14:textId="77777777" w:rsidR="00811D4D" w:rsidRDefault="00811D4D" w:rsidP="696F30B5">
      <w:pPr>
        <w:spacing w:after="0"/>
        <w:rPr>
          <w:b/>
          <w:bCs/>
          <w:szCs w:val="22"/>
        </w:rPr>
      </w:pPr>
    </w:p>
    <w:p w14:paraId="3C3452A2" w14:textId="3A296252" w:rsidR="696F30B5" w:rsidRPr="000E0765" w:rsidRDefault="00B75A2E" w:rsidP="696F30B5">
      <w:pPr>
        <w:spacing w:after="0"/>
        <w:rPr>
          <w:b/>
          <w:bCs/>
          <w:szCs w:val="22"/>
        </w:rPr>
      </w:pPr>
      <w:r w:rsidRPr="000E0765">
        <w:rPr>
          <w:b/>
          <w:bCs/>
          <w:szCs w:val="22"/>
        </w:rPr>
        <w:lastRenderedPageBreak/>
        <w:t>Suggested discussion</w:t>
      </w:r>
    </w:p>
    <w:p w14:paraId="7B2CEF51" w14:textId="77777777" w:rsidR="00491E8E" w:rsidRDefault="00491E8E" w:rsidP="00635907">
      <w:pPr>
        <w:pStyle w:val="ListParagraph"/>
        <w:numPr>
          <w:ilvl w:val="0"/>
          <w:numId w:val="18"/>
        </w:numPr>
        <w:tabs>
          <w:tab w:val="clear" w:pos="680"/>
          <w:tab w:val="clear" w:pos="720"/>
        </w:tabs>
        <w:spacing w:after="0"/>
        <w:ind w:left="714" w:hanging="357"/>
      </w:pPr>
      <w:r w:rsidRPr="00491E8E">
        <w:t>What basic human rights are all children entitled to?</w:t>
      </w:r>
    </w:p>
    <w:p w14:paraId="64AD87E8" w14:textId="24E49412" w:rsidR="00EE1C28" w:rsidRDefault="00EE1C28" w:rsidP="00635907">
      <w:pPr>
        <w:numPr>
          <w:ilvl w:val="0"/>
          <w:numId w:val="18"/>
        </w:numPr>
        <w:tabs>
          <w:tab w:val="clear" w:pos="720"/>
        </w:tabs>
        <w:spacing w:after="0"/>
        <w:ind w:left="714" w:hanging="357"/>
      </w:pPr>
      <w:r w:rsidRPr="00B600CC">
        <w:t xml:space="preserve">In what ways do the rights outlined in the </w:t>
      </w:r>
      <w:r w:rsidRPr="00E8065B">
        <w:rPr>
          <w:i/>
          <w:iCs/>
        </w:rPr>
        <w:t xml:space="preserve">United Nations </w:t>
      </w:r>
      <w:r w:rsidR="0009730B" w:rsidRPr="00E8065B">
        <w:rPr>
          <w:i/>
          <w:iCs/>
        </w:rPr>
        <w:t xml:space="preserve">Convention </w:t>
      </w:r>
      <w:r w:rsidRPr="00E8065B">
        <w:rPr>
          <w:i/>
          <w:iCs/>
        </w:rPr>
        <w:t>on the Rights of the</w:t>
      </w:r>
      <w:r>
        <w:t xml:space="preserve"> </w:t>
      </w:r>
      <w:r w:rsidRPr="00E8065B">
        <w:rPr>
          <w:i/>
          <w:iCs/>
        </w:rPr>
        <w:t>Child</w:t>
      </w:r>
      <w:r w:rsidR="0009730B">
        <w:t xml:space="preserve"> </w:t>
      </w:r>
      <w:r w:rsidRPr="00B600CC">
        <w:t>promote fairness and equality for all children?</w:t>
      </w:r>
    </w:p>
    <w:p w14:paraId="228958CF" w14:textId="29EA8FEF" w:rsidR="0009730B" w:rsidRDefault="0009730B" w:rsidP="00635907">
      <w:pPr>
        <w:pStyle w:val="ListParagraph"/>
        <w:numPr>
          <w:ilvl w:val="0"/>
          <w:numId w:val="18"/>
        </w:numPr>
        <w:tabs>
          <w:tab w:val="clear" w:pos="680"/>
          <w:tab w:val="clear" w:pos="720"/>
        </w:tabs>
        <w:spacing w:after="0"/>
        <w:ind w:left="714" w:hanging="357"/>
      </w:pPr>
      <w:r>
        <w:t>What does the perspective of a</w:t>
      </w:r>
      <w:r w:rsidR="00CB4C91">
        <w:t xml:space="preserve"> child</w:t>
      </w:r>
      <w:r>
        <w:t xml:space="preserve"> teach us about mutual respect and fairness?</w:t>
      </w:r>
    </w:p>
    <w:p w14:paraId="7807326B" w14:textId="5C96ACD4" w:rsidR="00CB4C91" w:rsidRDefault="002674B3" w:rsidP="00635907">
      <w:pPr>
        <w:pStyle w:val="ListParagraph"/>
        <w:numPr>
          <w:ilvl w:val="0"/>
          <w:numId w:val="18"/>
        </w:numPr>
        <w:tabs>
          <w:tab w:val="clear" w:pos="680"/>
          <w:tab w:val="clear" w:pos="720"/>
        </w:tabs>
        <w:spacing w:after="0"/>
        <w:ind w:left="714" w:hanging="357"/>
      </w:pPr>
      <w:r>
        <w:t>How</w:t>
      </w:r>
      <w:r w:rsidR="0009730B" w:rsidRPr="00E322C1">
        <w:t xml:space="preserve"> can understanding the rights of children and the experiences of child refugees influence our attitudes and actions towards promoting participation and equality for all children?</w:t>
      </w:r>
    </w:p>
    <w:p w14:paraId="0B94F05E" w14:textId="77777777" w:rsidR="00906C28" w:rsidRDefault="00906C28" w:rsidP="00CB4C91">
      <w:pPr>
        <w:spacing w:after="0"/>
      </w:pPr>
    </w:p>
    <w:p w14:paraId="0CA22C1C" w14:textId="77777777" w:rsidR="00906C28" w:rsidRPr="004A7A9D" w:rsidRDefault="00906C28" w:rsidP="00CB4C91">
      <w:pPr>
        <w:spacing w:after="0"/>
      </w:pPr>
    </w:p>
    <w:p w14:paraId="6F03446D" w14:textId="7361D173" w:rsidR="00B75A2E" w:rsidRPr="004A7A9D" w:rsidRDefault="00B75A2E" w:rsidP="696F30B5">
      <w:pPr>
        <w:spacing w:after="0"/>
        <w:rPr>
          <w:sz w:val="24"/>
          <w:szCs w:val="24"/>
        </w:rPr>
      </w:pPr>
      <w:r w:rsidRPr="004A7A9D">
        <w:rPr>
          <w:b/>
          <w:bCs/>
          <w:sz w:val="24"/>
          <w:szCs w:val="24"/>
        </w:rPr>
        <w:t>Activity 1:</w:t>
      </w:r>
      <w:r w:rsidR="008C671A" w:rsidRPr="004A7A9D">
        <w:rPr>
          <w:b/>
          <w:bCs/>
          <w:sz w:val="24"/>
          <w:szCs w:val="24"/>
        </w:rPr>
        <w:t xml:space="preserve"> Exploring </w:t>
      </w:r>
      <w:r w:rsidR="00607738">
        <w:rPr>
          <w:b/>
          <w:bCs/>
          <w:sz w:val="24"/>
          <w:szCs w:val="24"/>
        </w:rPr>
        <w:t>the United Nations Convention on the Rights of the Child</w:t>
      </w:r>
      <w:r w:rsidRPr="004A7A9D">
        <w:rPr>
          <w:b/>
          <w:bCs/>
          <w:sz w:val="24"/>
          <w:szCs w:val="24"/>
        </w:rPr>
        <w:t>  </w:t>
      </w:r>
    </w:p>
    <w:p w14:paraId="6571B1C8" w14:textId="77777777" w:rsidR="00683AE9" w:rsidRDefault="00683AE9" w:rsidP="696F30B5">
      <w:pPr>
        <w:spacing w:after="0"/>
        <w:rPr>
          <w:b/>
          <w:bCs/>
        </w:rPr>
      </w:pPr>
    </w:p>
    <w:tbl>
      <w:tblPr>
        <w:tblStyle w:val="DOETable4"/>
        <w:tblW w:w="0" w:type="auto"/>
        <w:tblLook w:val="04A0" w:firstRow="1" w:lastRow="0" w:firstColumn="1" w:lastColumn="0" w:noHBand="0" w:noVBand="1"/>
      </w:tblPr>
      <w:tblGrid>
        <w:gridCol w:w="9628"/>
      </w:tblGrid>
      <w:tr w:rsidR="00683AE9" w14:paraId="0BB601F1" w14:textId="77777777" w:rsidTr="0068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D292B1B" w14:textId="77777777" w:rsidR="00683AE9" w:rsidRDefault="00683AE9" w:rsidP="696F30B5">
            <w:r>
              <w:rPr>
                <w:b w:val="0"/>
                <w:bCs w:val="0"/>
              </w:rPr>
              <w:t>Resources required:</w:t>
            </w:r>
          </w:p>
          <w:p w14:paraId="7C235D61" w14:textId="77777777" w:rsidR="00BD0B97" w:rsidRDefault="00906C28" w:rsidP="00635907">
            <w:pPr>
              <w:pStyle w:val="ListParagraph"/>
              <w:numPr>
                <w:ilvl w:val="0"/>
                <w:numId w:val="18"/>
              </w:numPr>
              <w:tabs>
                <w:tab w:val="clear" w:pos="340"/>
                <w:tab w:val="clear" w:pos="680"/>
                <w:tab w:val="clear" w:pos="720"/>
              </w:tabs>
              <w:ind w:left="453"/>
            </w:pPr>
            <w:r>
              <w:rPr>
                <w:b w:val="0"/>
                <w:bCs w:val="0"/>
              </w:rPr>
              <w:t>Appendix</w:t>
            </w:r>
            <w:r w:rsidR="00F717AE">
              <w:rPr>
                <w:b w:val="0"/>
                <w:bCs w:val="0"/>
              </w:rPr>
              <w:t xml:space="preserve"> </w:t>
            </w:r>
            <w:r w:rsidR="00F717AE" w:rsidRPr="00F717AE">
              <w:t>Resource #1</w:t>
            </w:r>
            <w:r w:rsidR="00F717AE">
              <w:rPr>
                <w:b w:val="0"/>
                <w:bCs w:val="0"/>
              </w:rPr>
              <w:t xml:space="preserve"> </w:t>
            </w:r>
            <w:r w:rsidRPr="00906C28">
              <w:rPr>
                <w:b w:val="0"/>
                <w:bCs w:val="0"/>
              </w:rPr>
              <w:t xml:space="preserve">Four </w:t>
            </w:r>
            <w:r w:rsidR="0087587B">
              <w:rPr>
                <w:b w:val="0"/>
                <w:bCs w:val="0"/>
              </w:rPr>
              <w:t>c</w:t>
            </w:r>
            <w:r w:rsidRPr="00906C28">
              <w:rPr>
                <w:b w:val="0"/>
                <w:bCs w:val="0"/>
              </w:rPr>
              <w:t xml:space="preserve">orners </w:t>
            </w:r>
            <w:r w:rsidR="0087587B">
              <w:rPr>
                <w:b w:val="0"/>
                <w:bCs w:val="0"/>
              </w:rPr>
              <w:t>d</w:t>
            </w:r>
            <w:r w:rsidRPr="00906C28">
              <w:rPr>
                <w:b w:val="0"/>
                <w:bCs w:val="0"/>
              </w:rPr>
              <w:t xml:space="preserve">ebate </w:t>
            </w:r>
            <w:r w:rsidR="0087587B">
              <w:rPr>
                <w:b w:val="0"/>
                <w:bCs w:val="0"/>
              </w:rPr>
              <w:t>s</w:t>
            </w:r>
            <w:r w:rsidRPr="00906C28">
              <w:rPr>
                <w:b w:val="0"/>
                <w:bCs w:val="0"/>
              </w:rPr>
              <w:t>igns</w:t>
            </w:r>
          </w:p>
          <w:p w14:paraId="5B3E9A65" w14:textId="372EE5D9" w:rsidR="00635907" w:rsidRPr="00635907" w:rsidRDefault="00635907" w:rsidP="00635907">
            <w:pPr>
              <w:pStyle w:val="ListParagraph"/>
              <w:numPr>
                <w:ilvl w:val="0"/>
                <w:numId w:val="18"/>
              </w:numPr>
              <w:tabs>
                <w:tab w:val="clear" w:pos="340"/>
                <w:tab w:val="clear" w:pos="680"/>
                <w:tab w:val="clear" w:pos="720"/>
              </w:tabs>
              <w:ind w:left="453"/>
              <w:rPr>
                <w:b w:val="0"/>
                <w:bCs w:val="0"/>
              </w:rPr>
            </w:pPr>
            <w:r w:rsidRPr="00635907">
              <w:rPr>
                <w:b w:val="0"/>
                <w:bCs w:val="0"/>
              </w:rPr>
              <w:t xml:space="preserve">Student access to </w:t>
            </w:r>
            <w:hyperlink r:id="rId12" w:history="1">
              <w:r w:rsidRPr="00635907">
                <w:rPr>
                  <w:rStyle w:val="Hyperlink"/>
                  <w:b w:val="0"/>
                  <w:bCs w:val="0"/>
                </w:rPr>
                <w:t>The United Nations Convention on the Rights of the Child (children’s version)</w:t>
              </w:r>
            </w:hyperlink>
            <w:r w:rsidRPr="00635907">
              <w:rPr>
                <w:b w:val="0"/>
                <w:bCs w:val="0"/>
              </w:rPr>
              <w:t xml:space="preserve"> (printed or digital)</w:t>
            </w:r>
            <w:r>
              <w:rPr>
                <w:b w:val="0"/>
                <w:bCs w:val="0"/>
              </w:rPr>
              <w:t>.</w:t>
            </w:r>
          </w:p>
        </w:tc>
      </w:tr>
    </w:tbl>
    <w:p w14:paraId="7BA28799" w14:textId="77777777" w:rsidR="00683AE9" w:rsidRPr="004A7A9D" w:rsidRDefault="00683AE9" w:rsidP="696F30B5">
      <w:pPr>
        <w:spacing w:after="0"/>
        <w:rPr>
          <w:b/>
          <w:bCs/>
        </w:rPr>
      </w:pPr>
    </w:p>
    <w:p w14:paraId="4F673666" w14:textId="2741F1C0" w:rsidR="00A65292" w:rsidRDefault="00E358CB" w:rsidP="00635907">
      <w:pPr>
        <w:pStyle w:val="ListParagraph"/>
        <w:numPr>
          <w:ilvl w:val="0"/>
          <w:numId w:val="46"/>
        </w:numPr>
        <w:tabs>
          <w:tab w:val="clear" w:pos="340"/>
          <w:tab w:val="clear" w:pos="680"/>
        </w:tabs>
        <w:spacing w:after="0"/>
        <w:ind w:left="426" w:hanging="426"/>
      </w:pPr>
      <w:r>
        <w:t xml:space="preserve">Print </w:t>
      </w:r>
      <w:r w:rsidR="00073F53" w:rsidRPr="00095349">
        <w:rPr>
          <w:b/>
          <w:bCs/>
        </w:rPr>
        <w:t>Resource #1</w:t>
      </w:r>
      <w:r w:rsidR="00073F53">
        <w:t xml:space="preserve"> and display one sign in each corner of the room. </w:t>
      </w:r>
    </w:p>
    <w:p w14:paraId="0A1CD296" w14:textId="77777777" w:rsidR="00D90D7F" w:rsidRPr="004A7A9D" w:rsidRDefault="00D90D7F" w:rsidP="00802653">
      <w:pPr>
        <w:spacing w:after="0"/>
        <w:ind w:left="360"/>
      </w:pPr>
    </w:p>
    <w:p w14:paraId="6BD895C4" w14:textId="44DD077B" w:rsidR="00635907" w:rsidRDefault="004B4B96" w:rsidP="00635907">
      <w:pPr>
        <w:pStyle w:val="ListParagraph"/>
        <w:numPr>
          <w:ilvl w:val="0"/>
          <w:numId w:val="46"/>
        </w:numPr>
        <w:tabs>
          <w:tab w:val="clear" w:pos="340"/>
          <w:tab w:val="clear" w:pos="680"/>
        </w:tabs>
        <w:spacing w:after="0"/>
        <w:ind w:left="426" w:hanging="426"/>
      </w:pPr>
      <w:r>
        <w:t>Read out the</w:t>
      </w:r>
      <w:r w:rsidR="00635907">
        <w:t xml:space="preserve"> following</w:t>
      </w:r>
      <w:r>
        <w:t xml:space="preserve"> statements </w:t>
      </w:r>
      <w:r w:rsidR="00E73F79">
        <w:t xml:space="preserve">and </w:t>
      </w:r>
      <w:r>
        <w:t>direct students to move to the corner of the room that best aligns with their opinion</w:t>
      </w:r>
      <w:r w:rsidR="00635907">
        <w:t xml:space="preserve"> for each one:</w:t>
      </w:r>
    </w:p>
    <w:p w14:paraId="3A3DBBCD" w14:textId="44488ED8"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Every child should have the right to free education.</w:t>
      </w:r>
    </w:p>
    <w:p w14:paraId="6D5A8009" w14:textId="795E728F"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have the right to express their opinions freely.</w:t>
      </w:r>
    </w:p>
    <w:p w14:paraId="43EECDEF" w14:textId="375DCCEA"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All children should have access to healthcare, regardless of their family's income.</w:t>
      </w:r>
    </w:p>
    <w:p w14:paraId="3B5F1C9F" w14:textId="248AF551"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be protected from all forms of violence and abuse.</w:t>
      </w:r>
    </w:p>
    <w:p w14:paraId="4AD9CE96" w14:textId="01F1E2C5"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be allowed to work if they want to earn money.</w:t>
      </w:r>
    </w:p>
    <w:p w14:paraId="20D72DA1" w14:textId="379557D7"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Every child should have the right to play and leisure.</w:t>
      </w:r>
    </w:p>
    <w:p w14:paraId="79FE4ADB" w14:textId="77579664"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be involved in decisions that affect their lives.</w:t>
      </w:r>
    </w:p>
    <w:p w14:paraId="2B8ABDCE" w14:textId="76316F83"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be required to do chores at home to learn responsibility.</w:t>
      </w:r>
    </w:p>
    <w:p w14:paraId="04A04043" w14:textId="618FF816"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All children should have the right to practice their own culture, religion, and language.</w:t>
      </w:r>
    </w:p>
    <w:p w14:paraId="12CDF534" w14:textId="6B2D5BCD" w:rsidR="00635907" w:rsidRPr="00635907" w:rsidRDefault="00635907" w:rsidP="00635907">
      <w:pPr>
        <w:numPr>
          <w:ilvl w:val="0"/>
          <w:numId w:val="50"/>
        </w:numPr>
        <w:spacing w:after="0" w:line="240" w:lineRule="auto"/>
        <w:ind w:left="851" w:hanging="375"/>
        <w:rPr>
          <w:rFonts w:eastAsiaTheme="majorEastAsia"/>
        </w:rPr>
      </w:pPr>
      <w:r w:rsidRPr="00635907">
        <w:rPr>
          <w:rFonts w:eastAsiaTheme="majorEastAsia"/>
        </w:rPr>
        <w:t>Children should not be allowed to stay up past 9 PM on school nights.</w:t>
      </w:r>
    </w:p>
    <w:p w14:paraId="53DD30BB" w14:textId="77777777" w:rsidR="00E73F79" w:rsidRDefault="00E73F79" w:rsidP="00E73F79">
      <w:pPr>
        <w:spacing w:after="0"/>
        <w:rPr>
          <w:rFonts w:eastAsiaTheme="majorEastAsia"/>
        </w:rPr>
      </w:pPr>
    </w:p>
    <w:p w14:paraId="733F6ACC" w14:textId="143F1A35" w:rsidR="00D201AC" w:rsidRPr="00635907" w:rsidRDefault="00635907" w:rsidP="00E73F79">
      <w:pPr>
        <w:spacing w:after="0"/>
      </w:pPr>
      <w:r>
        <w:rPr>
          <w:rFonts w:eastAsiaTheme="majorEastAsia"/>
        </w:rPr>
        <w:t xml:space="preserve">Optional: </w:t>
      </w:r>
      <w:r w:rsidR="00906C28" w:rsidRPr="00635907">
        <w:rPr>
          <w:rFonts w:eastAsiaTheme="majorEastAsia"/>
        </w:rPr>
        <w:t>C</w:t>
      </w:r>
      <w:r w:rsidR="0086272C" w:rsidRPr="00635907">
        <w:rPr>
          <w:rFonts w:eastAsiaTheme="majorEastAsia"/>
        </w:rPr>
        <w:t xml:space="preserve">all on one or </w:t>
      </w:r>
      <w:r w:rsidRPr="00635907">
        <w:rPr>
          <w:rFonts w:eastAsiaTheme="majorEastAsia"/>
        </w:rPr>
        <w:t>2</w:t>
      </w:r>
      <w:r w:rsidR="00906C28" w:rsidRPr="00635907">
        <w:rPr>
          <w:rFonts w:eastAsiaTheme="majorEastAsia"/>
        </w:rPr>
        <w:t xml:space="preserve"> students</w:t>
      </w:r>
      <w:r w:rsidR="0086272C" w:rsidRPr="00635907">
        <w:rPr>
          <w:rFonts w:eastAsiaTheme="majorEastAsia"/>
        </w:rPr>
        <w:t xml:space="preserve"> to justify their opinions</w:t>
      </w:r>
      <w:r>
        <w:rPr>
          <w:rFonts w:eastAsiaTheme="majorEastAsia"/>
        </w:rPr>
        <w:t xml:space="preserve"> to each statement.</w:t>
      </w:r>
    </w:p>
    <w:p w14:paraId="2C2F60D8" w14:textId="77777777" w:rsidR="005012B4" w:rsidRDefault="005012B4" w:rsidP="005012B4">
      <w:pPr>
        <w:spacing w:after="0"/>
        <w:rPr>
          <w:b/>
          <w:bCs/>
        </w:rPr>
      </w:pPr>
    </w:p>
    <w:p w14:paraId="04B4D32F" w14:textId="77777777" w:rsidR="00635907" w:rsidRDefault="00635907" w:rsidP="00635907">
      <w:pPr>
        <w:pStyle w:val="ListParagraph"/>
        <w:numPr>
          <w:ilvl w:val="0"/>
          <w:numId w:val="46"/>
        </w:numPr>
        <w:tabs>
          <w:tab w:val="clear" w:pos="340"/>
          <w:tab w:val="clear" w:pos="680"/>
        </w:tabs>
        <w:spacing w:after="0"/>
        <w:ind w:left="426" w:hanging="426"/>
      </w:pPr>
      <w:r>
        <w:t xml:space="preserve">On </w:t>
      </w:r>
      <w:r w:rsidR="004E6800">
        <w:t>the board, write the following statement: “Children should have the right to…”</w:t>
      </w:r>
    </w:p>
    <w:p w14:paraId="69B11805" w14:textId="6EC7F858" w:rsidR="00D201AC" w:rsidRDefault="004E6800" w:rsidP="00635907">
      <w:pPr>
        <w:numPr>
          <w:ilvl w:val="0"/>
          <w:numId w:val="50"/>
        </w:numPr>
        <w:spacing w:after="0" w:line="240" w:lineRule="auto"/>
        <w:ind w:left="851" w:hanging="375"/>
      </w:pPr>
      <w:r>
        <w:t>Ask students to list</w:t>
      </w:r>
      <w:r w:rsidR="00112256">
        <w:t xml:space="preserve"> of all the rights they think children are entitled to (e.g. food, clean water, education)</w:t>
      </w:r>
      <w:r w:rsidR="00D201AC">
        <w:t>.</w:t>
      </w:r>
    </w:p>
    <w:p w14:paraId="1905EF62" w14:textId="2C3FCF50" w:rsidR="00D201AC" w:rsidRDefault="00D22B11" w:rsidP="00635907">
      <w:pPr>
        <w:numPr>
          <w:ilvl w:val="0"/>
          <w:numId w:val="50"/>
        </w:numPr>
        <w:spacing w:after="0" w:line="240" w:lineRule="auto"/>
        <w:ind w:left="851" w:hanging="375"/>
      </w:pPr>
      <w:r>
        <w:t>Call on students to share what they have written and compile a</w:t>
      </w:r>
      <w:r w:rsidR="00EB6A84">
        <w:t xml:space="preserve"> class</w:t>
      </w:r>
      <w:r>
        <w:t xml:space="preserve"> list. </w:t>
      </w:r>
    </w:p>
    <w:p w14:paraId="0F08FB28" w14:textId="77777777" w:rsidR="00EB6A84" w:rsidRDefault="00EB6A84" w:rsidP="00EB6A84">
      <w:pPr>
        <w:spacing w:after="0" w:line="240" w:lineRule="auto"/>
      </w:pPr>
    </w:p>
    <w:p w14:paraId="162B8DCC" w14:textId="1FEB9956" w:rsidR="00EB6A84" w:rsidRDefault="00EB6A84" w:rsidP="00EB6A84">
      <w:pPr>
        <w:pStyle w:val="ListParagraph"/>
        <w:numPr>
          <w:ilvl w:val="0"/>
          <w:numId w:val="46"/>
        </w:numPr>
        <w:tabs>
          <w:tab w:val="clear" w:pos="340"/>
          <w:tab w:val="clear" w:pos="680"/>
        </w:tabs>
        <w:spacing w:after="0"/>
        <w:ind w:left="426" w:hanging="426"/>
      </w:pPr>
      <w:r>
        <w:t>Introduce the key terminology: v</w:t>
      </w:r>
      <w:r w:rsidRPr="00095349">
        <w:rPr>
          <w:i/>
          <w:iCs/>
        </w:rPr>
        <w:t>alues</w:t>
      </w:r>
      <w:r>
        <w:t xml:space="preserve"> and </w:t>
      </w:r>
      <w:r w:rsidRPr="00095349">
        <w:rPr>
          <w:i/>
          <w:iCs/>
        </w:rPr>
        <w:t>human rights</w:t>
      </w:r>
      <w:r>
        <w:t xml:space="preserve"> and provide students access to </w:t>
      </w:r>
      <w:hyperlink r:id="rId13" w:history="1">
        <w:r w:rsidR="004B4B96">
          <w:rPr>
            <w:rStyle w:val="Hyperlink"/>
          </w:rPr>
          <w:t>The United Nations Convention on the Rights of the Child (children’s version)</w:t>
        </w:r>
      </w:hyperlink>
      <w:r>
        <w:t>.</w:t>
      </w:r>
    </w:p>
    <w:p w14:paraId="6A4B599D" w14:textId="77777777" w:rsidR="00EB6A84" w:rsidRDefault="00EB6A84" w:rsidP="00EB6A84">
      <w:pPr>
        <w:pStyle w:val="ListParagraph"/>
        <w:tabs>
          <w:tab w:val="clear" w:pos="340"/>
          <w:tab w:val="clear" w:pos="680"/>
        </w:tabs>
        <w:spacing w:after="0"/>
        <w:ind w:left="426" w:firstLine="0"/>
      </w:pPr>
    </w:p>
    <w:p w14:paraId="4BC04A5B" w14:textId="29189028" w:rsidR="00E403FB" w:rsidRDefault="00EB6A84" w:rsidP="00EB6A84">
      <w:pPr>
        <w:pStyle w:val="ListParagraph"/>
        <w:numPr>
          <w:ilvl w:val="0"/>
          <w:numId w:val="46"/>
        </w:numPr>
        <w:tabs>
          <w:tab w:val="clear" w:pos="340"/>
          <w:tab w:val="clear" w:pos="680"/>
        </w:tabs>
        <w:spacing w:after="0"/>
        <w:ind w:left="426" w:hanging="426"/>
      </w:pPr>
      <w:r>
        <w:t>Read</w:t>
      </w:r>
      <w:r w:rsidR="00E403FB">
        <w:t xml:space="preserve"> through the document and </w:t>
      </w:r>
      <w:r>
        <w:t xml:space="preserve">facilitate </w:t>
      </w:r>
      <w:r w:rsidR="00E403FB">
        <w:t xml:space="preserve">a discussion, </w:t>
      </w:r>
      <w:r w:rsidR="00005DE6">
        <w:t>ask</w:t>
      </w:r>
      <w:r>
        <w:t>ing</w:t>
      </w:r>
      <w:r w:rsidR="00005DE6">
        <w:t xml:space="preserve"> students to return to the list </w:t>
      </w:r>
      <w:r>
        <w:t>of rights</w:t>
      </w:r>
      <w:r w:rsidR="00005DE6">
        <w:t xml:space="preserve"> </w:t>
      </w:r>
      <w:r>
        <w:t>and compare to the Convention on the Rights of the Child.</w:t>
      </w:r>
      <w:r w:rsidR="00DA5033">
        <w:t xml:space="preserve"> </w:t>
      </w:r>
      <w:r>
        <w:t xml:space="preserve">Ask </w:t>
      </w:r>
      <w:r w:rsidR="00C8758D">
        <w:t xml:space="preserve">students to add </w:t>
      </w:r>
      <w:r>
        <w:t>these</w:t>
      </w:r>
      <w:r w:rsidR="00C8758D">
        <w:t xml:space="preserve"> to their list</w:t>
      </w:r>
      <w:r>
        <w:t>s.</w:t>
      </w:r>
    </w:p>
    <w:p w14:paraId="1C0019E9" w14:textId="77777777" w:rsidR="00EB6A84" w:rsidRDefault="00EB6A84" w:rsidP="00EB6A84">
      <w:pPr>
        <w:spacing w:after="0"/>
      </w:pPr>
    </w:p>
    <w:p w14:paraId="6A5575EC" w14:textId="0975FD00" w:rsidR="1D0A10EE" w:rsidRDefault="00EB6A84" w:rsidP="00635907">
      <w:pPr>
        <w:pStyle w:val="ListParagraph"/>
        <w:numPr>
          <w:ilvl w:val="0"/>
          <w:numId w:val="46"/>
        </w:numPr>
        <w:tabs>
          <w:tab w:val="clear" w:pos="340"/>
          <w:tab w:val="clear" w:pos="680"/>
        </w:tabs>
        <w:spacing w:after="0"/>
        <w:ind w:left="426" w:hanging="426"/>
      </w:pPr>
      <w:r>
        <w:t>After reading, d</w:t>
      </w:r>
      <w:r w:rsidR="005A4348">
        <w:t>iscuss the following:</w:t>
      </w:r>
    </w:p>
    <w:p w14:paraId="7DB824DD" w14:textId="77777777" w:rsidR="00095349" w:rsidRDefault="00A36528" w:rsidP="00635907">
      <w:pPr>
        <w:numPr>
          <w:ilvl w:val="0"/>
          <w:numId w:val="50"/>
        </w:numPr>
        <w:spacing w:after="0" w:line="240" w:lineRule="auto"/>
        <w:ind w:left="851" w:hanging="375"/>
      </w:pPr>
      <w:r w:rsidRPr="00B600CC">
        <w:t>What basic human rights are all children entitled to?</w:t>
      </w:r>
    </w:p>
    <w:p w14:paraId="18B03D3E" w14:textId="74370498" w:rsidR="009A0825" w:rsidRDefault="00B600CC" w:rsidP="00635907">
      <w:pPr>
        <w:numPr>
          <w:ilvl w:val="0"/>
          <w:numId w:val="50"/>
        </w:numPr>
        <w:spacing w:after="0" w:line="240" w:lineRule="auto"/>
        <w:ind w:left="851" w:hanging="375"/>
      </w:pPr>
      <w:r w:rsidRPr="00B600CC">
        <w:t>In what ways do the rights outlined in the UN Convention promote fairness and equality for all children?</w:t>
      </w:r>
    </w:p>
    <w:p w14:paraId="117BFB9B" w14:textId="77777777" w:rsidR="00095349" w:rsidRDefault="00095349" w:rsidP="001C4E3D">
      <w:pPr>
        <w:spacing w:after="0"/>
        <w:rPr>
          <w:b/>
          <w:bCs/>
          <w:sz w:val="24"/>
          <w:szCs w:val="24"/>
        </w:rPr>
      </w:pPr>
    </w:p>
    <w:p w14:paraId="730BF406" w14:textId="77777777" w:rsidR="00EB6A84" w:rsidRDefault="00EB6A84" w:rsidP="001C4E3D">
      <w:pPr>
        <w:spacing w:after="0"/>
        <w:rPr>
          <w:b/>
          <w:bCs/>
          <w:sz w:val="24"/>
          <w:szCs w:val="24"/>
        </w:rPr>
        <w:sectPr w:rsidR="00EB6A84" w:rsidSect="000F0C8E">
          <w:headerReference w:type="even" r:id="rId14"/>
          <w:headerReference w:type="default" r:id="rId15"/>
          <w:footerReference w:type="default" r:id="rId16"/>
          <w:headerReference w:type="first" r:id="rId17"/>
          <w:footerReference w:type="first" r:id="rId18"/>
          <w:pgSz w:w="11906" w:h="16838"/>
          <w:pgMar w:top="1134" w:right="1134" w:bottom="1134" w:left="1134" w:header="709" w:footer="624" w:gutter="0"/>
          <w:cols w:space="708"/>
          <w:docGrid w:linePitch="360"/>
        </w:sectPr>
      </w:pPr>
    </w:p>
    <w:p w14:paraId="3A47DE28" w14:textId="677869B4" w:rsidR="001C4E3D" w:rsidRPr="00C8758D" w:rsidRDefault="00FF432F" w:rsidP="001C4E3D">
      <w:pPr>
        <w:spacing w:after="0"/>
        <w:rPr>
          <w:b/>
          <w:bCs/>
          <w:sz w:val="24"/>
          <w:szCs w:val="24"/>
        </w:rPr>
      </w:pPr>
      <w:r w:rsidRPr="004A7A9D">
        <w:rPr>
          <w:b/>
          <w:bCs/>
          <w:sz w:val="24"/>
          <w:szCs w:val="24"/>
        </w:rPr>
        <w:lastRenderedPageBreak/>
        <w:t xml:space="preserve">Activity </w:t>
      </w:r>
      <w:r w:rsidR="001C4E3D" w:rsidRPr="004A7A9D">
        <w:rPr>
          <w:b/>
          <w:bCs/>
          <w:sz w:val="24"/>
          <w:szCs w:val="24"/>
        </w:rPr>
        <w:t>2</w:t>
      </w:r>
      <w:r w:rsidRPr="004A7A9D">
        <w:rPr>
          <w:b/>
          <w:bCs/>
          <w:sz w:val="24"/>
          <w:szCs w:val="24"/>
        </w:rPr>
        <w:t xml:space="preserve">: </w:t>
      </w:r>
      <w:r w:rsidR="0098793A">
        <w:rPr>
          <w:b/>
          <w:bCs/>
          <w:sz w:val="24"/>
          <w:szCs w:val="24"/>
        </w:rPr>
        <w:t>Examining a child refugees’ perspective</w:t>
      </w:r>
      <w:r w:rsidR="00404920" w:rsidRPr="004A7A9D">
        <w:rPr>
          <w:b/>
          <w:bCs/>
          <w:sz w:val="24"/>
          <w:szCs w:val="24"/>
        </w:rPr>
        <w:t xml:space="preserve"> </w:t>
      </w:r>
      <w:r w:rsidR="001C4E3D" w:rsidRPr="004A7A9D">
        <w:rPr>
          <w:b/>
          <w:bCs/>
          <w:sz w:val="24"/>
          <w:szCs w:val="24"/>
        </w:rPr>
        <w:t> </w:t>
      </w:r>
    </w:p>
    <w:p w14:paraId="50894BA2" w14:textId="098CC693" w:rsidR="00EC552C" w:rsidRDefault="00FD3BAA" w:rsidP="696F30B5">
      <w:pPr>
        <w:spacing w:after="0"/>
        <w:rPr>
          <w:b/>
          <w:bCs/>
        </w:rPr>
      </w:pPr>
      <w:r>
        <w:rPr>
          <w:b/>
          <w:bCs/>
        </w:rPr>
        <w:t xml:space="preserve"> </w:t>
      </w:r>
    </w:p>
    <w:tbl>
      <w:tblPr>
        <w:tblStyle w:val="DOETable4"/>
        <w:tblW w:w="0" w:type="auto"/>
        <w:tblLook w:val="04A0" w:firstRow="1" w:lastRow="0" w:firstColumn="1" w:lastColumn="0" w:noHBand="0" w:noVBand="1"/>
      </w:tblPr>
      <w:tblGrid>
        <w:gridCol w:w="9628"/>
      </w:tblGrid>
      <w:tr w:rsidR="00EC552C" w14:paraId="478BE83F" w14:textId="77777777" w:rsidTr="00EC5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CF29143" w14:textId="77777777" w:rsidR="00EC552C" w:rsidRDefault="00EC552C" w:rsidP="696F30B5">
            <w:r>
              <w:rPr>
                <w:b w:val="0"/>
                <w:bCs w:val="0"/>
              </w:rPr>
              <w:t>Resources required:</w:t>
            </w:r>
          </w:p>
          <w:p w14:paraId="2EF03977" w14:textId="34E5CD2E" w:rsidR="00EC552C" w:rsidRPr="00095349" w:rsidRDefault="00095349" w:rsidP="00EB6A84">
            <w:pPr>
              <w:pStyle w:val="ListParagraph"/>
              <w:numPr>
                <w:ilvl w:val="0"/>
                <w:numId w:val="18"/>
              </w:numPr>
              <w:tabs>
                <w:tab w:val="clear" w:pos="340"/>
                <w:tab w:val="clear" w:pos="680"/>
                <w:tab w:val="clear" w:pos="720"/>
              </w:tabs>
              <w:ind w:left="453"/>
              <w:rPr>
                <w:i/>
                <w:iCs/>
              </w:rPr>
            </w:pPr>
            <w:r w:rsidRPr="00095349">
              <w:rPr>
                <w:b w:val="0"/>
                <w:bCs w:val="0"/>
              </w:rPr>
              <w:t>Appendix</w:t>
            </w:r>
            <w:r w:rsidRPr="00095349">
              <w:t xml:space="preserve"> </w:t>
            </w:r>
            <w:r w:rsidR="008F1736" w:rsidRPr="00095349">
              <w:t>Resource #</w:t>
            </w:r>
            <w:r w:rsidR="00EB6A84">
              <w:t>2</w:t>
            </w:r>
            <w:r w:rsidR="008F1736" w:rsidRPr="00095349">
              <w:t xml:space="preserve"> </w:t>
            </w:r>
            <w:r w:rsidR="008F1736" w:rsidRPr="00095349">
              <w:rPr>
                <w:b w:val="0"/>
                <w:bCs w:val="0"/>
              </w:rPr>
              <w:t>Viewing comprehension</w:t>
            </w:r>
            <w:r w:rsidR="008F1736" w:rsidRPr="00095349">
              <w:t xml:space="preserve"> </w:t>
            </w:r>
          </w:p>
          <w:p w14:paraId="6CD168AE" w14:textId="24ADB044" w:rsidR="00D6708E" w:rsidRDefault="00095349" w:rsidP="00EB6A84">
            <w:pPr>
              <w:pStyle w:val="ListParagraph"/>
              <w:numPr>
                <w:ilvl w:val="0"/>
                <w:numId w:val="16"/>
              </w:numPr>
              <w:tabs>
                <w:tab w:val="clear" w:pos="340"/>
                <w:tab w:val="clear" w:pos="680"/>
                <w:tab w:val="clear" w:pos="720"/>
              </w:tabs>
              <w:ind w:left="453"/>
            </w:pPr>
            <w:r>
              <w:rPr>
                <w:b w:val="0"/>
                <w:bCs w:val="0"/>
              </w:rPr>
              <w:t>Appendix</w:t>
            </w:r>
            <w:r w:rsidR="004B4D6D">
              <w:rPr>
                <w:b w:val="0"/>
                <w:bCs w:val="0"/>
              </w:rPr>
              <w:t xml:space="preserve"> </w:t>
            </w:r>
            <w:r w:rsidR="004B4D6D" w:rsidRPr="00416C5E">
              <w:t>Resource #</w:t>
            </w:r>
            <w:r w:rsidR="00EB6A84">
              <w:t xml:space="preserve">3 </w:t>
            </w:r>
            <w:r w:rsidR="004B4D6D">
              <w:rPr>
                <w:b w:val="0"/>
                <w:bCs w:val="0"/>
              </w:rPr>
              <w:t xml:space="preserve">Glossary </w:t>
            </w:r>
            <w:r w:rsidR="00BE48FB">
              <w:rPr>
                <w:b w:val="0"/>
                <w:bCs w:val="0"/>
              </w:rPr>
              <w:t xml:space="preserve">table </w:t>
            </w:r>
            <w:r w:rsidR="00EB6A84">
              <w:rPr>
                <w:b w:val="0"/>
                <w:bCs w:val="0"/>
              </w:rPr>
              <w:t>for analysing Seeking Refuge</w:t>
            </w:r>
          </w:p>
          <w:p w14:paraId="3A3CBF83" w14:textId="430ACC00" w:rsidR="00BE48FB" w:rsidRDefault="00095349" w:rsidP="00EB6A84">
            <w:pPr>
              <w:pStyle w:val="ListParagraph"/>
              <w:numPr>
                <w:ilvl w:val="0"/>
                <w:numId w:val="16"/>
              </w:numPr>
              <w:tabs>
                <w:tab w:val="clear" w:pos="340"/>
                <w:tab w:val="clear" w:pos="680"/>
                <w:tab w:val="clear" w:pos="720"/>
              </w:tabs>
              <w:ind w:left="453"/>
            </w:pPr>
            <w:r>
              <w:rPr>
                <w:b w:val="0"/>
                <w:bCs w:val="0"/>
              </w:rPr>
              <w:t xml:space="preserve">Appendix </w:t>
            </w:r>
            <w:r w:rsidR="00D57EEB" w:rsidRPr="00416C5E">
              <w:t>Resource #</w:t>
            </w:r>
            <w:r w:rsidR="00EB6A84">
              <w:t>4</w:t>
            </w:r>
            <w:r w:rsidR="00D57EEB">
              <w:rPr>
                <w:b w:val="0"/>
                <w:bCs w:val="0"/>
              </w:rPr>
              <w:t xml:space="preserve"> </w:t>
            </w:r>
            <w:r w:rsidR="00EB6A84">
              <w:rPr>
                <w:b w:val="0"/>
                <w:bCs w:val="0"/>
              </w:rPr>
              <w:t xml:space="preserve">Seeking Refuge </w:t>
            </w:r>
            <w:r w:rsidR="00AB425A">
              <w:rPr>
                <w:b w:val="0"/>
                <w:bCs w:val="0"/>
              </w:rPr>
              <w:t>v</w:t>
            </w:r>
            <w:r w:rsidR="00D57EEB">
              <w:rPr>
                <w:b w:val="0"/>
                <w:bCs w:val="0"/>
              </w:rPr>
              <w:t xml:space="preserve">ideo </w:t>
            </w:r>
            <w:r w:rsidR="0087587B">
              <w:rPr>
                <w:b w:val="0"/>
                <w:bCs w:val="0"/>
              </w:rPr>
              <w:t>a</w:t>
            </w:r>
            <w:r w:rsidR="00D57EEB">
              <w:rPr>
                <w:b w:val="0"/>
                <w:bCs w:val="0"/>
              </w:rPr>
              <w:t>nalysis</w:t>
            </w:r>
            <w:r w:rsidR="0087587B">
              <w:rPr>
                <w:b w:val="0"/>
                <w:bCs w:val="0"/>
              </w:rPr>
              <w:t>.</w:t>
            </w:r>
            <w:r w:rsidR="00D57EEB">
              <w:rPr>
                <w:b w:val="0"/>
                <w:bCs w:val="0"/>
              </w:rPr>
              <w:t xml:space="preserve"> </w:t>
            </w:r>
          </w:p>
        </w:tc>
      </w:tr>
    </w:tbl>
    <w:p w14:paraId="0A12BE02" w14:textId="77777777" w:rsidR="00EC552C" w:rsidRPr="004A7A9D" w:rsidRDefault="00EC552C" w:rsidP="696F30B5">
      <w:pPr>
        <w:spacing w:after="0"/>
        <w:rPr>
          <w:b/>
          <w:bCs/>
        </w:rPr>
      </w:pPr>
    </w:p>
    <w:p w14:paraId="13800476" w14:textId="1A349292" w:rsidR="00EB6A84" w:rsidRPr="00EB6A84" w:rsidRDefault="00EB6A84" w:rsidP="00C96B1F">
      <w:pPr>
        <w:pStyle w:val="ListParagraph"/>
        <w:numPr>
          <w:ilvl w:val="0"/>
          <w:numId w:val="42"/>
        </w:numPr>
        <w:spacing w:after="0"/>
      </w:pPr>
      <w:r>
        <w:t xml:space="preserve">Distribute </w:t>
      </w:r>
      <w:r w:rsidRPr="00407BF4">
        <w:rPr>
          <w:b/>
          <w:bCs/>
        </w:rPr>
        <w:t>Resource #2</w:t>
      </w:r>
      <w:r>
        <w:t xml:space="preserve"> and direct students to complete the viewing questions while watching</w:t>
      </w:r>
      <w:r w:rsidR="00534BEB">
        <w:t xml:space="preserve"> </w:t>
      </w:r>
      <w:r w:rsidR="00C96B1F" w:rsidRPr="00C96B1F">
        <w:rPr>
          <w:b/>
          <w:bCs/>
        </w:rPr>
        <w:t xml:space="preserve">Seeking </w:t>
      </w:r>
      <w:r w:rsidR="00C96B1F">
        <w:rPr>
          <w:b/>
          <w:bCs/>
        </w:rPr>
        <w:t>R</w:t>
      </w:r>
      <w:r w:rsidR="00C96B1F" w:rsidRPr="00C96B1F">
        <w:rPr>
          <w:b/>
          <w:bCs/>
        </w:rPr>
        <w:t xml:space="preserve">efuge: </w:t>
      </w:r>
      <w:r w:rsidR="00412ED5" w:rsidRPr="00C96B1F">
        <w:rPr>
          <w:b/>
          <w:bCs/>
        </w:rPr>
        <w:t>From A to B and Back Again</w:t>
      </w:r>
      <w:r w:rsidR="00412ED5">
        <w:t xml:space="preserve"> </w:t>
      </w:r>
      <w:r w:rsidR="00CA7414">
        <w:t>(this video can be accessed through Click</w:t>
      </w:r>
      <w:r w:rsidR="003807F0">
        <w:t>V</w:t>
      </w:r>
      <w:r w:rsidR="00CA7414">
        <w:t xml:space="preserve">iew </w:t>
      </w:r>
      <w:hyperlink r:id="rId19" w:history="1">
        <w:r w:rsidR="00407BF4" w:rsidRPr="00407BF4">
          <w:rPr>
            <w:rStyle w:val="Hyperlink"/>
          </w:rPr>
          <w:t>From A to B and Back Again Video &amp; Resources | ClickView</w:t>
        </w:r>
      </w:hyperlink>
      <w:r w:rsidR="00407BF4">
        <w:t xml:space="preserve"> </w:t>
      </w:r>
      <w:r w:rsidR="00CA7414">
        <w:t xml:space="preserve">or Mosaic </w:t>
      </w:r>
      <w:r w:rsidR="00563492">
        <w:t xml:space="preserve">Films </w:t>
      </w:r>
      <w:hyperlink r:id="rId20" w:history="1">
        <w:r w:rsidR="00563492" w:rsidRPr="000C3594">
          <w:rPr>
            <w:rStyle w:val="Hyperlink"/>
          </w:rPr>
          <w:t>https://www.mosaicfilms.com/film-and-tv/bbc-seeking-refuge</w:t>
        </w:r>
      </w:hyperlink>
      <w:r w:rsidR="00F23D05">
        <w:t xml:space="preserve"> </w:t>
      </w:r>
      <w:r w:rsidR="004C44AF">
        <w:t>or Animate</w:t>
      </w:r>
      <w:r w:rsidR="00DC10E8">
        <w:t>d M</w:t>
      </w:r>
      <w:r w:rsidR="004C44AF">
        <w:t xml:space="preserve">inds </w:t>
      </w:r>
      <w:hyperlink r:id="rId21" w:history="1">
        <w:r w:rsidR="004C44AF" w:rsidRPr="000C3594">
          <w:rPr>
            <w:rStyle w:val="Hyperlink"/>
          </w:rPr>
          <w:t>https://www.animatedminds.com/seeking-refuge</w:t>
        </w:r>
      </w:hyperlink>
      <w:r w:rsidR="00DC10E8">
        <w:t>)</w:t>
      </w:r>
      <w:r w:rsidR="00C96B1F">
        <w:t xml:space="preserve">. </w:t>
      </w:r>
      <w:r w:rsidR="00563492">
        <w:t xml:space="preserve"> </w:t>
      </w:r>
      <w:r w:rsidR="00C96B1F">
        <w:t xml:space="preserve"> </w:t>
      </w:r>
      <w:r w:rsidR="00534BEB" w:rsidRPr="00C96B1F">
        <w:rPr>
          <w:i/>
          <w:iCs/>
        </w:rPr>
        <w:t xml:space="preserve"> </w:t>
      </w:r>
    </w:p>
    <w:p w14:paraId="0FB4B364" w14:textId="6B21175B" w:rsidR="00534BEB" w:rsidRDefault="00E00B12" w:rsidP="00EB6A84">
      <w:pPr>
        <w:numPr>
          <w:ilvl w:val="0"/>
          <w:numId w:val="50"/>
        </w:numPr>
        <w:spacing w:after="0" w:line="240" w:lineRule="auto"/>
        <w:ind w:left="851" w:hanging="375"/>
      </w:pPr>
      <w:r>
        <w:t xml:space="preserve">When the video has finished, ask </w:t>
      </w:r>
      <w:r w:rsidR="00EB6A84">
        <w:t>students</w:t>
      </w:r>
      <w:r>
        <w:t xml:space="preserve"> to complete the post-viewing questions</w:t>
      </w:r>
      <w:r w:rsidR="00EB6A84">
        <w:t xml:space="preserve"> and facilitate a class discussion of the answers.</w:t>
      </w:r>
    </w:p>
    <w:p w14:paraId="26F31DAE" w14:textId="77777777" w:rsidR="00534BEB" w:rsidRDefault="00534BEB" w:rsidP="00534BEB">
      <w:pPr>
        <w:spacing w:after="0"/>
      </w:pPr>
    </w:p>
    <w:p w14:paraId="2C72BC7C" w14:textId="2D8FD3F2" w:rsidR="00534BEB" w:rsidRDefault="00D40B0A" w:rsidP="00073623">
      <w:pPr>
        <w:pStyle w:val="ListParagraph"/>
        <w:numPr>
          <w:ilvl w:val="0"/>
          <w:numId w:val="42"/>
        </w:numPr>
        <w:spacing w:after="0"/>
      </w:pPr>
      <w:r>
        <w:t>Distribute</w:t>
      </w:r>
      <w:r w:rsidR="00D85CBA">
        <w:t xml:space="preserve"> </w:t>
      </w:r>
      <w:r w:rsidR="00D85CBA" w:rsidRPr="00534BEB">
        <w:rPr>
          <w:b/>
          <w:bCs/>
        </w:rPr>
        <w:t>Resource #</w:t>
      </w:r>
      <w:r w:rsidR="0087587B">
        <w:rPr>
          <w:b/>
          <w:bCs/>
        </w:rPr>
        <w:t>4</w:t>
      </w:r>
      <w:r w:rsidR="005C254B" w:rsidRPr="00534BEB">
        <w:rPr>
          <w:b/>
          <w:bCs/>
        </w:rPr>
        <w:t xml:space="preserve"> </w:t>
      </w:r>
      <w:r w:rsidR="005C254B">
        <w:t xml:space="preserve">and </w:t>
      </w:r>
      <w:proofErr w:type="gramStart"/>
      <w:r w:rsidR="005C254B" w:rsidRPr="00534BEB">
        <w:rPr>
          <w:b/>
          <w:bCs/>
        </w:rPr>
        <w:t>Resource</w:t>
      </w:r>
      <w:proofErr w:type="gramEnd"/>
      <w:r w:rsidR="005C254B" w:rsidRPr="00534BEB">
        <w:rPr>
          <w:b/>
          <w:bCs/>
        </w:rPr>
        <w:t xml:space="preserve"> #</w:t>
      </w:r>
      <w:r w:rsidR="0087587B">
        <w:rPr>
          <w:b/>
          <w:bCs/>
        </w:rPr>
        <w:t>5</w:t>
      </w:r>
      <w:r w:rsidR="00073623">
        <w:rPr>
          <w:b/>
          <w:bCs/>
        </w:rPr>
        <w:t xml:space="preserve">. </w:t>
      </w:r>
      <w:r w:rsidR="00073623" w:rsidRPr="00073623">
        <w:t>S</w:t>
      </w:r>
      <w:r w:rsidR="00553C6C">
        <w:t xml:space="preserve">upport students </w:t>
      </w:r>
      <w:r w:rsidR="00534BEB">
        <w:t xml:space="preserve">by </w:t>
      </w:r>
      <w:r w:rsidR="00553C6C">
        <w:t xml:space="preserve">modelling an answer to one of the questions. </w:t>
      </w:r>
      <w:r w:rsidR="00073623">
        <w:t>Allow time to complete the video analysis and review answers.</w:t>
      </w:r>
    </w:p>
    <w:p w14:paraId="618AE09B" w14:textId="77777777" w:rsidR="00534BEB" w:rsidRDefault="00534BEB" w:rsidP="00534BEB">
      <w:pPr>
        <w:spacing w:after="0"/>
      </w:pPr>
    </w:p>
    <w:p w14:paraId="497C0F2A" w14:textId="77777777" w:rsidR="00D21253" w:rsidRPr="004A7A9D" w:rsidRDefault="00D21253" w:rsidP="007F048E">
      <w:pPr>
        <w:spacing w:after="0"/>
      </w:pPr>
    </w:p>
    <w:p w14:paraId="521D8CF9" w14:textId="4C8E13F3" w:rsidR="00B75A2E" w:rsidRPr="004A7A9D" w:rsidRDefault="00B75A2E" w:rsidP="696F30B5">
      <w:pPr>
        <w:spacing w:after="0"/>
        <w:rPr>
          <w:b/>
          <w:bCs/>
          <w:sz w:val="24"/>
          <w:szCs w:val="24"/>
        </w:rPr>
      </w:pPr>
      <w:r w:rsidRPr="004A7A9D">
        <w:rPr>
          <w:b/>
          <w:bCs/>
          <w:sz w:val="24"/>
          <w:szCs w:val="24"/>
        </w:rPr>
        <w:t>Reflection </w:t>
      </w:r>
    </w:p>
    <w:p w14:paraId="40F9A562" w14:textId="1F2DB558" w:rsidR="00CC43C2" w:rsidRDefault="006B20CD" w:rsidP="00CC43C2">
      <w:pPr>
        <w:spacing w:after="0"/>
      </w:pPr>
      <w:r>
        <w:t xml:space="preserve">Conclude by linking the activities to each other and to the topic by </w:t>
      </w:r>
      <w:r w:rsidR="0052055D">
        <w:t>posing the following questions:</w:t>
      </w:r>
    </w:p>
    <w:p w14:paraId="5AE2CB5B" w14:textId="696DE3E3" w:rsidR="00972255" w:rsidRPr="00073623" w:rsidRDefault="00EE7FDD" w:rsidP="00073623">
      <w:pPr>
        <w:pStyle w:val="ListParagraph"/>
        <w:numPr>
          <w:ilvl w:val="0"/>
          <w:numId w:val="26"/>
        </w:numPr>
        <w:tabs>
          <w:tab w:val="clear" w:pos="340"/>
          <w:tab w:val="clear" w:pos="680"/>
        </w:tabs>
        <w:spacing w:after="0"/>
        <w:ind w:left="426"/>
        <w:rPr>
          <w:szCs w:val="22"/>
        </w:rPr>
      </w:pPr>
      <w:r w:rsidRPr="00073623">
        <w:rPr>
          <w:szCs w:val="22"/>
        </w:rPr>
        <w:t>What human rights are represented in the video?</w:t>
      </w:r>
    </w:p>
    <w:p w14:paraId="39F92912" w14:textId="20AEA405" w:rsidR="00EE7FDD" w:rsidRPr="00073623" w:rsidRDefault="00867D81" w:rsidP="00073623">
      <w:pPr>
        <w:pStyle w:val="ListParagraph"/>
        <w:numPr>
          <w:ilvl w:val="0"/>
          <w:numId w:val="26"/>
        </w:numPr>
        <w:tabs>
          <w:tab w:val="clear" w:pos="340"/>
          <w:tab w:val="clear" w:pos="680"/>
        </w:tabs>
        <w:spacing w:after="0"/>
        <w:ind w:left="426"/>
        <w:rPr>
          <w:szCs w:val="22"/>
        </w:rPr>
      </w:pPr>
      <w:r w:rsidRPr="00073623">
        <w:rPr>
          <w:szCs w:val="22"/>
        </w:rPr>
        <w:t xml:space="preserve">What does the perspective of the child teach us about </w:t>
      </w:r>
      <w:r w:rsidR="009B31D0" w:rsidRPr="00073623">
        <w:rPr>
          <w:szCs w:val="22"/>
        </w:rPr>
        <w:t>mutual respect</w:t>
      </w:r>
      <w:r w:rsidRPr="00073623">
        <w:rPr>
          <w:szCs w:val="22"/>
        </w:rPr>
        <w:t xml:space="preserve"> and fairness?</w:t>
      </w:r>
    </w:p>
    <w:p w14:paraId="28D0FB1B" w14:textId="1E460E00" w:rsidR="00E322C1" w:rsidRPr="00073623" w:rsidRDefault="00E322C1" w:rsidP="00073623">
      <w:pPr>
        <w:pStyle w:val="ListParagraph"/>
        <w:numPr>
          <w:ilvl w:val="0"/>
          <w:numId w:val="26"/>
        </w:numPr>
        <w:tabs>
          <w:tab w:val="clear" w:pos="340"/>
          <w:tab w:val="clear" w:pos="680"/>
        </w:tabs>
        <w:spacing w:after="0"/>
        <w:ind w:left="426"/>
        <w:rPr>
          <w:szCs w:val="22"/>
        </w:rPr>
      </w:pPr>
      <w:r w:rsidRPr="00073623">
        <w:rPr>
          <w:szCs w:val="22"/>
        </w:rPr>
        <w:t>Reflecting on both activities, how can understanding the rights of children and the experiences of child refugees influence our attitudes and actions towards promoting participation and equality for all children?</w:t>
      </w:r>
    </w:p>
    <w:p w14:paraId="180AE14C" w14:textId="77777777" w:rsidR="00FC717D" w:rsidRPr="000E0765" w:rsidRDefault="00FC717D" w:rsidP="00CC43C2">
      <w:pPr>
        <w:spacing w:after="0"/>
        <w:rPr>
          <w:sz w:val="24"/>
          <w:szCs w:val="22"/>
        </w:rPr>
      </w:pPr>
    </w:p>
    <w:p w14:paraId="03ADBAD0" w14:textId="77777777" w:rsidR="004D0537" w:rsidRPr="000E0765" w:rsidRDefault="004D0537" w:rsidP="00A209F5">
      <w:pPr>
        <w:rPr>
          <w:b/>
          <w:bCs/>
          <w:sz w:val="28"/>
          <w:szCs w:val="28"/>
        </w:rPr>
      </w:pPr>
    </w:p>
    <w:p w14:paraId="130A4F1D" w14:textId="77777777" w:rsidR="00290CA2" w:rsidRPr="000E0765" w:rsidRDefault="00290CA2" w:rsidP="00CC43C2">
      <w:pPr>
        <w:spacing w:after="0"/>
        <w:rPr>
          <w:sz w:val="24"/>
          <w:szCs w:val="22"/>
        </w:rPr>
      </w:pPr>
    </w:p>
    <w:p w14:paraId="4498E650" w14:textId="4B32FBD1" w:rsidR="00290CA2" w:rsidRPr="000E0765" w:rsidRDefault="00290CA2" w:rsidP="6C4B9137">
      <w:pPr>
        <w:spacing w:after="0"/>
        <w:rPr>
          <w:sz w:val="24"/>
          <w:szCs w:val="22"/>
        </w:rPr>
      </w:pPr>
    </w:p>
    <w:p w14:paraId="0D988567" w14:textId="77777777" w:rsidR="004D0537" w:rsidRPr="000E0765" w:rsidRDefault="004D0537" w:rsidP="6C4B9137">
      <w:pPr>
        <w:spacing w:after="0"/>
        <w:rPr>
          <w:sz w:val="24"/>
          <w:szCs w:val="22"/>
        </w:rPr>
      </w:pPr>
    </w:p>
    <w:p w14:paraId="26C34311" w14:textId="77777777" w:rsidR="004D0537" w:rsidRPr="000E0765" w:rsidRDefault="004D0537" w:rsidP="6C4B9137">
      <w:pPr>
        <w:spacing w:after="0"/>
        <w:rPr>
          <w:sz w:val="24"/>
          <w:szCs w:val="22"/>
        </w:rPr>
      </w:pPr>
    </w:p>
    <w:p w14:paraId="4C3163E7" w14:textId="77777777" w:rsidR="004D0537" w:rsidRPr="000E0765" w:rsidRDefault="004D0537" w:rsidP="6C4B9137">
      <w:pPr>
        <w:spacing w:after="0"/>
        <w:rPr>
          <w:sz w:val="24"/>
          <w:szCs w:val="22"/>
        </w:rPr>
      </w:pPr>
    </w:p>
    <w:p w14:paraId="2D79D3F1" w14:textId="77777777" w:rsidR="004D0537" w:rsidRPr="000E0765" w:rsidRDefault="004D0537" w:rsidP="6C4B9137">
      <w:pPr>
        <w:spacing w:after="0"/>
        <w:rPr>
          <w:sz w:val="24"/>
          <w:szCs w:val="22"/>
        </w:rPr>
      </w:pPr>
    </w:p>
    <w:p w14:paraId="5205FF1F" w14:textId="77777777" w:rsidR="004D0537" w:rsidRPr="000E0765" w:rsidRDefault="004D0537" w:rsidP="6C4B9137">
      <w:pPr>
        <w:spacing w:after="0"/>
        <w:rPr>
          <w:sz w:val="24"/>
          <w:szCs w:val="22"/>
        </w:rPr>
      </w:pPr>
    </w:p>
    <w:p w14:paraId="1F8B821E" w14:textId="77777777" w:rsidR="004D0537" w:rsidRPr="000E0765" w:rsidRDefault="004D0537" w:rsidP="6C4B9137">
      <w:pPr>
        <w:spacing w:after="0"/>
        <w:rPr>
          <w:sz w:val="24"/>
          <w:szCs w:val="22"/>
        </w:rPr>
      </w:pPr>
    </w:p>
    <w:p w14:paraId="42518DA1" w14:textId="77777777" w:rsidR="004D0537" w:rsidRPr="000E0765" w:rsidRDefault="004D0537" w:rsidP="6C4B9137">
      <w:pPr>
        <w:spacing w:after="0"/>
        <w:rPr>
          <w:sz w:val="24"/>
          <w:szCs w:val="22"/>
        </w:rPr>
      </w:pPr>
    </w:p>
    <w:bookmarkEnd w:id="0"/>
    <w:p w14:paraId="0B3A3AE8" w14:textId="77777777" w:rsidR="000E0765" w:rsidRDefault="000E0765" w:rsidP="58C09589">
      <w:pPr>
        <w:spacing w:after="0"/>
        <w:rPr>
          <w:rFonts w:eastAsiaTheme="majorEastAsia"/>
          <w:b/>
          <w:bCs/>
          <w:color w:val="000000" w:themeColor="text1"/>
          <w:sz w:val="24"/>
          <w:szCs w:val="22"/>
        </w:rPr>
        <w:sectPr w:rsidR="000E0765" w:rsidSect="000F0C8E">
          <w:pgSz w:w="11906" w:h="16838"/>
          <w:pgMar w:top="1134" w:right="1134" w:bottom="1134" w:left="1134" w:header="709" w:footer="624" w:gutter="0"/>
          <w:cols w:space="708"/>
          <w:docGrid w:linePitch="360"/>
        </w:sectPr>
      </w:pPr>
    </w:p>
    <w:p w14:paraId="01EB07DF" w14:textId="7E1F4E71" w:rsidR="001113BF" w:rsidRPr="000E0765" w:rsidRDefault="001113BF" w:rsidP="58C09589">
      <w:pPr>
        <w:spacing w:after="0"/>
        <w:rPr>
          <w:i/>
          <w:iCs/>
          <w:sz w:val="24"/>
          <w:szCs w:val="22"/>
        </w:rPr>
      </w:pPr>
      <w:r w:rsidRPr="000E0765">
        <w:rPr>
          <w:rFonts w:eastAsiaTheme="majorEastAsia"/>
          <w:b/>
          <w:bCs/>
          <w:color w:val="000000" w:themeColor="text1"/>
          <w:sz w:val="24"/>
          <w:szCs w:val="22"/>
        </w:rPr>
        <w:lastRenderedPageBreak/>
        <w:t>Resource #1</w:t>
      </w:r>
      <w:r w:rsidR="00D0551F" w:rsidRPr="000E0765">
        <w:rPr>
          <w:rFonts w:eastAsiaTheme="majorEastAsia"/>
          <w:b/>
          <w:bCs/>
          <w:color w:val="000000" w:themeColor="text1"/>
          <w:sz w:val="24"/>
          <w:szCs w:val="22"/>
        </w:rPr>
        <w:t xml:space="preserve"> </w:t>
      </w:r>
      <w:r w:rsidR="00D0551F" w:rsidRPr="000E0765">
        <w:rPr>
          <w:b/>
          <w:bCs/>
          <w:sz w:val="24"/>
          <w:szCs w:val="22"/>
        </w:rPr>
        <w:t xml:space="preserve">Four </w:t>
      </w:r>
      <w:r w:rsidR="0087587B">
        <w:rPr>
          <w:b/>
          <w:bCs/>
          <w:sz w:val="24"/>
          <w:szCs w:val="22"/>
        </w:rPr>
        <w:t>c</w:t>
      </w:r>
      <w:r w:rsidR="00D0551F" w:rsidRPr="000E0765">
        <w:rPr>
          <w:b/>
          <w:bCs/>
          <w:sz w:val="24"/>
          <w:szCs w:val="22"/>
        </w:rPr>
        <w:t xml:space="preserve">orners </w:t>
      </w:r>
      <w:r w:rsidR="0087587B">
        <w:rPr>
          <w:b/>
          <w:bCs/>
          <w:sz w:val="24"/>
          <w:szCs w:val="22"/>
        </w:rPr>
        <w:t>d</w:t>
      </w:r>
      <w:r w:rsidR="00D0551F" w:rsidRPr="000E0765">
        <w:rPr>
          <w:b/>
          <w:bCs/>
          <w:sz w:val="24"/>
          <w:szCs w:val="22"/>
        </w:rPr>
        <w:t xml:space="preserve">ebate </w:t>
      </w:r>
      <w:r w:rsidR="0087587B">
        <w:rPr>
          <w:b/>
          <w:bCs/>
          <w:sz w:val="24"/>
          <w:szCs w:val="22"/>
        </w:rPr>
        <w:t>s</w:t>
      </w:r>
      <w:r w:rsidR="00D0551F" w:rsidRPr="000E0765">
        <w:rPr>
          <w:b/>
          <w:bCs/>
          <w:sz w:val="24"/>
          <w:szCs w:val="22"/>
        </w:rPr>
        <w:t>igns</w:t>
      </w:r>
    </w:p>
    <w:p w14:paraId="46CF5D8C" w14:textId="77777777" w:rsidR="00C3007F" w:rsidRDefault="00C3007F" w:rsidP="00AA3030">
      <w:pPr>
        <w:jc w:val="center"/>
        <w:rPr>
          <w:sz w:val="200"/>
          <w:szCs w:val="200"/>
        </w:rPr>
      </w:pPr>
    </w:p>
    <w:p w14:paraId="42EB9CE1" w14:textId="77777777" w:rsidR="00AA3030" w:rsidRPr="00F35117" w:rsidRDefault="00AA3030" w:rsidP="00AA3030">
      <w:pPr>
        <w:jc w:val="center"/>
        <w:rPr>
          <w:sz w:val="200"/>
          <w:szCs w:val="200"/>
        </w:rPr>
      </w:pPr>
      <w:r w:rsidRPr="00F35117">
        <w:rPr>
          <w:sz w:val="200"/>
          <w:szCs w:val="200"/>
        </w:rPr>
        <w:t xml:space="preserve">Strongly </w:t>
      </w:r>
    </w:p>
    <w:p w14:paraId="63EE37CE" w14:textId="77777777" w:rsidR="00AA3030" w:rsidRDefault="00AA3030" w:rsidP="00AA3030">
      <w:pPr>
        <w:jc w:val="center"/>
        <w:rPr>
          <w:sz w:val="200"/>
          <w:szCs w:val="200"/>
        </w:rPr>
      </w:pPr>
      <w:r w:rsidRPr="00F35117">
        <w:rPr>
          <w:sz w:val="200"/>
          <w:szCs w:val="200"/>
        </w:rPr>
        <w:t>Agree</w:t>
      </w:r>
    </w:p>
    <w:p w14:paraId="44DFD265" w14:textId="77777777" w:rsidR="00AA3030" w:rsidRDefault="00AA3030" w:rsidP="00AA3030">
      <w:pPr>
        <w:jc w:val="center"/>
        <w:rPr>
          <w:sz w:val="200"/>
          <w:szCs w:val="200"/>
        </w:rPr>
      </w:pPr>
    </w:p>
    <w:p w14:paraId="5997507F" w14:textId="77777777" w:rsidR="00AA3030" w:rsidRDefault="00AA3030" w:rsidP="00AA3030">
      <w:pPr>
        <w:jc w:val="center"/>
        <w:rPr>
          <w:sz w:val="200"/>
          <w:szCs w:val="200"/>
        </w:rPr>
      </w:pPr>
    </w:p>
    <w:p w14:paraId="6D50893F" w14:textId="77777777" w:rsidR="001113BF" w:rsidRDefault="001113BF" w:rsidP="00AA3030">
      <w:pPr>
        <w:jc w:val="center"/>
        <w:rPr>
          <w:sz w:val="200"/>
          <w:szCs w:val="200"/>
        </w:rPr>
      </w:pPr>
    </w:p>
    <w:p w14:paraId="47720146" w14:textId="77777777" w:rsidR="001113BF" w:rsidRDefault="001113BF" w:rsidP="00AA3030">
      <w:pPr>
        <w:jc w:val="center"/>
        <w:rPr>
          <w:sz w:val="200"/>
          <w:szCs w:val="200"/>
        </w:rPr>
      </w:pPr>
    </w:p>
    <w:p w14:paraId="1CF7EFE1" w14:textId="45AE369D" w:rsidR="00AA3030" w:rsidRDefault="00AA3030" w:rsidP="00AA3030">
      <w:pPr>
        <w:jc w:val="center"/>
        <w:rPr>
          <w:sz w:val="200"/>
          <w:szCs w:val="200"/>
        </w:rPr>
      </w:pPr>
      <w:r>
        <w:rPr>
          <w:sz w:val="200"/>
          <w:szCs w:val="200"/>
        </w:rPr>
        <w:t>Agree</w:t>
      </w:r>
    </w:p>
    <w:p w14:paraId="6EBA591C" w14:textId="77777777" w:rsidR="00AA3030" w:rsidRDefault="00AA3030" w:rsidP="00AA3030">
      <w:pPr>
        <w:jc w:val="center"/>
        <w:rPr>
          <w:sz w:val="200"/>
          <w:szCs w:val="200"/>
        </w:rPr>
      </w:pPr>
    </w:p>
    <w:p w14:paraId="7DF98739" w14:textId="77777777" w:rsidR="00AA3030" w:rsidRDefault="00AA3030" w:rsidP="00AA3030">
      <w:pPr>
        <w:jc w:val="center"/>
        <w:rPr>
          <w:sz w:val="200"/>
          <w:szCs w:val="200"/>
        </w:rPr>
      </w:pPr>
    </w:p>
    <w:p w14:paraId="68C57FE1" w14:textId="77777777" w:rsidR="00AA3030" w:rsidRDefault="00AA3030" w:rsidP="00AA3030">
      <w:pPr>
        <w:jc w:val="center"/>
        <w:rPr>
          <w:sz w:val="200"/>
          <w:szCs w:val="200"/>
        </w:rPr>
      </w:pPr>
    </w:p>
    <w:p w14:paraId="7BC7C369" w14:textId="77777777" w:rsidR="00AA3030" w:rsidRDefault="00AA3030" w:rsidP="00AA3030">
      <w:pPr>
        <w:jc w:val="center"/>
        <w:rPr>
          <w:sz w:val="200"/>
          <w:szCs w:val="200"/>
        </w:rPr>
      </w:pPr>
    </w:p>
    <w:p w14:paraId="39A089D5" w14:textId="77777777" w:rsidR="00AA3030" w:rsidRDefault="00AA3030" w:rsidP="00AA3030">
      <w:pPr>
        <w:jc w:val="center"/>
        <w:rPr>
          <w:sz w:val="200"/>
          <w:szCs w:val="200"/>
        </w:rPr>
      </w:pPr>
      <w:r>
        <w:rPr>
          <w:sz w:val="200"/>
          <w:szCs w:val="200"/>
        </w:rPr>
        <w:t>Disagree</w:t>
      </w:r>
    </w:p>
    <w:p w14:paraId="5ED47F6D" w14:textId="77777777" w:rsidR="00AA3030" w:rsidRDefault="00AA3030" w:rsidP="00AA3030">
      <w:pPr>
        <w:jc w:val="center"/>
        <w:rPr>
          <w:sz w:val="200"/>
          <w:szCs w:val="200"/>
        </w:rPr>
      </w:pPr>
    </w:p>
    <w:p w14:paraId="19296AA4" w14:textId="77777777" w:rsidR="00AA3030" w:rsidRDefault="00AA3030" w:rsidP="00AA3030">
      <w:pPr>
        <w:jc w:val="center"/>
        <w:rPr>
          <w:sz w:val="200"/>
          <w:szCs w:val="200"/>
        </w:rPr>
      </w:pPr>
    </w:p>
    <w:p w14:paraId="6D8A917E" w14:textId="77777777" w:rsidR="00AA3030" w:rsidRDefault="00AA3030" w:rsidP="00AA3030">
      <w:pPr>
        <w:jc w:val="center"/>
        <w:rPr>
          <w:sz w:val="100"/>
          <w:szCs w:val="100"/>
        </w:rPr>
      </w:pPr>
    </w:p>
    <w:p w14:paraId="33E7C806" w14:textId="77777777" w:rsidR="004E5B48" w:rsidRDefault="004E5B48" w:rsidP="00AA3030">
      <w:pPr>
        <w:jc w:val="center"/>
        <w:rPr>
          <w:sz w:val="100"/>
          <w:szCs w:val="100"/>
        </w:rPr>
      </w:pPr>
    </w:p>
    <w:p w14:paraId="0EDD5443" w14:textId="77777777" w:rsidR="004E5B48" w:rsidRPr="004E5B48" w:rsidRDefault="004E5B48" w:rsidP="00AA3030">
      <w:pPr>
        <w:jc w:val="center"/>
        <w:rPr>
          <w:sz w:val="100"/>
          <w:szCs w:val="100"/>
        </w:rPr>
      </w:pPr>
    </w:p>
    <w:p w14:paraId="77FC8947" w14:textId="77777777" w:rsidR="00AA3030" w:rsidRDefault="00AA3030" w:rsidP="00AA3030">
      <w:pPr>
        <w:jc w:val="center"/>
        <w:rPr>
          <w:sz w:val="200"/>
          <w:szCs w:val="200"/>
        </w:rPr>
      </w:pPr>
      <w:r>
        <w:rPr>
          <w:sz w:val="200"/>
          <w:szCs w:val="200"/>
        </w:rPr>
        <w:t>Strongly Disagree</w:t>
      </w:r>
    </w:p>
    <w:p w14:paraId="1021A65D" w14:textId="77777777" w:rsidR="0019163C" w:rsidRDefault="0019163C" w:rsidP="0067000E">
      <w:pPr>
        <w:rPr>
          <w:rFonts w:eastAsiaTheme="majorEastAsia"/>
          <w:b/>
          <w:bCs/>
          <w:color w:val="18A54D"/>
        </w:rPr>
      </w:pPr>
    </w:p>
    <w:p w14:paraId="696E473F" w14:textId="77777777" w:rsidR="001113BF" w:rsidRDefault="001113BF" w:rsidP="0067000E">
      <w:pPr>
        <w:rPr>
          <w:rFonts w:eastAsiaTheme="majorEastAsia"/>
          <w:b/>
          <w:bCs/>
          <w:color w:val="18A54D"/>
        </w:rPr>
      </w:pPr>
    </w:p>
    <w:p w14:paraId="11D55182" w14:textId="77777777" w:rsidR="00C3007F" w:rsidRDefault="00C3007F" w:rsidP="0067000E">
      <w:pPr>
        <w:rPr>
          <w:rFonts w:eastAsiaTheme="majorEastAsia"/>
          <w:b/>
          <w:bCs/>
          <w:color w:val="18A54D"/>
        </w:rPr>
      </w:pPr>
    </w:p>
    <w:p w14:paraId="2C3D744D" w14:textId="77777777" w:rsidR="00C3007F" w:rsidRDefault="00C3007F" w:rsidP="0067000E">
      <w:pPr>
        <w:rPr>
          <w:rFonts w:eastAsiaTheme="majorEastAsia"/>
          <w:b/>
          <w:bCs/>
          <w:color w:val="18A54D"/>
        </w:rPr>
      </w:pPr>
    </w:p>
    <w:p w14:paraId="36706153" w14:textId="77777777" w:rsidR="00C3007F" w:rsidRDefault="00C3007F" w:rsidP="0067000E">
      <w:pPr>
        <w:rPr>
          <w:rFonts w:eastAsiaTheme="majorEastAsia"/>
          <w:b/>
          <w:bCs/>
          <w:color w:val="18A54D"/>
        </w:rPr>
      </w:pPr>
    </w:p>
    <w:p w14:paraId="11AC1E16" w14:textId="77777777" w:rsidR="00D0551F" w:rsidRDefault="00D0551F" w:rsidP="0067000E">
      <w:pPr>
        <w:rPr>
          <w:rFonts w:eastAsiaTheme="majorEastAsia"/>
          <w:b/>
          <w:bCs/>
          <w:color w:val="18A54D"/>
        </w:rPr>
      </w:pPr>
    </w:p>
    <w:p w14:paraId="23430794" w14:textId="77777777" w:rsidR="00D0551F" w:rsidRDefault="00D0551F" w:rsidP="0067000E">
      <w:pPr>
        <w:rPr>
          <w:rFonts w:eastAsiaTheme="majorEastAsia"/>
          <w:b/>
          <w:bCs/>
          <w:color w:val="18A54D"/>
        </w:rPr>
      </w:pPr>
    </w:p>
    <w:p w14:paraId="1BD6E5D9" w14:textId="77777777" w:rsidR="00D0551F" w:rsidRDefault="00D0551F" w:rsidP="0067000E">
      <w:pPr>
        <w:rPr>
          <w:rFonts w:eastAsiaTheme="majorEastAsia"/>
          <w:b/>
          <w:bCs/>
          <w:color w:val="18A54D"/>
        </w:rPr>
      </w:pPr>
    </w:p>
    <w:p w14:paraId="1FDD86DA" w14:textId="77777777" w:rsidR="00D0551F" w:rsidRDefault="00D0551F" w:rsidP="0067000E">
      <w:pPr>
        <w:rPr>
          <w:rFonts w:eastAsiaTheme="majorEastAsia"/>
          <w:b/>
          <w:bCs/>
          <w:color w:val="18A54D"/>
        </w:rPr>
      </w:pPr>
    </w:p>
    <w:p w14:paraId="129251BA" w14:textId="77777777" w:rsidR="004E5B48" w:rsidRDefault="004E5B48" w:rsidP="00D0551F">
      <w:pPr>
        <w:rPr>
          <w:rFonts w:eastAsiaTheme="majorEastAsia"/>
          <w:b/>
          <w:bCs/>
          <w:color w:val="000000" w:themeColor="text1"/>
        </w:rPr>
      </w:pPr>
      <w:bookmarkStart w:id="4" w:name="_Hlk191727432"/>
    </w:p>
    <w:p w14:paraId="0BF2D401" w14:textId="77777777" w:rsidR="004E5B48" w:rsidRDefault="004E5B48" w:rsidP="00D0551F">
      <w:pPr>
        <w:rPr>
          <w:rFonts w:eastAsiaTheme="majorEastAsia"/>
          <w:b/>
          <w:bCs/>
          <w:color w:val="000000" w:themeColor="text1"/>
        </w:rPr>
      </w:pPr>
    </w:p>
    <w:p w14:paraId="584B67D7" w14:textId="77777777" w:rsidR="000E0765" w:rsidRDefault="000E0765" w:rsidP="002634CC">
      <w:pPr>
        <w:rPr>
          <w:rFonts w:eastAsiaTheme="majorEastAsia"/>
          <w:b/>
          <w:bCs/>
          <w:color w:val="000000" w:themeColor="text1"/>
          <w:sz w:val="24"/>
          <w:szCs w:val="22"/>
        </w:rPr>
        <w:sectPr w:rsidR="000E0765" w:rsidSect="000F0C8E">
          <w:pgSz w:w="11906" w:h="16838"/>
          <w:pgMar w:top="1134" w:right="1134" w:bottom="1134" w:left="1134" w:header="709" w:footer="624" w:gutter="0"/>
          <w:cols w:space="708"/>
          <w:docGrid w:linePitch="360"/>
        </w:sectPr>
      </w:pPr>
    </w:p>
    <w:bookmarkEnd w:id="4"/>
    <w:p w14:paraId="16FD101C" w14:textId="39E9F708" w:rsidR="00501696" w:rsidRPr="000E0765" w:rsidRDefault="00635907" w:rsidP="00073623">
      <w:pPr>
        <w:spacing w:after="0" w:line="240" w:lineRule="auto"/>
        <w:rPr>
          <w:rFonts w:eastAsiaTheme="majorEastAsia"/>
          <w:b/>
          <w:bCs/>
          <w:color w:val="000000" w:themeColor="text1"/>
          <w:sz w:val="24"/>
          <w:szCs w:val="22"/>
        </w:rPr>
      </w:pPr>
      <w:r>
        <w:rPr>
          <w:rFonts w:eastAsiaTheme="majorEastAsia"/>
          <w:b/>
          <w:bCs/>
          <w:color w:val="000000" w:themeColor="text1"/>
          <w:sz w:val="24"/>
          <w:szCs w:val="22"/>
        </w:rPr>
        <w:lastRenderedPageBreak/>
        <w:t>R</w:t>
      </w:r>
      <w:r w:rsidR="00501696" w:rsidRPr="000E0765">
        <w:rPr>
          <w:rFonts w:eastAsiaTheme="majorEastAsia"/>
          <w:b/>
          <w:bCs/>
          <w:color w:val="000000" w:themeColor="text1"/>
          <w:sz w:val="24"/>
          <w:szCs w:val="22"/>
        </w:rPr>
        <w:t>esource #</w:t>
      </w:r>
      <w:bookmarkStart w:id="5" w:name="_Hlk191985200"/>
      <w:r w:rsidR="00EB6A84">
        <w:rPr>
          <w:rFonts w:eastAsiaTheme="majorEastAsia"/>
          <w:b/>
          <w:bCs/>
          <w:color w:val="000000" w:themeColor="text1"/>
          <w:sz w:val="24"/>
          <w:szCs w:val="22"/>
        </w:rPr>
        <w:t>2</w:t>
      </w:r>
      <w:r w:rsidR="008A568F" w:rsidRPr="000E0765">
        <w:rPr>
          <w:rFonts w:eastAsiaTheme="majorEastAsia"/>
          <w:b/>
          <w:bCs/>
          <w:color w:val="000000" w:themeColor="text1"/>
          <w:sz w:val="24"/>
          <w:szCs w:val="22"/>
        </w:rPr>
        <w:t xml:space="preserve"> </w:t>
      </w:r>
      <w:r w:rsidR="00501696" w:rsidRPr="000E0765">
        <w:rPr>
          <w:rFonts w:eastAsiaTheme="majorEastAsia"/>
          <w:b/>
          <w:bCs/>
          <w:sz w:val="24"/>
          <w:szCs w:val="24"/>
        </w:rPr>
        <w:t xml:space="preserve">Viewing </w:t>
      </w:r>
      <w:r w:rsidR="0087587B">
        <w:rPr>
          <w:rFonts w:eastAsiaTheme="majorEastAsia"/>
          <w:b/>
          <w:bCs/>
          <w:sz w:val="24"/>
          <w:szCs w:val="24"/>
        </w:rPr>
        <w:t>c</w:t>
      </w:r>
      <w:r w:rsidR="00501696" w:rsidRPr="000E0765">
        <w:rPr>
          <w:rFonts w:eastAsiaTheme="majorEastAsia"/>
          <w:b/>
          <w:bCs/>
          <w:sz w:val="24"/>
          <w:szCs w:val="24"/>
        </w:rPr>
        <w:t>omprehension</w:t>
      </w:r>
    </w:p>
    <w:bookmarkEnd w:id="5"/>
    <w:p w14:paraId="069AC568" w14:textId="77777777" w:rsidR="00073623" w:rsidRDefault="00073623" w:rsidP="00073623">
      <w:pPr>
        <w:spacing w:after="0" w:line="240" w:lineRule="auto"/>
        <w:rPr>
          <w:rFonts w:eastAsiaTheme="majorEastAsia"/>
          <w:b/>
          <w:bCs/>
          <w:szCs w:val="22"/>
        </w:rPr>
      </w:pPr>
    </w:p>
    <w:p w14:paraId="319FA752" w14:textId="1A7B488B" w:rsidR="00501696" w:rsidRPr="008A568F" w:rsidRDefault="00501696" w:rsidP="00073623">
      <w:pPr>
        <w:spacing w:after="0" w:line="240" w:lineRule="auto"/>
        <w:rPr>
          <w:rFonts w:eastAsiaTheme="majorEastAsia"/>
          <w:b/>
          <w:bCs/>
          <w:szCs w:val="22"/>
        </w:rPr>
      </w:pPr>
      <w:r w:rsidRPr="008A568F">
        <w:rPr>
          <w:rFonts w:eastAsiaTheme="majorEastAsia"/>
          <w:b/>
          <w:bCs/>
          <w:szCs w:val="22"/>
        </w:rPr>
        <w:t xml:space="preserve">Viewing </w:t>
      </w:r>
      <w:r w:rsidR="0087587B">
        <w:rPr>
          <w:rFonts w:eastAsiaTheme="majorEastAsia"/>
          <w:b/>
          <w:bCs/>
          <w:szCs w:val="22"/>
        </w:rPr>
        <w:t>q</w:t>
      </w:r>
      <w:r w:rsidRPr="008A568F">
        <w:rPr>
          <w:rFonts w:eastAsiaTheme="majorEastAsia"/>
          <w:b/>
          <w:bCs/>
          <w:szCs w:val="22"/>
        </w:rPr>
        <w:t xml:space="preserve">uestions </w:t>
      </w:r>
    </w:p>
    <w:p w14:paraId="661CD642" w14:textId="06F695DF" w:rsidR="00A556C4"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Describe</w:t>
      </w:r>
      <w:r w:rsidR="00A556C4" w:rsidRPr="002576CB">
        <w:rPr>
          <w:rFonts w:eastAsiaTheme="majorEastAsia"/>
          <w:color w:val="000000" w:themeColor="text1"/>
        </w:rPr>
        <w:t xml:space="preserve"> the main challenges faced by the child in the video</w:t>
      </w:r>
      <w:r>
        <w:rPr>
          <w:rFonts w:eastAsiaTheme="majorEastAsia"/>
          <w:color w:val="000000" w:themeColor="text1"/>
        </w:rPr>
        <w:t>.</w:t>
      </w:r>
    </w:p>
    <w:p w14:paraId="2EEDFC9F" w14:textId="77777777" w:rsidR="00073623" w:rsidRDefault="00073623" w:rsidP="00073623">
      <w:pPr>
        <w:spacing w:after="0" w:line="240" w:lineRule="auto"/>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4940AD2F" w14:textId="77777777" w:rsidTr="00562750">
        <w:trPr>
          <w:trHeight w:val="332"/>
        </w:trPr>
        <w:tc>
          <w:tcPr>
            <w:tcW w:w="9624" w:type="dxa"/>
          </w:tcPr>
          <w:p w14:paraId="23CEA29A" w14:textId="77777777" w:rsidR="00073623" w:rsidRDefault="00073623" w:rsidP="00562750">
            <w:pPr>
              <w:rPr>
                <w:rFonts w:eastAsiaTheme="majorEastAsia"/>
                <w:color w:val="000000" w:themeColor="text1"/>
              </w:rPr>
            </w:pPr>
          </w:p>
        </w:tc>
      </w:tr>
      <w:tr w:rsidR="00073623" w14:paraId="3D82F781" w14:textId="77777777" w:rsidTr="00562750">
        <w:trPr>
          <w:trHeight w:val="332"/>
        </w:trPr>
        <w:tc>
          <w:tcPr>
            <w:tcW w:w="9624" w:type="dxa"/>
          </w:tcPr>
          <w:p w14:paraId="5140C99A" w14:textId="77777777" w:rsidR="00073623" w:rsidRDefault="00073623" w:rsidP="00562750">
            <w:pPr>
              <w:rPr>
                <w:rFonts w:eastAsiaTheme="majorEastAsia"/>
                <w:color w:val="000000" w:themeColor="text1"/>
              </w:rPr>
            </w:pPr>
          </w:p>
        </w:tc>
      </w:tr>
    </w:tbl>
    <w:p w14:paraId="0DDAF3FB" w14:textId="77777777" w:rsidR="00073623" w:rsidRPr="00073623" w:rsidRDefault="00073623" w:rsidP="00073623">
      <w:pPr>
        <w:spacing w:after="0" w:line="240" w:lineRule="auto"/>
        <w:rPr>
          <w:rFonts w:eastAsiaTheme="majorEastAsia"/>
          <w:color w:val="000000" w:themeColor="text1"/>
        </w:rPr>
      </w:pPr>
    </w:p>
    <w:p w14:paraId="752E250B" w14:textId="6E74E487" w:rsidR="00A556C4"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Summarise how</w:t>
      </w:r>
      <w:r w:rsidR="00A556C4" w:rsidRPr="002576CB">
        <w:rPr>
          <w:rFonts w:eastAsiaTheme="majorEastAsia"/>
          <w:color w:val="000000" w:themeColor="text1"/>
        </w:rPr>
        <w:t xml:space="preserve"> the child feel</w:t>
      </w:r>
      <w:r>
        <w:rPr>
          <w:rFonts w:eastAsiaTheme="majorEastAsia"/>
          <w:color w:val="000000" w:themeColor="text1"/>
        </w:rPr>
        <w:t>s</w:t>
      </w:r>
      <w:r w:rsidR="00A556C4" w:rsidRPr="002576CB">
        <w:rPr>
          <w:rFonts w:eastAsiaTheme="majorEastAsia"/>
          <w:color w:val="000000" w:themeColor="text1"/>
        </w:rPr>
        <w:t xml:space="preserve"> about leaving their home country</w:t>
      </w:r>
      <w:r w:rsidR="00E73F79">
        <w:rPr>
          <w:rFonts w:eastAsiaTheme="majorEastAsia"/>
          <w:color w:val="000000" w:themeColor="text1"/>
        </w:rPr>
        <w:t>.</w:t>
      </w:r>
    </w:p>
    <w:p w14:paraId="7D893BEC" w14:textId="77777777" w:rsidR="00073623" w:rsidRPr="00073623" w:rsidRDefault="00073623" w:rsidP="00073623">
      <w:pPr>
        <w:spacing w:after="0" w:line="240" w:lineRule="auto"/>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7B7D3F1A" w14:textId="77777777" w:rsidTr="00562750">
        <w:trPr>
          <w:trHeight w:val="332"/>
        </w:trPr>
        <w:tc>
          <w:tcPr>
            <w:tcW w:w="9624" w:type="dxa"/>
          </w:tcPr>
          <w:p w14:paraId="762B7039" w14:textId="77777777" w:rsidR="00073623" w:rsidRDefault="00073623" w:rsidP="00562750">
            <w:pPr>
              <w:rPr>
                <w:rFonts w:eastAsiaTheme="majorEastAsia"/>
                <w:color w:val="000000" w:themeColor="text1"/>
              </w:rPr>
            </w:pPr>
          </w:p>
        </w:tc>
      </w:tr>
      <w:tr w:rsidR="00073623" w14:paraId="6C1F7F50" w14:textId="77777777" w:rsidTr="00562750">
        <w:trPr>
          <w:trHeight w:val="332"/>
        </w:trPr>
        <w:tc>
          <w:tcPr>
            <w:tcW w:w="9624" w:type="dxa"/>
          </w:tcPr>
          <w:p w14:paraId="10BADF91" w14:textId="77777777" w:rsidR="00073623" w:rsidRDefault="00073623" w:rsidP="00562750">
            <w:pPr>
              <w:rPr>
                <w:rFonts w:eastAsiaTheme="majorEastAsia"/>
                <w:color w:val="000000" w:themeColor="text1"/>
              </w:rPr>
            </w:pPr>
          </w:p>
        </w:tc>
      </w:tr>
    </w:tbl>
    <w:p w14:paraId="57D6E744" w14:textId="77777777" w:rsidR="00073623" w:rsidRPr="00073623" w:rsidRDefault="00073623" w:rsidP="00073623">
      <w:pPr>
        <w:spacing w:after="0" w:line="240" w:lineRule="auto"/>
        <w:rPr>
          <w:rFonts w:eastAsiaTheme="majorEastAsia"/>
          <w:color w:val="000000" w:themeColor="text1"/>
        </w:rPr>
      </w:pPr>
    </w:p>
    <w:p w14:paraId="0759411F" w14:textId="15700FFF" w:rsidR="00A556C4"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Outline the</w:t>
      </w:r>
      <w:r w:rsidR="00A556C4" w:rsidRPr="002576CB">
        <w:rPr>
          <w:rFonts w:eastAsiaTheme="majorEastAsia"/>
          <w:color w:val="000000" w:themeColor="text1"/>
        </w:rPr>
        <w:t xml:space="preserve"> emotions expressed by the child throughout the video</w:t>
      </w:r>
      <w:r w:rsidR="00E73F79">
        <w:rPr>
          <w:rFonts w:eastAsiaTheme="majorEastAsia"/>
          <w:color w:val="000000" w:themeColor="text1"/>
        </w:rPr>
        <w:t>.</w:t>
      </w:r>
    </w:p>
    <w:p w14:paraId="21E5902F" w14:textId="77777777" w:rsidR="00073623" w:rsidRDefault="00073623" w:rsidP="00073623">
      <w:pPr>
        <w:spacing w:after="0" w:line="240" w:lineRule="auto"/>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784DC5C7" w14:textId="77777777" w:rsidTr="00562750">
        <w:trPr>
          <w:trHeight w:val="332"/>
        </w:trPr>
        <w:tc>
          <w:tcPr>
            <w:tcW w:w="9624" w:type="dxa"/>
          </w:tcPr>
          <w:p w14:paraId="0D43ACED" w14:textId="77777777" w:rsidR="00073623" w:rsidRDefault="00073623" w:rsidP="00562750">
            <w:pPr>
              <w:rPr>
                <w:rFonts w:eastAsiaTheme="majorEastAsia"/>
                <w:color w:val="000000" w:themeColor="text1"/>
              </w:rPr>
            </w:pPr>
          </w:p>
        </w:tc>
      </w:tr>
      <w:tr w:rsidR="00073623" w14:paraId="2EED95CD" w14:textId="77777777" w:rsidTr="00562750">
        <w:trPr>
          <w:trHeight w:val="332"/>
        </w:trPr>
        <w:tc>
          <w:tcPr>
            <w:tcW w:w="9624" w:type="dxa"/>
          </w:tcPr>
          <w:p w14:paraId="5AA960A6" w14:textId="77777777" w:rsidR="00073623" w:rsidRDefault="00073623" w:rsidP="00562750">
            <w:pPr>
              <w:rPr>
                <w:rFonts w:eastAsiaTheme="majorEastAsia"/>
                <w:color w:val="000000" w:themeColor="text1"/>
              </w:rPr>
            </w:pPr>
          </w:p>
        </w:tc>
      </w:tr>
    </w:tbl>
    <w:p w14:paraId="50D16CB1" w14:textId="77777777" w:rsidR="00073623" w:rsidRPr="00073623" w:rsidRDefault="00073623" w:rsidP="00073623">
      <w:pPr>
        <w:spacing w:after="0" w:line="240" w:lineRule="auto"/>
        <w:rPr>
          <w:rFonts w:eastAsiaTheme="majorEastAsia"/>
          <w:color w:val="000000" w:themeColor="text1"/>
        </w:rPr>
      </w:pPr>
    </w:p>
    <w:p w14:paraId="54A53791" w14:textId="4FD60B1E" w:rsidR="00A556C4"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Explain how the</w:t>
      </w:r>
      <w:r w:rsidR="00A556C4" w:rsidRPr="002576CB">
        <w:rPr>
          <w:rFonts w:eastAsiaTheme="majorEastAsia"/>
          <w:color w:val="000000" w:themeColor="text1"/>
        </w:rPr>
        <w:t xml:space="preserve"> child's journey impact</w:t>
      </w:r>
      <w:r>
        <w:rPr>
          <w:rFonts w:eastAsiaTheme="majorEastAsia"/>
          <w:color w:val="000000" w:themeColor="text1"/>
        </w:rPr>
        <w:t>s</w:t>
      </w:r>
      <w:r w:rsidR="00A556C4" w:rsidRPr="002576CB">
        <w:rPr>
          <w:rFonts w:eastAsiaTheme="majorEastAsia"/>
          <w:color w:val="000000" w:themeColor="text1"/>
        </w:rPr>
        <w:t xml:space="preserve"> their sense of identity and belonging</w:t>
      </w:r>
      <w:r w:rsidR="00E73F79">
        <w:rPr>
          <w:rFonts w:eastAsiaTheme="majorEastAsia"/>
          <w:color w:val="000000" w:themeColor="text1"/>
        </w:rPr>
        <w:t>.</w:t>
      </w:r>
    </w:p>
    <w:p w14:paraId="73F7906C" w14:textId="77777777" w:rsidR="004239DD" w:rsidRDefault="004239DD" w:rsidP="00073623">
      <w:pPr>
        <w:spacing w:after="0" w:line="240" w:lineRule="auto"/>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57A2CB14" w14:textId="77777777" w:rsidTr="00562750">
        <w:trPr>
          <w:trHeight w:val="332"/>
        </w:trPr>
        <w:tc>
          <w:tcPr>
            <w:tcW w:w="9624" w:type="dxa"/>
          </w:tcPr>
          <w:p w14:paraId="7280F0CD" w14:textId="77777777" w:rsidR="00073623" w:rsidRDefault="00073623" w:rsidP="00562750">
            <w:pPr>
              <w:rPr>
                <w:rFonts w:eastAsiaTheme="majorEastAsia"/>
                <w:color w:val="000000" w:themeColor="text1"/>
              </w:rPr>
            </w:pPr>
          </w:p>
        </w:tc>
      </w:tr>
      <w:tr w:rsidR="00073623" w14:paraId="3DF292E5" w14:textId="77777777" w:rsidTr="00562750">
        <w:trPr>
          <w:trHeight w:val="332"/>
        </w:trPr>
        <w:tc>
          <w:tcPr>
            <w:tcW w:w="9624" w:type="dxa"/>
          </w:tcPr>
          <w:p w14:paraId="1B55999B" w14:textId="77777777" w:rsidR="00073623" w:rsidRDefault="00073623" w:rsidP="00562750">
            <w:pPr>
              <w:rPr>
                <w:rFonts w:eastAsiaTheme="majorEastAsia"/>
                <w:color w:val="000000" w:themeColor="text1"/>
              </w:rPr>
            </w:pPr>
          </w:p>
        </w:tc>
      </w:tr>
    </w:tbl>
    <w:p w14:paraId="65290A67" w14:textId="77777777" w:rsidR="00073623" w:rsidRDefault="00073623" w:rsidP="00073623">
      <w:pPr>
        <w:spacing w:after="0" w:line="240" w:lineRule="auto"/>
        <w:rPr>
          <w:rFonts w:eastAsiaTheme="majorEastAsia"/>
          <w:b/>
          <w:bCs/>
          <w:szCs w:val="22"/>
        </w:rPr>
      </w:pPr>
    </w:p>
    <w:p w14:paraId="4DCCBD4A" w14:textId="06CCA58C" w:rsidR="00501696" w:rsidRPr="00A417E9" w:rsidRDefault="00501696" w:rsidP="00073623">
      <w:pPr>
        <w:spacing w:after="0" w:line="240" w:lineRule="auto"/>
        <w:rPr>
          <w:rFonts w:eastAsiaTheme="majorEastAsia"/>
          <w:b/>
          <w:bCs/>
          <w:szCs w:val="22"/>
        </w:rPr>
      </w:pPr>
      <w:r w:rsidRPr="00A417E9">
        <w:rPr>
          <w:rFonts w:eastAsiaTheme="majorEastAsia"/>
          <w:b/>
          <w:bCs/>
          <w:szCs w:val="22"/>
        </w:rPr>
        <w:t>Post-</w:t>
      </w:r>
      <w:r w:rsidR="00A556C4" w:rsidRPr="00A417E9">
        <w:rPr>
          <w:rFonts w:eastAsiaTheme="majorEastAsia"/>
          <w:b/>
          <w:bCs/>
          <w:szCs w:val="22"/>
        </w:rPr>
        <w:t>v</w:t>
      </w:r>
      <w:r w:rsidRPr="00A417E9">
        <w:rPr>
          <w:rFonts w:eastAsiaTheme="majorEastAsia"/>
          <w:b/>
          <w:bCs/>
          <w:szCs w:val="22"/>
        </w:rPr>
        <w:t xml:space="preserve">iewing questions </w:t>
      </w:r>
    </w:p>
    <w:p w14:paraId="38A3629D" w14:textId="6E19D431" w:rsidR="00D01499"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 xml:space="preserve">Explain how </w:t>
      </w:r>
      <w:r w:rsidR="00D01499" w:rsidRPr="002576CB">
        <w:rPr>
          <w:rFonts w:eastAsiaTheme="majorEastAsia"/>
          <w:color w:val="000000" w:themeColor="text1"/>
        </w:rPr>
        <w:t>the child's experiences in the video highlight the importance of certain rights</w:t>
      </w:r>
      <w:r>
        <w:rPr>
          <w:rFonts w:eastAsiaTheme="majorEastAsia"/>
          <w:color w:val="000000" w:themeColor="text1"/>
        </w:rPr>
        <w:t>, using examples.</w:t>
      </w:r>
    </w:p>
    <w:p w14:paraId="13A4D91C" w14:textId="4A5D953F" w:rsidR="00073623" w:rsidRDefault="00073623" w:rsidP="00073623">
      <w:pPr>
        <w:spacing w:after="0" w:line="240" w:lineRule="auto"/>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293B0F07" w14:textId="77777777" w:rsidTr="00562750">
        <w:trPr>
          <w:trHeight w:val="332"/>
        </w:trPr>
        <w:tc>
          <w:tcPr>
            <w:tcW w:w="9624" w:type="dxa"/>
          </w:tcPr>
          <w:p w14:paraId="2286D235" w14:textId="77777777" w:rsidR="00073623" w:rsidRDefault="00073623" w:rsidP="00562750">
            <w:pPr>
              <w:rPr>
                <w:rFonts w:eastAsiaTheme="majorEastAsia"/>
                <w:color w:val="000000" w:themeColor="text1"/>
              </w:rPr>
            </w:pPr>
          </w:p>
        </w:tc>
      </w:tr>
      <w:tr w:rsidR="00073623" w14:paraId="246B5393" w14:textId="77777777" w:rsidTr="00562750">
        <w:trPr>
          <w:trHeight w:val="332"/>
        </w:trPr>
        <w:tc>
          <w:tcPr>
            <w:tcW w:w="9624" w:type="dxa"/>
          </w:tcPr>
          <w:p w14:paraId="59BC35DD" w14:textId="77777777" w:rsidR="00073623" w:rsidRDefault="00073623" w:rsidP="00562750">
            <w:pPr>
              <w:rPr>
                <w:rFonts w:eastAsiaTheme="majorEastAsia"/>
                <w:color w:val="000000" w:themeColor="text1"/>
              </w:rPr>
            </w:pPr>
          </w:p>
        </w:tc>
      </w:tr>
      <w:tr w:rsidR="00073623" w14:paraId="5FE3A86A" w14:textId="77777777" w:rsidTr="00562750">
        <w:trPr>
          <w:trHeight w:val="332"/>
        </w:trPr>
        <w:tc>
          <w:tcPr>
            <w:tcW w:w="9624" w:type="dxa"/>
          </w:tcPr>
          <w:p w14:paraId="230DB4F4" w14:textId="77777777" w:rsidR="00073623" w:rsidRDefault="00073623" w:rsidP="00562750">
            <w:pPr>
              <w:rPr>
                <w:rFonts w:eastAsiaTheme="majorEastAsia"/>
                <w:color w:val="000000" w:themeColor="text1"/>
              </w:rPr>
            </w:pPr>
          </w:p>
        </w:tc>
      </w:tr>
    </w:tbl>
    <w:p w14:paraId="650C4383" w14:textId="77777777" w:rsidR="00073623" w:rsidRPr="00073623" w:rsidRDefault="00073623" w:rsidP="00073623">
      <w:pPr>
        <w:spacing w:after="0" w:line="240" w:lineRule="auto"/>
        <w:rPr>
          <w:rFonts w:eastAsiaTheme="majorEastAsia"/>
          <w:color w:val="000000" w:themeColor="text1"/>
        </w:rPr>
      </w:pPr>
    </w:p>
    <w:p w14:paraId="771D77CD" w14:textId="7A93D023" w:rsidR="00073623" w:rsidRDefault="00073623" w:rsidP="00073623">
      <w:pPr>
        <w:pStyle w:val="ListParagraph"/>
        <w:numPr>
          <w:ilvl w:val="0"/>
          <w:numId w:val="44"/>
        </w:numPr>
        <w:spacing w:after="0" w:line="240" w:lineRule="auto"/>
        <w:rPr>
          <w:rFonts w:eastAsiaTheme="majorEastAsia"/>
          <w:color w:val="000000" w:themeColor="text1"/>
        </w:rPr>
      </w:pPr>
      <w:r>
        <w:rPr>
          <w:rFonts w:eastAsiaTheme="majorEastAsia"/>
          <w:color w:val="000000" w:themeColor="text1"/>
        </w:rPr>
        <w:t xml:space="preserve">Explain how the </w:t>
      </w:r>
      <w:r w:rsidR="00D01499" w:rsidRPr="002576CB">
        <w:rPr>
          <w:rFonts w:eastAsiaTheme="majorEastAsia"/>
          <w:color w:val="000000" w:themeColor="text1"/>
        </w:rPr>
        <w:t>challenges faced by the child in the video relate to the rights outlined in the UN Convention</w:t>
      </w:r>
      <w:r>
        <w:rPr>
          <w:rFonts w:eastAsiaTheme="majorEastAsia"/>
          <w:color w:val="000000" w:themeColor="text1"/>
        </w:rPr>
        <w:t>.</w:t>
      </w:r>
    </w:p>
    <w:p w14:paraId="654EA998" w14:textId="77777777" w:rsidR="00073623" w:rsidRPr="00073623" w:rsidRDefault="00073623" w:rsidP="00073623">
      <w:pPr>
        <w:spacing w:after="0" w:line="240" w:lineRule="auto"/>
        <w:ind w:left="360"/>
        <w:rPr>
          <w:rFonts w:eastAsiaTheme="majorEastAsia"/>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4"/>
      </w:tblGrid>
      <w:tr w:rsidR="00073623" w14:paraId="34A09F66" w14:textId="77777777" w:rsidTr="00073623">
        <w:trPr>
          <w:trHeight w:val="332"/>
        </w:trPr>
        <w:tc>
          <w:tcPr>
            <w:tcW w:w="9624" w:type="dxa"/>
          </w:tcPr>
          <w:p w14:paraId="5BD5D030" w14:textId="77777777" w:rsidR="00073623" w:rsidRDefault="00073623" w:rsidP="00073623">
            <w:pPr>
              <w:rPr>
                <w:rFonts w:eastAsiaTheme="majorEastAsia"/>
                <w:color w:val="000000" w:themeColor="text1"/>
              </w:rPr>
            </w:pPr>
          </w:p>
        </w:tc>
      </w:tr>
      <w:tr w:rsidR="00073623" w14:paraId="28ABA29C" w14:textId="77777777" w:rsidTr="00073623">
        <w:trPr>
          <w:trHeight w:val="332"/>
        </w:trPr>
        <w:tc>
          <w:tcPr>
            <w:tcW w:w="9624" w:type="dxa"/>
          </w:tcPr>
          <w:p w14:paraId="110FDD5B" w14:textId="77777777" w:rsidR="00073623" w:rsidRDefault="00073623" w:rsidP="00073623">
            <w:pPr>
              <w:rPr>
                <w:rFonts w:eastAsiaTheme="majorEastAsia"/>
                <w:color w:val="000000" w:themeColor="text1"/>
              </w:rPr>
            </w:pPr>
          </w:p>
        </w:tc>
      </w:tr>
      <w:tr w:rsidR="00073623" w14:paraId="56DAE9F5" w14:textId="77777777" w:rsidTr="00073623">
        <w:trPr>
          <w:trHeight w:val="332"/>
        </w:trPr>
        <w:tc>
          <w:tcPr>
            <w:tcW w:w="9624" w:type="dxa"/>
          </w:tcPr>
          <w:p w14:paraId="5B89F723" w14:textId="77777777" w:rsidR="00073623" w:rsidRDefault="00073623" w:rsidP="00073623">
            <w:pPr>
              <w:rPr>
                <w:rFonts w:eastAsiaTheme="majorEastAsia"/>
                <w:color w:val="000000" w:themeColor="text1"/>
              </w:rPr>
            </w:pPr>
          </w:p>
        </w:tc>
      </w:tr>
    </w:tbl>
    <w:p w14:paraId="258E07C7" w14:textId="77777777" w:rsidR="00073623" w:rsidRPr="00073623" w:rsidRDefault="00073623" w:rsidP="00073623">
      <w:pPr>
        <w:spacing w:after="0" w:line="240" w:lineRule="auto"/>
        <w:rPr>
          <w:rFonts w:eastAsiaTheme="majorEastAsia"/>
          <w:color w:val="000000" w:themeColor="text1"/>
        </w:rPr>
      </w:pPr>
    </w:p>
    <w:p w14:paraId="6CE0757E" w14:textId="77777777" w:rsidR="009336A6" w:rsidRDefault="009336A6" w:rsidP="00073623">
      <w:pPr>
        <w:spacing w:after="0" w:line="240" w:lineRule="auto"/>
        <w:rPr>
          <w:rFonts w:eastAsiaTheme="majorEastAsia"/>
          <w:color w:val="000000" w:themeColor="text1"/>
        </w:rPr>
      </w:pPr>
    </w:p>
    <w:p w14:paraId="2DC72E35" w14:textId="77777777" w:rsidR="009336A6" w:rsidRDefault="009336A6" w:rsidP="00073623">
      <w:pPr>
        <w:spacing w:after="0" w:line="240" w:lineRule="auto"/>
        <w:rPr>
          <w:rFonts w:eastAsiaTheme="majorEastAsia"/>
          <w:color w:val="000000" w:themeColor="text1"/>
        </w:rPr>
      </w:pPr>
    </w:p>
    <w:p w14:paraId="3DB7F96F" w14:textId="77777777" w:rsidR="009336A6" w:rsidRDefault="009336A6" w:rsidP="009336A6">
      <w:pPr>
        <w:rPr>
          <w:rFonts w:eastAsiaTheme="majorEastAsia"/>
          <w:color w:val="000000" w:themeColor="text1"/>
        </w:rPr>
      </w:pPr>
    </w:p>
    <w:p w14:paraId="15CDC23B" w14:textId="77777777" w:rsidR="00A417E9" w:rsidRDefault="00A417E9" w:rsidP="009336A6">
      <w:pPr>
        <w:rPr>
          <w:rFonts w:eastAsiaTheme="majorEastAsia"/>
          <w:color w:val="000000" w:themeColor="text1"/>
        </w:rPr>
      </w:pPr>
    </w:p>
    <w:p w14:paraId="0A50D53C" w14:textId="77777777" w:rsidR="004239DD" w:rsidRDefault="004239DD" w:rsidP="009336A6">
      <w:pPr>
        <w:rPr>
          <w:rFonts w:eastAsiaTheme="majorEastAsia"/>
          <w:color w:val="000000" w:themeColor="text1"/>
        </w:rPr>
      </w:pPr>
    </w:p>
    <w:p w14:paraId="5B9ADD3D" w14:textId="77777777" w:rsidR="004239DD" w:rsidRDefault="004239DD" w:rsidP="009336A6">
      <w:pPr>
        <w:rPr>
          <w:rFonts w:eastAsiaTheme="majorEastAsia"/>
          <w:color w:val="000000" w:themeColor="text1"/>
        </w:rPr>
      </w:pPr>
    </w:p>
    <w:p w14:paraId="5CF1407A" w14:textId="77777777" w:rsidR="004239DD" w:rsidRDefault="004239DD" w:rsidP="009336A6">
      <w:pPr>
        <w:rPr>
          <w:rFonts w:eastAsiaTheme="majorEastAsia"/>
          <w:color w:val="000000" w:themeColor="text1"/>
        </w:rPr>
      </w:pPr>
    </w:p>
    <w:p w14:paraId="6D60EACD" w14:textId="77777777" w:rsidR="004239DD" w:rsidRDefault="004239DD" w:rsidP="009336A6">
      <w:pPr>
        <w:rPr>
          <w:rFonts w:eastAsiaTheme="majorEastAsia"/>
          <w:color w:val="000000" w:themeColor="text1"/>
        </w:rPr>
      </w:pPr>
    </w:p>
    <w:p w14:paraId="1C1F78DC" w14:textId="7F7EDA0F" w:rsidR="008E774E" w:rsidRPr="000E0765" w:rsidRDefault="00E1546D" w:rsidP="0070635F">
      <w:pPr>
        <w:rPr>
          <w:rFonts w:eastAsiaTheme="majorEastAsia"/>
          <w:b/>
          <w:bCs/>
          <w:color w:val="000000" w:themeColor="text1"/>
          <w:sz w:val="24"/>
          <w:szCs w:val="22"/>
        </w:rPr>
      </w:pPr>
      <w:r w:rsidRPr="000E0765">
        <w:rPr>
          <w:rFonts w:eastAsiaTheme="majorEastAsia"/>
          <w:b/>
          <w:bCs/>
          <w:color w:val="000000" w:themeColor="text1"/>
          <w:sz w:val="24"/>
          <w:szCs w:val="22"/>
        </w:rPr>
        <w:lastRenderedPageBreak/>
        <w:t>Resource #</w:t>
      </w:r>
      <w:r w:rsidR="00EB6A84">
        <w:rPr>
          <w:rFonts w:eastAsiaTheme="majorEastAsia"/>
          <w:b/>
          <w:bCs/>
          <w:color w:val="000000" w:themeColor="text1"/>
          <w:sz w:val="24"/>
          <w:szCs w:val="22"/>
        </w:rPr>
        <w:t>3</w:t>
      </w:r>
      <w:r w:rsidR="00A417E9" w:rsidRPr="000E0765">
        <w:rPr>
          <w:rFonts w:eastAsiaTheme="majorEastAsia"/>
          <w:b/>
          <w:bCs/>
          <w:color w:val="000000" w:themeColor="text1"/>
          <w:sz w:val="24"/>
          <w:szCs w:val="22"/>
        </w:rPr>
        <w:t xml:space="preserve"> </w:t>
      </w:r>
      <w:r w:rsidR="008E774E" w:rsidRPr="000E0765">
        <w:rPr>
          <w:rFonts w:eastAsiaTheme="majorEastAsia"/>
          <w:b/>
          <w:bCs/>
          <w:sz w:val="24"/>
          <w:szCs w:val="24"/>
        </w:rPr>
        <w:t xml:space="preserve">Glossary </w:t>
      </w:r>
      <w:r w:rsidR="0087587B">
        <w:rPr>
          <w:rFonts w:eastAsiaTheme="majorEastAsia"/>
          <w:b/>
          <w:bCs/>
          <w:sz w:val="24"/>
          <w:szCs w:val="24"/>
        </w:rPr>
        <w:t>t</w:t>
      </w:r>
      <w:r w:rsidR="008E774E" w:rsidRPr="000E0765">
        <w:rPr>
          <w:rFonts w:eastAsiaTheme="majorEastAsia"/>
          <w:b/>
          <w:bCs/>
          <w:sz w:val="24"/>
          <w:szCs w:val="24"/>
        </w:rPr>
        <w:t xml:space="preserve">able for </w:t>
      </w:r>
      <w:r w:rsidR="0087587B">
        <w:rPr>
          <w:rFonts w:eastAsiaTheme="majorEastAsia"/>
          <w:b/>
          <w:bCs/>
          <w:sz w:val="24"/>
          <w:szCs w:val="24"/>
        </w:rPr>
        <w:t>a</w:t>
      </w:r>
      <w:r w:rsidR="008E774E" w:rsidRPr="000E0765">
        <w:rPr>
          <w:rFonts w:eastAsiaTheme="majorEastAsia"/>
          <w:b/>
          <w:bCs/>
          <w:sz w:val="24"/>
          <w:szCs w:val="24"/>
        </w:rPr>
        <w:t xml:space="preserve">nalysing </w:t>
      </w:r>
      <w:r w:rsidR="008E774E" w:rsidRPr="000E0765">
        <w:rPr>
          <w:rFonts w:eastAsiaTheme="majorEastAsia"/>
          <w:b/>
          <w:bCs/>
          <w:i/>
          <w:iCs/>
          <w:sz w:val="24"/>
          <w:szCs w:val="24"/>
        </w:rPr>
        <w:t>Seeking Refuge</w:t>
      </w:r>
    </w:p>
    <w:p w14:paraId="7E6C5D52" w14:textId="77777777" w:rsidR="008E774E" w:rsidRPr="008E774E" w:rsidRDefault="008E774E" w:rsidP="008E774E">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t>Visual Features</w:t>
      </w:r>
    </w:p>
    <w:p w14:paraId="1E4504FB" w14:textId="77777777" w:rsidR="008E774E" w:rsidRPr="008E774E" w:rsidRDefault="008E774E" w:rsidP="008E774E">
      <w:pPr>
        <w:spacing w:after="0" w:line="300" w:lineRule="atLeast"/>
        <w:outlineLvl w:val="3"/>
        <w:rPr>
          <w:rFonts w:eastAsia="Times New Roman"/>
          <w:b/>
          <w:bCs/>
          <w:sz w:val="24"/>
          <w:szCs w:val="24"/>
          <w:lang w:eastAsia="en-AU"/>
        </w:rPr>
      </w:pPr>
    </w:p>
    <w:tbl>
      <w:tblPr>
        <w:tblStyle w:val="DOETable2"/>
        <w:tblW w:w="5000" w:type="pct"/>
        <w:tblLook w:val="04A0" w:firstRow="1" w:lastRow="0" w:firstColumn="1" w:lastColumn="0" w:noHBand="0" w:noVBand="1"/>
      </w:tblPr>
      <w:tblGrid>
        <w:gridCol w:w="2405"/>
        <w:gridCol w:w="7223"/>
      </w:tblGrid>
      <w:tr w:rsidR="008E774E" w:rsidRPr="008E774E" w14:paraId="0AF874A6" w14:textId="77777777" w:rsidTr="002C4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single" w:sz="4" w:space="0" w:color="70AD47" w:themeColor="accent6"/>
              <w:right w:val="single" w:sz="4" w:space="0" w:color="70AD47" w:themeColor="accent6"/>
            </w:tcBorders>
            <w:shd w:val="clear" w:color="auto" w:fill="E2EFD9" w:themeFill="accent6" w:themeFillTint="33"/>
            <w:hideMark/>
          </w:tcPr>
          <w:p w14:paraId="58DCE421" w14:textId="77777777" w:rsidR="008E774E" w:rsidRPr="008E774E" w:rsidRDefault="008E774E" w:rsidP="00E73F79">
            <w:pPr>
              <w:wordWrap w:val="0"/>
              <w:jc w:val="center"/>
              <w:rPr>
                <w:rFonts w:eastAsia="Times New Roman"/>
                <w:szCs w:val="22"/>
              </w:rPr>
            </w:pPr>
            <w:r w:rsidRPr="008E774E">
              <w:rPr>
                <w:rFonts w:eastAsia="Times New Roman"/>
                <w:szCs w:val="22"/>
              </w:rPr>
              <w:t>Term</w:t>
            </w:r>
          </w:p>
        </w:tc>
        <w:tc>
          <w:tcPr>
            <w:tcW w:w="3751" w:type="pct"/>
            <w:tcBorders>
              <w:left w:val="single" w:sz="4" w:space="0" w:color="70AD47" w:themeColor="accent6"/>
              <w:bottom w:val="single" w:sz="4" w:space="0" w:color="70AD47" w:themeColor="accent6"/>
            </w:tcBorders>
            <w:shd w:val="clear" w:color="auto" w:fill="E2EFD9" w:themeFill="accent6" w:themeFillTint="33"/>
            <w:hideMark/>
          </w:tcPr>
          <w:p w14:paraId="2D28A2C0" w14:textId="77777777" w:rsidR="008E774E" w:rsidRPr="008E774E" w:rsidRDefault="008E774E" w:rsidP="008E774E">
            <w:pPr>
              <w:wordWrap w:val="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Definition</w:t>
            </w:r>
          </w:p>
        </w:tc>
      </w:tr>
      <w:tr w:rsidR="008E774E" w:rsidRPr="008E774E" w14:paraId="7F06AD7D"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89FB00F" w14:textId="77777777" w:rsidR="008E774E" w:rsidRPr="008E774E" w:rsidRDefault="008E774E" w:rsidP="008E774E">
            <w:pPr>
              <w:wordWrap w:val="0"/>
              <w:jc w:val="both"/>
              <w:rPr>
                <w:rFonts w:eastAsia="Times New Roman"/>
                <w:szCs w:val="22"/>
              </w:rPr>
            </w:pPr>
            <w:r w:rsidRPr="008E774E">
              <w:rPr>
                <w:rFonts w:eastAsia="Times New Roman"/>
                <w:szCs w:val="22"/>
              </w:rPr>
              <w:t>Placement</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213232A7"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The arrangement of visual elements in a frame to create meaning or </w:t>
            </w:r>
          </w:p>
          <w:p w14:paraId="1DCDE63E"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focus attention.</w:t>
            </w:r>
          </w:p>
        </w:tc>
      </w:tr>
      <w:tr w:rsidR="008E774E" w:rsidRPr="008E774E" w14:paraId="14F0E21C"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3E3A93DD" w14:textId="77777777" w:rsidR="008E774E" w:rsidRPr="008E774E" w:rsidRDefault="008E774E" w:rsidP="008E774E">
            <w:pPr>
              <w:wordWrap w:val="0"/>
              <w:jc w:val="both"/>
              <w:rPr>
                <w:rFonts w:eastAsia="Times New Roman"/>
                <w:szCs w:val="22"/>
              </w:rPr>
            </w:pPr>
            <w:r w:rsidRPr="008E774E">
              <w:rPr>
                <w:rFonts w:eastAsia="Times New Roman"/>
                <w:szCs w:val="22"/>
              </w:rPr>
              <w:t>Salience</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50F36D2" w14:textId="77777777" w:rsidR="000E0765"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The prominence or importance given to certain elements in a visual tex</w:t>
            </w:r>
            <w:r w:rsidR="000E0765">
              <w:rPr>
                <w:rFonts w:eastAsia="Times New Roman"/>
                <w:szCs w:val="22"/>
              </w:rPr>
              <w:t xml:space="preserve">t, </w:t>
            </w:r>
          </w:p>
          <w:p w14:paraId="68475E13" w14:textId="2E75B78C"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making them stand out to the viewer.</w:t>
            </w:r>
          </w:p>
        </w:tc>
      </w:tr>
      <w:tr w:rsidR="008E774E" w:rsidRPr="008E774E" w14:paraId="23789CAF"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81F1287" w14:textId="77777777" w:rsidR="008E774E" w:rsidRPr="008E774E" w:rsidRDefault="008E774E" w:rsidP="008E774E">
            <w:pPr>
              <w:wordWrap w:val="0"/>
              <w:jc w:val="both"/>
              <w:rPr>
                <w:rFonts w:eastAsia="Times New Roman"/>
                <w:szCs w:val="22"/>
              </w:rPr>
            </w:pPr>
            <w:r w:rsidRPr="008E774E">
              <w:rPr>
                <w:rFonts w:eastAsia="Times New Roman"/>
                <w:szCs w:val="22"/>
              </w:rPr>
              <w:t>Framing</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5B16B463"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The way visual elements are positioned within the boundaries of a </w:t>
            </w:r>
          </w:p>
          <w:p w14:paraId="111310CF"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frame to create a specific perspective or focus.</w:t>
            </w:r>
          </w:p>
        </w:tc>
      </w:tr>
      <w:tr w:rsidR="008E774E" w:rsidRPr="008E774E" w14:paraId="0D8F5130"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9E30684" w14:textId="385BA0CD" w:rsidR="008E774E" w:rsidRPr="008E774E" w:rsidRDefault="008E774E" w:rsidP="00EB6A84">
            <w:pPr>
              <w:wordWrap w:val="0"/>
              <w:rPr>
                <w:rFonts w:eastAsia="Times New Roman"/>
                <w:szCs w:val="22"/>
              </w:rPr>
            </w:pPr>
            <w:r w:rsidRPr="008E774E">
              <w:rPr>
                <w:rFonts w:eastAsia="Times New Roman"/>
                <w:szCs w:val="22"/>
              </w:rPr>
              <w:t xml:space="preserve">Representation of </w:t>
            </w:r>
            <w:r w:rsidR="000E0765">
              <w:rPr>
                <w:rFonts w:eastAsia="Times New Roman"/>
                <w:szCs w:val="22"/>
              </w:rPr>
              <w:t xml:space="preserve">  </w:t>
            </w:r>
            <w:r w:rsidRPr="008E774E">
              <w:rPr>
                <w:rFonts w:eastAsia="Times New Roman"/>
                <w:szCs w:val="22"/>
              </w:rPr>
              <w:t>Action or Reaction</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657DB51E"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How actions or reactions are depicted visually to convey meaning or </w:t>
            </w:r>
          </w:p>
          <w:p w14:paraId="229A1E76"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emotion.</w:t>
            </w:r>
          </w:p>
        </w:tc>
      </w:tr>
      <w:tr w:rsidR="008E774E" w:rsidRPr="008E774E" w14:paraId="07156570"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auto"/>
            </w:tcBorders>
            <w:shd w:val="clear" w:color="auto" w:fill="FFFFFF" w:themeFill="background1"/>
            <w:hideMark/>
          </w:tcPr>
          <w:p w14:paraId="4E2A5A61" w14:textId="77777777" w:rsidR="008E774E" w:rsidRPr="008E774E" w:rsidRDefault="008E774E" w:rsidP="008E774E">
            <w:pPr>
              <w:wordWrap w:val="0"/>
              <w:jc w:val="both"/>
              <w:rPr>
                <w:rFonts w:eastAsia="Times New Roman"/>
                <w:szCs w:val="22"/>
              </w:rPr>
            </w:pPr>
            <w:r w:rsidRPr="008E774E">
              <w:rPr>
                <w:rFonts w:eastAsia="Times New Roman"/>
                <w:szCs w:val="22"/>
              </w:rPr>
              <w:t>Shot Size</w:t>
            </w:r>
          </w:p>
        </w:tc>
        <w:tc>
          <w:tcPr>
            <w:tcW w:w="3751" w:type="pct"/>
            <w:tcBorders>
              <w:top w:val="single" w:sz="4" w:space="0" w:color="70AD47" w:themeColor="accent6"/>
              <w:left w:val="single" w:sz="4" w:space="0" w:color="auto"/>
              <w:bottom w:val="single" w:sz="4" w:space="0" w:color="70AD47" w:themeColor="accent6"/>
              <w:right w:val="single" w:sz="4" w:space="0" w:color="70AD47" w:themeColor="accent6"/>
            </w:tcBorders>
            <w:shd w:val="clear" w:color="auto" w:fill="FFFFFF" w:themeFill="background1"/>
            <w:hideMark/>
          </w:tcPr>
          <w:p w14:paraId="49DA2111"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The distance between the camera and the subject, ranging from </w:t>
            </w:r>
          </w:p>
          <w:p w14:paraId="50335D3F"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close-ups to long shots, affecting how much of the subject and </w:t>
            </w:r>
          </w:p>
          <w:p w14:paraId="5D8D0C15"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background is visible.</w:t>
            </w:r>
          </w:p>
        </w:tc>
      </w:tr>
      <w:tr w:rsidR="008E774E" w:rsidRPr="008E774E" w14:paraId="5D2127BE"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5AE12B10" w14:textId="77777777" w:rsidR="008E774E" w:rsidRPr="008E774E" w:rsidRDefault="008E774E" w:rsidP="008E774E">
            <w:pPr>
              <w:wordWrap w:val="0"/>
              <w:jc w:val="both"/>
              <w:rPr>
                <w:rFonts w:eastAsia="Times New Roman"/>
                <w:szCs w:val="22"/>
              </w:rPr>
            </w:pPr>
            <w:r w:rsidRPr="008E774E">
              <w:rPr>
                <w:rFonts w:eastAsia="Times New Roman"/>
                <w:szCs w:val="22"/>
              </w:rPr>
              <w:t>Camera Angle</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B3DF98E"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The angle at which the camera is positioned relative to the subject, </w:t>
            </w:r>
          </w:p>
          <w:p w14:paraId="639B6FE9"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influencing the viewer's perception and interpretation of the scene.</w:t>
            </w:r>
          </w:p>
        </w:tc>
      </w:tr>
      <w:tr w:rsidR="008E774E" w:rsidRPr="008E774E" w14:paraId="790F8D05"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5BFE85A7" w14:textId="77777777" w:rsidR="008E774E" w:rsidRPr="008E774E" w:rsidRDefault="008E774E" w:rsidP="008E774E">
            <w:pPr>
              <w:wordWrap w:val="0"/>
              <w:jc w:val="both"/>
              <w:rPr>
                <w:rFonts w:eastAsia="Times New Roman"/>
                <w:szCs w:val="22"/>
              </w:rPr>
            </w:pPr>
            <w:r w:rsidRPr="008E774E">
              <w:rPr>
                <w:rFonts w:eastAsia="Times New Roman"/>
                <w:szCs w:val="22"/>
              </w:rPr>
              <w:t>Vector</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4E5A4B82"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The path that the viewer's eye takes through a visual composition, often created by lines, shapes, or the arrangement of elements.</w:t>
            </w:r>
          </w:p>
        </w:tc>
      </w:tr>
      <w:tr w:rsidR="008E774E" w:rsidRPr="008E774E" w14:paraId="6E2FF2E3"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64A1EE01" w14:textId="77777777" w:rsidR="008E774E" w:rsidRPr="008E774E" w:rsidRDefault="008E774E" w:rsidP="008E774E">
            <w:pPr>
              <w:wordWrap w:val="0"/>
              <w:jc w:val="both"/>
              <w:rPr>
                <w:rFonts w:eastAsia="Times New Roman"/>
                <w:szCs w:val="22"/>
              </w:rPr>
            </w:pPr>
            <w:r w:rsidRPr="008E774E">
              <w:rPr>
                <w:rFonts w:eastAsia="Times New Roman"/>
                <w:szCs w:val="22"/>
              </w:rPr>
              <w:t>Leading Lines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33347980"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Lines within an image that lead the viewer's eye to a particular point of</w:t>
            </w:r>
          </w:p>
          <w:p w14:paraId="7F25F4DE"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interest, creating a sense of direction and focus.</w:t>
            </w:r>
          </w:p>
        </w:tc>
      </w:tr>
      <w:tr w:rsidR="008E774E" w:rsidRPr="008E774E" w14:paraId="1C56CBDD"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4085F39D" w14:textId="77777777" w:rsidR="008E774E" w:rsidRPr="008E774E" w:rsidRDefault="008E774E" w:rsidP="008E774E">
            <w:pPr>
              <w:wordWrap w:val="0"/>
              <w:jc w:val="both"/>
              <w:rPr>
                <w:rFonts w:eastAsia="Times New Roman"/>
                <w:szCs w:val="22"/>
              </w:rPr>
            </w:pPr>
            <w:r w:rsidRPr="008E774E">
              <w:rPr>
                <w:rFonts w:eastAsia="Times New Roman"/>
                <w:szCs w:val="22"/>
              </w:rPr>
              <w:t xml:space="preserve">Kinetic </w:t>
            </w:r>
          </w:p>
          <w:p w14:paraId="6DDF9F54" w14:textId="77777777" w:rsidR="008E774E" w:rsidRPr="008E774E" w:rsidRDefault="008E774E" w:rsidP="008E774E">
            <w:pPr>
              <w:wordWrap w:val="0"/>
              <w:jc w:val="both"/>
              <w:rPr>
                <w:rFonts w:eastAsia="Times New Roman"/>
                <w:szCs w:val="22"/>
              </w:rPr>
            </w:pPr>
            <w:r w:rsidRPr="008E774E">
              <w:rPr>
                <w:rFonts w:eastAsia="Times New Roman"/>
                <w:szCs w:val="22"/>
              </w:rPr>
              <w:t>Typography</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36F05CCA"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The use of animated text to convey meaning, emotion, or emphasis, </w:t>
            </w:r>
          </w:p>
          <w:p w14:paraId="3E249437"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often by moving, changing, or interacting with other visual elements.</w:t>
            </w:r>
          </w:p>
        </w:tc>
      </w:tr>
      <w:tr w:rsidR="008E774E" w:rsidRPr="008E774E" w14:paraId="451C118C"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48D79482" w14:textId="77777777" w:rsidR="008E774E" w:rsidRPr="008E774E" w:rsidRDefault="008E774E" w:rsidP="008E774E">
            <w:pPr>
              <w:wordWrap w:val="0"/>
              <w:jc w:val="both"/>
              <w:rPr>
                <w:rFonts w:eastAsia="Times New Roman"/>
                <w:szCs w:val="22"/>
              </w:rPr>
            </w:pPr>
            <w:r w:rsidRPr="008E774E">
              <w:rPr>
                <w:rFonts w:eastAsia="Times New Roman"/>
                <w:szCs w:val="22"/>
              </w:rPr>
              <w:t>Symbols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1169140C"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Objects, characters, or images that stand for larger ideas or concepts, </w:t>
            </w:r>
          </w:p>
          <w:p w14:paraId="0732DB84" w14:textId="77777777" w:rsidR="008E774E" w:rsidRPr="008E774E" w:rsidRDefault="008E774E" w:rsidP="008E774E">
            <w:pPr>
              <w:wordWrap w:val="0"/>
              <w:jc w:val="both"/>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often using colour to convey additional meaning or emotion.</w:t>
            </w:r>
          </w:p>
        </w:tc>
      </w:tr>
      <w:tr w:rsidR="008E774E" w:rsidRPr="008E774E" w14:paraId="1EDB008F"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60DA0358" w14:textId="77777777" w:rsidR="008E774E" w:rsidRPr="008E774E" w:rsidRDefault="008E774E" w:rsidP="008E774E">
            <w:pPr>
              <w:wordWrap w:val="0"/>
              <w:jc w:val="both"/>
              <w:rPr>
                <w:rFonts w:eastAsia="Times New Roman"/>
                <w:szCs w:val="22"/>
              </w:rPr>
            </w:pPr>
            <w:r w:rsidRPr="008E774E">
              <w:rPr>
                <w:rFonts w:eastAsia="Times New Roman"/>
                <w:szCs w:val="22"/>
              </w:rPr>
              <w:t>Motifs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tcPr>
          <w:p w14:paraId="26BF3EDB"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Recurring elements that have symbolic significance in the </w:t>
            </w:r>
          </w:p>
          <w:p w14:paraId="11DB2304" w14:textId="77777777" w:rsidR="008E774E" w:rsidRPr="008E774E" w:rsidRDefault="008E774E" w:rsidP="008E774E">
            <w:pPr>
              <w:wordWrap w:val="0"/>
              <w:jc w:val="both"/>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narrative.</w:t>
            </w:r>
          </w:p>
        </w:tc>
      </w:tr>
      <w:tr w:rsidR="008E774E" w:rsidRPr="008E774E" w14:paraId="5C46261F" w14:textId="77777777" w:rsidTr="002C4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70AD47" w:themeColor="accent6"/>
              <w:left w:val="single" w:sz="4" w:space="0" w:color="70AD47" w:themeColor="accent6"/>
              <w:bottom w:val="single" w:sz="4" w:space="0" w:color="70AD47" w:themeColor="accent6"/>
              <w:right w:val="single" w:sz="4" w:space="0" w:color="auto"/>
            </w:tcBorders>
            <w:shd w:val="clear" w:color="auto" w:fill="E2EFD9" w:themeFill="accent6" w:themeFillTint="33"/>
            <w:hideMark/>
          </w:tcPr>
          <w:p w14:paraId="52B138F4" w14:textId="77777777" w:rsidR="008E774E" w:rsidRPr="008E774E" w:rsidRDefault="008E774E" w:rsidP="008E774E">
            <w:pPr>
              <w:wordWrap w:val="0"/>
              <w:jc w:val="center"/>
              <w:rPr>
                <w:rFonts w:eastAsia="Times New Roman"/>
                <w:szCs w:val="22"/>
              </w:rPr>
            </w:pPr>
            <w:r w:rsidRPr="008E774E">
              <w:rPr>
                <w:rFonts w:eastAsia="Times New Roman"/>
                <w:szCs w:val="22"/>
              </w:rPr>
              <w:t>Types of Angles</w:t>
            </w:r>
          </w:p>
          <w:p w14:paraId="73E2BBA9" w14:textId="77777777" w:rsidR="008E774E" w:rsidRPr="008E774E" w:rsidRDefault="008E774E" w:rsidP="008E774E">
            <w:pPr>
              <w:wordWrap w:val="0"/>
              <w:jc w:val="center"/>
              <w:rPr>
                <w:rFonts w:eastAsia="Times New Roman"/>
                <w:szCs w:val="22"/>
              </w:rPr>
            </w:pPr>
            <w:r w:rsidRPr="008E774E">
              <w:rPr>
                <w:rFonts w:eastAsia="Times New Roman"/>
                <w:szCs w:val="22"/>
              </w:rPr>
              <w:t>Different camera angles used to create various effects and perspectives.</w:t>
            </w:r>
          </w:p>
        </w:tc>
      </w:tr>
      <w:tr w:rsidR="008E774E" w:rsidRPr="008E774E" w14:paraId="5EA8DC97"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A316A7A" w14:textId="77777777" w:rsidR="008E774E" w:rsidRPr="008E774E" w:rsidRDefault="008E774E" w:rsidP="008E774E">
            <w:pPr>
              <w:wordWrap w:val="0"/>
              <w:rPr>
                <w:rFonts w:eastAsia="Times New Roman"/>
                <w:szCs w:val="22"/>
              </w:rPr>
            </w:pPr>
            <w:r w:rsidRPr="008E774E">
              <w:rPr>
                <w:rFonts w:eastAsia="Times New Roman"/>
                <w:szCs w:val="22"/>
              </w:rPr>
              <w:t>High Angle</w:t>
            </w:r>
          </w:p>
        </w:tc>
        <w:tc>
          <w:tcPr>
            <w:tcW w:w="3751" w:type="pct"/>
            <w:tcBorders>
              <w:top w:val="single" w:sz="4" w:space="0" w:color="70AD47" w:themeColor="accent6"/>
              <w:left w:val="single" w:sz="4" w:space="0" w:color="70AD47" w:themeColor="accent6"/>
            </w:tcBorders>
            <w:shd w:val="clear" w:color="auto" w:fill="FFFFFF" w:themeFill="background1"/>
            <w:hideMark/>
          </w:tcPr>
          <w:p w14:paraId="24CE7D6C"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A shot taken from above the subject, making the subject appear </w:t>
            </w:r>
          </w:p>
          <w:p w14:paraId="20AE6D6E"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smaller, weaker, or more vulnerable.</w:t>
            </w:r>
          </w:p>
        </w:tc>
      </w:tr>
      <w:tr w:rsidR="008E774E" w:rsidRPr="008E774E" w14:paraId="7790EC54"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F237F93" w14:textId="77777777" w:rsidR="008E774E" w:rsidRPr="008E774E" w:rsidRDefault="008E774E" w:rsidP="008E774E">
            <w:pPr>
              <w:wordWrap w:val="0"/>
              <w:rPr>
                <w:rFonts w:eastAsia="Times New Roman"/>
                <w:szCs w:val="22"/>
              </w:rPr>
            </w:pPr>
            <w:r w:rsidRPr="008E774E">
              <w:rPr>
                <w:rFonts w:eastAsia="Times New Roman"/>
                <w:szCs w:val="22"/>
              </w:rPr>
              <w:t>Low Angle</w:t>
            </w:r>
          </w:p>
        </w:tc>
        <w:tc>
          <w:tcPr>
            <w:tcW w:w="3751" w:type="pct"/>
            <w:tcBorders>
              <w:left w:val="single" w:sz="4" w:space="0" w:color="70AD47" w:themeColor="accent6"/>
            </w:tcBorders>
            <w:shd w:val="clear" w:color="auto" w:fill="FFFFFF" w:themeFill="background1"/>
            <w:hideMark/>
          </w:tcPr>
          <w:p w14:paraId="5FE1E166"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A shot taken from below the subject, making the subject appear larger, stronger, or more powerful.</w:t>
            </w:r>
          </w:p>
        </w:tc>
      </w:tr>
      <w:tr w:rsidR="008E774E" w:rsidRPr="008E774E" w14:paraId="442784BB"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DC75066" w14:textId="77777777" w:rsidR="008E774E" w:rsidRPr="008E774E" w:rsidRDefault="008E774E" w:rsidP="008E774E">
            <w:pPr>
              <w:wordWrap w:val="0"/>
              <w:rPr>
                <w:rFonts w:eastAsia="Times New Roman"/>
                <w:szCs w:val="22"/>
              </w:rPr>
            </w:pPr>
            <w:r w:rsidRPr="008E774E">
              <w:rPr>
                <w:rFonts w:eastAsia="Times New Roman"/>
                <w:szCs w:val="22"/>
              </w:rPr>
              <w:t>Eye Level</w:t>
            </w:r>
          </w:p>
        </w:tc>
        <w:tc>
          <w:tcPr>
            <w:tcW w:w="3751" w:type="pct"/>
            <w:tcBorders>
              <w:left w:val="single" w:sz="4" w:space="0" w:color="70AD47" w:themeColor="accent6"/>
            </w:tcBorders>
            <w:shd w:val="clear" w:color="auto" w:fill="FFFFFF" w:themeFill="background1"/>
            <w:hideMark/>
          </w:tcPr>
          <w:p w14:paraId="32641287"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A shot taken at the subject's eye level, creating a neutral and balanced perspective.</w:t>
            </w:r>
          </w:p>
        </w:tc>
      </w:tr>
      <w:tr w:rsidR="008E774E" w:rsidRPr="008E774E" w14:paraId="2C508F40" w14:textId="77777777" w:rsidTr="00EB6A84">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3B1BE2E9" w14:textId="77777777" w:rsidR="008E774E" w:rsidRPr="008E774E" w:rsidRDefault="008E774E" w:rsidP="008E774E">
            <w:pPr>
              <w:wordWrap w:val="0"/>
              <w:rPr>
                <w:rFonts w:eastAsia="Times New Roman"/>
                <w:szCs w:val="22"/>
              </w:rPr>
            </w:pPr>
            <w:r w:rsidRPr="008E774E">
              <w:rPr>
                <w:rFonts w:eastAsia="Times New Roman"/>
                <w:szCs w:val="22"/>
              </w:rPr>
              <w:t>Dutch Angle</w:t>
            </w:r>
          </w:p>
        </w:tc>
        <w:tc>
          <w:tcPr>
            <w:tcW w:w="3751" w:type="pct"/>
            <w:tcBorders>
              <w:left w:val="single" w:sz="4" w:space="0" w:color="70AD47" w:themeColor="accent6"/>
              <w:bottom w:val="single" w:sz="4" w:space="0" w:color="70AD47" w:themeColor="accent6"/>
            </w:tcBorders>
            <w:shd w:val="clear" w:color="auto" w:fill="FFFFFF" w:themeFill="background1"/>
            <w:hideMark/>
          </w:tcPr>
          <w:p w14:paraId="37DCCA7B"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A tilted shot that creates a sense of unease, tension, or disorientation.</w:t>
            </w:r>
          </w:p>
        </w:tc>
      </w:tr>
      <w:tr w:rsidR="008E774E" w:rsidRPr="008E774E" w14:paraId="5CE93669" w14:textId="77777777" w:rsidTr="002C4468">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2EFD9" w:themeFill="accent6" w:themeFillTint="33"/>
            <w:hideMark/>
          </w:tcPr>
          <w:p w14:paraId="2994576E" w14:textId="77777777" w:rsidR="008E774E" w:rsidRPr="008E774E" w:rsidRDefault="008E774E" w:rsidP="008E774E">
            <w:pPr>
              <w:wordWrap w:val="0"/>
              <w:jc w:val="center"/>
              <w:rPr>
                <w:rFonts w:eastAsia="Times New Roman"/>
                <w:szCs w:val="22"/>
              </w:rPr>
            </w:pPr>
            <w:r w:rsidRPr="008E774E">
              <w:rPr>
                <w:rFonts w:eastAsia="Times New Roman"/>
                <w:szCs w:val="22"/>
              </w:rPr>
              <w:t>Types of Shots</w:t>
            </w:r>
          </w:p>
          <w:p w14:paraId="3AEACDE2" w14:textId="77777777" w:rsidR="008E774E" w:rsidRPr="008E774E" w:rsidRDefault="008E774E" w:rsidP="008E774E">
            <w:pPr>
              <w:wordWrap w:val="0"/>
              <w:jc w:val="center"/>
              <w:rPr>
                <w:rFonts w:eastAsia="Times New Roman"/>
                <w:szCs w:val="22"/>
              </w:rPr>
            </w:pPr>
            <w:r w:rsidRPr="008E774E">
              <w:rPr>
                <w:rFonts w:eastAsia="Times New Roman"/>
                <w:szCs w:val="22"/>
              </w:rPr>
              <w:t>Different shot sizes used to convey various effects and focus.</w:t>
            </w:r>
          </w:p>
        </w:tc>
      </w:tr>
      <w:tr w:rsidR="008E774E" w:rsidRPr="008E774E" w14:paraId="5FE96421"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9D935C7" w14:textId="77777777" w:rsidR="008E774E" w:rsidRPr="008E774E" w:rsidRDefault="008E774E" w:rsidP="008E774E">
            <w:pPr>
              <w:wordWrap w:val="0"/>
              <w:rPr>
                <w:rFonts w:eastAsia="Times New Roman"/>
                <w:szCs w:val="22"/>
              </w:rPr>
            </w:pPr>
            <w:r w:rsidRPr="008E774E">
              <w:rPr>
                <w:rFonts w:eastAsia="Times New Roman"/>
                <w:szCs w:val="22"/>
              </w:rPr>
              <w:t>Close-Up</w:t>
            </w:r>
          </w:p>
        </w:tc>
        <w:tc>
          <w:tcPr>
            <w:tcW w:w="3751" w:type="pct"/>
            <w:tcBorders>
              <w:top w:val="single" w:sz="4" w:space="0" w:color="70AD47" w:themeColor="accent6"/>
              <w:left w:val="single" w:sz="4" w:space="0" w:color="70AD47" w:themeColor="accent6"/>
              <w:right w:val="single" w:sz="4" w:space="0" w:color="70AD47" w:themeColor="accent6"/>
            </w:tcBorders>
            <w:shd w:val="clear" w:color="auto" w:fill="FFFFFF" w:themeFill="background1"/>
            <w:hideMark/>
          </w:tcPr>
          <w:p w14:paraId="1CF1191E"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A shot that tightly frames a subject, often used to show detail or </w:t>
            </w:r>
          </w:p>
          <w:p w14:paraId="685D5742"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emotion.</w:t>
            </w:r>
          </w:p>
        </w:tc>
      </w:tr>
      <w:tr w:rsidR="008E774E" w:rsidRPr="008E774E" w14:paraId="5410F10B"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17B32812" w14:textId="77777777" w:rsidR="008E774E" w:rsidRPr="008E774E" w:rsidRDefault="008E774E" w:rsidP="008E774E">
            <w:pPr>
              <w:wordWrap w:val="0"/>
              <w:rPr>
                <w:rFonts w:eastAsia="Times New Roman"/>
                <w:szCs w:val="22"/>
              </w:rPr>
            </w:pPr>
            <w:r w:rsidRPr="008E774E">
              <w:rPr>
                <w:rFonts w:eastAsia="Times New Roman"/>
                <w:szCs w:val="22"/>
              </w:rPr>
              <w:lastRenderedPageBreak/>
              <w:t>Medium Shot</w:t>
            </w:r>
          </w:p>
        </w:tc>
        <w:tc>
          <w:tcPr>
            <w:tcW w:w="3751" w:type="pct"/>
            <w:tcBorders>
              <w:left w:val="single" w:sz="4" w:space="0" w:color="70AD47" w:themeColor="accent6"/>
              <w:bottom w:val="single" w:sz="4" w:space="0" w:color="70AD47" w:themeColor="accent6"/>
              <w:right w:val="single" w:sz="4" w:space="0" w:color="70AD47" w:themeColor="accent6"/>
            </w:tcBorders>
            <w:hideMark/>
          </w:tcPr>
          <w:p w14:paraId="4F150B76"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A shot that shows the subject from the waist up, balancing detail and </w:t>
            </w:r>
          </w:p>
          <w:p w14:paraId="75658E4C"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context.</w:t>
            </w:r>
          </w:p>
        </w:tc>
      </w:tr>
      <w:tr w:rsidR="008E774E" w:rsidRPr="008E774E" w14:paraId="37C923D2"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28FC2184" w14:textId="77777777" w:rsidR="008E774E" w:rsidRPr="008E774E" w:rsidRDefault="008E774E" w:rsidP="008E774E">
            <w:pPr>
              <w:wordWrap w:val="0"/>
              <w:rPr>
                <w:rFonts w:eastAsia="Times New Roman"/>
                <w:szCs w:val="22"/>
              </w:rPr>
            </w:pPr>
            <w:r w:rsidRPr="008E774E">
              <w:rPr>
                <w:rFonts w:eastAsia="Times New Roman"/>
                <w:szCs w:val="22"/>
              </w:rPr>
              <w:t>Long Shot</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6B9E9BB8"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A shot that shows the subject in its entirety along with the surrounding </w:t>
            </w:r>
          </w:p>
          <w:p w14:paraId="3EC8C8B8"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environment, providing context and setting.</w:t>
            </w:r>
          </w:p>
        </w:tc>
      </w:tr>
      <w:tr w:rsidR="008E774E" w:rsidRPr="008E774E" w14:paraId="5FB7A3FA" w14:textId="77777777" w:rsidTr="000E076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3A6FF51F" w14:textId="77777777" w:rsidR="008E774E" w:rsidRPr="008E774E" w:rsidRDefault="008E774E" w:rsidP="008E774E">
            <w:pPr>
              <w:wordWrap w:val="0"/>
              <w:rPr>
                <w:rFonts w:eastAsia="Times New Roman"/>
                <w:szCs w:val="22"/>
              </w:rPr>
            </w:pPr>
            <w:r w:rsidRPr="008E774E">
              <w:rPr>
                <w:rFonts w:eastAsia="Times New Roman"/>
                <w:szCs w:val="22"/>
              </w:rPr>
              <w:t>Extreme Close-Up</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41B8B30" w14:textId="77777777" w:rsidR="008E774E" w:rsidRPr="008E774E" w:rsidRDefault="008E774E" w:rsidP="7BC3314E">
            <w:pPr>
              <w:wordWrap w:val="0"/>
              <w:cnfStyle w:val="000000000000" w:firstRow="0" w:lastRow="0" w:firstColumn="0" w:lastColumn="0" w:oddVBand="0" w:evenVBand="0" w:oddHBand="0" w:evenHBand="0" w:firstRowFirstColumn="0" w:firstRowLastColumn="0" w:lastRowFirstColumn="0" w:lastRowLastColumn="0"/>
              <w:rPr>
                <w:rFonts w:eastAsia="Times New Roman"/>
              </w:rPr>
            </w:pPr>
            <w:r w:rsidRPr="7BC3314E">
              <w:rPr>
                <w:rFonts w:eastAsia="Times New Roman"/>
              </w:rPr>
              <w:t xml:space="preserve">A shot that focuses on </w:t>
            </w:r>
            <w:bookmarkStart w:id="6" w:name="_Int_aFfxuwQr"/>
            <w:r w:rsidRPr="7BC3314E">
              <w:rPr>
                <w:rFonts w:eastAsia="Times New Roman"/>
              </w:rPr>
              <w:t>a very small</w:t>
            </w:r>
            <w:bookmarkEnd w:id="6"/>
            <w:r w:rsidRPr="7BC3314E">
              <w:rPr>
                <w:rFonts w:eastAsia="Times New Roman"/>
              </w:rPr>
              <w:t xml:space="preserve"> detail of the subject, emphasising its importance or creating an intense effect.</w:t>
            </w:r>
          </w:p>
        </w:tc>
      </w:tr>
      <w:tr w:rsidR="008E774E" w:rsidRPr="008E774E" w14:paraId="2D1BB052" w14:textId="77777777" w:rsidTr="000E0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231A8B42" w14:textId="77777777" w:rsidR="008E774E" w:rsidRPr="008E774E" w:rsidRDefault="008E774E" w:rsidP="008E774E">
            <w:pPr>
              <w:wordWrap w:val="0"/>
              <w:rPr>
                <w:rFonts w:eastAsia="Times New Roman"/>
                <w:szCs w:val="22"/>
              </w:rPr>
            </w:pPr>
            <w:r w:rsidRPr="008E774E">
              <w:rPr>
                <w:rFonts w:eastAsia="Times New Roman"/>
                <w:szCs w:val="22"/>
              </w:rPr>
              <w:t>Wide Shot</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4C5D29DC"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A shot that shows a broad view of the scene, often used to establish the setting or show the scale of the environment.</w:t>
            </w:r>
          </w:p>
        </w:tc>
      </w:tr>
    </w:tbl>
    <w:p w14:paraId="19B1AC2A" w14:textId="77777777" w:rsidR="0070635F" w:rsidRDefault="0070635F" w:rsidP="008E774E">
      <w:pPr>
        <w:spacing w:after="0" w:line="300" w:lineRule="atLeast"/>
        <w:outlineLvl w:val="3"/>
        <w:rPr>
          <w:rFonts w:eastAsia="Times New Roman"/>
          <w:b/>
          <w:bCs/>
          <w:sz w:val="24"/>
          <w:szCs w:val="24"/>
          <w:lang w:eastAsia="en-AU"/>
        </w:rPr>
      </w:pPr>
    </w:p>
    <w:p w14:paraId="1A47F3A3" w14:textId="787E207F" w:rsidR="008E774E" w:rsidRPr="008E774E" w:rsidRDefault="008E774E" w:rsidP="008E774E">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t>Audio Features</w:t>
      </w:r>
    </w:p>
    <w:p w14:paraId="555A7062" w14:textId="77777777" w:rsidR="008E774E" w:rsidRPr="008E774E" w:rsidRDefault="008E774E" w:rsidP="008E774E">
      <w:pPr>
        <w:spacing w:after="0" w:line="300" w:lineRule="atLeast"/>
        <w:outlineLvl w:val="3"/>
        <w:rPr>
          <w:rFonts w:eastAsia="Times New Roman"/>
          <w:b/>
          <w:bCs/>
          <w:sz w:val="24"/>
          <w:szCs w:val="24"/>
          <w:lang w:eastAsia="en-AU"/>
        </w:rPr>
      </w:pPr>
    </w:p>
    <w:tbl>
      <w:tblPr>
        <w:tblStyle w:val="DOETable3"/>
        <w:tblW w:w="5000" w:type="pct"/>
        <w:tblLook w:val="04A0" w:firstRow="1" w:lastRow="0" w:firstColumn="1" w:lastColumn="0" w:noHBand="0" w:noVBand="1"/>
      </w:tblPr>
      <w:tblGrid>
        <w:gridCol w:w="2405"/>
        <w:gridCol w:w="7223"/>
      </w:tblGrid>
      <w:tr w:rsidR="008E774E" w:rsidRPr="008E774E" w14:paraId="636AE194" w14:textId="77777777" w:rsidTr="00E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single" w:sz="4" w:space="0" w:color="70AD47" w:themeColor="accent6"/>
              <w:right w:val="single" w:sz="4" w:space="0" w:color="70AD47" w:themeColor="accent6"/>
            </w:tcBorders>
            <w:shd w:val="clear" w:color="auto" w:fill="E2EFD9" w:themeFill="accent6" w:themeFillTint="33"/>
            <w:hideMark/>
          </w:tcPr>
          <w:p w14:paraId="099633F9" w14:textId="77777777" w:rsidR="008E774E" w:rsidRPr="008E774E" w:rsidRDefault="008E774E" w:rsidP="008E774E">
            <w:pPr>
              <w:wordWrap w:val="0"/>
              <w:jc w:val="center"/>
              <w:rPr>
                <w:rFonts w:eastAsia="Times New Roman"/>
                <w:szCs w:val="22"/>
              </w:rPr>
            </w:pPr>
            <w:r w:rsidRPr="008E774E">
              <w:rPr>
                <w:rFonts w:eastAsia="Times New Roman"/>
                <w:szCs w:val="22"/>
              </w:rPr>
              <w:t>Term</w:t>
            </w:r>
          </w:p>
        </w:tc>
        <w:tc>
          <w:tcPr>
            <w:tcW w:w="3751" w:type="pct"/>
            <w:tcBorders>
              <w:left w:val="single" w:sz="4" w:space="0" w:color="70AD47" w:themeColor="accent6"/>
              <w:bottom w:val="single" w:sz="4" w:space="0" w:color="70AD47" w:themeColor="accent6"/>
            </w:tcBorders>
            <w:shd w:val="clear" w:color="auto" w:fill="E2EFD9" w:themeFill="accent6" w:themeFillTint="33"/>
            <w:hideMark/>
          </w:tcPr>
          <w:p w14:paraId="62549F29" w14:textId="77777777" w:rsidR="008E774E" w:rsidRPr="008E774E" w:rsidRDefault="008E774E" w:rsidP="008E774E">
            <w:pPr>
              <w:wordWrap w:val="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Definition</w:t>
            </w:r>
          </w:p>
        </w:tc>
      </w:tr>
      <w:tr w:rsidR="008E774E" w:rsidRPr="008E774E" w14:paraId="26430A73" w14:textId="77777777" w:rsidTr="00E73F79">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165CC402" w14:textId="77777777" w:rsidR="008E774E" w:rsidRPr="008E774E" w:rsidRDefault="008E774E" w:rsidP="008E774E">
            <w:pPr>
              <w:wordWrap w:val="0"/>
              <w:rPr>
                <w:rFonts w:eastAsia="Times New Roman"/>
                <w:szCs w:val="22"/>
              </w:rPr>
            </w:pPr>
            <w:r w:rsidRPr="008E774E">
              <w:rPr>
                <w:rFonts w:eastAsia="Times New Roman"/>
                <w:szCs w:val="22"/>
              </w:rPr>
              <w:t>Music</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FD84103"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Background music used to enhance the mood, atmosphere, or emotional impact of a scene.</w:t>
            </w:r>
          </w:p>
        </w:tc>
      </w:tr>
      <w:tr w:rsidR="008E774E" w:rsidRPr="008E774E" w14:paraId="0DCD7A5A" w14:textId="77777777" w:rsidTr="00E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4F4A914" w14:textId="77777777" w:rsidR="008E774E" w:rsidRPr="008E774E" w:rsidRDefault="008E774E" w:rsidP="008E774E">
            <w:pPr>
              <w:wordWrap w:val="0"/>
              <w:rPr>
                <w:rFonts w:eastAsia="Times New Roman"/>
                <w:szCs w:val="22"/>
              </w:rPr>
            </w:pPr>
            <w:r w:rsidRPr="008E774E">
              <w:rPr>
                <w:rFonts w:eastAsia="Times New Roman"/>
                <w:szCs w:val="22"/>
              </w:rPr>
              <w:t>Sound Effects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69075328"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Artificially created or enhanced sounds used to emphasise </w:t>
            </w:r>
          </w:p>
          <w:p w14:paraId="590E1F23"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actions, create atmosphere, or convey information.</w:t>
            </w:r>
          </w:p>
        </w:tc>
      </w:tr>
      <w:tr w:rsidR="008E774E" w:rsidRPr="008E774E" w14:paraId="31CBF449" w14:textId="77777777" w:rsidTr="00E73F79">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1EDB931B" w14:textId="77777777" w:rsidR="008E774E" w:rsidRPr="008E774E" w:rsidRDefault="008E774E" w:rsidP="008E774E">
            <w:pPr>
              <w:wordWrap w:val="0"/>
              <w:rPr>
                <w:rFonts w:eastAsia="Times New Roman"/>
                <w:szCs w:val="22"/>
              </w:rPr>
            </w:pPr>
            <w:r w:rsidRPr="008E774E">
              <w:rPr>
                <w:rFonts w:eastAsia="Times New Roman"/>
                <w:szCs w:val="22"/>
              </w:rPr>
              <w:t xml:space="preserve">Diegetic </w:t>
            </w:r>
          </w:p>
          <w:p w14:paraId="68A7466D" w14:textId="77777777" w:rsidR="008E774E" w:rsidRPr="008E774E" w:rsidRDefault="008E774E" w:rsidP="008E774E">
            <w:pPr>
              <w:wordWrap w:val="0"/>
              <w:rPr>
                <w:rFonts w:eastAsia="Times New Roman"/>
                <w:szCs w:val="22"/>
              </w:rPr>
            </w:pPr>
            <w:r w:rsidRPr="008E774E">
              <w:rPr>
                <w:rFonts w:eastAsia="Times New Roman"/>
                <w:szCs w:val="22"/>
              </w:rPr>
              <w:t>Sounds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445B8B5" w14:textId="46A0FF59"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Sounds that originate from within the world of the film, such as dialogue, footsteps or ambient noise.</w:t>
            </w:r>
          </w:p>
        </w:tc>
      </w:tr>
      <w:tr w:rsidR="008E774E" w:rsidRPr="008E774E" w14:paraId="0B9277C9" w14:textId="77777777" w:rsidTr="00E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78676A29" w14:textId="77777777" w:rsidR="008E774E" w:rsidRPr="008E774E" w:rsidRDefault="008E774E" w:rsidP="008E774E">
            <w:pPr>
              <w:wordWrap w:val="0"/>
              <w:rPr>
                <w:rFonts w:eastAsia="Times New Roman"/>
                <w:szCs w:val="22"/>
              </w:rPr>
            </w:pPr>
            <w:r w:rsidRPr="008E774E">
              <w:rPr>
                <w:rFonts w:eastAsia="Times New Roman"/>
                <w:szCs w:val="22"/>
              </w:rPr>
              <w:t>Voice Over</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32609856"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Narration provided by an off-screen voice, often used to provide </w:t>
            </w:r>
          </w:p>
          <w:p w14:paraId="3EC0F562"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context, commentary, or insight.</w:t>
            </w:r>
          </w:p>
        </w:tc>
      </w:tr>
      <w:tr w:rsidR="008E774E" w:rsidRPr="008E774E" w14:paraId="34D95113" w14:textId="77777777" w:rsidTr="00E73F79">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D0A22EE" w14:textId="77777777" w:rsidR="008E774E" w:rsidRPr="008E774E" w:rsidRDefault="008E774E" w:rsidP="008E774E">
            <w:pPr>
              <w:wordWrap w:val="0"/>
              <w:rPr>
                <w:rFonts w:eastAsia="Times New Roman"/>
                <w:szCs w:val="22"/>
              </w:rPr>
            </w:pPr>
            <w:r w:rsidRPr="008E774E">
              <w:rPr>
                <w:rFonts w:eastAsia="Times New Roman"/>
                <w:szCs w:val="22"/>
              </w:rPr>
              <w:t>Dialogue</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58EAADD2"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Spoken exchanges between characters, used to convey information, </w:t>
            </w:r>
          </w:p>
          <w:p w14:paraId="3E1B3552"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develop relationships or advance the plot.</w:t>
            </w:r>
          </w:p>
        </w:tc>
      </w:tr>
    </w:tbl>
    <w:p w14:paraId="100807EB" w14:textId="77777777" w:rsidR="008E774E" w:rsidRPr="008E774E" w:rsidRDefault="008E774E" w:rsidP="008E774E">
      <w:pPr>
        <w:spacing w:after="0" w:line="300" w:lineRule="atLeast"/>
        <w:outlineLvl w:val="3"/>
        <w:rPr>
          <w:rFonts w:eastAsia="Times New Roman"/>
          <w:b/>
          <w:bCs/>
          <w:sz w:val="24"/>
          <w:szCs w:val="24"/>
          <w:lang w:eastAsia="en-AU"/>
        </w:rPr>
      </w:pPr>
    </w:p>
    <w:p w14:paraId="1F2476D3" w14:textId="77777777" w:rsidR="008E774E" w:rsidRPr="008E774E" w:rsidRDefault="008E774E" w:rsidP="008E774E">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t>Written Features</w:t>
      </w:r>
    </w:p>
    <w:p w14:paraId="54EF35D2" w14:textId="77777777" w:rsidR="008E774E" w:rsidRPr="008E774E" w:rsidRDefault="008E774E" w:rsidP="008E774E">
      <w:pPr>
        <w:spacing w:after="0" w:line="300" w:lineRule="atLeast"/>
        <w:outlineLvl w:val="3"/>
        <w:rPr>
          <w:rFonts w:eastAsia="Times New Roman"/>
          <w:b/>
          <w:bCs/>
          <w:sz w:val="24"/>
          <w:szCs w:val="24"/>
          <w:lang w:eastAsia="en-AU"/>
        </w:rPr>
      </w:pPr>
    </w:p>
    <w:tbl>
      <w:tblPr>
        <w:tblStyle w:val="DOETable3"/>
        <w:tblW w:w="5000" w:type="pct"/>
        <w:tblLook w:val="04A0" w:firstRow="1" w:lastRow="0" w:firstColumn="1" w:lastColumn="0" w:noHBand="0" w:noVBand="1"/>
      </w:tblPr>
      <w:tblGrid>
        <w:gridCol w:w="2405"/>
        <w:gridCol w:w="7223"/>
      </w:tblGrid>
      <w:tr w:rsidR="008E774E" w:rsidRPr="008E774E" w14:paraId="0E4DC3BC" w14:textId="77777777" w:rsidTr="00E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single" w:sz="4" w:space="0" w:color="70AD47" w:themeColor="accent6"/>
              <w:right w:val="single" w:sz="4" w:space="0" w:color="70AD47" w:themeColor="accent6"/>
            </w:tcBorders>
            <w:shd w:val="clear" w:color="auto" w:fill="E2EFD9" w:themeFill="accent6" w:themeFillTint="33"/>
            <w:hideMark/>
          </w:tcPr>
          <w:p w14:paraId="77F0A9D4" w14:textId="77777777" w:rsidR="008E774E" w:rsidRPr="008E774E" w:rsidRDefault="008E774E" w:rsidP="008E774E">
            <w:pPr>
              <w:wordWrap w:val="0"/>
              <w:jc w:val="center"/>
              <w:rPr>
                <w:rFonts w:eastAsia="Times New Roman"/>
                <w:szCs w:val="22"/>
              </w:rPr>
            </w:pPr>
            <w:r w:rsidRPr="008E774E">
              <w:rPr>
                <w:rFonts w:eastAsia="Times New Roman"/>
                <w:szCs w:val="22"/>
              </w:rPr>
              <w:t>Term</w:t>
            </w:r>
          </w:p>
        </w:tc>
        <w:tc>
          <w:tcPr>
            <w:tcW w:w="3751" w:type="pct"/>
            <w:tcBorders>
              <w:left w:val="single" w:sz="4" w:space="0" w:color="70AD47" w:themeColor="accent6"/>
              <w:bottom w:val="single" w:sz="4" w:space="0" w:color="70AD47" w:themeColor="accent6"/>
            </w:tcBorders>
            <w:shd w:val="clear" w:color="auto" w:fill="E2EFD9" w:themeFill="accent6" w:themeFillTint="33"/>
            <w:hideMark/>
          </w:tcPr>
          <w:p w14:paraId="66B02379" w14:textId="77777777" w:rsidR="008E774E" w:rsidRPr="008E774E" w:rsidRDefault="008E774E" w:rsidP="008E774E">
            <w:pPr>
              <w:wordWrap w:val="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Definition</w:t>
            </w:r>
          </w:p>
        </w:tc>
      </w:tr>
      <w:tr w:rsidR="008E774E" w:rsidRPr="008E774E" w14:paraId="4A317CA3" w14:textId="77777777" w:rsidTr="00E73F79">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585AB08D" w14:textId="77777777" w:rsidR="008E774E" w:rsidRPr="008E774E" w:rsidRDefault="008E774E" w:rsidP="008E774E">
            <w:pPr>
              <w:wordWrap w:val="0"/>
              <w:rPr>
                <w:rFonts w:eastAsia="Times New Roman"/>
                <w:szCs w:val="22"/>
              </w:rPr>
            </w:pPr>
            <w:r w:rsidRPr="008E774E">
              <w:rPr>
                <w:rFonts w:eastAsia="Times New Roman"/>
                <w:szCs w:val="22"/>
              </w:rPr>
              <w:t>Captions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2A340656"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Text displayed on the screen to provide additional information, such as </w:t>
            </w:r>
          </w:p>
          <w:p w14:paraId="28E3E769"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translations, explanations, or descriptions.</w:t>
            </w:r>
          </w:p>
        </w:tc>
      </w:tr>
      <w:tr w:rsidR="008E774E" w:rsidRPr="008E774E" w14:paraId="5AB33507" w14:textId="77777777" w:rsidTr="00E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67875CB8" w14:textId="77777777" w:rsidR="008E774E" w:rsidRPr="008E774E" w:rsidRDefault="008E774E" w:rsidP="008E774E">
            <w:pPr>
              <w:wordWrap w:val="0"/>
              <w:rPr>
                <w:rFonts w:eastAsia="Times New Roman"/>
                <w:szCs w:val="22"/>
              </w:rPr>
            </w:pPr>
            <w:r w:rsidRPr="008E774E">
              <w:rPr>
                <w:rFonts w:eastAsia="Times New Roman"/>
                <w:szCs w:val="22"/>
              </w:rPr>
              <w:t>Titles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4EFCE113"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 xml:space="preserve">Text that introduces sections of the documentary, provides context, or </w:t>
            </w:r>
          </w:p>
          <w:p w14:paraId="565374C3" w14:textId="77777777" w:rsidR="008E774E" w:rsidRPr="008E774E" w:rsidRDefault="008E774E" w:rsidP="008E774E">
            <w:pPr>
              <w:wordWrap w:val="0"/>
              <w:cnfStyle w:val="000000010000" w:firstRow="0" w:lastRow="0" w:firstColumn="0" w:lastColumn="0" w:oddVBand="0" w:evenVBand="0" w:oddHBand="0" w:evenHBand="1" w:firstRowFirstColumn="0" w:firstRowLastColumn="0" w:lastRowFirstColumn="0" w:lastRowLastColumn="0"/>
              <w:rPr>
                <w:rFonts w:eastAsia="Times New Roman"/>
                <w:szCs w:val="22"/>
              </w:rPr>
            </w:pPr>
            <w:r w:rsidRPr="008E774E">
              <w:rPr>
                <w:rFonts w:eastAsia="Times New Roman"/>
                <w:szCs w:val="22"/>
              </w:rPr>
              <w:t>highlights key points.</w:t>
            </w:r>
          </w:p>
        </w:tc>
      </w:tr>
      <w:tr w:rsidR="008E774E" w:rsidRPr="008E774E" w14:paraId="10E79C27" w14:textId="77777777" w:rsidTr="00E73F79">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280645BB" w14:textId="77777777" w:rsidR="008E774E" w:rsidRPr="008E774E" w:rsidRDefault="008E774E" w:rsidP="008E774E">
            <w:pPr>
              <w:wordWrap w:val="0"/>
              <w:rPr>
                <w:rFonts w:eastAsia="Times New Roman"/>
                <w:szCs w:val="22"/>
              </w:rPr>
            </w:pPr>
            <w:r w:rsidRPr="008E774E">
              <w:rPr>
                <w:rFonts w:eastAsia="Times New Roman"/>
                <w:szCs w:val="22"/>
              </w:rPr>
              <w:t xml:space="preserve">Signs and </w:t>
            </w:r>
          </w:p>
          <w:p w14:paraId="13ADD7E6" w14:textId="77777777" w:rsidR="008E774E" w:rsidRPr="008E774E" w:rsidRDefault="008E774E" w:rsidP="008E774E">
            <w:pPr>
              <w:wordWrap w:val="0"/>
              <w:rPr>
                <w:rFonts w:eastAsia="Times New Roman"/>
                <w:szCs w:val="22"/>
              </w:rPr>
            </w:pPr>
            <w:r w:rsidRPr="008E774E">
              <w:rPr>
                <w:rFonts w:eastAsia="Times New Roman"/>
                <w:szCs w:val="22"/>
              </w:rPr>
              <w:t>Labels</w:t>
            </w:r>
          </w:p>
        </w:tc>
        <w:tc>
          <w:tcPr>
            <w:tcW w:w="3751"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hideMark/>
          </w:tcPr>
          <w:p w14:paraId="0F40588A" w14:textId="77777777"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Text within the film's environment, such as street signs, posters, or </w:t>
            </w:r>
          </w:p>
          <w:p w14:paraId="329172A3" w14:textId="021CA524" w:rsidR="008E774E" w:rsidRPr="008E774E" w:rsidRDefault="008E774E" w:rsidP="008E774E">
            <w:pPr>
              <w:wordWrap w:val="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8E774E">
              <w:rPr>
                <w:rFonts w:eastAsia="Times New Roman"/>
                <w:szCs w:val="22"/>
              </w:rPr>
              <w:t xml:space="preserve">product labels, </w:t>
            </w:r>
            <w:r w:rsidR="008A2061" w:rsidRPr="008E774E">
              <w:rPr>
                <w:rFonts w:eastAsia="Times New Roman"/>
                <w:szCs w:val="22"/>
              </w:rPr>
              <w:t>which</w:t>
            </w:r>
            <w:r w:rsidRPr="008E774E">
              <w:rPr>
                <w:rFonts w:eastAsia="Times New Roman"/>
                <w:szCs w:val="22"/>
              </w:rPr>
              <w:t xml:space="preserve"> provide context or contribute to the narrative.</w:t>
            </w:r>
          </w:p>
        </w:tc>
      </w:tr>
    </w:tbl>
    <w:p w14:paraId="205E3BD8" w14:textId="77777777" w:rsidR="008E774E" w:rsidRPr="008E774E" w:rsidRDefault="008E774E" w:rsidP="008E774E">
      <w:pPr>
        <w:spacing w:after="0" w:line="278" w:lineRule="auto"/>
        <w:rPr>
          <w:rFonts w:eastAsia="Aptos"/>
          <w:kern w:val="2"/>
          <w:sz w:val="24"/>
          <w:szCs w:val="24"/>
          <w14:ligatures w14:val="standardContextual"/>
        </w:rPr>
      </w:pPr>
    </w:p>
    <w:p w14:paraId="3D2E1B3A" w14:textId="77777777" w:rsidR="00E1546D" w:rsidRDefault="00E1546D" w:rsidP="009336A6">
      <w:pPr>
        <w:rPr>
          <w:rFonts w:eastAsiaTheme="majorEastAsia"/>
          <w:b/>
          <w:bCs/>
          <w:color w:val="000000" w:themeColor="text1"/>
        </w:rPr>
      </w:pPr>
    </w:p>
    <w:p w14:paraId="5DA6A58C" w14:textId="77777777" w:rsidR="00E1546D" w:rsidRDefault="00E1546D" w:rsidP="009336A6">
      <w:pPr>
        <w:rPr>
          <w:rFonts w:eastAsiaTheme="majorEastAsia"/>
          <w:b/>
          <w:bCs/>
          <w:color w:val="000000" w:themeColor="text1"/>
        </w:rPr>
      </w:pPr>
    </w:p>
    <w:p w14:paraId="27CB879B" w14:textId="77777777" w:rsidR="00E1546D" w:rsidRDefault="00E1546D" w:rsidP="1D0A10EE">
      <w:pPr>
        <w:rPr>
          <w:rFonts w:eastAsiaTheme="majorEastAsia"/>
          <w:b/>
          <w:bCs/>
          <w:color w:val="000000" w:themeColor="text1"/>
        </w:rPr>
      </w:pPr>
    </w:p>
    <w:p w14:paraId="0A3A8EC9" w14:textId="77777777" w:rsidR="004845DD" w:rsidRDefault="004845DD" w:rsidP="1D0A10EE">
      <w:pPr>
        <w:rPr>
          <w:rFonts w:eastAsiaTheme="majorEastAsia"/>
          <w:b/>
          <w:bCs/>
          <w:color w:val="000000" w:themeColor="text1"/>
        </w:rPr>
      </w:pPr>
    </w:p>
    <w:p w14:paraId="08CF2BA4" w14:textId="77777777" w:rsidR="004845DD" w:rsidRDefault="004845DD" w:rsidP="1D0A10EE">
      <w:pPr>
        <w:rPr>
          <w:rFonts w:eastAsiaTheme="majorEastAsia"/>
          <w:b/>
          <w:bCs/>
          <w:color w:val="000000" w:themeColor="text1"/>
        </w:rPr>
      </w:pPr>
    </w:p>
    <w:p w14:paraId="76FF4912" w14:textId="7A6D395B" w:rsidR="0070635F" w:rsidRDefault="0070635F" w:rsidP="1D0A10EE">
      <w:pPr>
        <w:rPr>
          <w:rFonts w:eastAsiaTheme="majorEastAsia"/>
          <w:b/>
          <w:bCs/>
          <w:color w:val="000000" w:themeColor="text1"/>
        </w:rPr>
      </w:pPr>
    </w:p>
    <w:p w14:paraId="27F340C2" w14:textId="7D7D61A8" w:rsidR="0070635F" w:rsidRDefault="0070635F" w:rsidP="58C09589">
      <w:pPr>
        <w:rPr>
          <w:rFonts w:eastAsiaTheme="majorEastAsia"/>
          <w:b/>
          <w:bCs/>
          <w:color w:val="000000" w:themeColor="text1"/>
        </w:rPr>
      </w:pPr>
    </w:p>
    <w:p w14:paraId="0FE4A951" w14:textId="77777777" w:rsidR="002576CB" w:rsidRDefault="002576CB" w:rsidP="009336A6">
      <w:pPr>
        <w:rPr>
          <w:rFonts w:eastAsiaTheme="majorEastAsia"/>
          <w:b/>
          <w:bCs/>
          <w:color w:val="000000" w:themeColor="text1"/>
          <w:sz w:val="24"/>
          <w:szCs w:val="22"/>
        </w:rPr>
        <w:sectPr w:rsidR="002576CB" w:rsidSect="000F0C8E">
          <w:pgSz w:w="11906" w:h="16838"/>
          <w:pgMar w:top="1134" w:right="1134" w:bottom="1134" w:left="1134" w:header="709" w:footer="624" w:gutter="0"/>
          <w:cols w:space="708"/>
          <w:docGrid w:linePitch="360"/>
        </w:sectPr>
      </w:pPr>
    </w:p>
    <w:p w14:paraId="55B4D071" w14:textId="6CCEAAC1" w:rsidR="009336A6" w:rsidRPr="002576CB" w:rsidRDefault="009336A6" w:rsidP="009336A6">
      <w:pPr>
        <w:rPr>
          <w:rFonts w:eastAsiaTheme="majorEastAsia"/>
          <w:b/>
          <w:bCs/>
          <w:color w:val="000000" w:themeColor="text1"/>
          <w:sz w:val="24"/>
          <w:szCs w:val="22"/>
        </w:rPr>
      </w:pPr>
      <w:r w:rsidRPr="002576CB">
        <w:rPr>
          <w:rFonts w:eastAsiaTheme="majorEastAsia"/>
          <w:b/>
          <w:bCs/>
          <w:color w:val="000000" w:themeColor="text1"/>
          <w:sz w:val="24"/>
          <w:szCs w:val="22"/>
        </w:rPr>
        <w:lastRenderedPageBreak/>
        <w:t>Resource #</w:t>
      </w:r>
      <w:r w:rsidR="00EB6A84">
        <w:rPr>
          <w:rFonts w:eastAsiaTheme="majorEastAsia"/>
          <w:b/>
          <w:bCs/>
          <w:color w:val="000000" w:themeColor="text1"/>
          <w:sz w:val="24"/>
          <w:szCs w:val="22"/>
        </w:rPr>
        <w:t>4</w:t>
      </w:r>
      <w:r w:rsidR="004845DD" w:rsidRPr="002576CB">
        <w:rPr>
          <w:rFonts w:eastAsiaTheme="majorEastAsia"/>
          <w:b/>
          <w:bCs/>
          <w:color w:val="000000" w:themeColor="text1"/>
          <w:sz w:val="24"/>
          <w:szCs w:val="22"/>
        </w:rPr>
        <w:t xml:space="preserve"> </w:t>
      </w:r>
      <w:r w:rsidR="00EB6A84">
        <w:rPr>
          <w:rFonts w:eastAsiaTheme="majorEastAsia"/>
          <w:b/>
          <w:bCs/>
          <w:color w:val="000000" w:themeColor="text1"/>
          <w:sz w:val="24"/>
          <w:szCs w:val="22"/>
        </w:rPr>
        <w:t>Seeking Refuge v</w:t>
      </w:r>
      <w:r w:rsidRPr="002576CB">
        <w:rPr>
          <w:rFonts w:eastAsiaTheme="majorEastAsia"/>
          <w:b/>
          <w:bCs/>
          <w:sz w:val="24"/>
          <w:szCs w:val="24"/>
        </w:rPr>
        <w:t>ideo analysis</w:t>
      </w:r>
      <w:r w:rsidRPr="002576CB">
        <w:rPr>
          <w:rFonts w:eastAsiaTheme="majorEastAsia"/>
          <w:b/>
          <w:bCs/>
          <w:sz w:val="40"/>
          <w:szCs w:val="40"/>
        </w:rPr>
        <w:t xml:space="preserve"> </w:t>
      </w:r>
    </w:p>
    <w:p w14:paraId="306B6EA7" w14:textId="68A70D8D" w:rsidR="009336A6" w:rsidRDefault="009856FC" w:rsidP="009336A6">
      <w:pPr>
        <w:spacing w:after="0"/>
      </w:pPr>
      <w:r>
        <w:t>1. What are the c</w:t>
      </w:r>
      <w:r w:rsidR="009336A6">
        <w:t xml:space="preserve">onnotations of the title </w:t>
      </w:r>
      <w:r w:rsidR="00E0313C" w:rsidRPr="00E0313C">
        <w:rPr>
          <w:i/>
          <w:iCs/>
        </w:rPr>
        <w:t>Seeking Refuge</w:t>
      </w:r>
      <w:r w:rsidR="00E0313C">
        <w:t xml:space="preserve">? </w:t>
      </w:r>
      <w:r w:rsidR="009336A6">
        <w:t xml:space="preserve">Does this have different </w:t>
      </w:r>
      <w:r w:rsidR="003443CF">
        <w:t>implications</w:t>
      </w:r>
      <w:r w:rsidR="009336A6">
        <w:t xml:space="preserve"> to the word refugee?</w:t>
      </w:r>
      <w:r w:rsidR="00AE6A21">
        <w:t xml:space="preserve"> Why o</w:t>
      </w:r>
      <w:r w:rsidR="000F7B34">
        <w:t>r</w:t>
      </w:r>
      <w:r w:rsidR="00AE6A21">
        <w:t xml:space="preserve"> why not?</w:t>
      </w:r>
    </w:p>
    <w:p w14:paraId="6DB1B244" w14:textId="77777777" w:rsidR="00AE6A21" w:rsidRDefault="00AE6A21" w:rsidP="009336A6">
      <w:pPr>
        <w:spacing w:after="0"/>
      </w:pPr>
    </w:p>
    <w:p w14:paraId="4FAC3A9A" w14:textId="77777777" w:rsidR="00AE6A21" w:rsidRDefault="00AE6A21" w:rsidP="00527A64">
      <w:pPr>
        <w:spacing w:after="0" w:line="360" w:lineRule="auto"/>
      </w:pPr>
      <w:bookmarkStart w:id="7" w:name="_Hlk193187995"/>
      <w:r>
        <w:t>__________________________________________________________________________________________________________________________________________________________________________________________________________________________________________</w:t>
      </w:r>
    </w:p>
    <w:p w14:paraId="463EDBE3" w14:textId="7C723546" w:rsidR="00527A64" w:rsidRDefault="00527A64" w:rsidP="00527A64">
      <w:pPr>
        <w:spacing w:after="0" w:line="360" w:lineRule="auto"/>
      </w:pPr>
      <w:r>
        <w:t>______________________________________________________________________________</w:t>
      </w:r>
    </w:p>
    <w:bookmarkEnd w:id="7"/>
    <w:p w14:paraId="7025994D" w14:textId="4AB2FD4C" w:rsidR="00AE6A21" w:rsidRDefault="00AE6A21" w:rsidP="009336A6">
      <w:pPr>
        <w:spacing w:after="0"/>
      </w:pPr>
    </w:p>
    <w:p w14:paraId="2480BED5" w14:textId="09127765" w:rsidR="009336A6" w:rsidRDefault="00527A64" w:rsidP="009336A6">
      <w:pPr>
        <w:spacing w:after="0"/>
      </w:pPr>
      <w:r>
        <w:t xml:space="preserve">2. </w:t>
      </w:r>
      <w:r w:rsidR="00A4376D">
        <w:t>The narration</w:t>
      </w:r>
      <w:r w:rsidR="009336A6">
        <w:t xml:space="preserve"> is </w:t>
      </w:r>
      <w:r w:rsidR="00511520">
        <w:t xml:space="preserve">told </w:t>
      </w:r>
      <w:r w:rsidR="009336A6">
        <w:t xml:space="preserve">from the </w:t>
      </w:r>
      <w:r w:rsidR="002653FD">
        <w:t>first-person</w:t>
      </w:r>
      <w:r w:rsidR="009336A6">
        <w:t xml:space="preserve"> perspective of a child. What is the effect of this? Is it more impactful that she is telling her </w:t>
      </w:r>
      <w:r w:rsidR="00E5684D">
        <w:t>own story versus</w:t>
      </w:r>
      <w:r w:rsidR="009336A6">
        <w:t xml:space="preserve"> another person or an unnamed narrator? </w:t>
      </w:r>
    </w:p>
    <w:p w14:paraId="7712E8B1" w14:textId="77777777" w:rsidR="00A4376D" w:rsidRDefault="00A4376D" w:rsidP="009336A6">
      <w:pPr>
        <w:spacing w:after="0"/>
      </w:pPr>
    </w:p>
    <w:p w14:paraId="7432B562" w14:textId="77777777" w:rsidR="00527A64" w:rsidRDefault="00527A64" w:rsidP="00527A6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58656018" w14:textId="77777777" w:rsidR="00527A64" w:rsidRDefault="00527A64" w:rsidP="00527A64">
      <w:pPr>
        <w:spacing w:after="0" w:line="360" w:lineRule="auto"/>
      </w:pPr>
      <w:r>
        <w:t>______________________________________________________________________________</w:t>
      </w:r>
    </w:p>
    <w:p w14:paraId="5DC5A78B" w14:textId="77777777" w:rsidR="00A4376D" w:rsidRDefault="00A4376D" w:rsidP="009336A6">
      <w:pPr>
        <w:spacing w:after="0"/>
      </w:pPr>
    </w:p>
    <w:p w14:paraId="25B84F19" w14:textId="7EA6B97A" w:rsidR="00E4108B" w:rsidRDefault="00527A64" w:rsidP="009336A6">
      <w:pPr>
        <w:spacing w:after="0"/>
      </w:pPr>
      <w:r>
        <w:t xml:space="preserve">3. </w:t>
      </w:r>
      <w:r w:rsidR="009336A6" w:rsidRPr="00095349">
        <w:rPr>
          <w:b/>
          <w:bCs/>
        </w:rPr>
        <w:t>0:51</w:t>
      </w:r>
      <w:r w:rsidR="00095349">
        <w:t xml:space="preserve"> -</w:t>
      </w:r>
      <w:r w:rsidR="009336A6">
        <w:t xml:space="preserve"> </w:t>
      </w:r>
      <w:r w:rsidR="00C81087">
        <w:t>A shot of the UK is shown with four different symbols. What do these symbols represent? What is the purpose of this shot?</w:t>
      </w:r>
    </w:p>
    <w:p w14:paraId="1B273F92" w14:textId="77777777" w:rsidR="00904D66" w:rsidRDefault="00904D66" w:rsidP="009336A6">
      <w:pPr>
        <w:spacing w:after="0"/>
      </w:pPr>
    </w:p>
    <w:p w14:paraId="6F3C77C9" w14:textId="2D49B762" w:rsidR="00E4108B" w:rsidRPr="00E4108B" w:rsidRDefault="00E4108B" w:rsidP="00E4108B">
      <w:pPr>
        <w:spacing w:after="0"/>
      </w:pPr>
      <w:r w:rsidRPr="00E4108B">
        <w:rPr>
          <w:noProof/>
        </w:rPr>
        <w:drawing>
          <wp:inline distT="0" distB="0" distL="0" distR="0" wp14:anchorId="79F2B5FC" wp14:editId="7059C14C">
            <wp:extent cx="5904089" cy="3290191"/>
            <wp:effectExtent l="0" t="0" r="1905" b="5715"/>
            <wp:docPr id="161615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2005" cy="3294602"/>
                    </a:xfrm>
                    <a:prstGeom prst="rect">
                      <a:avLst/>
                    </a:prstGeom>
                    <a:noFill/>
                    <a:ln>
                      <a:noFill/>
                    </a:ln>
                  </pic:spPr>
                </pic:pic>
              </a:graphicData>
            </a:graphic>
          </wp:inline>
        </w:drawing>
      </w:r>
    </w:p>
    <w:p w14:paraId="046695BA" w14:textId="77777777" w:rsidR="00E4108B" w:rsidRDefault="00E4108B" w:rsidP="009336A6">
      <w:pPr>
        <w:spacing w:after="0"/>
      </w:pPr>
    </w:p>
    <w:p w14:paraId="766A360A" w14:textId="77777777" w:rsidR="00726CA5" w:rsidRDefault="00726CA5" w:rsidP="00726CA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63A820E8" w14:textId="77777777" w:rsidR="00726CA5" w:rsidRDefault="00726CA5" w:rsidP="00726CA5">
      <w:pPr>
        <w:spacing w:after="0" w:line="360" w:lineRule="auto"/>
      </w:pPr>
      <w:r>
        <w:t>______________________________________________________________________________</w:t>
      </w:r>
    </w:p>
    <w:p w14:paraId="09394DCC" w14:textId="77777777" w:rsidR="00726CA5" w:rsidRDefault="00726CA5" w:rsidP="009336A6">
      <w:pPr>
        <w:spacing w:after="0"/>
      </w:pPr>
    </w:p>
    <w:p w14:paraId="31A57035" w14:textId="77777777" w:rsidR="00095349" w:rsidRDefault="00095349" w:rsidP="009336A6">
      <w:pPr>
        <w:spacing w:after="0"/>
      </w:pPr>
    </w:p>
    <w:p w14:paraId="51E18AB1" w14:textId="747EEB0F" w:rsidR="002653FD" w:rsidRDefault="00E605CE" w:rsidP="002653FD">
      <w:pPr>
        <w:spacing w:after="0"/>
      </w:pPr>
      <w:r>
        <w:lastRenderedPageBreak/>
        <w:t xml:space="preserve">4. </w:t>
      </w:r>
      <w:r w:rsidR="009336A6" w:rsidRPr="00095349">
        <w:rPr>
          <w:b/>
          <w:bCs/>
        </w:rPr>
        <w:t>1:02</w:t>
      </w:r>
      <w:r w:rsidR="00095349">
        <w:t xml:space="preserve"> -</w:t>
      </w:r>
      <w:r w:rsidR="009336A6">
        <w:t xml:space="preserve"> </w:t>
      </w:r>
      <w:r w:rsidR="002653FD">
        <w:t>What is the purpose of the shadows? What do they symbolise?</w:t>
      </w:r>
    </w:p>
    <w:p w14:paraId="5BD0849D" w14:textId="54929A31" w:rsidR="006F39D0" w:rsidRDefault="006F39D0" w:rsidP="009336A6">
      <w:pPr>
        <w:spacing w:after="0"/>
      </w:pPr>
    </w:p>
    <w:p w14:paraId="459AEE7B" w14:textId="1A3D9BCC" w:rsidR="005132C0" w:rsidRPr="005132C0" w:rsidRDefault="005132C0" w:rsidP="005132C0">
      <w:pPr>
        <w:spacing w:after="0"/>
      </w:pPr>
      <w:r w:rsidRPr="005132C0">
        <w:rPr>
          <w:noProof/>
        </w:rPr>
        <w:drawing>
          <wp:inline distT="0" distB="0" distL="0" distR="0" wp14:anchorId="782BDBC4" wp14:editId="4CA656C6">
            <wp:extent cx="5768622" cy="3238042"/>
            <wp:effectExtent l="0" t="0" r="3810" b="635"/>
            <wp:docPr id="67979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881" cy="3243239"/>
                    </a:xfrm>
                    <a:prstGeom prst="rect">
                      <a:avLst/>
                    </a:prstGeom>
                    <a:noFill/>
                    <a:ln>
                      <a:noFill/>
                    </a:ln>
                  </pic:spPr>
                </pic:pic>
              </a:graphicData>
            </a:graphic>
          </wp:inline>
        </w:drawing>
      </w:r>
    </w:p>
    <w:p w14:paraId="389D6AD8" w14:textId="77777777" w:rsidR="00B15B5C" w:rsidRDefault="00B15B5C" w:rsidP="00E605CE">
      <w:pPr>
        <w:spacing w:after="0" w:line="360" w:lineRule="auto"/>
      </w:pPr>
    </w:p>
    <w:p w14:paraId="05607B30" w14:textId="1C81BF8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w:t>
      </w:r>
    </w:p>
    <w:p w14:paraId="5FD18ECF" w14:textId="7D9633CE" w:rsidR="00E605CE" w:rsidRDefault="00E605CE" w:rsidP="006F0BAF">
      <w:pPr>
        <w:spacing w:after="0" w:line="360" w:lineRule="auto"/>
      </w:pPr>
      <w:r>
        <w:t>______________________________________________________________________________</w:t>
      </w:r>
    </w:p>
    <w:p w14:paraId="0739FC25" w14:textId="641D36D4" w:rsidR="009336A6" w:rsidRDefault="006F0BAF" w:rsidP="009336A6">
      <w:pPr>
        <w:spacing w:after="0"/>
      </w:pPr>
      <w:r>
        <w:t xml:space="preserve">5. </w:t>
      </w:r>
      <w:r w:rsidR="009336A6" w:rsidRPr="00095349">
        <w:rPr>
          <w:b/>
          <w:bCs/>
        </w:rPr>
        <w:t>1:12</w:t>
      </w:r>
      <w:r w:rsidR="00095349">
        <w:t xml:space="preserve"> - </w:t>
      </w:r>
      <w:r w:rsidR="00F91A3F">
        <w:t xml:space="preserve">Pay attention to the framing of this shot. Describe the </w:t>
      </w:r>
      <w:r w:rsidR="003545EB">
        <w:t>vector</w:t>
      </w:r>
      <w:r w:rsidR="00F91A3F">
        <w:t xml:space="preserve">. </w:t>
      </w:r>
      <w:r w:rsidR="00B15B5C">
        <w:t>What elements serve as leading lines</w:t>
      </w:r>
      <w:r w:rsidR="002C62D8">
        <w:t>?</w:t>
      </w:r>
      <w:r w:rsidR="00B15B5C">
        <w:t xml:space="preserve"> Where is your eye drawn in this shot and what is the effect?</w:t>
      </w:r>
    </w:p>
    <w:p w14:paraId="073A9024" w14:textId="77777777" w:rsidR="006F0BAF" w:rsidRDefault="006F0BAF" w:rsidP="009336A6">
      <w:pPr>
        <w:spacing w:after="0"/>
      </w:pPr>
    </w:p>
    <w:p w14:paraId="0ED84CC5" w14:textId="66F0B5DF" w:rsidR="006F0BAF" w:rsidRPr="006F0BAF" w:rsidRDefault="006F0BAF" w:rsidP="006F0BAF">
      <w:pPr>
        <w:spacing w:after="0"/>
      </w:pPr>
      <w:r w:rsidRPr="006F0BAF">
        <w:rPr>
          <w:noProof/>
        </w:rPr>
        <w:drawing>
          <wp:inline distT="0" distB="0" distL="0" distR="0" wp14:anchorId="4090D215" wp14:editId="7B02564B">
            <wp:extent cx="5881511" cy="3289204"/>
            <wp:effectExtent l="0" t="0" r="5080" b="6985"/>
            <wp:docPr id="1153376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5699" cy="3291546"/>
                    </a:xfrm>
                    <a:prstGeom prst="rect">
                      <a:avLst/>
                    </a:prstGeom>
                    <a:noFill/>
                    <a:ln>
                      <a:noFill/>
                    </a:ln>
                  </pic:spPr>
                </pic:pic>
              </a:graphicData>
            </a:graphic>
          </wp:inline>
        </w:drawing>
      </w:r>
    </w:p>
    <w:p w14:paraId="1A3D4C1B" w14:textId="77777777" w:rsidR="006F0BAF" w:rsidRDefault="006F0BAF" w:rsidP="009336A6">
      <w:pPr>
        <w:spacing w:after="0"/>
      </w:pPr>
    </w:p>
    <w:p w14:paraId="0A583F2F" w14:textId="77777777" w:rsidR="00E605CE" w:rsidRDefault="00E605CE" w:rsidP="00E605CE">
      <w:pPr>
        <w:spacing w:after="0"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767CAE5C" w14:textId="77777777" w:rsidR="00E605CE" w:rsidRDefault="00E605CE" w:rsidP="00E605CE">
      <w:pPr>
        <w:spacing w:after="0" w:line="360" w:lineRule="auto"/>
      </w:pPr>
      <w:r>
        <w:t>______________________________________________________________________________</w:t>
      </w:r>
    </w:p>
    <w:p w14:paraId="55FA9CA5" w14:textId="77777777" w:rsidR="00E605CE" w:rsidRDefault="00E605CE" w:rsidP="009336A6">
      <w:pPr>
        <w:spacing w:after="0"/>
      </w:pPr>
    </w:p>
    <w:p w14:paraId="568AC419" w14:textId="56931EC5" w:rsidR="009336A6" w:rsidRDefault="007F01E0" w:rsidP="009336A6">
      <w:pPr>
        <w:spacing w:after="0"/>
      </w:pPr>
      <w:r>
        <w:t xml:space="preserve">6. </w:t>
      </w:r>
      <w:r w:rsidR="009336A6" w:rsidRPr="00534BEB">
        <w:rPr>
          <w:b/>
          <w:bCs/>
        </w:rPr>
        <w:t>1:58</w:t>
      </w:r>
      <w:r w:rsidR="00534BEB">
        <w:t xml:space="preserve"> -</w:t>
      </w:r>
      <w:r w:rsidR="009336A6">
        <w:t xml:space="preserve"> </w:t>
      </w:r>
      <w:r w:rsidR="00BF00D6">
        <w:t xml:space="preserve">Describe the vector. What is the significance of the leading lines? What does the light symbolise? </w:t>
      </w:r>
    </w:p>
    <w:p w14:paraId="18494352" w14:textId="77777777" w:rsidR="007F01E0" w:rsidRDefault="007F01E0" w:rsidP="009336A6">
      <w:pPr>
        <w:spacing w:after="0"/>
      </w:pPr>
    </w:p>
    <w:p w14:paraId="7C2EDC6B" w14:textId="1C0E3334" w:rsidR="007F01E0" w:rsidRPr="007F01E0" w:rsidRDefault="007F01E0" w:rsidP="007F01E0">
      <w:pPr>
        <w:spacing w:after="0"/>
      </w:pPr>
      <w:r w:rsidRPr="007F01E0">
        <w:rPr>
          <w:noProof/>
        </w:rPr>
        <w:drawing>
          <wp:inline distT="0" distB="0" distL="0" distR="0" wp14:anchorId="73A781E3" wp14:editId="5528DF5F">
            <wp:extent cx="6120130" cy="3391535"/>
            <wp:effectExtent l="0" t="0" r="0" b="0"/>
            <wp:docPr id="639680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91535"/>
                    </a:xfrm>
                    <a:prstGeom prst="rect">
                      <a:avLst/>
                    </a:prstGeom>
                    <a:noFill/>
                    <a:ln>
                      <a:noFill/>
                    </a:ln>
                  </pic:spPr>
                </pic:pic>
              </a:graphicData>
            </a:graphic>
          </wp:inline>
        </w:drawing>
      </w:r>
    </w:p>
    <w:p w14:paraId="4FA9AFDF" w14:textId="77777777" w:rsidR="007F01E0" w:rsidRDefault="007F01E0" w:rsidP="009336A6">
      <w:pPr>
        <w:spacing w:after="0"/>
      </w:pPr>
    </w:p>
    <w:p w14:paraId="090270AC"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3DA91F9F" w14:textId="77777777" w:rsidR="00E605CE" w:rsidRDefault="00E605CE" w:rsidP="00E605CE">
      <w:pPr>
        <w:spacing w:after="0" w:line="360" w:lineRule="auto"/>
      </w:pPr>
      <w:r>
        <w:t>______________________________________________________________________________</w:t>
      </w:r>
    </w:p>
    <w:p w14:paraId="0FD211D2" w14:textId="77777777" w:rsidR="00E605CE" w:rsidRDefault="00E605CE" w:rsidP="009336A6">
      <w:pPr>
        <w:spacing w:after="0"/>
      </w:pPr>
    </w:p>
    <w:p w14:paraId="2491D6D0" w14:textId="08B54210" w:rsidR="009336A6" w:rsidRDefault="008D29FF" w:rsidP="009336A6">
      <w:pPr>
        <w:spacing w:after="0"/>
      </w:pPr>
      <w:r>
        <w:t xml:space="preserve">7. </w:t>
      </w:r>
      <w:r w:rsidR="009336A6" w:rsidRPr="00534BEB">
        <w:rPr>
          <w:b/>
          <w:bCs/>
        </w:rPr>
        <w:t>1:59-2:10</w:t>
      </w:r>
      <w:r w:rsidR="00534BEB">
        <w:t xml:space="preserve"> - </w:t>
      </w:r>
      <w:r w:rsidR="00F900C7">
        <w:t>What is the s</w:t>
      </w:r>
      <w:r w:rsidR="009336A6">
        <w:t xml:space="preserve">ignificance of light and music? </w:t>
      </w:r>
      <w:r w:rsidR="00F900C7">
        <w:t>How does this create a contrast</w:t>
      </w:r>
      <w:r w:rsidR="009336A6">
        <w:t xml:space="preserve"> with previous shots and lighting?</w:t>
      </w:r>
      <w:r w:rsidR="00F900C7">
        <w:t xml:space="preserve"> What meaning is created here?</w:t>
      </w:r>
    </w:p>
    <w:p w14:paraId="1669B991" w14:textId="77777777" w:rsidR="00F900C7" w:rsidRDefault="00F900C7" w:rsidP="009336A6">
      <w:pPr>
        <w:spacing w:after="0"/>
      </w:pPr>
    </w:p>
    <w:p w14:paraId="08E8D402" w14:textId="58F9883A" w:rsidR="00F900C7" w:rsidRPr="00F900C7" w:rsidRDefault="00F900C7" w:rsidP="00F900C7">
      <w:pPr>
        <w:spacing w:after="0"/>
      </w:pPr>
      <w:r w:rsidRPr="00661FBA">
        <w:rPr>
          <w:noProof/>
        </w:rPr>
        <w:drawing>
          <wp:anchor distT="0" distB="0" distL="114300" distR="114300" simplePos="0" relativeHeight="251658240" behindDoc="1" locked="0" layoutInCell="1" allowOverlap="1" wp14:anchorId="3FE4B5BC" wp14:editId="41B37301">
            <wp:simplePos x="0" y="0"/>
            <wp:positionH relativeFrom="column">
              <wp:posOffset>2813050</wp:posOffset>
            </wp:positionH>
            <wp:positionV relativeFrom="paragraph">
              <wp:posOffset>0</wp:posOffset>
            </wp:positionV>
            <wp:extent cx="2630170" cy="1467485"/>
            <wp:effectExtent l="0" t="0" r="0" b="0"/>
            <wp:wrapTight wrapText="bothSides">
              <wp:wrapPolygon edited="0">
                <wp:start x="0" y="0"/>
                <wp:lineTo x="0" y="21310"/>
                <wp:lineTo x="21433" y="21310"/>
                <wp:lineTo x="21433" y="0"/>
                <wp:lineTo x="0" y="0"/>
              </wp:wrapPolygon>
            </wp:wrapTight>
            <wp:docPr id="900397602" name="Picture 8" descr="Cartoon of kids playing with a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97602" name="Picture 8" descr="Cartoon of kids playing with a leash&#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017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0C7">
        <w:rPr>
          <w:noProof/>
        </w:rPr>
        <w:drawing>
          <wp:inline distT="0" distB="0" distL="0" distR="0" wp14:anchorId="239AE8FC" wp14:editId="7100AB2B">
            <wp:extent cx="2643298" cy="1467555"/>
            <wp:effectExtent l="0" t="0" r="5080" b="0"/>
            <wp:docPr id="1674761503" name="Picture 9" descr="A cartoon of a child wal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61503" name="Picture 9" descr="A cartoon of a child walking in a fiel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580" cy="1494361"/>
                    </a:xfrm>
                    <a:prstGeom prst="rect">
                      <a:avLst/>
                    </a:prstGeom>
                    <a:noFill/>
                    <a:ln>
                      <a:noFill/>
                    </a:ln>
                  </pic:spPr>
                </pic:pic>
              </a:graphicData>
            </a:graphic>
          </wp:inline>
        </w:drawing>
      </w:r>
    </w:p>
    <w:p w14:paraId="502CB02C" w14:textId="6719F6A3" w:rsidR="00661FBA" w:rsidRPr="00661FBA" w:rsidRDefault="00661FBA" w:rsidP="00661FBA">
      <w:pPr>
        <w:spacing w:after="0"/>
      </w:pPr>
    </w:p>
    <w:p w14:paraId="71F1C86E" w14:textId="77777777" w:rsidR="00661FBA" w:rsidRDefault="00661FBA" w:rsidP="009336A6">
      <w:pPr>
        <w:spacing w:after="0"/>
      </w:pPr>
    </w:p>
    <w:p w14:paraId="1F0E6BF5" w14:textId="77777777" w:rsidR="00E605CE" w:rsidRDefault="00E605CE" w:rsidP="00E605CE">
      <w:pPr>
        <w:spacing w:after="0"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07505133" w14:textId="77777777" w:rsidR="00E605CE" w:rsidRDefault="00E605CE" w:rsidP="00E605CE">
      <w:pPr>
        <w:spacing w:after="0" w:line="360" w:lineRule="auto"/>
      </w:pPr>
      <w:r>
        <w:t>______________________________________________________________________________</w:t>
      </w:r>
    </w:p>
    <w:p w14:paraId="21DC64A9" w14:textId="77777777" w:rsidR="00E605CE" w:rsidRDefault="00E605CE" w:rsidP="009336A6">
      <w:pPr>
        <w:spacing w:after="0"/>
      </w:pPr>
    </w:p>
    <w:p w14:paraId="09EABA57" w14:textId="4637631C" w:rsidR="009336A6" w:rsidRDefault="008D29FF" w:rsidP="009336A6">
      <w:pPr>
        <w:spacing w:after="0"/>
      </w:pPr>
      <w:r>
        <w:t xml:space="preserve">8. </w:t>
      </w:r>
      <w:r w:rsidR="009336A6" w:rsidRPr="00534BEB">
        <w:rPr>
          <w:b/>
          <w:bCs/>
        </w:rPr>
        <w:t>2:11-2:19</w:t>
      </w:r>
      <w:r w:rsidR="00534BEB">
        <w:t xml:space="preserve"> -</w:t>
      </w:r>
      <w:r w:rsidR="009336A6">
        <w:t xml:space="preserve"> The words on the letter of rejection </w:t>
      </w:r>
      <w:bookmarkStart w:id="8" w:name="_Int_j4xFroVX"/>
      <w:proofErr w:type="gramStart"/>
      <w:r w:rsidR="009336A6">
        <w:t>fall down</w:t>
      </w:r>
      <w:bookmarkEnd w:id="8"/>
      <w:proofErr w:type="gramEnd"/>
      <w:r w:rsidR="009336A6">
        <w:t xml:space="preserve"> and fall apart</w:t>
      </w:r>
      <w:r w:rsidR="007E5165">
        <w:t xml:space="preserve"> (kinetic typography)</w:t>
      </w:r>
      <w:r w:rsidR="009336A6">
        <w:t xml:space="preserve">. What </w:t>
      </w:r>
      <w:r w:rsidR="00656143">
        <w:t>does this signify?</w:t>
      </w:r>
      <w:r w:rsidR="009336A6">
        <w:t xml:space="preserve"> </w:t>
      </w:r>
    </w:p>
    <w:p w14:paraId="15C91710" w14:textId="77777777" w:rsidR="00044F12" w:rsidRPr="00044F12" w:rsidRDefault="00044F12" w:rsidP="009336A6">
      <w:pPr>
        <w:spacing w:after="0"/>
        <w:rPr>
          <w:sz w:val="16"/>
          <w:szCs w:val="16"/>
        </w:rPr>
      </w:pPr>
    </w:p>
    <w:p w14:paraId="6247DE90" w14:textId="1F42A3BE" w:rsidR="00C42C58" w:rsidRDefault="00C42C58" w:rsidP="009336A6">
      <w:pPr>
        <w:spacing w:after="0"/>
      </w:pPr>
      <w:r w:rsidRPr="00C42C58">
        <w:rPr>
          <w:noProof/>
        </w:rPr>
        <w:drawing>
          <wp:inline distT="0" distB="0" distL="0" distR="0" wp14:anchorId="67831161" wp14:editId="1CBE0E03">
            <wp:extent cx="3011226" cy="1681200"/>
            <wp:effectExtent l="0" t="0" r="0" b="0"/>
            <wp:docPr id="223479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1226" cy="1681200"/>
                    </a:xfrm>
                    <a:prstGeom prst="rect">
                      <a:avLst/>
                    </a:prstGeom>
                    <a:noFill/>
                    <a:ln>
                      <a:noFill/>
                    </a:ln>
                  </pic:spPr>
                </pic:pic>
              </a:graphicData>
            </a:graphic>
          </wp:inline>
        </w:drawing>
      </w:r>
      <w:r w:rsidR="00024015" w:rsidRPr="00024015">
        <w:rPr>
          <w:rFonts w:ascii="Times New Roman" w:eastAsia="Times New Roman" w:hAnsi="Times New Roman" w:cs="Times New Roman"/>
          <w:b/>
          <w:sz w:val="24"/>
          <w:szCs w:val="24"/>
          <w:lang w:eastAsia="en-AU"/>
        </w:rPr>
        <w:t xml:space="preserve"> </w:t>
      </w:r>
      <w:r w:rsidR="00024015" w:rsidRPr="00024015">
        <w:rPr>
          <w:noProof/>
        </w:rPr>
        <w:drawing>
          <wp:inline distT="0" distB="0" distL="0" distR="0" wp14:anchorId="2142D4B5" wp14:editId="3AA2C43B">
            <wp:extent cx="3011223" cy="1681200"/>
            <wp:effectExtent l="0" t="0" r="0" b="0"/>
            <wp:docPr id="492661070" name="Picture 11" descr="A house with letters and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61070" name="Picture 11" descr="A house with letters and a key&#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1223" cy="1681200"/>
                    </a:xfrm>
                    <a:prstGeom prst="rect">
                      <a:avLst/>
                    </a:prstGeom>
                    <a:noFill/>
                    <a:ln>
                      <a:noFill/>
                    </a:ln>
                  </pic:spPr>
                </pic:pic>
              </a:graphicData>
            </a:graphic>
          </wp:inline>
        </w:drawing>
      </w:r>
    </w:p>
    <w:p w14:paraId="7148AB88" w14:textId="77777777" w:rsidR="00024015" w:rsidRDefault="00024015" w:rsidP="009336A6">
      <w:pPr>
        <w:spacing w:after="0"/>
      </w:pPr>
    </w:p>
    <w:p w14:paraId="42E4DF0F"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614E0CC7" w14:textId="77777777" w:rsidR="00E605CE" w:rsidRDefault="00E605CE" w:rsidP="00E605CE">
      <w:pPr>
        <w:spacing w:after="0" w:line="360" w:lineRule="auto"/>
      </w:pPr>
      <w:r>
        <w:t>______________________________________________________________________________</w:t>
      </w:r>
    </w:p>
    <w:p w14:paraId="66681B1C" w14:textId="77777777" w:rsidR="00E605CE" w:rsidRDefault="00E605CE" w:rsidP="009336A6">
      <w:pPr>
        <w:spacing w:after="0"/>
      </w:pPr>
    </w:p>
    <w:p w14:paraId="0CFB47BE" w14:textId="602AED8D" w:rsidR="009336A6" w:rsidRDefault="008D29FF" w:rsidP="009336A6">
      <w:pPr>
        <w:spacing w:after="0"/>
      </w:pPr>
      <w:r>
        <w:t xml:space="preserve">9. </w:t>
      </w:r>
      <w:r w:rsidR="009336A6" w:rsidRPr="00534BEB">
        <w:rPr>
          <w:b/>
          <w:bCs/>
        </w:rPr>
        <w:t>2:25-2:27</w:t>
      </w:r>
      <w:r w:rsidR="00534BEB">
        <w:t xml:space="preserve"> - </w:t>
      </w:r>
      <w:r w:rsidR="00C84FAA">
        <w:t xml:space="preserve">What is the effect of the low camera angle in these shots, combined with the music used? </w:t>
      </w:r>
    </w:p>
    <w:p w14:paraId="11D7016B" w14:textId="37BCA409" w:rsidR="00082029" w:rsidRDefault="00082029" w:rsidP="009336A6">
      <w:pPr>
        <w:spacing w:after="0"/>
      </w:pPr>
      <w:r w:rsidRPr="00082029">
        <w:rPr>
          <w:noProof/>
        </w:rPr>
        <w:drawing>
          <wp:inline distT="0" distB="0" distL="0" distR="0" wp14:anchorId="4459889F" wp14:editId="4B5EC812">
            <wp:extent cx="3034665" cy="1681692"/>
            <wp:effectExtent l="0" t="0" r="0" b="0"/>
            <wp:docPr id="563493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9708" cy="1690028"/>
                    </a:xfrm>
                    <a:prstGeom prst="rect">
                      <a:avLst/>
                    </a:prstGeom>
                    <a:noFill/>
                    <a:ln>
                      <a:noFill/>
                    </a:ln>
                  </pic:spPr>
                </pic:pic>
              </a:graphicData>
            </a:graphic>
          </wp:inline>
        </w:drawing>
      </w:r>
      <w:r w:rsidR="000E73CD" w:rsidRPr="000E73CD">
        <w:rPr>
          <w:rFonts w:ascii="Times New Roman" w:eastAsia="Times New Roman" w:hAnsi="Times New Roman" w:cs="Times New Roman"/>
          <w:b/>
          <w:sz w:val="24"/>
          <w:szCs w:val="24"/>
          <w:lang w:eastAsia="en-AU"/>
        </w:rPr>
        <w:t xml:space="preserve"> </w:t>
      </w:r>
      <w:r w:rsidR="000E73CD" w:rsidRPr="000E73CD">
        <w:rPr>
          <w:noProof/>
        </w:rPr>
        <w:drawing>
          <wp:inline distT="0" distB="0" distL="0" distR="0" wp14:anchorId="10D6285F" wp14:editId="3F2D6D09">
            <wp:extent cx="3034379" cy="1687830"/>
            <wp:effectExtent l="0" t="0" r="0" b="7620"/>
            <wp:docPr id="61715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4379" cy="1687830"/>
                    </a:xfrm>
                    <a:prstGeom prst="rect">
                      <a:avLst/>
                    </a:prstGeom>
                    <a:noFill/>
                    <a:ln>
                      <a:noFill/>
                    </a:ln>
                  </pic:spPr>
                </pic:pic>
              </a:graphicData>
            </a:graphic>
          </wp:inline>
        </w:drawing>
      </w:r>
    </w:p>
    <w:p w14:paraId="6BEE7205" w14:textId="77777777" w:rsidR="000E73CD" w:rsidRDefault="000E73CD" w:rsidP="009336A6">
      <w:pPr>
        <w:spacing w:after="0"/>
      </w:pPr>
    </w:p>
    <w:p w14:paraId="3D668265"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20A52ED1" w14:textId="77777777" w:rsidR="00E605CE" w:rsidRDefault="00E605CE" w:rsidP="00E605CE">
      <w:pPr>
        <w:spacing w:after="0" w:line="360" w:lineRule="auto"/>
      </w:pPr>
      <w:r>
        <w:t>______________________________________________________________________________</w:t>
      </w:r>
    </w:p>
    <w:p w14:paraId="612A6F97" w14:textId="77777777" w:rsidR="00095349" w:rsidRDefault="00095349" w:rsidP="009336A6">
      <w:pPr>
        <w:spacing w:after="0"/>
      </w:pPr>
    </w:p>
    <w:p w14:paraId="63085F55" w14:textId="77777777" w:rsidR="00534BEB" w:rsidRDefault="00534BEB" w:rsidP="009336A6">
      <w:pPr>
        <w:spacing w:after="0"/>
      </w:pPr>
    </w:p>
    <w:p w14:paraId="11816D1A" w14:textId="77777777" w:rsidR="00534BEB" w:rsidRDefault="00534BEB" w:rsidP="009336A6">
      <w:pPr>
        <w:spacing w:after="0"/>
      </w:pPr>
    </w:p>
    <w:p w14:paraId="09C18FAA" w14:textId="77777777" w:rsidR="00534BEB" w:rsidRDefault="00534BEB" w:rsidP="009336A6">
      <w:pPr>
        <w:spacing w:after="0"/>
      </w:pPr>
    </w:p>
    <w:p w14:paraId="6225FB5D" w14:textId="77777777" w:rsidR="00534BEB" w:rsidRDefault="00534BEB" w:rsidP="009336A6">
      <w:pPr>
        <w:spacing w:after="0"/>
      </w:pPr>
    </w:p>
    <w:p w14:paraId="51D8EA1E" w14:textId="77777777" w:rsidR="00534BEB" w:rsidRDefault="00534BEB" w:rsidP="009336A6">
      <w:pPr>
        <w:spacing w:after="0"/>
      </w:pPr>
    </w:p>
    <w:p w14:paraId="020AD12A" w14:textId="77777777" w:rsidR="00534BEB" w:rsidRDefault="00534BEB" w:rsidP="009336A6">
      <w:pPr>
        <w:spacing w:after="0"/>
      </w:pPr>
    </w:p>
    <w:p w14:paraId="1A7AA6B0" w14:textId="099A5DBD" w:rsidR="0091364E" w:rsidRDefault="00DF0370" w:rsidP="009336A6">
      <w:pPr>
        <w:spacing w:after="0"/>
      </w:pPr>
      <w:r>
        <w:lastRenderedPageBreak/>
        <w:t xml:space="preserve">10. </w:t>
      </w:r>
      <w:r w:rsidR="0091364E" w:rsidRPr="00534BEB">
        <w:rPr>
          <w:b/>
          <w:bCs/>
        </w:rPr>
        <w:t>2:46</w:t>
      </w:r>
      <w:r w:rsidR="00534BEB">
        <w:t xml:space="preserve"> - </w:t>
      </w:r>
      <w:r w:rsidR="003A5B71">
        <w:t xml:space="preserve">This shot shows the detention centre. </w:t>
      </w:r>
      <w:r w:rsidR="000C107E">
        <w:t>What is the effect</w:t>
      </w:r>
      <w:r w:rsidR="003A5B71">
        <w:t xml:space="preserve"> of the framing and placement here? Consider the lighting, shadow, objects, colour, etc. </w:t>
      </w:r>
    </w:p>
    <w:p w14:paraId="4FDF56E4" w14:textId="22CFFD75" w:rsidR="00A63240" w:rsidRPr="00A63240" w:rsidRDefault="00A63240" w:rsidP="00A63240">
      <w:pPr>
        <w:spacing w:after="0"/>
      </w:pPr>
      <w:r w:rsidRPr="00A63240">
        <w:rPr>
          <w:noProof/>
        </w:rPr>
        <w:drawing>
          <wp:inline distT="0" distB="0" distL="0" distR="0" wp14:anchorId="7D375C5D" wp14:editId="7B31066A">
            <wp:extent cx="6120130" cy="3028950"/>
            <wp:effectExtent l="0" t="0" r="0" b="0"/>
            <wp:docPr id="15009825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028950"/>
                    </a:xfrm>
                    <a:prstGeom prst="rect">
                      <a:avLst/>
                    </a:prstGeom>
                    <a:noFill/>
                    <a:ln>
                      <a:noFill/>
                    </a:ln>
                  </pic:spPr>
                </pic:pic>
              </a:graphicData>
            </a:graphic>
          </wp:inline>
        </w:drawing>
      </w:r>
    </w:p>
    <w:p w14:paraId="4288357B" w14:textId="77777777" w:rsidR="00A63240" w:rsidRDefault="00A63240" w:rsidP="009336A6">
      <w:pPr>
        <w:spacing w:after="0"/>
      </w:pPr>
    </w:p>
    <w:p w14:paraId="6944BA38"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0CA8E098" w14:textId="77777777" w:rsidR="00E605CE" w:rsidRDefault="00E605CE" w:rsidP="00E605CE">
      <w:pPr>
        <w:spacing w:after="0" w:line="360" w:lineRule="auto"/>
      </w:pPr>
      <w:r>
        <w:t>______________________________________________________________________________</w:t>
      </w:r>
    </w:p>
    <w:p w14:paraId="4E2B2C06" w14:textId="77777777" w:rsidR="00E605CE" w:rsidRDefault="00E605CE" w:rsidP="009336A6">
      <w:pPr>
        <w:spacing w:after="0"/>
      </w:pPr>
    </w:p>
    <w:p w14:paraId="4A51CB86" w14:textId="0587F623" w:rsidR="000B1F8B" w:rsidRDefault="00342A90" w:rsidP="009336A6">
      <w:pPr>
        <w:spacing w:after="0"/>
      </w:pPr>
      <w:r>
        <w:t xml:space="preserve">11. </w:t>
      </w:r>
      <w:r w:rsidR="00B60B92" w:rsidRPr="00534BEB">
        <w:rPr>
          <w:b/>
          <w:bCs/>
        </w:rPr>
        <w:t>2:54</w:t>
      </w:r>
      <w:r w:rsidR="00534BEB">
        <w:t xml:space="preserve"> -</w:t>
      </w:r>
      <w:r w:rsidR="00B60B92">
        <w:t xml:space="preserve"> </w:t>
      </w:r>
      <w:r w:rsidR="00C04181">
        <w:t>In this sequence a mid-shot is used that zooms out to an extreme long shot.</w:t>
      </w:r>
      <w:r w:rsidR="00764C1B">
        <w:t xml:space="preserve"> How do you respond to this? </w:t>
      </w:r>
    </w:p>
    <w:p w14:paraId="787905BF" w14:textId="77777777" w:rsidR="007814E3" w:rsidRDefault="007814E3" w:rsidP="009336A6">
      <w:pPr>
        <w:spacing w:after="0"/>
      </w:pPr>
    </w:p>
    <w:p w14:paraId="034F2CD2" w14:textId="51CDD0BE" w:rsidR="007814E3" w:rsidRPr="007814E3" w:rsidRDefault="00342A90" w:rsidP="007814E3">
      <w:pPr>
        <w:spacing w:after="0"/>
      </w:pPr>
      <w:r w:rsidRPr="00342A90">
        <w:rPr>
          <w:noProof/>
        </w:rPr>
        <w:drawing>
          <wp:inline distT="0" distB="0" distL="0" distR="0" wp14:anchorId="199FE9F0" wp14:editId="519553DB">
            <wp:extent cx="3021331" cy="1681200"/>
            <wp:effectExtent l="0" t="0" r="7620" b="0"/>
            <wp:docPr id="1459197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1331" cy="1681200"/>
                    </a:xfrm>
                    <a:prstGeom prst="rect">
                      <a:avLst/>
                    </a:prstGeom>
                    <a:noFill/>
                    <a:ln>
                      <a:noFill/>
                    </a:ln>
                  </pic:spPr>
                </pic:pic>
              </a:graphicData>
            </a:graphic>
          </wp:inline>
        </w:drawing>
      </w:r>
      <w:r w:rsidR="007814E3" w:rsidRPr="007814E3">
        <w:rPr>
          <w:rFonts w:ascii="Times New Roman" w:eastAsia="Times New Roman" w:hAnsi="Times New Roman" w:cs="Times New Roman"/>
          <w:b/>
          <w:sz w:val="24"/>
          <w:szCs w:val="24"/>
          <w:lang w:eastAsia="en-AU"/>
        </w:rPr>
        <w:t xml:space="preserve"> </w:t>
      </w:r>
      <w:r w:rsidR="007814E3" w:rsidRPr="007814E3">
        <w:rPr>
          <w:noProof/>
        </w:rPr>
        <w:drawing>
          <wp:inline distT="0" distB="0" distL="0" distR="0" wp14:anchorId="46BAB218" wp14:editId="428023E3">
            <wp:extent cx="3028109" cy="1681200"/>
            <wp:effectExtent l="0" t="0" r="1270" b="0"/>
            <wp:docPr id="234383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109" cy="1681200"/>
                    </a:xfrm>
                    <a:prstGeom prst="rect">
                      <a:avLst/>
                    </a:prstGeom>
                    <a:noFill/>
                    <a:ln>
                      <a:noFill/>
                    </a:ln>
                  </pic:spPr>
                </pic:pic>
              </a:graphicData>
            </a:graphic>
          </wp:inline>
        </w:drawing>
      </w:r>
    </w:p>
    <w:p w14:paraId="40D12551" w14:textId="77777777" w:rsidR="00342A90" w:rsidRDefault="00342A90" w:rsidP="009336A6">
      <w:pPr>
        <w:spacing w:after="0"/>
      </w:pPr>
    </w:p>
    <w:p w14:paraId="66E7588D"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543D00B3" w14:textId="77777777" w:rsidR="00E605CE" w:rsidRDefault="00E605CE" w:rsidP="00E605CE">
      <w:pPr>
        <w:spacing w:after="0" w:line="360" w:lineRule="auto"/>
      </w:pPr>
      <w:r>
        <w:t>______________________________________________________________________________</w:t>
      </w:r>
    </w:p>
    <w:p w14:paraId="6CF750E5" w14:textId="77777777" w:rsidR="00E605CE" w:rsidRDefault="00E605CE" w:rsidP="009336A6">
      <w:pPr>
        <w:spacing w:after="0"/>
      </w:pPr>
    </w:p>
    <w:p w14:paraId="71DF37E1" w14:textId="77777777" w:rsidR="00C446D5" w:rsidRDefault="00C446D5" w:rsidP="009336A6">
      <w:pPr>
        <w:spacing w:after="0"/>
      </w:pPr>
    </w:p>
    <w:p w14:paraId="26B7DEBB" w14:textId="77777777" w:rsidR="00C446D5" w:rsidRDefault="00C446D5" w:rsidP="009336A6">
      <w:pPr>
        <w:spacing w:after="0"/>
      </w:pPr>
    </w:p>
    <w:p w14:paraId="4F8C43AE" w14:textId="77777777" w:rsidR="00C446D5" w:rsidRDefault="00C446D5" w:rsidP="009336A6">
      <w:pPr>
        <w:spacing w:after="0"/>
      </w:pPr>
    </w:p>
    <w:p w14:paraId="41D8574A" w14:textId="77777777" w:rsidR="00C446D5" w:rsidRDefault="00C446D5" w:rsidP="009336A6">
      <w:pPr>
        <w:spacing w:after="0"/>
      </w:pPr>
    </w:p>
    <w:p w14:paraId="6D33B1DC" w14:textId="77777777" w:rsidR="00C446D5" w:rsidRDefault="00C446D5" w:rsidP="009336A6">
      <w:pPr>
        <w:spacing w:after="0"/>
      </w:pPr>
    </w:p>
    <w:p w14:paraId="12D5F283" w14:textId="4168AF07" w:rsidR="00B60B92" w:rsidRDefault="00764C1B" w:rsidP="009336A6">
      <w:pPr>
        <w:spacing w:after="0"/>
      </w:pPr>
      <w:r>
        <w:t xml:space="preserve">12. </w:t>
      </w:r>
      <w:r w:rsidR="00140265" w:rsidRPr="00534BEB">
        <w:rPr>
          <w:b/>
          <w:bCs/>
        </w:rPr>
        <w:t>3:50</w:t>
      </w:r>
      <w:r w:rsidR="00534BEB">
        <w:t xml:space="preserve"> - </w:t>
      </w:r>
      <w:r w:rsidR="00A0263A">
        <w:t xml:space="preserve">What does the movement in these shots convey </w:t>
      </w:r>
      <w:r w:rsidR="007564D7">
        <w:t>about the family?</w:t>
      </w:r>
    </w:p>
    <w:p w14:paraId="59C0429F" w14:textId="712119BC" w:rsidR="0067343F" w:rsidRPr="0067343F" w:rsidRDefault="00F53809" w:rsidP="0067343F">
      <w:pPr>
        <w:spacing w:after="0"/>
      </w:pPr>
      <w:r w:rsidRPr="00F53809">
        <w:rPr>
          <w:noProof/>
        </w:rPr>
        <w:drawing>
          <wp:inline distT="0" distB="0" distL="0" distR="0" wp14:anchorId="7508BC53" wp14:editId="38F2BD94">
            <wp:extent cx="2989560" cy="1681200"/>
            <wp:effectExtent l="0" t="0" r="1905" b="0"/>
            <wp:docPr id="18080848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9560" cy="1681200"/>
                    </a:xfrm>
                    <a:prstGeom prst="rect">
                      <a:avLst/>
                    </a:prstGeom>
                    <a:noFill/>
                    <a:ln>
                      <a:noFill/>
                    </a:ln>
                  </pic:spPr>
                </pic:pic>
              </a:graphicData>
            </a:graphic>
          </wp:inline>
        </w:drawing>
      </w:r>
      <w:r w:rsidR="0067343F" w:rsidRPr="0067343F">
        <w:rPr>
          <w:rFonts w:ascii="Times New Roman" w:eastAsia="Times New Roman" w:hAnsi="Times New Roman" w:cs="Times New Roman"/>
          <w:b/>
          <w:sz w:val="24"/>
          <w:szCs w:val="24"/>
          <w:lang w:eastAsia="en-AU"/>
        </w:rPr>
        <w:t xml:space="preserve"> </w:t>
      </w:r>
      <w:r w:rsidR="0067343F" w:rsidRPr="0067343F">
        <w:rPr>
          <w:noProof/>
        </w:rPr>
        <w:drawing>
          <wp:inline distT="0" distB="0" distL="0" distR="0" wp14:anchorId="3235EC8A" wp14:editId="0C65D03F">
            <wp:extent cx="3006198" cy="1681200"/>
            <wp:effectExtent l="0" t="0" r="3810" b="0"/>
            <wp:docPr id="1879446060" name="Picture 19" descr="A cartoon of a building with orang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46060" name="Picture 19" descr="A cartoon of a building with orange light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6198" cy="1681200"/>
                    </a:xfrm>
                    <a:prstGeom prst="rect">
                      <a:avLst/>
                    </a:prstGeom>
                    <a:noFill/>
                    <a:ln>
                      <a:noFill/>
                    </a:ln>
                  </pic:spPr>
                </pic:pic>
              </a:graphicData>
            </a:graphic>
          </wp:inline>
        </w:drawing>
      </w:r>
    </w:p>
    <w:p w14:paraId="6B2DABB8" w14:textId="3FC8BB75" w:rsidR="00F53809" w:rsidRPr="00F53809" w:rsidRDefault="00F53809" w:rsidP="00F53809">
      <w:pPr>
        <w:spacing w:after="0"/>
      </w:pPr>
    </w:p>
    <w:p w14:paraId="735460EB" w14:textId="77777777" w:rsidR="00E605CE" w:rsidRDefault="00E605CE" w:rsidP="00E605C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0716FDBA" w14:textId="77777777" w:rsidR="00E605CE" w:rsidRDefault="00E605CE" w:rsidP="00E605CE">
      <w:pPr>
        <w:spacing w:after="0" w:line="360" w:lineRule="auto"/>
      </w:pPr>
      <w:r>
        <w:t>______________________________________________________________________________</w:t>
      </w:r>
    </w:p>
    <w:p w14:paraId="3768401C" w14:textId="77777777" w:rsidR="00E605CE" w:rsidRDefault="00E605CE" w:rsidP="009336A6">
      <w:pPr>
        <w:spacing w:after="0"/>
      </w:pPr>
    </w:p>
    <w:p w14:paraId="07CB6BD6" w14:textId="4A9A38F9" w:rsidR="000A17A5" w:rsidRDefault="006A6D2D" w:rsidP="009336A6">
      <w:pPr>
        <w:spacing w:after="0"/>
      </w:pPr>
      <w:r>
        <w:t xml:space="preserve">13. </w:t>
      </w:r>
      <w:r w:rsidR="00836594">
        <w:t>Describe the m</w:t>
      </w:r>
      <w:r w:rsidR="00186A0A">
        <w:t>usic and lighting</w:t>
      </w:r>
      <w:r w:rsidR="00836594">
        <w:t xml:space="preserve"> at the end of the film.</w:t>
      </w:r>
      <w:r w:rsidR="00186A0A">
        <w:t xml:space="preserve"> What does this represent? </w:t>
      </w:r>
      <w:r w:rsidR="00277074">
        <w:t>How does it contra</w:t>
      </w:r>
      <w:r w:rsidR="008C02AA">
        <w:t>s</w:t>
      </w:r>
      <w:r w:rsidR="00277074">
        <w:t xml:space="preserve">t earlier </w:t>
      </w:r>
      <w:r w:rsidR="00527A64">
        <w:t>scenes?</w:t>
      </w:r>
    </w:p>
    <w:p w14:paraId="253AC6A9" w14:textId="77777777" w:rsidR="00186A0A" w:rsidRDefault="00186A0A" w:rsidP="009336A6">
      <w:pPr>
        <w:spacing w:after="0"/>
      </w:pPr>
    </w:p>
    <w:p w14:paraId="3E5F1FB8" w14:textId="77777777" w:rsidR="00527A64" w:rsidRDefault="00527A64" w:rsidP="00527A6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6250AC29" w14:textId="77777777" w:rsidR="00527A64" w:rsidRDefault="00527A64" w:rsidP="00527A64">
      <w:pPr>
        <w:spacing w:after="0" w:line="360" w:lineRule="auto"/>
      </w:pPr>
      <w:r>
        <w:t>______________________________________________________________________________</w:t>
      </w:r>
    </w:p>
    <w:p w14:paraId="75E04818" w14:textId="77777777" w:rsidR="003F4F53" w:rsidRDefault="003F4F53" w:rsidP="00527A64">
      <w:pPr>
        <w:spacing w:after="0" w:line="360" w:lineRule="auto"/>
      </w:pPr>
    </w:p>
    <w:p w14:paraId="25856913" w14:textId="680F6AEB" w:rsidR="008C02AA" w:rsidRDefault="008C02AA" w:rsidP="00527A64">
      <w:pPr>
        <w:spacing w:after="0" w:line="360" w:lineRule="auto"/>
      </w:pPr>
      <w:r>
        <w:t xml:space="preserve">14. Has the film </w:t>
      </w:r>
      <w:r w:rsidR="00AC65D4">
        <w:t>altered your perspective of asylum seekers and refugees in any</w:t>
      </w:r>
      <w:r w:rsidR="00534BEB">
        <w:t xml:space="preserve"> </w:t>
      </w:r>
      <w:r w:rsidR="00AC65D4">
        <w:t>way? Explain.</w:t>
      </w:r>
    </w:p>
    <w:p w14:paraId="4D046E4A" w14:textId="77777777" w:rsidR="00AC65D4" w:rsidRDefault="00AC65D4" w:rsidP="00AC65D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3E07E526" w14:textId="77777777" w:rsidR="00AC65D4" w:rsidRDefault="00AC65D4" w:rsidP="00AC65D4">
      <w:pPr>
        <w:spacing w:after="0" w:line="360" w:lineRule="auto"/>
      </w:pPr>
      <w:r>
        <w:t>______________________________________________________________________________</w:t>
      </w:r>
    </w:p>
    <w:p w14:paraId="606DBA6F" w14:textId="77777777" w:rsidR="003F4F53" w:rsidRDefault="003F4F53" w:rsidP="00AC65D4">
      <w:pPr>
        <w:spacing w:after="0" w:line="360" w:lineRule="auto"/>
      </w:pPr>
    </w:p>
    <w:p w14:paraId="3229CAA1" w14:textId="077A453F" w:rsidR="00AC65D4" w:rsidRDefault="00AC65D4" w:rsidP="002576CB">
      <w:pPr>
        <w:spacing w:after="0" w:line="240" w:lineRule="auto"/>
      </w:pPr>
      <w:r>
        <w:t>15</w:t>
      </w:r>
      <w:r w:rsidRPr="002576CB">
        <w:t>. What features (visual, audio, written, etc.) of the film did you find most impactful</w:t>
      </w:r>
      <w:r w:rsidR="003F4F53" w:rsidRPr="002576CB">
        <w:t xml:space="preserve"> and why? You</w:t>
      </w:r>
      <w:r w:rsidR="002576CB" w:rsidRPr="002576CB">
        <w:t xml:space="preserve"> </w:t>
      </w:r>
      <w:r w:rsidR="003F4F53" w:rsidRPr="002576CB">
        <w:t>may consider any features that affected your perspective.</w:t>
      </w:r>
    </w:p>
    <w:p w14:paraId="1D08972C" w14:textId="77777777" w:rsidR="003F4F53" w:rsidRDefault="003F4F53" w:rsidP="003F4F5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14:paraId="6D9C3A04" w14:textId="77777777" w:rsidR="003F4F53" w:rsidRDefault="003F4F53" w:rsidP="003F4F53">
      <w:pPr>
        <w:spacing w:after="0" w:line="360" w:lineRule="auto"/>
      </w:pPr>
      <w:r>
        <w:t>______________________________________________________________________________</w:t>
      </w:r>
    </w:p>
    <w:p w14:paraId="0629909C" w14:textId="77777777" w:rsidR="00140265" w:rsidRDefault="00140265" w:rsidP="009336A6">
      <w:pPr>
        <w:spacing w:after="0"/>
      </w:pPr>
    </w:p>
    <w:p w14:paraId="377F1564" w14:textId="77777777" w:rsidR="00C67810" w:rsidRDefault="00C67810" w:rsidP="009336A6">
      <w:pPr>
        <w:spacing w:after="0"/>
      </w:pPr>
    </w:p>
    <w:p w14:paraId="11A2CAB7" w14:textId="77777777" w:rsidR="0087587B" w:rsidRDefault="0087587B" w:rsidP="009336A6">
      <w:pPr>
        <w:spacing w:after="0"/>
      </w:pPr>
    </w:p>
    <w:p w14:paraId="1A641427" w14:textId="77777777" w:rsidR="00DC6835" w:rsidRDefault="00DC6835" w:rsidP="009336A6">
      <w:pPr>
        <w:spacing w:after="0"/>
      </w:pPr>
    </w:p>
    <w:p w14:paraId="6CE7B0AA" w14:textId="77777777" w:rsidR="0087587B" w:rsidRDefault="0087587B" w:rsidP="009336A6">
      <w:pPr>
        <w:spacing w:after="0"/>
      </w:pPr>
    </w:p>
    <w:p w14:paraId="5F19A325" w14:textId="77777777" w:rsidR="00B60B92" w:rsidRDefault="00B60B92" w:rsidP="009336A6">
      <w:pPr>
        <w:spacing w:after="0"/>
      </w:pPr>
    </w:p>
    <w:p w14:paraId="15234BB9" w14:textId="3BC0D80E" w:rsidR="008C1A77" w:rsidRPr="008C1A77" w:rsidRDefault="004D0537" w:rsidP="008C1A77">
      <w:pPr>
        <w:rPr>
          <w:color w:val="000000"/>
          <w:sz w:val="14"/>
          <w:szCs w:val="14"/>
        </w:rPr>
      </w:pPr>
      <w:bookmarkStart w:id="9" w:name="_Hlk210810109"/>
      <w:bookmarkStart w:id="10" w:name="_Hlk210741959"/>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bookmarkEnd w:id="9"/>
      <w:r w:rsidR="008C1A77">
        <w:rPr>
          <w:color w:val="000000"/>
          <w:sz w:val="14"/>
          <w:szCs w:val="14"/>
        </w:rPr>
        <w:t>.</w:t>
      </w:r>
      <w:bookmarkEnd w:id="10"/>
    </w:p>
    <w:sectPr w:rsidR="008C1A77" w:rsidRPr="008C1A77" w:rsidSect="000F0C8E">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05F69" w14:textId="77777777" w:rsidR="00CA1E21" w:rsidRDefault="00CA1E21" w:rsidP="00127DAD">
      <w:r>
        <w:separator/>
      </w:r>
    </w:p>
  </w:endnote>
  <w:endnote w:type="continuationSeparator" w:id="0">
    <w:p w14:paraId="38A021B6" w14:textId="77777777" w:rsidR="00CA1E21" w:rsidRDefault="00CA1E21" w:rsidP="00127DAD">
      <w:r>
        <w:continuationSeparator/>
      </w:r>
    </w:p>
  </w:endnote>
  <w:endnote w:type="continuationNotice" w:id="1">
    <w:p w14:paraId="372B7A92" w14:textId="77777777" w:rsidR="00CA1E21" w:rsidRDefault="00CA1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35968DEC" w:rsidR="00E07C6B" w:rsidRDefault="00E07C6B" w:rsidP="00761C1B">
    <w:pPr>
      <w:pStyle w:val="Footer"/>
      <w:tabs>
        <w:tab w:val="clear" w:pos="9072"/>
        <w:tab w:val="right" w:pos="9638"/>
      </w:tabs>
    </w:pPr>
  </w:p>
  <w:p w14:paraId="67ED3522" w14:textId="0573A14D" w:rsidR="000F6D5A" w:rsidRPr="00E34A69" w:rsidRDefault="00CA1E21" w:rsidP="00761C1B">
    <w:pPr>
      <w:pStyle w:val="Footer"/>
      <w:tabs>
        <w:tab w:val="clear" w:pos="9072"/>
        <w:tab w:val="right" w:pos="9638"/>
      </w:tabs>
      <w:rPr>
        <w:noProof/>
      </w:rPr>
    </w:pP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CC5A1F">
          <w:t>1051187</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CC5A1F">
          <w:t>13/10/2025</w:t>
        </w:r>
      </w:sdtContent>
    </w:sdt>
    <w:r w:rsidR="00E07C6B">
      <w:rPr>
        <w:noProof/>
        <w:lang w:eastAsia="en-AU"/>
      </w:rPr>
      <w:drawing>
        <wp:anchor distT="0" distB="0" distL="114300" distR="114300" simplePos="0" relativeHeight="251657216" behindDoc="1" locked="0" layoutInCell="1" allowOverlap="1" wp14:anchorId="7D2FEFDC" wp14:editId="3311B386">
          <wp:simplePos x="0" y="0"/>
          <wp:positionH relativeFrom="page">
            <wp:align>left</wp:align>
          </wp:positionH>
          <wp:positionV relativeFrom="page">
            <wp:align>bottom</wp:align>
          </wp:positionV>
          <wp:extent cx="7560000" cy="36000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409A5028" w:rsidR="00AF71AF" w:rsidRPr="001E1668" w:rsidRDefault="00CA1E21"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5A1F">
          <w:t>D25/1051187</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CC5A1F">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169764033" name="Picture 1697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917C3" w14:textId="77777777" w:rsidR="00CA1E21" w:rsidRDefault="00CA1E21" w:rsidP="00127DAD">
      <w:r>
        <w:separator/>
      </w:r>
    </w:p>
  </w:footnote>
  <w:footnote w:type="continuationSeparator" w:id="0">
    <w:p w14:paraId="7E11AD6A" w14:textId="77777777" w:rsidR="00CA1E21" w:rsidRDefault="00CA1E21" w:rsidP="00127DAD">
      <w:r>
        <w:continuationSeparator/>
      </w:r>
    </w:p>
  </w:footnote>
  <w:footnote w:type="continuationNotice" w:id="1">
    <w:p w14:paraId="5A19A372" w14:textId="77777777" w:rsidR="00CA1E21" w:rsidRDefault="00CA1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CDD4" w14:textId="764712EA" w:rsidR="003A424C" w:rsidRDefault="003A424C">
    <w:pPr>
      <w:pStyle w:val="Header"/>
    </w:pPr>
    <w:r>
      <w:rPr>
        <w:noProof/>
      </w:rPr>
      <mc:AlternateContent>
        <mc:Choice Requires="wps">
          <w:drawing>
            <wp:anchor distT="0" distB="0" distL="0" distR="0" simplePos="0" relativeHeight="251659264" behindDoc="0" locked="0" layoutInCell="1" allowOverlap="1" wp14:anchorId="1FAD9345" wp14:editId="4FD527CF">
              <wp:simplePos x="635" y="635"/>
              <wp:positionH relativeFrom="page">
                <wp:align>center</wp:align>
              </wp:positionH>
              <wp:positionV relativeFrom="page">
                <wp:align>top</wp:align>
              </wp:positionV>
              <wp:extent cx="551815" cy="391160"/>
              <wp:effectExtent l="0" t="0" r="635" b="8890"/>
              <wp:wrapNone/>
              <wp:docPr id="9119547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02A80E" w14:textId="2CF5E2E0"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D9345"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C02A80E" w14:textId="2CF5E2E0"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616ADBC5" w:rsidR="00633068" w:rsidRPr="006D28CB" w:rsidRDefault="003A424C">
    <w:pPr>
      <w:pStyle w:val="Header"/>
      <w:rPr>
        <w:sz w:val="6"/>
        <w:szCs w:val="6"/>
      </w:rPr>
    </w:pPr>
    <w:r>
      <w:rPr>
        <w:noProof/>
        <w:sz w:val="6"/>
        <w:szCs w:val="6"/>
      </w:rPr>
      <mc:AlternateContent>
        <mc:Choice Requires="wps">
          <w:drawing>
            <wp:anchor distT="0" distB="0" distL="0" distR="0" simplePos="0" relativeHeight="251660288" behindDoc="0" locked="0" layoutInCell="1" allowOverlap="1" wp14:anchorId="778A2DCA" wp14:editId="3B837086">
              <wp:simplePos x="719138" y="452438"/>
              <wp:positionH relativeFrom="page">
                <wp:align>center</wp:align>
              </wp:positionH>
              <wp:positionV relativeFrom="page">
                <wp:align>top</wp:align>
              </wp:positionV>
              <wp:extent cx="551815" cy="391160"/>
              <wp:effectExtent l="0" t="0" r="635" b="8890"/>
              <wp:wrapNone/>
              <wp:docPr id="18835227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603BAE8" w14:textId="382632AB"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A2DC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603BAE8" w14:textId="382632AB"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v:textbox>
              <w10:wrap anchorx="page" anchory="page"/>
            </v:shape>
          </w:pict>
        </mc:Fallback>
      </mc:AlternateContent>
    </w:r>
    <w:r w:rsidR="00E34A69" w:rsidRPr="006D28CB">
      <w:rPr>
        <w:noProof/>
        <w:sz w:val="6"/>
        <w:szCs w:val="6"/>
        <w:lang w:eastAsia="en-AU"/>
      </w:rPr>
      <w:drawing>
        <wp:anchor distT="0" distB="0" distL="114300" distR="114300" simplePos="0" relativeHeight="251655168" behindDoc="1" locked="0" layoutInCell="1" allowOverlap="1" wp14:anchorId="0F79BA8F" wp14:editId="4BF6BF1D">
          <wp:simplePos x="0" y="0"/>
          <wp:positionH relativeFrom="page">
            <wp:align>left</wp:align>
          </wp:positionH>
          <wp:positionV relativeFrom="page">
            <wp:align>top</wp:align>
          </wp:positionV>
          <wp:extent cx="7559993" cy="360000"/>
          <wp:effectExtent l="0" t="0" r="0" b="2540"/>
          <wp:wrapNone/>
          <wp:docPr id="1195869231" name="Picture 119586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3"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5F7AB5C9" w:rsidR="00916AF7" w:rsidRPr="00B2389A" w:rsidRDefault="003A424C"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019CDBA8" wp14:editId="267C055F">
              <wp:simplePos x="635" y="635"/>
              <wp:positionH relativeFrom="page">
                <wp:align>center</wp:align>
              </wp:positionH>
              <wp:positionV relativeFrom="page">
                <wp:align>top</wp:align>
              </wp:positionV>
              <wp:extent cx="551815" cy="391160"/>
              <wp:effectExtent l="0" t="0" r="635" b="8890"/>
              <wp:wrapNone/>
              <wp:docPr id="18229629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F3613E3" w14:textId="78A5A6CE"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CDBA8"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1F3613E3" w14:textId="78A5A6CE" w:rsidR="003A424C" w:rsidRPr="003A424C" w:rsidRDefault="003A424C" w:rsidP="003A424C">
                    <w:pPr>
                      <w:spacing w:after="0"/>
                      <w:rPr>
                        <w:rFonts w:ascii="Calibri" w:eastAsia="Calibri" w:hAnsi="Calibri" w:cs="Calibri"/>
                        <w:noProof/>
                        <w:color w:val="000000"/>
                        <w:sz w:val="24"/>
                        <w:szCs w:val="24"/>
                      </w:rPr>
                    </w:pPr>
                    <w:r w:rsidRPr="003A424C">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040235710" name="Picture 1040235710"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j4xFroVX" int2:invalidationBookmarkName="" int2:hashCode="Y7RQ7cI1K0tXlE" int2:id="s5FvxC2r">
      <int2:state int2:value="Rejected" int2:type="AugLoop_Text_Critique"/>
    </int2:bookmark>
    <int2:bookmark int2:bookmarkName="_Int_aFfxuwQr" int2:invalidationBookmarkName="" int2:hashCode="LpY/ez2rGCu2mx" int2:id="PRlH0Npd">
      <int2:state int2:value="Rejected" int2:type="AugLoop_Text_Critique"/>
    </int2:bookmark>
    <int2:bookmark int2:bookmarkName="_Int_sbro2fZ9" int2:invalidationBookmarkName="" int2:hashCode="0lLw7s12ULockU" int2:id="j0wSf8a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1263813"/>
    <w:multiLevelType w:val="hybridMultilevel"/>
    <w:tmpl w:val="F8F21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61AD6"/>
    <w:multiLevelType w:val="multilevel"/>
    <w:tmpl w:val="97C0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C65B8"/>
    <w:multiLevelType w:val="multilevel"/>
    <w:tmpl w:val="443E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4" w15:restartNumberingAfterBreak="0">
    <w:nsid w:val="287A7C48"/>
    <w:multiLevelType w:val="multilevel"/>
    <w:tmpl w:val="FC8C50EC"/>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A652EFF"/>
    <w:multiLevelType w:val="hybridMultilevel"/>
    <w:tmpl w:val="69F8EC9A"/>
    <w:lvl w:ilvl="0" w:tplc="7A3E1D6A">
      <w:start w:val="1"/>
      <w:numFmt w:val="decimal"/>
      <w:lvlText w:val="%1."/>
      <w:lvlJc w:val="left"/>
      <w:pPr>
        <w:ind w:left="36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4E1709"/>
    <w:multiLevelType w:val="hybridMultilevel"/>
    <w:tmpl w:val="EDA2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34CA8"/>
    <w:multiLevelType w:val="multilevel"/>
    <w:tmpl w:val="2B249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2E7A21"/>
    <w:multiLevelType w:val="multilevel"/>
    <w:tmpl w:val="56A446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start w:val="4"/>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0" w15:restartNumberingAfterBreak="0">
    <w:nsid w:val="3A5F1D09"/>
    <w:multiLevelType w:val="hybridMultilevel"/>
    <w:tmpl w:val="4B56B630"/>
    <w:lvl w:ilvl="0" w:tplc="0C09000F">
      <w:start w:val="1"/>
      <w:numFmt w:val="decimal"/>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21" w15:restartNumberingAfterBreak="0">
    <w:nsid w:val="3B0C7443"/>
    <w:multiLevelType w:val="hybridMultilevel"/>
    <w:tmpl w:val="054ED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A2087F"/>
    <w:multiLevelType w:val="hybridMultilevel"/>
    <w:tmpl w:val="2F5AE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A22318"/>
    <w:multiLevelType w:val="hybridMultilevel"/>
    <w:tmpl w:val="BD84EB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0F67D1"/>
    <w:multiLevelType w:val="hybridMultilevel"/>
    <w:tmpl w:val="58F04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D114D4"/>
    <w:multiLevelType w:val="multilevel"/>
    <w:tmpl w:val="A70848F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A1BC9"/>
    <w:multiLevelType w:val="hybridMultilevel"/>
    <w:tmpl w:val="5630D52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4BBE02F5"/>
    <w:multiLevelType w:val="multilevel"/>
    <w:tmpl w:val="2494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12215"/>
    <w:multiLevelType w:val="hybridMultilevel"/>
    <w:tmpl w:val="D9EA7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F929E2"/>
    <w:multiLevelType w:val="hybridMultilevel"/>
    <w:tmpl w:val="0DD86D8E"/>
    <w:lvl w:ilvl="0" w:tplc="C4742F46">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30" w15:restartNumberingAfterBreak="0">
    <w:nsid w:val="55A72F38"/>
    <w:multiLevelType w:val="hybridMultilevel"/>
    <w:tmpl w:val="44A4A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6814E7"/>
    <w:multiLevelType w:val="hybridMultilevel"/>
    <w:tmpl w:val="4B8A611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767A1D"/>
    <w:multiLevelType w:val="hybridMultilevel"/>
    <w:tmpl w:val="27FA060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3" w15:restartNumberingAfterBreak="0">
    <w:nsid w:val="5DAC53C1"/>
    <w:multiLevelType w:val="multilevel"/>
    <w:tmpl w:val="CB8A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833A1F"/>
    <w:multiLevelType w:val="hybridMultilevel"/>
    <w:tmpl w:val="0972A3BC"/>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5" w15:restartNumberingAfterBreak="0">
    <w:nsid w:val="69F240F7"/>
    <w:multiLevelType w:val="hybridMultilevel"/>
    <w:tmpl w:val="09C427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BC0E97"/>
    <w:multiLevelType w:val="multilevel"/>
    <w:tmpl w:val="D940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094FBE"/>
    <w:multiLevelType w:val="multilevel"/>
    <w:tmpl w:val="E3A4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1C12FC"/>
    <w:multiLevelType w:val="hybridMultilevel"/>
    <w:tmpl w:val="09C40C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E33D82"/>
    <w:multiLevelType w:val="multilevel"/>
    <w:tmpl w:val="D6BE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1246DF"/>
    <w:multiLevelType w:val="multilevel"/>
    <w:tmpl w:val="2DD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3C6E02"/>
    <w:multiLevelType w:val="hybridMultilevel"/>
    <w:tmpl w:val="C6F2A8CC"/>
    <w:lvl w:ilvl="0" w:tplc="2C28712C">
      <w:start w:val="1"/>
      <w:numFmt w:val="bullet"/>
      <w:lvlText w:val=""/>
      <w:lvlJc w:val="left"/>
      <w:pPr>
        <w:ind w:left="1080" w:hanging="360"/>
      </w:pPr>
      <w:rPr>
        <w:rFonts w:ascii="Symbol" w:hAnsi="Symbol" w:hint="default"/>
      </w:rPr>
    </w:lvl>
    <w:lvl w:ilvl="1" w:tplc="183C2880">
      <w:start w:val="1"/>
      <w:numFmt w:val="bullet"/>
      <w:lvlText w:val="o"/>
      <w:lvlJc w:val="left"/>
      <w:pPr>
        <w:ind w:left="1800" w:hanging="360"/>
      </w:pPr>
      <w:rPr>
        <w:rFonts w:ascii="Courier New" w:hAnsi="Courier New" w:hint="default"/>
      </w:rPr>
    </w:lvl>
    <w:lvl w:ilvl="2" w:tplc="13AADED8">
      <w:start w:val="1"/>
      <w:numFmt w:val="bullet"/>
      <w:lvlText w:val=""/>
      <w:lvlJc w:val="left"/>
      <w:pPr>
        <w:ind w:left="2520" w:hanging="360"/>
      </w:pPr>
      <w:rPr>
        <w:rFonts w:ascii="Wingdings" w:hAnsi="Wingdings" w:hint="default"/>
      </w:rPr>
    </w:lvl>
    <w:lvl w:ilvl="3" w:tplc="A558C1B4">
      <w:start w:val="1"/>
      <w:numFmt w:val="bullet"/>
      <w:lvlText w:val=""/>
      <w:lvlJc w:val="left"/>
      <w:pPr>
        <w:ind w:left="3240" w:hanging="360"/>
      </w:pPr>
      <w:rPr>
        <w:rFonts w:ascii="Symbol" w:hAnsi="Symbol" w:hint="default"/>
      </w:rPr>
    </w:lvl>
    <w:lvl w:ilvl="4" w:tplc="A59AADFA">
      <w:start w:val="1"/>
      <w:numFmt w:val="bullet"/>
      <w:lvlText w:val="o"/>
      <w:lvlJc w:val="left"/>
      <w:pPr>
        <w:ind w:left="3960" w:hanging="360"/>
      </w:pPr>
      <w:rPr>
        <w:rFonts w:ascii="Courier New" w:hAnsi="Courier New" w:hint="default"/>
      </w:rPr>
    </w:lvl>
    <w:lvl w:ilvl="5" w:tplc="CEC88004">
      <w:start w:val="1"/>
      <w:numFmt w:val="bullet"/>
      <w:lvlText w:val=""/>
      <w:lvlJc w:val="left"/>
      <w:pPr>
        <w:ind w:left="4680" w:hanging="360"/>
      </w:pPr>
      <w:rPr>
        <w:rFonts w:ascii="Wingdings" w:hAnsi="Wingdings" w:hint="default"/>
      </w:rPr>
    </w:lvl>
    <w:lvl w:ilvl="6" w:tplc="7C4278DC">
      <w:start w:val="1"/>
      <w:numFmt w:val="bullet"/>
      <w:lvlText w:val=""/>
      <w:lvlJc w:val="left"/>
      <w:pPr>
        <w:ind w:left="5400" w:hanging="360"/>
      </w:pPr>
      <w:rPr>
        <w:rFonts w:ascii="Symbol" w:hAnsi="Symbol" w:hint="default"/>
      </w:rPr>
    </w:lvl>
    <w:lvl w:ilvl="7" w:tplc="FE0CDE86">
      <w:start w:val="1"/>
      <w:numFmt w:val="bullet"/>
      <w:lvlText w:val="o"/>
      <w:lvlJc w:val="left"/>
      <w:pPr>
        <w:ind w:left="6120" w:hanging="360"/>
      </w:pPr>
      <w:rPr>
        <w:rFonts w:ascii="Courier New" w:hAnsi="Courier New" w:hint="default"/>
      </w:rPr>
    </w:lvl>
    <w:lvl w:ilvl="8" w:tplc="3D78A51A">
      <w:start w:val="1"/>
      <w:numFmt w:val="bullet"/>
      <w:lvlText w:val=""/>
      <w:lvlJc w:val="left"/>
      <w:pPr>
        <w:ind w:left="6840" w:hanging="360"/>
      </w:pPr>
      <w:rPr>
        <w:rFonts w:ascii="Wingdings" w:hAnsi="Wingdings" w:hint="default"/>
      </w:rPr>
    </w:lvl>
  </w:abstractNum>
  <w:abstractNum w:abstractNumId="42" w15:restartNumberingAfterBreak="0">
    <w:nsid w:val="7CA04D0D"/>
    <w:multiLevelType w:val="multilevel"/>
    <w:tmpl w:val="6A5A6956"/>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6763EA"/>
    <w:multiLevelType w:val="multilevel"/>
    <w:tmpl w:val="BF6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57E3C"/>
    <w:multiLevelType w:val="hybridMultilevel"/>
    <w:tmpl w:val="286C3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1720776">
    <w:abstractNumId w:val="41"/>
  </w:num>
  <w:num w:numId="2" w16cid:durableId="2029485860">
    <w:abstractNumId w:val="19"/>
  </w:num>
  <w:num w:numId="3" w16cid:durableId="1751808514">
    <w:abstractNumId w:val="7"/>
  </w:num>
  <w:num w:numId="4" w16cid:durableId="480273350">
    <w:abstractNumId w:val="6"/>
  </w:num>
  <w:num w:numId="5" w16cid:durableId="1157576869">
    <w:abstractNumId w:val="5"/>
  </w:num>
  <w:num w:numId="6" w16cid:durableId="392628024">
    <w:abstractNumId w:val="4"/>
  </w:num>
  <w:num w:numId="7" w16cid:durableId="1300719471">
    <w:abstractNumId w:val="8"/>
  </w:num>
  <w:num w:numId="8" w16cid:durableId="1315911891">
    <w:abstractNumId w:val="3"/>
  </w:num>
  <w:num w:numId="9" w16cid:durableId="541020207">
    <w:abstractNumId w:val="2"/>
  </w:num>
  <w:num w:numId="10" w16cid:durableId="498232346">
    <w:abstractNumId w:val="1"/>
  </w:num>
  <w:num w:numId="11" w16cid:durableId="1522010322">
    <w:abstractNumId w:val="0"/>
  </w:num>
  <w:num w:numId="12" w16cid:durableId="1784373443">
    <w:abstractNumId w:val="13"/>
  </w:num>
  <w:num w:numId="13" w16cid:durableId="139226266">
    <w:abstractNumId w:val="10"/>
  </w:num>
  <w:num w:numId="14" w16cid:durableId="1276525187">
    <w:abstractNumId w:val="39"/>
  </w:num>
  <w:num w:numId="15" w16cid:durableId="478688779">
    <w:abstractNumId w:val="18"/>
  </w:num>
  <w:num w:numId="16" w16cid:durableId="69931088">
    <w:abstractNumId w:val="42"/>
  </w:num>
  <w:num w:numId="17" w16cid:durableId="947153318">
    <w:abstractNumId w:val="33"/>
  </w:num>
  <w:num w:numId="18" w16cid:durableId="1251550215">
    <w:abstractNumId w:val="25"/>
  </w:num>
  <w:num w:numId="19" w16cid:durableId="235825840">
    <w:abstractNumId w:val="16"/>
  </w:num>
  <w:num w:numId="20" w16cid:durableId="1786532786">
    <w:abstractNumId w:val="17"/>
    <w:lvlOverride w:ilvl="1">
      <w:lvl w:ilvl="1">
        <w:numFmt w:val="bullet"/>
        <w:lvlText w:val=""/>
        <w:lvlJc w:val="left"/>
        <w:pPr>
          <w:tabs>
            <w:tab w:val="num" w:pos="1440"/>
          </w:tabs>
          <w:ind w:left="1440" w:hanging="360"/>
        </w:pPr>
        <w:rPr>
          <w:rFonts w:ascii="Symbol" w:hAnsi="Symbol" w:hint="default"/>
          <w:sz w:val="20"/>
        </w:rPr>
      </w:lvl>
    </w:lvlOverride>
  </w:num>
  <w:num w:numId="21" w16cid:durableId="988480583">
    <w:abstractNumId w:val="17"/>
    <w:lvlOverride w:ilvl="1">
      <w:lvl w:ilvl="1">
        <w:numFmt w:val="bullet"/>
        <w:lvlText w:val=""/>
        <w:lvlJc w:val="left"/>
        <w:pPr>
          <w:tabs>
            <w:tab w:val="num" w:pos="1440"/>
          </w:tabs>
          <w:ind w:left="1440" w:hanging="360"/>
        </w:pPr>
        <w:rPr>
          <w:rFonts w:ascii="Symbol" w:hAnsi="Symbol" w:hint="default"/>
          <w:sz w:val="20"/>
        </w:rPr>
      </w:lvl>
    </w:lvlOverride>
  </w:num>
  <w:num w:numId="22" w16cid:durableId="548684767">
    <w:abstractNumId w:val="17"/>
    <w:lvlOverride w:ilvl="1">
      <w:lvl w:ilvl="1">
        <w:numFmt w:val="bullet"/>
        <w:lvlText w:val=""/>
        <w:lvlJc w:val="left"/>
        <w:pPr>
          <w:tabs>
            <w:tab w:val="num" w:pos="1440"/>
          </w:tabs>
          <w:ind w:left="1440" w:hanging="360"/>
        </w:pPr>
        <w:rPr>
          <w:rFonts w:ascii="Symbol" w:hAnsi="Symbol" w:hint="default"/>
          <w:sz w:val="20"/>
        </w:rPr>
      </w:lvl>
    </w:lvlOverride>
  </w:num>
  <w:num w:numId="23" w16cid:durableId="478227944">
    <w:abstractNumId w:val="17"/>
    <w:lvlOverride w:ilvl="1">
      <w:lvl w:ilvl="1">
        <w:numFmt w:val="bullet"/>
        <w:lvlText w:val=""/>
        <w:lvlJc w:val="left"/>
        <w:pPr>
          <w:tabs>
            <w:tab w:val="num" w:pos="1440"/>
          </w:tabs>
          <w:ind w:left="1440" w:hanging="360"/>
        </w:pPr>
        <w:rPr>
          <w:rFonts w:ascii="Symbol" w:hAnsi="Symbol" w:hint="default"/>
          <w:sz w:val="20"/>
        </w:rPr>
      </w:lvl>
    </w:lvlOverride>
  </w:num>
  <w:num w:numId="24" w16cid:durableId="430703312">
    <w:abstractNumId w:val="17"/>
    <w:lvlOverride w:ilvl="1">
      <w:lvl w:ilvl="1">
        <w:numFmt w:val="bullet"/>
        <w:lvlText w:val=""/>
        <w:lvlJc w:val="left"/>
        <w:pPr>
          <w:tabs>
            <w:tab w:val="num" w:pos="1440"/>
          </w:tabs>
          <w:ind w:left="1440" w:hanging="360"/>
        </w:pPr>
        <w:rPr>
          <w:rFonts w:ascii="Symbol" w:hAnsi="Symbol" w:hint="default"/>
          <w:sz w:val="20"/>
        </w:rPr>
      </w:lvl>
    </w:lvlOverride>
  </w:num>
  <w:num w:numId="25" w16cid:durableId="329790832">
    <w:abstractNumId w:val="17"/>
    <w:lvlOverride w:ilvl="1">
      <w:lvl w:ilvl="1">
        <w:numFmt w:val="bullet"/>
        <w:lvlText w:val=""/>
        <w:lvlJc w:val="left"/>
        <w:pPr>
          <w:tabs>
            <w:tab w:val="num" w:pos="1440"/>
          </w:tabs>
          <w:ind w:left="1440" w:hanging="360"/>
        </w:pPr>
        <w:rPr>
          <w:rFonts w:ascii="Symbol" w:hAnsi="Symbol" w:hint="default"/>
          <w:sz w:val="20"/>
        </w:rPr>
      </w:lvl>
    </w:lvlOverride>
  </w:num>
  <w:num w:numId="26" w16cid:durableId="34743436">
    <w:abstractNumId w:val="32"/>
  </w:num>
  <w:num w:numId="27" w16cid:durableId="1175340456">
    <w:abstractNumId w:val="40"/>
  </w:num>
  <w:num w:numId="28" w16cid:durableId="1157769089">
    <w:abstractNumId w:val="36"/>
  </w:num>
  <w:num w:numId="29" w16cid:durableId="1959068950">
    <w:abstractNumId w:val="24"/>
  </w:num>
  <w:num w:numId="30" w16cid:durableId="1855875643">
    <w:abstractNumId w:val="37"/>
  </w:num>
  <w:num w:numId="31" w16cid:durableId="716706295">
    <w:abstractNumId w:val="12"/>
  </w:num>
  <w:num w:numId="32" w16cid:durableId="1003777006">
    <w:abstractNumId w:val="27"/>
  </w:num>
  <w:num w:numId="33" w16cid:durableId="1892384463">
    <w:abstractNumId w:val="43"/>
  </w:num>
  <w:num w:numId="34" w16cid:durableId="1180465907">
    <w:abstractNumId w:val="11"/>
  </w:num>
  <w:num w:numId="35" w16cid:durableId="2088070099">
    <w:abstractNumId w:val="20"/>
  </w:num>
  <w:num w:numId="36" w16cid:durableId="324863101">
    <w:abstractNumId w:val="29"/>
  </w:num>
  <w:num w:numId="37" w16cid:durableId="824662703">
    <w:abstractNumId w:val="22"/>
  </w:num>
  <w:num w:numId="38" w16cid:durableId="1024133603">
    <w:abstractNumId w:val="28"/>
  </w:num>
  <w:num w:numId="39" w16cid:durableId="682706406">
    <w:abstractNumId w:val="26"/>
  </w:num>
  <w:num w:numId="40" w16cid:durableId="982392916">
    <w:abstractNumId w:val="9"/>
  </w:num>
  <w:num w:numId="41" w16cid:durableId="2084378277">
    <w:abstractNumId w:val="44"/>
  </w:num>
  <w:num w:numId="42" w16cid:durableId="448937376">
    <w:abstractNumId w:val="14"/>
  </w:num>
  <w:num w:numId="43" w16cid:durableId="47146505">
    <w:abstractNumId w:val="15"/>
  </w:num>
  <w:num w:numId="44" w16cid:durableId="343015809">
    <w:abstractNumId w:val="38"/>
  </w:num>
  <w:num w:numId="45" w16cid:durableId="2131047742">
    <w:abstractNumId w:val="30"/>
  </w:num>
  <w:num w:numId="46" w16cid:durableId="683173586">
    <w:abstractNumId w:val="23"/>
  </w:num>
  <w:num w:numId="47" w16cid:durableId="902833288">
    <w:abstractNumId w:val="21"/>
  </w:num>
  <w:num w:numId="48" w16cid:durableId="715080410">
    <w:abstractNumId w:val="35"/>
  </w:num>
  <w:num w:numId="49" w16cid:durableId="1239705285">
    <w:abstractNumId w:val="34"/>
  </w:num>
  <w:num w:numId="50" w16cid:durableId="40268275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2F61"/>
    <w:rsid w:val="00003878"/>
    <w:rsid w:val="00005C1F"/>
    <w:rsid w:val="00005DE6"/>
    <w:rsid w:val="00011421"/>
    <w:rsid w:val="000121EA"/>
    <w:rsid w:val="000129D7"/>
    <w:rsid w:val="00012B47"/>
    <w:rsid w:val="00013A08"/>
    <w:rsid w:val="0001430B"/>
    <w:rsid w:val="00020335"/>
    <w:rsid w:val="00024015"/>
    <w:rsid w:val="00025C67"/>
    <w:rsid w:val="00025E8F"/>
    <w:rsid w:val="00026F0A"/>
    <w:rsid w:val="0003039A"/>
    <w:rsid w:val="0003137D"/>
    <w:rsid w:val="000355BA"/>
    <w:rsid w:val="00041982"/>
    <w:rsid w:val="00042E65"/>
    <w:rsid w:val="00043E92"/>
    <w:rsid w:val="00044F12"/>
    <w:rsid w:val="00047CBC"/>
    <w:rsid w:val="00052680"/>
    <w:rsid w:val="0006087F"/>
    <w:rsid w:val="000626CD"/>
    <w:rsid w:val="000628F7"/>
    <w:rsid w:val="00062BDC"/>
    <w:rsid w:val="000653F9"/>
    <w:rsid w:val="0007016C"/>
    <w:rsid w:val="00071109"/>
    <w:rsid w:val="000721D4"/>
    <w:rsid w:val="0007329C"/>
    <w:rsid w:val="00073623"/>
    <w:rsid w:val="00073C07"/>
    <w:rsid w:val="00073F53"/>
    <w:rsid w:val="00074D68"/>
    <w:rsid w:val="00076B40"/>
    <w:rsid w:val="000776FB"/>
    <w:rsid w:val="00077ED0"/>
    <w:rsid w:val="00080794"/>
    <w:rsid w:val="000808CD"/>
    <w:rsid w:val="00081DAB"/>
    <w:rsid w:val="00082029"/>
    <w:rsid w:val="0008629D"/>
    <w:rsid w:val="000908D5"/>
    <w:rsid w:val="00090ADB"/>
    <w:rsid w:val="00092DEE"/>
    <w:rsid w:val="00094450"/>
    <w:rsid w:val="00094A7B"/>
    <w:rsid w:val="00095349"/>
    <w:rsid w:val="00096A59"/>
    <w:rsid w:val="0009730B"/>
    <w:rsid w:val="000A17A5"/>
    <w:rsid w:val="000A58C3"/>
    <w:rsid w:val="000A5C8A"/>
    <w:rsid w:val="000A6D78"/>
    <w:rsid w:val="000A7A05"/>
    <w:rsid w:val="000B0131"/>
    <w:rsid w:val="000B1EBB"/>
    <w:rsid w:val="000B1F8B"/>
    <w:rsid w:val="000B6A3E"/>
    <w:rsid w:val="000C05E0"/>
    <w:rsid w:val="000C0DFA"/>
    <w:rsid w:val="000C107E"/>
    <w:rsid w:val="000C118E"/>
    <w:rsid w:val="000C3465"/>
    <w:rsid w:val="000C525C"/>
    <w:rsid w:val="000D39EC"/>
    <w:rsid w:val="000D7398"/>
    <w:rsid w:val="000E0765"/>
    <w:rsid w:val="000E2F64"/>
    <w:rsid w:val="000E61C9"/>
    <w:rsid w:val="000E6265"/>
    <w:rsid w:val="000E628B"/>
    <w:rsid w:val="000E73CD"/>
    <w:rsid w:val="000E7C55"/>
    <w:rsid w:val="000F0BC6"/>
    <w:rsid w:val="000F0C8E"/>
    <w:rsid w:val="000F1EE7"/>
    <w:rsid w:val="000F3848"/>
    <w:rsid w:val="000F42AB"/>
    <w:rsid w:val="000F48F0"/>
    <w:rsid w:val="000F60A7"/>
    <w:rsid w:val="000F6D5A"/>
    <w:rsid w:val="000F6F96"/>
    <w:rsid w:val="000F7359"/>
    <w:rsid w:val="000F7B34"/>
    <w:rsid w:val="000F7BFF"/>
    <w:rsid w:val="00102375"/>
    <w:rsid w:val="00104683"/>
    <w:rsid w:val="00104CD4"/>
    <w:rsid w:val="00105F47"/>
    <w:rsid w:val="0011091A"/>
    <w:rsid w:val="001113BF"/>
    <w:rsid w:val="00112256"/>
    <w:rsid w:val="00117BC1"/>
    <w:rsid w:val="00120A83"/>
    <w:rsid w:val="00120B3B"/>
    <w:rsid w:val="00121BA1"/>
    <w:rsid w:val="00121FA8"/>
    <w:rsid w:val="001238EC"/>
    <w:rsid w:val="00124F9A"/>
    <w:rsid w:val="00126568"/>
    <w:rsid w:val="00127DAD"/>
    <w:rsid w:val="00132470"/>
    <w:rsid w:val="001342D8"/>
    <w:rsid w:val="0013587A"/>
    <w:rsid w:val="001361FD"/>
    <w:rsid w:val="00140265"/>
    <w:rsid w:val="0014526C"/>
    <w:rsid w:val="00146FCA"/>
    <w:rsid w:val="00153C32"/>
    <w:rsid w:val="00154AF9"/>
    <w:rsid w:val="00154D2E"/>
    <w:rsid w:val="00161EED"/>
    <w:rsid w:val="00161F6A"/>
    <w:rsid w:val="0016314C"/>
    <w:rsid w:val="00163B80"/>
    <w:rsid w:val="001672C7"/>
    <w:rsid w:val="00172884"/>
    <w:rsid w:val="00172BEF"/>
    <w:rsid w:val="00172D65"/>
    <w:rsid w:val="001730DC"/>
    <w:rsid w:val="0017483D"/>
    <w:rsid w:val="00174A21"/>
    <w:rsid w:val="00177D2D"/>
    <w:rsid w:val="00177EDF"/>
    <w:rsid w:val="00180778"/>
    <w:rsid w:val="00183AD9"/>
    <w:rsid w:val="00183D86"/>
    <w:rsid w:val="00185127"/>
    <w:rsid w:val="00185215"/>
    <w:rsid w:val="00186A0A"/>
    <w:rsid w:val="00186F4A"/>
    <w:rsid w:val="00187239"/>
    <w:rsid w:val="00187BC0"/>
    <w:rsid w:val="001910AA"/>
    <w:rsid w:val="0019163C"/>
    <w:rsid w:val="001929A9"/>
    <w:rsid w:val="00195642"/>
    <w:rsid w:val="001A134C"/>
    <w:rsid w:val="001A53C5"/>
    <w:rsid w:val="001B1A47"/>
    <w:rsid w:val="001B1BA1"/>
    <w:rsid w:val="001B1C76"/>
    <w:rsid w:val="001B3FB4"/>
    <w:rsid w:val="001C260D"/>
    <w:rsid w:val="001C4E3D"/>
    <w:rsid w:val="001C4F12"/>
    <w:rsid w:val="001D3584"/>
    <w:rsid w:val="001D4434"/>
    <w:rsid w:val="001E11C9"/>
    <w:rsid w:val="001E159C"/>
    <w:rsid w:val="001E1668"/>
    <w:rsid w:val="001E17A2"/>
    <w:rsid w:val="001E1C0D"/>
    <w:rsid w:val="001E62CB"/>
    <w:rsid w:val="001F1151"/>
    <w:rsid w:val="001F4B7F"/>
    <w:rsid w:val="001F63E2"/>
    <w:rsid w:val="002031F4"/>
    <w:rsid w:val="00203BC9"/>
    <w:rsid w:val="00206914"/>
    <w:rsid w:val="00206F14"/>
    <w:rsid w:val="002102B2"/>
    <w:rsid w:val="0021107D"/>
    <w:rsid w:val="00213DDD"/>
    <w:rsid w:val="00216265"/>
    <w:rsid w:val="0022000B"/>
    <w:rsid w:val="002206CB"/>
    <w:rsid w:val="002221B4"/>
    <w:rsid w:val="002252CB"/>
    <w:rsid w:val="0023566C"/>
    <w:rsid w:val="00235DA0"/>
    <w:rsid w:val="00237DA1"/>
    <w:rsid w:val="00245594"/>
    <w:rsid w:val="00250BF2"/>
    <w:rsid w:val="002519B1"/>
    <w:rsid w:val="00251F56"/>
    <w:rsid w:val="00252906"/>
    <w:rsid w:val="00253BE7"/>
    <w:rsid w:val="00255EC4"/>
    <w:rsid w:val="002576CB"/>
    <w:rsid w:val="00257A70"/>
    <w:rsid w:val="0026218F"/>
    <w:rsid w:val="002634CC"/>
    <w:rsid w:val="00264627"/>
    <w:rsid w:val="002653FD"/>
    <w:rsid w:val="00267253"/>
    <w:rsid w:val="002674B3"/>
    <w:rsid w:val="002715EE"/>
    <w:rsid w:val="00274925"/>
    <w:rsid w:val="00277074"/>
    <w:rsid w:val="002771D2"/>
    <w:rsid w:val="00282AFC"/>
    <w:rsid w:val="00282BA1"/>
    <w:rsid w:val="00290CA2"/>
    <w:rsid w:val="00291CE9"/>
    <w:rsid w:val="00294E83"/>
    <w:rsid w:val="00294E98"/>
    <w:rsid w:val="002964D2"/>
    <w:rsid w:val="00297C14"/>
    <w:rsid w:val="002A2431"/>
    <w:rsid w:val="002A4826"/>
    <w:rsid w:val="002A5F0D"/>
    <w:rsid w:val="002B26E9"/>
    <w:rsid w:val="002B689D"/>
    <w:rsid w:val="002C09C9"/>
    <w:rsid w:val="002C4468"/>
    <w:rsid w:val="002C62D8"/>
    <w:rsid w:val="002C70FA"/>
    <w:rsid w:val="002D2A09"/>
    <w:rsid w:val="002D49E6"/>
    <w:rsid w:val="002D66CD"/>
    <w:rsid w:val="002E0306"/>
    <w:rsid w:val="002E0390"/>
    <w:rsid w:val="002E09C8"/>
    <w:rsid w:val="002E3D4D"/>
    <w:rsid w:val="002E49B7"/>
    <w:rsid w:val="002E6550"/>
    <w:rsid w:val="002F01CD"/>
    <w:rsid w:val="002F0A29"/>
    <w:rsid w:val="002F1138"/>
    <w:rsid w:val="002F2002"/>
    <w:rsid w:val="002F31B3"/>
    <w:rsid w:val="002F563C"/>
    <w:rsid w:val="002F5A65"/>
    <w:rsid w:val="002F6087"/>
    <w:rsid w:val="00301210"/>
    <w:rsid w:val="00301899"/>
    <w:rsid w:val="00303134"/>
    <w:rsid w:val="00303358"/>
    <w:rsid w:val="00304587"/>
    <w:rsid w:val="003045EB"/>
    <w:rsid w:val="003062A9"/>
    <w:rsid w:val="00306B2F"/>
    <w:rsid w:val="0030733D"/>
    <w:rsid w:val="003112FA"/>
    <w:rsid w:val="00314C91"/>
    <w:rsid w:val="003152E0"/>
    <w:rsid w:val="00316604"/>
    <w:rsid w:val="003169C1"/>
    <w:rsid w:val="0031727B"/>
    <w:rsid w:val="00317E97"/>
    <w:rsid w:val="0032299E"/>
    <w:rsid w:val="00325345"/>
    <w:rsid w:val="00330E3A"/>
    <w:rsid w:val="0033177C"/>
    <w:rsid w:val="00333115"/>
    <w:rsid w:val="00334A16"/>
    <w:rsid w:val="003403BB"/>
    <w:rsid w:val="00342A90"/>
    <w:rsid w:val="003443CF"/>
    <w:rsid w:val="00347F3F"/>
    <w:rsid w:val="003522B5"/>
    <w:rsid w:val="003545EB"/>
    <w:rsid w:val="00355373"/>
    <w:rsid w:val="003557AC"/>
    <w:rsid w:val="00355DD0"/>
    <w:rsid w:val="00365B17"/>
    <w:rsid w:val="0036603E"/>
    <w:rsid w:val="00375AC5"/>
    <w:rsid w:val="00376020"/>
    <w:rsid w:val="00377C59"/>
    <w:rsid w:val="00380413"/>
    <w:rsid w:val="003807F0"/>
    <w:rsid w:val="00381218"/>
    <w:rsid w:val="00383E16"/>
    <w:rsid w:val="00385DC0"/>
    <w:rsid w:val="00385F31"/>
    <w:rsid w:val="003869F5"/>
    <w:rsid w:val="00390D50"/>
    <w:rsid w:val="00392527"/>
    <w:rsid w:val="00392C1D"/>
    <w:rsid w:val="0039383F"/>
    <w:rsid w:val="00394B9E"/>
    <w:rsid w:val="003955E6"/>
    <w:rsid w:val="0039651D"/>
    <w:rsid w:val="00396551"/>
    <w:rsid w:val="00397F0C"/>
    <w:rsid w:val="003A18ED"/>
    <w:rsid w:val="003A1CC6"/>
    <w:rsid w:val="003A424C"/>
    <w:rsid w:val="003A5B71"/>
    <w:rsid w:val="003A662B"/>
    <w:rsid w:val="003B44A0"/>
    <w:rsid w:val="003B56AB"/>
    <w:rsid w:val="003B58AB"/>
    <w:rsid w:val="003B78A9"/>
    <w:rsid w:val="003C086A"/>
    <w:rsid w:val="003C3383"/>
    <w:rsid w:val="003C3B33"/>
    <w:rsid w:val="003C7215"/>
    <w:rsid w:val="003D06AD"/>
    <w:rsid w:val="003E19C5"/>
    <w:rsid w:val="003E23ED"/>
    <w:rsid w:val="003E2478"/>
    <w:rsid w:val="003E3D09"/>
    <w:rsid w:val="003E4019"/>
    <w:rsid w:val="003E43FB"/>
    <w:rsid w:val="003E77A7"/>
    <w:rsid w:val="003F43C2"/>
    <w:rsid w:val="003F4F53"/>
    <w:rsid w:val="003F5991"/>
    <w:rsid w:val="003F77E8"/>
    <w:rsid w:val="00402D3A"/>
    <w:rsid w:val="00404920"/>
    <w:rsid w:val="00407BF4"/>
    <w:rsid w:val="00410117"/>
    <w:rsid w:val="004103B9"/>
    <w:rsid w:val="004114E0"/>
    <w:rsid w:val="00412DF3"/>
    <w:rsid w:val="00412ED5"/>
    <w:rsid w:val="00414D84"/>
    <w:rsid w:val="00416055"/>
    <w:rsid w:val="00416C5E"/>
    <w:rsid w:val="004202DC"/>
    <w:rsid w:val="00420308"/>
    <w:rsid w:val="00420528"/>
    <w:rsid w:val="0042142B"/>
    <w:rsid w:val="0042296F"/>
    <w:rsid w:val="004239DD"/>
    <w:rsid w:val="00424303"/>
    <w:rsid w:val="00425A72"/>
    <w:rsid w:val="004269D4"/>
    <w:rsid w:val="00434C4D"/>
    <w:rsid w:val="00440775"/>
    <w:rsid w:val="0044231C"/>
    <w:rsid w:val="00443538"/>
    <w:rsid w:val="004457C7"/>
    <w:rsid w:val="0044600D"/>
    <w:rsid w:val="00446131"/>
    <w:rsid w:val="004465E8"/>
    <w:rsid w:val="00450BA3"/>
    <w:rsid w:val="004544B8"/>
    <w:rsid w:val="00455D84"/>
    <w:rsid w:val="00463510"/>
    <w:rsid w:val="00464F23"/>
    <w:rsid w:val="004661A2"/>
    <w:rsid w:val="00466E52"/>
    <w:rsid w:val="00472236"/>
    <w:rsid w:val="004734A3"/>
    <w:rsid w:val="00475230"/>
    <w:rsid w:val="00480DD5"/>
    <w:rsid w:val="0048361D"/>
    <w:rsid w:val="004845DD"/>
    <w:rsid w:val="00484AC8"/>
    <w:rsid w:val="00487CE4"/>
    <w:rsid w:val="00487DFF"/>
    <w:rsid w:val="00491E8E"/>
    <w:rsid w:val="00494234"/>
    <w:rsid w:val="004A107F"/>
    <w:rsid w:val="004A12C6"/>
    <w:rsid w:val="004A18B3"/>
    <w:rsid w:val="004A2133"/>
    <w:rsid w:val="004A44D0"/>
    <w:rsid w:val="004A7A9D"/>
    <w:rsid w:val="004B06B1"/>
    <w:rsid w:val="004B2C87"/>
    <w:rsid w:val="004B3074"/>
    <w:rsid w:val="004B3EF5"/>
    <w:rsid w:val="004B4B96"/>
    <w:rsid w:val="004B4D6D"/>
    <w:rsid w:val="004B59BD"/>
    <w:rsid w:val="004B746F"/>
    <w:rsid w:val="004C03E2"/>
    <w:rsid w:val="004C44AF"/>
    <w:rsid w:val="004C4C3E"/>
    <w:rsid w:val="004C6F14"/>
    <w:rsid w:val="004D0498"/>
    <w:rsid w:val="004D0537"/>
    <w:rsid w:val="004D0B2E"/>
    <w:rsid w:val="004D45FE"/>
    <w:rsid w:val="004D4883"/>
    <w:rsid w:val="004D7B3F"/>
    <w:rsid w:val="004E0D19"/>
    <w:rsid w:val="004E1F5C"/>
    <w:rsid w:val="004E4E77"/>
    <w:rsid w:val="004E5B48"/>
    <w:rsid w:val="004E6800"/>
    <w:rsid w:val="004F51FE"/>
    <w:rsid w:val="004F6CB7"/>
    <w:rsid w:val="0050052A"/>
    <w:rsid w:val="005012B4"/>
    <w:rsid w:val="005012D1"/>
    <w:rsid w:val="00501696"/>
    <w:rsid w:val="00511520"/>
    <w:rsid w:val="005132C0"/>
    <w:rsid w:val="00515897"/>
    <w:rsid w:val="00515E54"/>
    <w:rsid w:val="0052055D"/>
    <w:rsid w:val="00520B3C"/>
    <w:rsid w:val="00523D6B"/>
    <w:rsid w:val="00525E86"/>
    <w:rsid w:val="00527A64"/>
    <w:rsid w:val="00534BEB"/>
    <w:rsid w:val="00534CCC"/>
    <w:rsid w:val="00535831"/>
    <w:rsid w:val="00535D1C"/>
    <w:rsid w:val="00542076"/>
    <w:rsid w:val="0054491D"/>
    <w:rsid w:val="005460E1"/>
    <w:rsid w:val="005477A0"/>
    <w:rsid w:val="005477BF"/>
    <w:rsid w:val="00553C6C"/>
    <w:rsid w:val="005558BB"/>
    <w:rsid w:val="00555D4C"/>
    <w:rsid w:val="00556849"/>
    <w:rsid w:val="00561576"/>
    <w:rsid w:val="00563492"/>
    <w:rsid w:val="005659AB"/>
    <w:rsid w:val="00566FE9"/>
    <w:rsid w:val="005728CD"/>
    <w:rsid w:val="00577DBC"/>
    <w:rsid w:val="005834AD"/>
    <w:rsid w:val="00584047"/>
    <w:rsid w:val="005849FF"/>
    <w:rsid w:val="00590120"/>
    <w:rsid w:val="0059080C"/>
    <w:rsid w:val="005911C1"/>
    <w:rsid w:val="0059504E"/>
    <w:rsid w:val="005A139E"/>
    <w:rsid w:val="005A1925"/>
    <w:rsid w:val="005A4348"/>
    <w:rsid w:val="005A5304"/>
    <w:rsid w:val="005B118D"/>
    <w:rsid w:val="005B2AC7"/>
    <w:rsid w:val="005B2D97"/>
    <w:rsid w:val="005B4290"/>
    <w:rsid w:val="005C254B"/>
    <w:rsid w:val="005C68F7"/>
    <w:rsid w:val="005D0F5C"/>
    <w:rsid w:val="005D24D3"/>
    <w:rsid w:val="005D4915"/>
    <w:rsid w:val="005D4FC9"/>
    <w:rsid w:val="005D6781"/>
    <w:rsid w:val="005E0C95"/>
    <w:rsid w:val="005E1145"/>
    <w:rsid w:val="005E1703"/>
    <w:rsid w:val="005E463C"/>
    <w:rsid w:val="005E5BD5"/>
    <w:rsid w:val="005E7317"/>
    <w:rsid w:val="005F0055"/>
    <w:rsid w:val="005F0852"/>
    <w:rsid w:val="005F4324"/>
    <w:rsid w:val="0060085B"/>
    <w:rsid w:val="00600BED"/>
    <w:rsid w:val="00601418"/>
    <w:rsid w:val="00602AB4"/>
    <w:rsid w:val="0060579B"/>
    <w:rsid w:val="00605AB8"/>
    <w:rsid w:val="00607738"/>
    <w:rsid w:val="00612967"/>
    <w:rsid w:val="0061538D"/>
    <w:rsid w:val="0061581E"/>
    <w:rsid w:val="00620FC1"/>
    <w:rsid w:val="006238DF"/>
    <w:rsid w:val="00624CF6"/>
    <w:rsid w:val="00630ACE"/>
    <w:rsid w:val="00631AFF"/>
    <w:rsid w:val="00631C29"/>
    <w:rsid w:val="00632273"/>
    <w:rsid w:val="006327A2"/>
    <w:rsid w:val="00633068"/>
    <w:rsid w:val="00633689"/>
    <w:rsid w:val="00633BF1"/>
    <w:rsid w:val="00635907"/>
    <w:rsid w:val="006370C3"/>
    <w:rsid w:val="006406F6"/>
    <w:rsid w:val="006407B4"/>
    <w:rsid w:val="006409C4"/>
    <w:rsid w:val="00640DA1"/>
    <w:rsid w:val="00641DC6"/>
    <w:rsid w:val="006420CC"/>
    <w:rsid w:val="006447FC"/>
    <w:rsid w:val="006454EF"/>
    <w:rsid w:val="00646135"/>
    <w:rsid w:val="00650949"/>
    <w:rsid w:val="006520C7"/>
    <w:rsid w:val="00652315"/>
    <w:rsid w:val="0065350E"/>
    <w:rsid w:val="006545EB"/>
    <w:rsid w:val="00656143"/>
    <w:rsid w:val="00661D22"/>
    <w:rsid w:val="00661FBA"/>
    <w:rsid w:val="0066581B"/>
    <w:rsid w:val="0066616A"/>
    <w:rsid w:val="006661F1"/>
    <w:rsid w:val="0067000E"/>
    <w:rsid w:val="006723BD"/>
    <w:rsid w:val="0067343F"/>
    <w:rsid w:val="00681158"/>
    <w:rsid w:val="006834AE"/>
    <w:rsid w:val="00683AE9"/>
    <w:rsid w:val="00692150"/>
    <w:rsid w:val="00694952"/>
    <w:rsid w:val="00695D2A"/>
    <w:rsid w:val="006A16EC"/>
    <w:rsid w:val="006A1BE6"/>
    <w:rsid w:val="006A25F8"/>
    <w:rsid w:val="006A3C91"/>
    <w:rsid w:val="006A6D2D"/>
    <w:rsid w:val="006B0FD3"/>
    <w:rsid w:val="006B20CD"/>
    <w:rsid w:val="006B214C"/>
    <w:rsid w:val="006B60C4"/>
    <w:rsid w:val="006C0E8F"/>
    <w:rsid w:val="006C5AAD"/>
    <w:rsid w:val="006C67FA"/>
    <w:rsid w:val="006D099F"/>
    <w:rsid w:val="006D0BC0"/>
    <w:rsid w:val="006D1D3D"/>
    <w:rsid w:val="006D28CB"/>
    <w:rsid w:val="006D2D14"/>
    <w:rsid w:val="006D3310"/>
    <w:rsid w:val="006D3CED"/>
    <w:rsid w:val="006D7299"/>
    <w:rsid w:val="006E1616"/>
    <w:rsid w:val="006E5D3B"/>
    <w:rsid w:val="006E762C"/>
    <w:rsid w:val="006F0BAF"/>
    <w:rsid w:val="006F39D0"/>
    <w:rsid w:val="006F639D"/>
    <w:rsid w:val="006F6573"/>
    <w:rsid w:val="00702511"/>
    <w:rsid w:val="007040F9"/>
    <w:rsid w:val="00704154"/>
    <w:rsid w:val="00705116"/>
    <w:rsid w:val="0070635F"/>
    <w:rsid w:val="007106CF"/>
    <w:rsid w:val="00714293"/>
    <w:rsid w:val="007229F3"/>
    <w:rsid w:val="00726CA5"/>
    <w:rsid w:val="0073047A"/>
    <w:rsid w:val="00730B0F"/>
    <w:rsid w:val="0073272B"/>
    <w:rsid w:val="00732DDA"/>
    <w:rsid w:val="007343DF"/>
    <w:rsid w:val="007358C4"/>
    <w:rsid w:val="007461D1"/>
    <w:rsid w:val="0075005D"/>
    <w:rsid w:val="00753103"/>
    <w:rsid w:val="007543C0"/>
    <w:rsid w:val="007564D7"/>
    <w:rsid w:val="00760B12"/>
    <w:rsid w:val="00761C1B"/>
    <w:rsid w:val="0076489F"/>
    <w:rsid w:val="00764C1B"/>
    <w:rsid w:val="007657C5"/>
    <w:rsid w:val="00766F89"/>
    <w:rsid w:val="007701D7"/>
    <w:rsid w:val="007734E5"/>
    <w:rsid w:val="007761FB"/>
    <w:rsid w:val="00780229"/>
    <w:rsid w:val="00780513"/>
    <w:rsid w:val="007814E3"/>
    <w:rsid w:val="00783AC6"/>
    <w:rsid w:val="00784C45"/>
    <w:rsid w:val="00786BF1"/>
    <w:rsid w:val="007875ED"/>
    <w:rsid w:val="00787BAB"/>
    <w:rsid w:val="00792F52"/>
    <w:rsid w:val="007A1852"/>
    <w:rsid w:val="007A1913"/>
    <w:rsid w:val="007A58C0"/>
    <w:rsid w:val="007A782B"/>
    <w:rsid w:val="007B2320"/>
    <w:rsid w:val="007D29E3"/>
    <w:rsid w:val="007D3179"/>
    <w:rsid w:val="007D5A1C"/>
    <w:rsid w:val="007E5165"/>
    <w:rsid w:val="007F01E0"/>
    <w:rsid w:val="007F048E"/>
    <w:rsid w:val="007F164E"/>
    <w:rsid w:val="007F1665"/>
    <w:rsid w:val="007F2D0A"/>
    <w:rsid w:val="007F30C7"/>
    <w:rsid w:val="007F3FF5"/>
    <w:rsid w:val="007F428F"/>
    <w:rsid w:val="00802653"/>
    <w:rsid w:val="00804FCF"/>
    <w:rsid w:val="008072FF"/>
    <w:rsid w:val="00811276"/>
    <w:rsid w:val="00811D4D"/>
    <w:rsid w:val="00815AB6"/>
    <w:rsid w:val="00821280"/>
    <w:rsid w:val="008250E2"/>
    <w:rsid w:val="0082621B"/>
    <w:rsid w:val="0083136E"/>
    <w:rsid w:val="00832CA0"/>
    <w:rsid w:val="00834004"/>
    <w:rsid w:val="008355FE"/>
    <w:rsid w:val="00836594"/>
    <w:rsid w:val="00840EFA"/>
    <w:rsid w:val="00841788"/>
    <w:rsid w:val="0084239A"/>
    <w:rsid w:val="00843E30"/>
    <w:rsid w:val="00845C58"/>
    <w:rsid w:val="008464B5"/>
    <w:rsid w:val="00853852"/>
    <w:rsid w:val="008539DD"/>
    <w:rsid w:val="00857DDF"/>
    <w:rsid w:val="008613B6"/>
    <w:rsid w:val="008626AA"/>
    <w:rsid w:val="0086272C"/>
    <w:rsid w:val="008631A5"/>
    <w:rsid w:val="008636C1"/>
    <w:rsid w:val="00866C09"/>
    <w:rsid w:val="00867D81"/>
    <w:rsid w:val="00867EB3"/>
    <w:rsid w:val="00872384"/>
    <w:rsid w:val="008725EC"/>
    <w:rsid w:val="0087326D"/>
    <w:rsid w:val="00873A56"/>
    <w:rsid w:val="0087587B"/>
    <w:rsid w:val="00876E09"/>
    <w:rsid w:val="008777B0"/>
    <w:rsid w:val="008839B9"/>
    <w:rsid w:val="0088584D"/>
    <w:rsid w:val="00886E6E"/>
    <w:rsid w:val="008911E4"/>
    <w:rsid w:val="00893C3A"/>
    <w:rsid w:val="00893E86"/>
    <w:rsid w:val="0089621C"/>
    <w:rsid w:val="008A08C3"/>
    <w:rsid w:val="008A1F74"/>
    <w:rsid w:val="008A2061"/>
    <w:rsid w:val="008A2265"/>
    <w:rsid w:val="008A568F"/>
    <w:rsid w:val="008A65D5"/>
    <w:rsid w:val="008A7361"/>
    <w:rsid w:val="008A7EA2"/>
    <w:rsid w:val="008B02EB"/>
    <w:rsid w:val="008C02AA"/>
    <w:rsid w:val="008C1A77"/>
    <w:rsid w:val="008C29F0"/>
    <w:rsid w:val="008C456B"/>
    <w:rsid w:val="008C5774"/>
    <w:rsid w:val="008C671A"/>
    <w:rsid w:val="008D0A16"/>
    <w:rsid w:val="008D16F7"/>
    <w:rsid w:val="008D29FF"/>
    <w:rsid w:val="008D31FE"/>
    <w:rsid w:val="008D469B"/>
    <w:rsid w:val="008D50A3"/>
    <w:rsid w:val="008D6D44"/>
    <w:rsid w:val="008D7275"/>
    <w:rsid w:val="008D7920"/>
    <w:rsid w:val="008D7EFC"/>
    <w:rsid w:val="008E02EB"/>
    <w:rsid w:val="008E4CE1"/>
    <w:rsid w:val="008E50EC"/>
    <w:rsid w:val="008E6F71"/>
    <w:rsid w:val="008E774E"/>
    <w:rsid w:val="008F1736"/>
    <w:rsid w:val="008F4F07"/>
    <w:rsid w:val="008F7E5C"/>
    <w:rsid w:val="009034E2"/>
    <w:rsid w:val="00904D66"/>
    <w:rsid w:val="00906C28"/>
    <w:rsid w:val="00906CC3"/>
    <w:rsid w:val="0090732B"/>
    <w:rsid w:val="0091051B"/>
    <w:rsid w:val="009118B3"/>
    <w:rsid w:val="00913589"/>
    <w:rsid w:val="0091364E"/>
    <w:rsid w:val="00915580"/>
    <w:rsid w:val="00916AF7"/>
    <w:rsid w:val="00920305"/>
    <w:rsid w:val="009239C6"/>
    <w:rsid w:val="00926150"/>
    <w:rsid w:val="009277AC"/>
    <w:rsid w:val="00931378"/>
    <w:rsid w:val="009336A6"/>
    <w:rsid w:val="00935760"/>
    <w:rsid w:val="00940C80"/>
    <w:rsid w:val="00941D50"/>
    <w:rsid w:val="00944008"/>
    <w:rsid w:val="0094445F"/>
    <w:rsid w:val="0094494E"/>
    <w:rsid w:val="0094731B"/>
    <w:rsid w:val="009527D8"/>
    <w:rsid w:val="00955247"/>
    <w:rsid w:val="00955991"/>
    <w:rsid w:val="0095620D"/>
    <w:rsid w:val="009567D2"/>
    <w:rsid w:val="009626E4"/>
    <w:rsid w:val="0096327D"/>
    <w:rsid w:val="00963EA6"/>
    <w:rsid w:val="00967403"/>
    <w:rsid w:val="0097220E"/>
    <w:rsid w:val="00972255"/>
    <w:rsid w:val="0097361E"/>
    <w:rsid w:val="00974BFF"/>
    <w:rsid w:val="00976958"/>
    <w:rsid w:val="00977E8E"/>
    <w:rsid w:val="009856FC"/>
    <w:rsid w:val="00985BDD"/>
    <w:rsid w:val="0098793A"/>
    <w:rsid w:val="00991E2F"/>
    <w:rsid w:val="00992BCE"/>
    <w:rsid w:val="0099527E"/>
    <w:rsid w:val="00996D1E"/>
    <w:rsid w:val="009A0825"/>
    <w:rsid w:val="009A0DB5"/>
    <w:rsid w:val="009A59F9"/>
    <w:rsid w:val="009A7D32"/>
    <w:rsid w:val="009B056A"/>
    <w:rsid w:val="009B100D"/>
    <w:rsid w:val="009B31D0"/>
    <w:rsid w:val="009B6860"/>
    <w:rsid w:val="009C6245"/>
    <w:rsid w:val="009C6B6D"/>
    <w:rsid w:val="009C76D9"/>
    <w:rsid w:val="009D11D8"/>
    <w:rsid w:val="009E4269"/>
    <w:rsid w:val="009E4EDC"/>
    <w:rsid w:val="009E5817"/>
    <w:rsid w:val="009F6C01"/>
    <w:rsid w:val="009F7FE4"/>
    <w:rsid w:val="00A0263A"/>
    <w:rsid w:val="00A13474"/>
    <w:rsid w:val="00A156E9"/>
    <w:rsid w:val="00A15C30"/>
    <w:rsid w:val="00A209F5"/>
    <w:rsid w:val="00A26AEF"/>
    <w:rsid w:val="00A31B94"/>
    <w:rsid w:val="00A35095"/>
    <w:rsid w:val="00A36528"/>
    <w:rsid w:val="00A368CC"/>
    <w:rsid w:val="00A3716F"/>
    <w:rsid w:val="00A40005"/>
    <w:rsid w:val="00A417E9"/>
    <w:rsid w:val="00A41DE5"/>
    <w:rsid w:val="00A4376D"/>
    <w:rsid w:val="00A43B6C"/>
    <w:rsid w:val="00A44533"/>
    <w:rsid w:val="00A5240F"/>
    <w:rsid w:val="00A556C4"/>
    <w:rsid w:val="00A57508"/>
    <w:rsid w:val="00A61C37"/>
    <w:rsid w:val="00A6235B"/>
    <w:rsid w:val="00A63240"/>
    <w:rsid w:val="00A64252"/>
    <w:rsid w:val="00A64930"/>
    <w:rsid w:val="00A64EC5"/>
    <w:rsid w:val="00A65292"/>
    <w:rsid w:val="00A66AAD"/>
    <w:rsid w:val="00A728DD"/>
    <w:rsid w:val="00A72F13"/>
    <w:rsid w:val="00A747B1"/>
    <w:rsid w:val="00A82491"/>
    <w:rsid w:val="00A82642"/>
    <w:rsid w:val="00A8272B"/>
    <w:rsid w:val="00A852FD"/>
    <w:rsid w:val="00A9175B"/>
    <w:rsid w:val="00A970E5"/>
    <w:rsid w:val="00AA00CB"/>
    <w:rsid w:val="00AA1379"/>
    <w:rsid w:val="00AA3030"/>
    <w:rsid w:val="00AA310F"/>
    <w:rsid w:val="00AA31FE"/>
    <w:rsid w:val="00AA413D"/>
    <w:rsid w:val="00AA4BDF"/>
    <w:rsid w:val="00AA68C1"/>
    <w:rsid w:val="00AA6A94"/>
    <w:rsid w:val="00AB425A"/>
    <w:rsid w:val="00AB6A72"/>
    <w:rsid w:val="00AB7E47"/>
    <w:rsid w:val="00AC0A43"/>
    <w:rsid w:val="00AC0E27"/>
    <w:rsid w:val="00AC641B"/>
    <w:rsid w:val="00AC65D4"/>
    <w:rsid w:val="00AD0CA0"/>
    <w:rsid w:val="00AD1F7B"/>
    <w:rsid w:val="00AD27A8"/>
    <w:rsid w:val="00AE34F0"/>
    <w:rsid w:val="00AE6A21"/>
    <w:rsid w:val="00AF2EFB"/>
    <w:rsid w:val="00AF3F12"/>
    <w:rsid w:val="00AF4A8C"/>
    <w:rsid w:val="00AF6904"/>
    <w:rsid w:val="00AF6F44"/>
    <w:rsid w:val="00AF71AF"/>
    <w:rsid w:val="00B0109C"/>
    <w:rsid w:val="00B01C7C"/>
    <w:rsid w:val="00B02CE9"/>
    <w:rsid w:val="00B06BD2"/>
    <w:rsid w:val="00B071F4"/>
    <w:rsid w:val="00B143E6"/>
    <w:rsid w:val="00B156BF"/>
    <w:rsid w:val="00B15B5C"/>
    <w:rsid w:val="00B1718D"/>
    <w:rsid w:val="00B174C0"/>
    <w:rsid w:val="00B17C7F"/>
    <w:rsid w:val="00B21B9C"/>
    <w:rsid w:val="00B2389A"/>
    <w:rsid w:val="00B25321"/>
    <w:rsid w:val="00B26E75"/>
    <w:rsid w:val="00B36CB6"/>
    <w:rsid w:val="00B374A9"/>
    <w:rsid w:val="00B4434B"/>
    <w:rsid w:val="00B44657"/>
    <w:rsid w:val="00B45EC6"/>
    <w:rsid w:val="00B4705B"/>
    <w:rsid w:val="00B5206B"/>
    <w:rsid w:val="00B54143"/>
    <w:rsid w:val="00B544BA"/>
    <w:rsid w:val="00B5690F"/>
    <w:rsid w:val="00B56A6C"/>
    <w:rsid w:val="00B600CC"/>
    <w:rsid w:val="00B60B92"/>
    <w:rsid w:val="00B6170F"/>
    <w:rsid w:val="00B63D02"/>
    <w:rsid w:val="00B64BCA"/>
    <w:rsid w:val="00B669D2"/>
    <w:rsid w:val="00B66E12"/>
    <w:rsid w:val="00B744FC"/>
    <w:rsid w:val="00B75A2E"/>
    <w:rsid w:val="00B818F9"/>
    <w:rsid w:val="00B82116"/>
    <w:rsid w:val="00B84E97"/>
    <w:rsid w:val="00B902F7"/>
    <w:rsid w:val="00B9035B"/>
    <w:rsid w:val="00B90E8D"/>
    <w:rsid w:val="00B91D64"/>
    <w:rsid w:val="00BA0DF2"/>
    <w:rsid w:val="00BA12A1"/>
    <w:rsid w:val="00BA2C70"/>
    <w:rsid w:val="00BA45B8"/>
    <w:rsid w:val="00BA5B4A"/>
    <w:rsid w:val="00BA6F25"/>
    <w:rsid w:val="00BB31E8"/>
    <w:rsid w:val="00BB3540"/>
    <w:rsid w:val="00BB5BAE"/>
    <w:rsid w:val="00BB6226"/>
    <w:rsid w:val="00BB63DC"/>
    <w:rsid w:val="00BB7C0A"/>
    <w:rsid w:val="00BC1FC0"/>
    <w:rsid w:val="00BC29F9"/>
    <w:rsid w:val="00BC5A72"/>
    <w:rsid w:val="00BC5D69"/>
    <w:rsid w:val="00BC69BF"/>
    <w:rsid w:val="00BD0B3B"/>
    <w:rsid w:val="00BD0B97"/>
    <w:rsid w:val="00BD26A4"/>
    <w:rsid w:val="00BD7CD9"/>
    <w:rsid w:val="00BE29E4"/>
    <w:rsid w:val="00BE48FB"/>
    <w:rsid w:val="00BF00D6"/>
    <w:rsid w:val="00BF1BEC"/>
    <w:rsid w:val="00BF39B5"/>
    <w:rsid w:val="00BF4E06"/>
    <w:rsid w:val="00BF586C"/>
    <w:rsid w:val="00BF6F02"/>
    <w:rsid w:val="00BF7E59"/>
    <w:rsid w:val="00C011D5"/>
    <w:rsid w:val="00C03349"/>
    <w:rsid w:val="00C04181"/>
    <w:rsid w:val="00C04D58"/>
    <w:rsid w:val="00C106E2"/>
    <w:rsid w:val="00C130AB"/>
    <w:rsid w:val="00C1494C"/>
    <w:rsid w:val="00C14D4F"/>
    <w:rsid w:val="00C15143"/>
    <w:rsid w:val="00C15365"/>
    <w:rsid w:val="00C20D90"/>
    <w:rsid w:val="00C225B7"/>
    <w:rsid w:val="00C26BB4"/>
    <w:rsid w:val="00C26C61"/>
    <w:rsid w:val="00C3007F"/>
    <w:rsid w:val="00C3226A"/>
    <w:rsid w:val="00C32C83"/>
    <w:rsid w:val="00C32F34"/>
    <w:rsid w:val="00C35BA3"/>
    <w:rsid w:val="00C36AC5"/>
    <w:rsid w:val="00C37546"/>
    <w:rsid w:val="00C42C58"/>
    <w:rsid w:val="00C446D5"/>
    <w:rsid w:val="00C46675"/>
    <w:rsid w:val="00C51C5C"/>
    <w:rsid w:val="00C547DF"/>
    <w:rsid w:val="00C54E72"/>
    <w:rsid w:val="00C5627F"/>
    <w:rsid w:val="00C57A45"/>
    <w:rsid w:val="00C63969"/>
    <w:rsid w:val="00C65FCF"/>
    <w:rsid w:val="00C67515"/>
    <w:rsid w:val="00C67810"/>
    <w:rsid w:val="00C72E8A"/>
    <w:rsid w:val="00C7513C"/>
    <w:rsid w:val="00C753E8"/>
    <w:rsid w:val="00C77A2C"/>
    <w:rsid w:val="00C800E3"/>
    <w:rsid w:val="00C81087"/>
    <w:rsid w:val="00C84C21"/>
    <w:rsid w:val="00C84FAA"/>
    <w:rsid w:val="00C85816"/>
    <w:rsid w:val="00C8758D"/>
    <w:rsid w:val="00C90A6E"/>
    <w:rsid w:val="00C9225E"/>
    <w:rsid w:val="00C92531"/>
    <w:rsid w:val="00C94B30"/>
    <w:rsid w:val="00C94F35"/>
    <w:rsid w:val="00C96238"/>
    <w:rsid w:val="00C96B1F"/>
    <w:rsid w:val="00CA01FF"/>
    <w:rsid w:val="00CA0BE1"/>
    <w:rsid w:val="00CA1868"/>
    <w:rsid w:val="00CA1E21"/>
    <w:rsid w:val="00CA36FE"/>
    <w:rsid w:val="00CA7414"/>
    <w:rsid w:val="00CB081C"/>
    <w:rsid w:val="00CB14E6"/>
    <w:rsid w:val="00CB46BF"/>
    <w:rsid w:val="00CB4C91"/>
    <w:rsid w:val="00CB553F"/>
    <w:rsid w:val="00CB67BD"/>
    <w:rsid w:val="00CC2E79"/>
    <w:rsid w:val="00CC43C2"/>
    <w:rsid w:val="00CC4E9F"/>
    <w:rsid w:val="00CC5A1F"/>
    <w:rsid w:val="00CC63E6"/>
    <w:rsid w:val="00CC6E9E"/>
    <w:rsid w:val="00CD0185"/>
    <w:rsid w:val="00CD02FF"/>
    <w:rsid w:val="00CD3045"/>
    <w:rsid w:val="00CE0893"/>
    <w:rsid w:val="00CE19F1"/>
    <w:rsid w:val="00CE21A9"/>
    <w:rsid w:val="00CF170B"/>
    <w:rsid w:val="00CF1D89"/>
    <w:rsid w:val="00CF201A"/>
    <w:rsid w:val="00CF55B5"/>
    <w:rsid w:val="00D01499"/>
    <w:rsid w:val="00D02753"/>
    <w:rsid w:val="00D04632"/>
    <w:rsid w:val="00D0551F"/>
    <w:rsid w:val="00D056CE"/>
    <w:rsid w:val="00D05E22"/>
    <w:rsid w:val="00D05EF2"/>
    <w:rsid w:val="00D06078"/>
    <w:rsid w:val="00D112EF"/>
    <w:rsid w:val="00D11823"/>
    <w:rsid w:val="00D11CA5"/>
    <w:rsid w:val="00D12A36"/>
    <w:rsid w:val="00D12C30"/>
    <w:rsid w:val="00D13623"/>
    <w:rsid w:val="00D14913"/>
    <w:rsid w:val="00D14BA6"/>
    <w:rsid w:val="00D201AC"/>
    <w:rsid w:val="00D21128"/>
    <w:rsid w:val="00D21253"/>
    <w:rsid w:val="00D21BAC"/>
    <w:rsid w:val="00D22B11"/>
    <w:rsid w:val="00D2394D"/>
    <w:rsid w:val="00D23ADD"/>
    <w:rsid w:val="00D24DAC"/>
    <w:rsid w:val="00D25247"/>
    <w:rsid w:val="00D30C69"/>
    <w:rsid w:val="00D321B2"/>
    <w:rsid w:val="00D374A6"/>
    <w:rsid w:val="00D40B0A"/>
    <w:rsid w:val="00D45811"/>
    <w:rsid w:val="00D529E2"/>
    <w:rsid w:val="00D544F4"/>
    <w:rsid w:val="00D56408"/>
    <w:rsid w:val="00D566D6"/>
    <w:rsid w:val="00D57EEB"/>
    <w:rsid w:val="00D61AB6"/>
    <w:rsid w:val="00D64066"/>
    <w:rsid w:val="00D644AB"/>
    <w:rsid w:val="00D6513E"/>
    <w:rsid w:val="00D6708E"/>
    <w:rsid w:val="00D751F9"/>
    <w:rsid w:val="00D81D65"/>
    <w:rsid w:val="00D8238B"/>
    <w:rsid w:val="00D82DC1"/>
    <w:rsid w:val="00D846C7"/>
    <w:rsid w:val="00D84F5A"/>
    <w:rsid w:val="00D85CBA"/>
    <w:rsid w:val="00D8633E"/>
    <w:rsid w:val="00D863A1"/>
    <w:rsid w:val="00D86411"/>
    <w:rsid w:val="00D90D7F"/>
    <w:rsid w:val="00D92253"/>
    <w:rsid w:val="00D96D81"/>
    <w:rsid w:val="00D975BA"/>
    <w:rsid w:val="00DA1B75"/>
    <w:rsid w:val="00DA5033"/>
    <w:rsid w:val="00DB0BEC"/>
    <w:rsid w:val="00DB1E61"/>
    <w:rsid w:val="00DB1FCB"/>
    <w:rsid w:val="00DB5810"/>
    <w:rsid w:val="00DC10E8"/>
    <w:rsid w:val="00DC188E"/>
    <w:rsid w:val="00DC3911"/>
    <w:rsid w:val="00DC4A1C"/>
    <w:rsid w:val="00DC6835"/>
    <w:rsid w:val="00DC7352"/>
    <w:rsid w:val="00DD3AC0"/>
    <w:rsid w:val="00DD5004"/>
    <w:rsid w:val="00DD54A8"/>
    <w:rsid w:val="00DD6724"/>
    <w:rsid w:val="00DD7160"/>
    <w:rsid w:val="00DE3892"/>
    <w:rsid w:val="00DE531E"/>
    <w:rsid w:val="00DE6F84"/>
    <w:rsid w:val="00DF0370"/>
    <w:rsid w:val="00DF10EC"/>
    <w:rsid w:val="00E00B12"/>
    <w:rsid w:val="00E0313C"/>
    <w:rsid w:val="00E07C6B"/>
    <w:rsid w:val="00E1150C"/>
    <w:rsid w:val="00E140E6"/>
    <w:rsid w:val="00E14D61"/>
    <w:rsid w:val="00E1546D"/>
    <w:rsid w:val="00E17418"/>
    <w:rsid w:val="00E23A41"/>
    <w:rsid w:val="00E27490"/>
    <w:rsid w:val="00E27E03"/>
    <w:rsid w:val="00E31468"/>
    <w:rsid w:val="00E322C1"/>
    <w:rsid w:val="00E327C5"/>
    <w:rsid w:val="00E3357D"/>
    <w:rsid w:val="00E34A69"/>
    <w:rsid w:val="00E358CB"/>
    <w:rsid w:val="00E403FB"/>
    <w:rsid w:val="00E408E5"/>
    <w:rsid w:val="00E40CE8"/>
    <w:rsid w:val="00E4108B"/>
    <w:rsid w:val="00E420D5"/>
    <w:rsid w:val="00E42956"/>
    <w:rsid w:val="00E42FF4"/>
    <w:rsid w:val="00E43656"/>
    <w:rsid w:val="00E50F4A"/>
    <w:rsid w:val="00E51CD8"/>
    <w:rsid w:val="00E51F59"/>
    <w:rsid w:val="00E55C69"/>
    <w:rsid w:val="00E5684D"/>
    <w:rsid w:val="00E605CE"/>
    <w:rsid w:val="00E60DE4"/>
    <w:rsid w:val="00E643C2"/>
    <w:rsid w:val="00E66146"/>
    <w:rsid w:val="00E6E92B"/>
    <w:rsid w:val="00E71C01"/>
    <w:rsid w:val="00E722E1"/>
    <w:rsid w:val="00E73F79"/>
    <w:rsid w:val="00E74646"/>
    <w:rsid w:val="00E751C8"/>
    <w:rsid w:val="00E767B3"/>
    <w:rsid w:val="00E8065B"/>
    <w:rsid w:val="00E833DA"/>
    <w:rsid w:val="00E90847"/>
    <w:rsid w:val="00E92DF1"/>
    <w:rsid w:val="00E9310C"/>
    <w:rsid w:val="00E9357B"/>
    <w:rsid w:val="00E95CBA"/>
    <w:rsid w:val="00E9751C"/>
    <w:rsid w:val="00E977D2"/>
    <w:rsid w:val="00EA25DB"/>
    <w:rsid w:val="00EA3762"/>
    <w:rsid w:val="00EA73B2"/>
    <w:rsid w:val="00EB08C0"/>
    <w:rsid w:val="00EB3D36"/>
    <w:rsid w:val="00EB4098"/>
    <w:rsid w:val="00EB5069"/>
    <w:rsid w:val="00EB6A84"/>
    <w:rsid w:val="00EC04B6"/>
    <w:rsid w:val="00EC1D30"/>
    <w:rsid w:val="00EC5186"/>
    <w:rsid w:val="00EC552C"/>
    <w:rsid w:val="00EC5761"/>
    <w:rsid w:val="00EC6803"/>
    <w:rsid w:val="00ED2EB6"/>
    <w:rsid w:val="00ED3AB9"/>
    <w:rsid w:val="00ED4303"/>
    <w:rsid w:val="00ED6B2E"/>
    <w:rsid w:val="00ED7A4D"/>
    <w:rsid w:val="00EE1C28"/>
    <w:rsid w:val="00EE37F1"/>
    <w:rsid w:val="00EE7FDD"/>
    <w:rsid w:val="00EF20B0"/>
    <w:rsid w:val="00EF62F2"/>
    <w:rsid w:val="00F00605"/>
    <w:rsid w:val="00F0060B"/>
    <w:rsid w:val="00F03816"/>
    <w:rsid w:val="00F03F78"/>
    <w:rsid w:val="00F063D1"/>
    <w:rsid w:val="00F105A5"/>
    <w:rsid w:val="00F105F8"/>
    <w:rsid w:val="00F12227"/>
    <w:rsid w:val="00F1280B"/>
    <w:rsid w:val="00F13CDA"/>
    <w:rsid w:val="00F14867"/>
    <w:rsid w:val="00F20012"/>
    <w:rsid w:val="00F214A4"/>
    <w:rsid w:val="00F23D05"/>
    <w:rsid w:val="00F24F5D"/>
    <w:rsid w:val="00F25920"/>
    <w:rsid w:val="00F328A4"/>
    <w:rsid w:val="00F35BC3"/>
    <w:rsid w:val="00F36DD0"/>
    <w:rsid w:val="00F4033E"/>
    <w:rsid w:val="00F4400B"/>
    <w:rsid w:val="00F44083"/>
    <w:rsid w:val="00F4742E"/>
    <w:rsid w:val="00F47F44"/>
    <w:rsid w:val="00F50F29"/>
    <w:rsid w:val="00F535F0"/>
    <w:rsid w:val="00F53809"/>
    <w:rsid w:val="00F544BE"/>
    <w:rsid w:val="00F6194A"/>
    <w:rsid w:val="00F63662"/>
    <w:rsid w:val="00F6628D"/>
    <w:rsid w:val="00F675D0"/>
    <w:rsid w:val="00F717AE"/>
    <w:rsid w:val="00F8161E"/>
    <w:rsid w:val="00F829D5"/>
    <w:rsid w:val="00F860CB"/>
    <w:rsid w:val="00F900C7"/>
    <w:rsid w:val="00F91A3F"/>
    <w:rsid w:val="00F95657"/>
    <w:rsid w:val="00F96456"/>
    <w:rsid w:val="00F97032"/>
    <w:rsid w:val="00FA03FB"/>
    <w:rsid w:val="00FA064A"/>
    <w:rsid w:val="00FA080B"/>
    <w:rsid w:val="00FA1899"/>
    <w:rsid w:val="00FA72C1"/>
    <w:rsid w:val="00FA771C"/>
    <w:rsid w:val="00FA7765"/>
    <w:rsid w:val="00FB27E4"/>
    <w:rsid w:val="00FB297B"/>
    <w:rsid w:val="00FB48B8"/>
    <w:rsid w:val="00FB6D45"/>
    <w:rsid w:val="00FC4262"/>
    <w:rsid w:val="00FC6281"/>
    <w:rsid w:val="00FC6FAE"/>
    <w:rsid w:val="00FC717D"/>
    <w:rsid w:val="00FD0C1F"/>
    <w:rsid w:val="00FD1859"/>
    <w:rsid w:val="00FD2D0F"/>
    <w:rsid w:val="00FD3BAA"/>
    <w:rsid w:val="00FE3C8D"/>
    <w:rsid w:val="00FE3C9E"/>
    <w:rsid w:val="00FE62C8"/>
    <w:rsid w:val="00FE6971"/>
    <w:rsid w:val="00FE7865"/>
    <w:rsid w:val="00FF0471"/>
    <w:rsid w:val="00FF11AD"/>
    <w:rsid w:val="00FF432F"/>
    <w:rsid w:val="00FF6316"/>
    <w:rsid w:val="00FF6CB9"/>
    <w:rsid w:val="01C5C3E5"/>
    <w:rsid w:val="032E8215"/>
    <w:rsid w:val="046A9D1F"/>
    <w:rsid w:val="04BDC921"/>
    <w:rsid w:val="076C23D6"/>
    <w:rsid w:val="08FBB877"/>
    <w:rsid w:val="0CEAFBFD"/>
    <w:rsid w:val="1053AD0D"/>
    <w:rsid w:val="10815867"/>
    <w:rsid w:val="12DFC1BC"/>
    <w:rsid w:val="147B04B6"/>
    <w:rsid w:val="14DB4BB5"/>
    <w:rsid w:val="16A515F7"/>
    <w:rsid w:val="1789B600"/>
    <w:rsid w:val="1888594D"/>
    <w:rsid w:val="1D0A10EE"/>
    <w:rsid w:val="205BDFF1"/>
    <w:rsid w:val="24AC97DE"/>
    <w:rsid w:val="26646EE1"/>
    <w:rsid w:val="279C2ED0"/>
    <w:rsid w:val="2A4493F8"/>
    <w:rsid w:val="2C50AA0C"/>
    <w:rsid w:val="2DB7E0E9"/>
    <w:rsid w:val="37CDA968"/>
    <w:rsid w:val="38CEBA45"/>
    <w:rsid w:val="485FF179"/>
    <w:rsid w:val="48CD8DB8"/>
    <w:rsid w:val="4930840C"/>
    <w:rsid w:val="499832C9"/>
    <w:rsid w:val="4C998793"/>
    <w:rsid w:val="4E4F51DB"/>
    <w:rsid w:val="4E9D66DF"/>
    <w:rsid w:val="5865DE8C"/>
    <w:rsid w:val="58C09589"/>
    <w:rsid w:val="5EB53D81"/>
    <w:rsid w:val="66E2FB2A"/>
    <w:rsid w:val="696F30B5"/>
    <w:rsid w:val="6C274B82"/>
    <w:rsid w:val="6C4B9137"/>
    <w:rsid w:val="6D56B091"/>
    <w:rsid w:val="6F627737"/>
    <w:rsid w:val="70754628"/>
    <w:rsid w:val="714DD994"/>
    <w:rsid w:val="7692A3F9"/>
    <w:rsid w:val="7BC33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EE1C28"/>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2"/>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2"/>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3"/>
      </w:numPr>
      <w:tabs>
        <w:tab w:val="clear" w:pos="643"/>
        <w:tab w:val="left" w:pos="1021"/>
      </w:tabs>
      <w:contextualSpacing/>
    </w:pPr>
  </w:style>
  <w:style w:type="paragraph" w:styleId="ListBullet3">
    <w:name w:val="List Bullet 3"/>
    <w:basedOn w:val="Normal"/>
    <w:uiPriority w:val="99"/>
    <w:semiHidden/>
    <w:unhideWhenUsed/>
    <w:rsid w:val="006E762C"/>
    <w:pPr>
      <w:numPr>
        <w:numId w:val="4"/>
      </w:numPr>
      <w:tabs>
        <w:tab w:val="clear" w:pos="926"/>
        <w:tab w:val="left" w:pos="1361"/>
      </w:tabs>
      <w:contextualSpacing/>
    </w:pPr>
  </w:style>
  <w:style w:type="paragraph" w:styleId="ListBullet4">
    <w:name w:val="List Bullet 4"/>
    <w:basedOn w:val="Normal"/>
    <w:uiPriority w:val="99"/>
    <w:semiHidden/>
    <w:unhideWhenUsed/>
    <w:rsid w:val="006E762C"/>
    <w:pPr>
      <w:numPr>
        <w:numId w:val="5"/>
      </w:numPr>
      <w:tabs>
        <w:tab w:val="clear" w:pos="1209"/>
        <w:tab w:val="left" w:pos="1701"/>
      </w:tabs>
      <w:contextualSpacing/>
    </w:pPr>
  </w:style>
  <w:style w:type="paragraph" w:styleId="ListBullet5">
    <w:name w:val="List Bullet 5"/>
    <w:basedOn w:val="Normal"/>
    <w:uiPriority w:val="99"/>
    <w:semiHidden/>
    <w:unhideWhenUsed/>
    <w:rsid w:val="006E762C"/>
    <w:pPr>
      <w:numPr>
        <w:numId w:val="6"/>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7"/>
      </w:numPr>
      <w:tabs>
        <w:tab w:val="left" w:pos="680"/>
      </w:tabs>
      <w:contextualSpacing/>
    </w:pPr>
  </w:style>
  <w:style w:type="paragraph" w:styleId="ListNumber2">
    <w:name w:val="List Number 2"/>
    <w:basedOn w:val="Normal"/>
    <w:uiPriority w:val="99"/>
    <w:semiHidden/>
    <w:unhideWhenUsed/>
    <w:rsid w:val="006E762C"/>
    <w:pPr>
      <w:numPr>
        <w:numId w:val="8"/>
      </w:numPr>
      <w:tabs>
        <w:tab w:val="left" w:pos="1021"/>
      </w:tabs>
      <w:contextualSpacing/>
    </w:pPr>
  </w:style>
  <w:style w:type="paragraph" w:styleId="ListNumber3">
    <w:name w:val="List Number 3"/>
    <w:basedOn w:val="Normal"/>
    <w:uiPriority w:val="99"/>
    <w:semiHidden/>
    <w:unhideWhenUsed/>
    <w:rsid w:val="006E762C"/>
    <w:pPr>
      <w:numPr>
        <w:numId w:val="9"/>
      </w:numPr>
      <w:tabs>
        <w:tab w:val="left" w:pos="1361"/>
      </w:tabs>
      <w:contextualSpacing/>
    </w:pPr>
  </w:style>
  <w:style w:type="paragraph" w:styleId="ListNumber4">
    <w:name w:val="List Number 4"/>
    <w:basedOn w:val="Normal"/>
    <w:uiPriority w:val="99"/>
    <w:semiHidden/>
    <w:unhideWhenUsed/>
    <w:rsid w:val="006E762C"/>
    <w:pPr>
      <w:numPr>
        <w:numId w:val="10"/>
      </w:numPr>
      <w:tabs>
        <w:tab w:val="left" w:pos="1701"/>
      </w:tabs>
      <w:contextualSpacing/>
    </w:pPr>
  </w:style>
  <w:style w:type="paragraph" w:styleId="ListNumber5">
    <w:name w:val="List Number 5"/>
    <w:basedOn w:val="Normal"/>
    <w:uiPriority w:val="99"/>
    <w:semiHidden/>
    <w:unhideWhenUsed/>
    <w:rsid w:val="006E762C"/>
    <w:pPr>
      <w:numPr>
        <w:numId w:val="11"/>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03899">
      <w:bodyDiv w:val="1"/>
      <w:marLeft w:val="0"/>
      <w:marRight w:val="0"/>
      <w:marTop w:val="0"/>
      <w:marBottom w:val="0"/>
      <w:divBdr>
        <w:top w:val="none" w:sz="0" w:space="0" w:color="auto"/>
        <w:left w:val="none" w:sz="0" w:space="0" w:color="auto"/>
        <w:bottom w:val="none" w:sz="0" w:space="0" w:color="auto"/>
        <w:right w:val="none" w:sz="0" w:space="0" w:color="auto"/>
      </w:divBdr>
    </w:div>
    <w:div w:id="242377701">
      <w:bodyDiv w:val="1"/>
      <w:marLeft w:val="0"/>
      <w:marRight w:val="0"/>
      <w:marTop w:val="0"/>
      <w:marBottom w:val="0"/>
      <w:divBdr>
        <w:top w:val="none" w:sz="0" w:space="0" w:color="auto"/>
        <w:left w:val="none" w:sz="0" w:space="0" w:color="auto"/>
        <w:bottom w:val="none" w:sz="0" w:space="0" w:color="auto"/>
        <w:right w:val="none" w:sz="0" w:space="0" w:color="auto"/>
      </w:divBdr>
    </w:div>
    <w:div w:id="270169866">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41248070">
      <w:bodyDiv w:val="1"/>
      <w:marLeft w:val="0"/>
      <w:marRight w:val="0"/>
      <w:marTop w:val="0"/>
      <w:marBottom w:val="0"/>
      <w:divBdr>
        <w:top w:val="none" w:sz="0" w:space="0" w:color="auto"/>
        <w:left w:val="none" w:sz="0" w:space="0" w:color="auto"/>
        <w:bottom w:val="none" w:sz="0" w:space="0" w:color="auto"/>
        <w:right w:val="none" w:sz="0" w:space="0" w:color="auto"/>
      </w:divBdr>
    </w:div>
    <w:div w:id="388959440">
      <w:bodyDiv w:val="1"/>
      <w:marLeft w:val="0"/>
      <w:marRight w:val="0"/>
      <w:marTop w:val="0"/>
      <w:marBottom w:val="0"/>
      <w:divBdr>
        <w:top w:val="none" w:sz="0" w:space="0" w:color="auto"/>
        <w:left w:val="none" w:sz="0" w:space="0" w:color="auto"/>
        <w:bottom w:val="none" w:sz="0" w:space="0" w:color="auto"/>
        <w:right w:val="none" w:sz="0" w:space="0" w:color="auto"/>
      </w:divBdr>
    </w:div>
    <w:div w:id="504250117">
      <w:bodyDiv w:val="1"/>
      <w:marLeft w:val="0"/>
      <w:marRight w:val="0"/>
      <w:marTop w:val="0"/>
      <w:marBottom w:val="0"/>
      <w:divBdr>
        <w:top w:val="none" w:sz="0" w:space="0" w:color="auto"/>
        <w:left w:val="none" w:sz="0" w:space="0" w:color="auto"/>
        <w:bottom w:val="none" w:sz="0" w:space="0" w:color="auto"/>
        <w:right w:val="none" w:sz="0" w:space="0" w:color="auto"/>
      </w:divBdr>
    </w:div>
    <w:div w:id="569118218">
      <w:bodyDiv w:val="1"/>
      <w:marLeft w:val="0"/>
      <w:marRight w:val="0"/>
      <w:marTop w:val="0"/>
      <w:marBottom w:val="0"/>
      <w:divBdr>
        <w:top w:val="none" w:sz="0" w:space="0" w:color="auto"/>
        <w:left w:val="none" w:sz="0" w:space="0" w:color="auto"/>
        <w:bottom w:val="none" w:sz="0" w:space="0" w:color="auto"/>
        <w:right w:val="none" w:sz="0" w:space="0" w:color="auto"/>
      </w:divBdr>
    </w:div>
    <w:div w:id="597103240">
      <w:bodyDiv w:val="1"/>
      <w:marLeft w:val="0"/>
      <w:marRight w:val="0"/>
      <w:marTop w:val="0"/>
      <w:marBottom w:val="0"/>
      <w:divBdr>
        <w:top w:val="none" w:sz="0" w:space="0" w:color="auto"/>
        <w:left w:val="none" w:sz="0" w:space="0" w:color="auto"/>
        <w:bottom w:val="none" w:sz="0" w:space="0" w:color="auto"/>
        <w:right w:val="none" w:sz="0" w:space="0" w:color="auto"/>
      </w:divBdr>
    </w:div>
    <w:div w:id="678699860">
      <w:bodyDiv w:val="1"/>
      <w:marLeft w:val="0"/>
      <w:marRight w:val="0"/>
      <w:marTop w:val="0"/>
      <w:marBottom w:val="0"/>
      <w:divBdr>
        <w:top w:val="none" w:sz="0" w:space="0" w:color="auto"/>
        <w:left w:val="none" w:sz="0" w:space="0" w:color="auto"/>
        <w:bottom w:val="none" w:sz="0" w:space="0" w:color="auto"/>
        <w:right w:val="none" w:sz="0" w:space="0" w:color="auto"/>
      </w:divBdr>
    </w:div>
    <w:div w:id="681201483">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4894">
      <w:bodyDiv w:val="1"/>
      <w:marLeft w:val="0"/>
      <w:marRight w:val="0"/>
      <w:marTop w:val="0"/>
      <w:marBottom w:val="0"/>
      <w:divBdr>
        <w:top w:val="none" w:sz="0" w:space="0" w:color="auto"/>
        <w:left w:val="none" w:sz="0" w:space="0" w:color="auto"/>
        <w:bottom w:val="none" w:sz="0" w:space="0" w:color="auto"/>
        <w:right w:val="none" w:sz="0" w:space="0" w:color="auto"/>
      </w:divBdr>
    </w:div>
    <w:div w:id="712651880">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86513044">
      <w:bodyDiv w:val="1"/>
      <w:marLeft w:val="0"/>
      <w:marRight w:val="0"/>
      <w:marTop w:val="0"/>
      <w:marBottom w:val="0"/>
      <w:divBdr>
        <w:top w:val="none" w:sz="0" w:space="0" w:color="auto"/>
        <w:left w:val="none" w:sz="0" w:space="0" w:color="auto"/>
        <w:bottom w:val="none" w:sz="0" w:space="0" w:color="auto"/>
        <w:right w:val="none" w:sz="0" w:space="0" w:color="auto"/>
      </w:divBdr>
    </w:div>
    <w:div w:id="800419511">
      <w:bodyDiv w:val="1"/>
      <w:marLeft w:val="0"/>
      <w:marRight w:val="0"/>
      <w:marTop w:val="0"/>
      <w:marBottom w:val="0"/>
      <w:divBdr>
        <w:top w:val="none" w:sz="0" w:space="0" w:color="auto"/>
        <w:left w:val="none" w:sz="0" w:space="0" w:color="auto"/>
        <w:bottom w:val="none" w:sz="0" w:space="0" w:color="auto"/>
        <w:right w:val="none" w:sz="0" w:space="0" w:color="auto"/>
      </w:divBdr>
    </w:div>
    <w:div w:id="805701561">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2505">
      <w:bodyDiv w:val="1"/>
      <w:marLeft w:val="0"/>
      <w:marRight w:val="0"/>
      <w:marTop w:val="0"/>
      <w:marBottom w:val="0"/>
      <w:divBdr>
        <w:top w:val="none" w:sz="0" w:space="0" w:color="auto"/>
        <w:left w:val="none" w:sz="0" w:space="0" w:color="auto"/>
        <w:bottom w:val="none" w:sz="0" w:space="0" w:color="auto"/>
        <w:right w:val="none" w:sz="0" w:space="0" w:color="auto"/>
      </w:divBdr>
    </w:div>
    <w:div w:id="824516623">
      <w:bodyDiv w:val="1"/>
      <w:marLeft w:val="0"/>
      <w:marRight w:val="0"/>
      <w:marTop w:val="0"/>
      <w:marBottom w:val="0"/>
      <w:divBdr>
        <w:top w:val="none" w:sz="0" w:space="0" w:color="auto"/>
        <w:left w:val="none" w:sz="0" w:space="0" w:color="auto"/>
        <w:bottom w:val="none" w:sz="0" w:space="0" w:color="auto"/>
        <w:right w:val="none" w:sz="0" w:space="0" w:color="auto"/>
      </w:divBdr>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915359899">
      <w:bodyDiv w:val="1"/>
      <w:marLeft w:val="0"/>
      <w:marRight w:val="0"/>
      <w:marTop w:val="0"/>
      <w:marBottom w:val="0"/>
      <w:divBdr>
        <w:top w:val="none" w:sz="0" w:space="0" w:color="auto"/>
        <w:left w:val="none" w:sz="0" w:space="0" w:color="auto"/>
        <w:bottom w:val="none" w:sz="0" w:space="0" w:color="auto"/>
        <w:right w:val="none" w:sz="0" w:space="0" w:color="auto"/>
      </w:divBdr>
    </w:div>
    <w:div w:id="1026715692">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68349900">
      <w:bodyDiv w:val="1"/>
      <w:marLeft w:val="0"/>
      <w:marRight w:val="0"/>
      <w:marTop w:val="0"/>
      <w:marBottom w:val="0"/>
      <w:divBdr>
        <w:top w:val="none" w:sz="0" w:space="0" w:color="auto"/>
        <w:left w:val="none" w:sz="0" w:space="0" w:color="auto"/>
        <w:bottom w:val="none" w:sz="0" w:space="0" w:color="auto"/>
        <w:right w:val="none" w:sz="0" w:space="0" w:color="auto"/>
      </w:divBdr>
    </w:div>
    <w:div w:id="1349678701">
      <w:bodyDiv w:val="1"/>
      <w:marLeft w:val="0"/>
      <w:marRight w:val="0"/>
      <w:marTop w:val="0"/>
      <w:marBottom w:val="0"/>
      <w:divBdr>
        <w:top w:val="none" w:sz="0" w:space="0" w:color="auto"/>
        <w:left w:val="none" w:sz="0" w:space="0" w:color="auto"/>
        <w:bottom w:val="none" w:sz="0" w:space="0" w:color="auto"/>
        <w:right w:val="none" w:sz="0" w:space="0" w:color="auto"/>
      </w:divBdr>
    </w:div>
    <w:div w:id="1417246535">
      <w:bodyDiv w:val="1"/>
      <w:marLeft w:val="0"/>
      <w:marRight w:val="0"/>
      <w:marTop w:val="0"/>
      <w:marBottom w:val="0"/>
      <w:divBdr>
        <w:top w:val="none" w:sz="0" w:space="0" w:color="auto"/>
        <w:left w:val="none" w:sz="0" w:space="0" w:color="auto"/>
        <w:bottom w:val="none" w:sz="0" w:space="0" w:color="auto"/>
        <w:right w:val="none" w:sz="0" w:space="0" w:color="auto"/>
      </w:divBdr>
    </w:div>
    <w:div w:id="1417510561">
      <w:bodyDiv w:val="1"/>
      <w:marLeft w:val="0"/>
      <w:marRight w:val="0"/>
      <w:marTop w:val="0"/>
      <w:marBottom w:val="0"/>
      <w:divBdr>
        <w:top w:val="none" w:sz="0" w:space="0" w:color="auto"/>
        <w:left w:val="none" w:sz="0" w:space="0" w:color="auto"/>
        <w:bottom w:val="none" w:sz="0" w:space="0" w:color="auto"/>
        <w:right w:val="none" w:sz="0" w:space="0" w:color="auto"/>
      </w:divBdr>
    </w:div>
    <w:div w:id="1524128461">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8">
          <w:marLeft w:val="0"/>
          <w:marRight w:val="0"/>
          <w:marTop w:val="0"/>
          <w:marBottom w:val="0"/>
          <w:divBdr>
            <w:top w:val="none" w:sz="0" w:space="0" w:color="auto"/>
            <w:left w:val="none" w:sz="0" w:space="0" w:color="auto"/>
            <w:bottom w:val="none" w:sz="0" w:space="0" w:color="auto"/>
            <w:right w:val="none" w:sz="0" w:space="0" w:color="auto"/>
          </w:divBdr>
        </w:div>
      </w:divsChild>
    </w:div>
    <w:div w:id="1526213009">
      <w:bodyDiv w:val="1"/>
      <w:marLeft w:val="0"/>
      <w:marRight w:val="0"/>
      <w:marTop w:val="0"/>
      <w:marBottom w:val="0"/>
      <w:divBdr>
        <w:top w:val="none" w:sz="0" w:space="0" w:color="auto"/>
        <w:left w:val="none" w:sz="0" w:space="0" w:color="auto"/>
        <w:bottom w:val="none" w:sz="0" w:space="0" w:color="auto"/>
        <w:right w:val="none" w:sz="0" w:space="0" w:color="auto"/>
      </w:divBdr>
    </w:div>
    <w:div w:id="1541627629">
      <w:bodyDiv w:val="1"/>
      <w:marLeft w:val="0"/>
      <w:marRight w:val="0"/>
      <w:marTop w:val="0"/>
      <w:marBottom w:val="0"/>
      <w:divBdr>
        <w:top w:val="none" w:sz="0" w:space="0" w:color="auto"/>
        <w:left w:val="none" w:sz="0" w:space="0" w:color="auto"/>
        <w:bottom w:val="none" w:sz="0" w:space="0" w:color="auto"/>
        <w:right w:val="none" w:sz="0" w:space="0" w:color="auto"/>
      </w:divBdr>
    </w:div>
    <w:div w:id="1572694789">
      <w:bodyDiv w:val="1"/>
      <w:marLeft w:val="0"/>
      <w:marRight w:val="0"/>
      <w:marTop w:val="0"/>
      <w:marBottom w:val="0"/>
      <w:divBdr>
        <w:top w:val="none" w:sz="0" w:space="0" w:color="auto"/>
        <w:left w:val="none" w:sz="0" w:space="0" w:color="auto"/>
        <w:bottom w:val="none" w:sz="0" w:space="0" w:color="auto"/>
        <w:right w:val="none" w:sz="0" w:space="0" w:color="auto"/>
      </w:divBdr>
    </w:div>
    <w:div w:id="1641112493">
      <w:bodyDiv w:val="1"/>
      <w:marLeft w:val="0"/>
      <w:marRight w:val="0"/>
      <w:marTop w:val="0"/>
      <w:marBottom w:val="0"/>
      <w:divBdr>
        <w:top w:val="none" w:sz="0" w:space="0" w:color="auto"/>
        <w:left w:val="none" w:sz="0" w:space="0" w:color="auto"/>
        <w:bottom w:val="none" w:sz="0" w:space="0" w:color="auto"/>
        <w:right w:val="none" w:sz="0" w:space="0" w:color="auto"/>
      </w:divBdr>
    </w:div>
    <w:div w:id="1647203086">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02433256">
      <w:bodyDiv w:val="1"/>
      <w:marLeft w:val="0"/>
      <w:marRight w:val="0"/>
      <w:marTop w:val="0"/>
      <w:marBottom w:val="0"/>
      <w:divBdr>
        <w:top w:val="none" w:sz="0" w:space="0" w:color="auto"/>
        <w:left w:val="none" w:sz="0" w:space="0" w:color="auto"/>
        <w:bottom w:val="none" w:sz="0" w:space="0" w:color="auto"/>
        <w:right w:val="none" w:sz="0" w:space="0" w:color="auto"/>
      </w:divBdr>
    </w:div>
    <w:div w:id="1723795803">
      <w:bodyDiv w:val="1"/>
      <w:marLeft w:val="0"/>
      <w:marRight w:val="0"/>
      <w:marTop w:val="0"/>
      <w:marBottom w:val="0"/>
      <w:divBdr>
        <w:top w:val="none" w:sz="0" w:space="0" w:color="auto"/>
        <w:left w:val="none" w:sz="0" w:space="0" w:color="auto"/>
        <w:bottom w:val="none" w:sz="0" w:space="0" w:color="auto"/>
        <w:right w:val="none" w:sz="0" w:space="0" w:color="auto"/>
      </w:divBdr>
    </w:div>
    <w:div w:id="1775782896">
      <w:bodyDiv w:val="1"/>
      <w:marLeft w:val="0"/>
      <w:marRight w:val="0"/>
      <w:marTop w:val="0"/>
      <w:marBottom w:val="0"/>
      <w:divBdr>
        <w:top w:val="none" w:sz="0" w:space="0" w:color="auto"/>
        <w:left w:val="none" w:sz="0" w:space="0" w:color="auto"/>
        <w:bottom w:val="none" w:sz="0" w:space="0" w:color="auto"/>
        <w:right w:val="none" w:sz="0" w:space="0" w:color="auto"/>
      </w:divBdr>
    </w:div>
    <w:div w:id="1784152080">
      <w:bodyDiv w:val="1"/>
      <w:marLeft w:val="0"/>
      <w:marRight w:val="0"/>
      <w:marTop w:val="0"/>
      <w:marBottom w:val="0"/>
      <w:divBdr>
        <w:top w:val="none" w:sz="0" w:space="0" w:color="auto"/>
        <w:left w:val="none" w:sz="0" w:space="0" w:color="auto"/>
        <w:bottom w:val="none" w:sz="0" w:space="0" w:color="auto"/>
        <w:right w:val="none" w:sz="0" w:space="0" w:color="auto"/>
      </w:divBdr>
    </w:div>
    <w:div w:id="1785298411">
      <w:bodyDiv w:val="1"/>
      <w:marLeft w:val="0"/>
      <w:marRight w:val="0"/>
      <w:marTop w:val="0"/>
      <w:marBottom w:val="0"/>
      <w:divBdr>
        <w:top w:val="none" w:sz="0" w:space="0" w:color="auto"/>
        <w:left w:val="none" w:sz="0" w:space="0" w:color="auto"/>
        <w:bottom w:val="none" w:sz="0" w:space="0" w:color="auto"/>
        <w:right w:val="none" w:sz="0" w:space="0" w:color="auto"/>
      </w:divBdr>
    </w:div>
    <w:div w:id="1815221204">
      <w:bodyDiv w:val="1"/>
      <w:marLeft w:val="0"/>
      <w:marRight w:val="0"/>
      <w:marTop w:val="0"/>
      <w:marBottom w:val="0"/>
      <w:divBdr>
        <w:top w:val="none" w:sz="0" w:space="0" w:color="auto"/>
        <w:left w:val="none" w:sz="0" w:space="0" w:color="auto"/>
        <w:bottom w:val="none" w:sz="0" w:space="0" w:color="auto"/>
        <w:right w:val="none" w:sz="0" w:space="0" w:color="auto"/>
      </w:divBdr>
    </w:div>
    <w:div w:id="1857376931">
      <w:bodyDiv w:val="1"/>
      <w:marLeft w:val="0"/>
      <w:marRight w:val="0"/>
      <w:marTop w:val="0"/>
      <w:marBottom w:val="0"/>
      <w:divBdr>
        <w:top w:val="none" w:sz="0" w:space="0" w:color="auto"/>
        <w:left w:val="none" w:sz="0" w:space="0" w:color="auto"/>
        <w:bottom w:val="none" w:sz="0" w:space="0" w:color="auto"/>
        <w:right w:val="none" w:sz="0" w:space="0" w:color="auto"/>
      </w:divBdr>
    </w:div>
    <w:div w:id="1867400000">
      <w:bodyDiv w:val="1"/>
      <w:marLeft w:val="0"/>
      <w:marRight w:val="0"/>
      <w:marTop w:val="0"/>
      <w:marBottom w:val="0"/>
      <w:divBdr>
        <w:top w:val="none" w:sz="0" w:space="0" w:color="auto"/>
        <w:left w:val="none" w:sz="0" w:space="0" w:color="auto"/>
        <w:bottom w:val="none" w:sz="0" w:space="0" w:color="auto"/>
        <w:right w:val="none" w:sz="0" w:space="0" w:color="auto"/>
      </w:divBdr>
    </w:div>
    <w:div w:id="1898055450">
      <w:bodyDiv w:val="1"/>
      <w:marLeft w:val="0"/>
      <w:marRight w:val="0"/>
      <w:marTop w:val="0"/>
      <w:marBottom w:val="0"/>
      <w:divBdr>
        <w:top w:val="none" w:sz="0" w:space="0" w:color="auto"/>
        <w:left w:val="none" w:sz="0" w:space="0" w:color="auto"/>
        <w:bottom w:val="none" w:sz="0" w:space="0" w:color="auto"/>
        <w:right w:val="none" w:sz="0" w:space="0" w:color="auto"/>
      </w:divBdr>
    </w:div>
    <w:div w:id="1915701617">
      <w:bodyDiv w:val="1"/>
      <w:marLeft w:val="0"/>
      <w:marRight w:val="0"/>
      <w:marTop w:val="0"/>
      <w:marBottom w:val="0"/>
      <w:divBdr>
        <w:top w:val="none" w:sz="0" w:space="0" w:color="auto"/>
        <w:left w:val="none" w:sz="0" w:space="0" w:color="auto"/>
        <w:bottom w:val="none" w:sz="0" w:space="0" w:color="auto"/>
        <w:right w:val="none" w:sz="0" w:space="0" w:color="auto"/>
      </w:divBdr>
    </w:div>
    <w:div w:id="1951546187">
      <w:bodyDiv w:val="1"/>
      <w:marLeft w:val="0"/>
      <w:marRight w:val="0"/>
      <w:marTop w:val="0"/>
      <w:marBottom w:val="0"/>
      <w:divBdr>
        <w:top w:val="none" w:sz="0" w:space="0" w:color="auto"/>
        <w:left w:val="none" w:sz="0" w:space="0" w:color="auto"/>
        <w:bottom w:val="none" w:sz="0" w:space="0" w:color="auto"/>
        <w:right w:val="none" w:sz="0" w:space="0" w:color="auto"/>
      </w:divBdr>
    </w:div>
    <w:div w:id="1979453123">
      <w:bodyDiv w:val="1"/>
      <w:marLeft w:val="0"/>
      <w:marRight w:val="0"/>
      <w:marTop w:val="0"/>
      <w:marBottom w:val="0"/>
      <w:divBdr>
        <w:top w:val="none" w:sz="0" w:space="0" w:color="auto"/>
        <w:left w:val="none" w:sz="0" w:space="0" w:color="auto"/>
        <w:bottom w:val="none" w:sz="0" w:space="0" w:color="auto"/>
        <w:right w:val="none" w:sz="0" w:space="0" w:color="auto"/>
      </w:divBdr>
    </w:div>
    <w:div w:id="2014142403">
      <w:bodyDiv w:val="1"/>
      <w:marLeft w:val="0"/>
      <w:marRight w:val="0"/>
      <w:marTop w:val="0"/>
      <w:marBottom w:val="0"/>
      <w:divBdr>
        <w:top w:val="none" w:sz="0" w:space="0" w:color="auto"/>
        <w:left w:val="none" w:sz="0" w:space="0" w:color="auto"/>
        <w:bottom w:val="none" w:sz="0" w:space="0" w:color="auto"/>
        <w:right w:val="none" w:sz="0" w:space="0" w:color="auto"/>
      </w:divBdr>
    </w:div>
    <w:div w:id="2027754496">
      <w:bodyDiv w:val="1"/>
      <w:marLeft w:val="0"/>
      <w:marRight w:val="0"/>
      <w:marTop w:val="0"/>
      <w:marBottom w:val="0"/>
      <w:divBdr>
        <w:top w:val="none" w:sz="0" w:space="0" w:color="auto"/>
        <w:left w:val="none" w:sz="0" w:space="0" w:color="auto"/>
        <w:bottom w:val="none" w:sz="0" w:space="0" w:color="auto"/>
        <w:right w:val="none" w:sz="0" w:space="0" w:color="auto"/>
      </w:divBdr>
    </w:div>
    <w:div w:id="2071033602">
      <w:bodyDiv w:val="1"/>
      <w:marLeft w:val="0"/>
      <w:marRight w:val="0"/>
      <w:marTop w:val="0"/>
      <w:marBottom w:val="0"/>
      <w:divBdr>
        <w:top w:val="none" w:sz="0" w:space="0" w:color="auto"/>
        <w:left w:val="none" w:sz="0" w:space="0" w:color="auto"/>
        <w:bottom w:val="none" w:sz="0" w:space="0" w:color="auto"/>
        <w:right w:val="none" w:sz="0" w:space="0" w:color="auto"/>
      </w:divBdr>
    </w:div>
    <w:div w:id="2071069833">
      <w:bodyDiv w:val="1"/>
      <w:marLeft w:val="0"/>
      <w:marRight w:val="0"/>
      <w:marTop w:val="0"/>
      <w:marBottom w:val="0"/>
      <w:divBdr>
        <w:top w:val="none" w:sz="0" w:space="0" w:color="auto"/>
        <w:left w:val="none" w:sz="0" w:space="0" w:color="auto"/>
        <w:bottom w:val="none" w:sz="0" w:space="0" w:color="auto"/>
        <w:right w:val="none" w:sz="0" w:space="0" w:color="auto"/>
      </w:divBdr>
    </w:div>
    <w:div w:id="2122407437">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media/60981/file/convention-rights-child-text-child-friendly-version.pdf"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www.animatedminds.com/seeking-refuge" TargetMode="External"/><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hyperlink" Target="https://www.unicef.org/media/60981/file/convention-rights-child-text-child-friendly-version.pdf"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osaicfilms.com/film-and-tv/bbc-seeking-refug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s://aus01.safelinks.protection.outlook.com/?url=https%3A%2F%2Fwww.clickview.net%2Fsecondary%2Fvideos%2F1135%2Ffrom-a-to-b-and-back-again&amp;data=05%7C02%7Cjulie.broz%40education.wa.edu.au%7Cefd78e857866497c45ee08decb6f77db%7Ce08016f9d1fd4cbb83b0b76eb4361627%7C0%7C0%7C639171876776529553%7CUnknown%7CTWFpbGZsb3d8eyJFbXB0eU1hcGkiOnRydWUsIlYiOiIwLjAuMDAwMCIsIlAiOiJXaW4zMiIsIkFOIjoiTWFpbCIsIldUIjoyfQ%3D%3D%7C0%7C%7C%7C&amp;sdata=Kd1CAPLE3Cs1noWyyKq%2BvgSRKM96qaoP9Y0m3n4w4Pk%3D&amp;reserved=0"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129D7"/>
    <w:rsid w:val="000815DF"/>
    <w:rsid w:val="00093889"/>
    <w:rsid w:val="00094A7B"/>
    <w:rsid w:val="00095AD7"/>
    <w:rsid w:val="000A718F"/>
    <w:rsid w:val="00120A83"/>
    <w:rsid w:val="001562FA"/>
    <w:rsid w:val="00161EED"/>
    <w:rsid w:val="00195642"/>
    <w:rsid w:val="001A2DA8"/>
    <w:rsid w:val="001A62DF"/>
    <w:rsid w:val="001B1A47"/>
    <w:rsid w:val="001C4F12"/>
    <w:rsid w:val="001E11C9"/>
    <w:rsid w:val="00213DDD"/>
    <w:rsid w:val="002F5A65"/>
    <w:rsid w:val="00334A16"/>
    <w:rsid w:val="0036603E"/>
    <w:rsid w:val="003829D4"/>
    <w:rsid w:val="003B58AB"/>
    <w:rsid w:val="003F43C2"/>
    <w:rsid w:val="00410857"/>
    <w:rsid w:val="00462B0A"/>
    <w:rsid w:val="00484AC8"/>
    <w:rsid w:val="00487CE4"/>
    <w:rsid w:val="004C60B5"/>
    <w:rsid w:val="00515E54"/>
    <w:rsid w:val="005419C7"/>
    <w:rsid w:val="00570F6D"/>
    <w:rsid w:val="005B4290"/>
    <w:rsid w:val="005C68F7"/>
    <w:rsid w:val="0061538D"/>
    <w:rsid w:val="006406F6"/>
    <w:rsid w:val="00650949"/>
    <w:rsid w:val="006D203A"/>
    <w:rsid w:val="006D2D14"/>
    <w:rsid w:val="006D7299"/>
    <w:rsid w:val="006F4384"/>
    <w:rsid w:val="006F6573"/>
    <w:rsid w:val="00714293"/>
    <w:rsid w:val="00716BF8"/>
    <w:rsid w:val="00755FE6"/>
    <w:rsid w:val="007734E5"/>
    <w:rsid w:val="007D0B81"/>
    <w:rsid w:val="00832CA0"/>
    <w:rsid w:val="008725EC"/>
    <w:rsid w:val="00873A56"/>
    <w:rsid w:val="008C2B29"/>
    <w:rsid w:val="008F7486"/>
    <w:rsid w:val="009445FE"/>
    <w:rsid w:val="00991E2F"/>
    <w:rsid w:val="009A1F09"/>
    <w:rsid w:val="009F0DCE"/>
    <w:rsid w:val="00A60FDC"/>
    <w:rsid w:val="00A90710"/>
    <w:rsid w:val="00AA1379"/>
    <w:rsid w:val="00AA4BDF"/>
    <w:rsid w:val="00AA6A94"/>
    <w:rsid w:val="00AC1FF2"/>
    <w:rsid w:val="00AD27A8"/>
    <w:rsid w:val="00B01C7C"/>
    <w:rsid w:val="00B4309F"/>
    <w:rsid w:val="00B6442E"/>
    <w:rsid w:val="00BB7C0A"/>
    <w:rsid w:val="00C13154"/>
    <w:rsid w:val="00C26BB4"/>
    <w:rsid w:val="00C36AC5"/>
    <w:rsid w:val="00C54E72"/>
    <w:rsid w:val="00C90A6E"/>
    <w:rsid w:val="00CB14E6"/>
    <w:rsid w:val="00D12397"/>
    <w:rsid w:val="00D13623"/>
    <w:rsid w:val="00D43B3F"/>
    <w:rsid w:val="00D61AB6"/>
    <w:rsid w:val="00D64066"/>
    <w:rsid w:val="00DF10EC"/>
    <w:rsid w:val="00E767B3"/>
    <w:rsid w:val="00EC08F1"/>
    <w:rsid w:val="00EC46E0"/>
    <w:rsid w:val="00ED6FD4"/>
    <w:rsid w:val="00EE7CC0"/>
    <w:rsid w:val="00F35BC3"/>
    <w:rsid w:val="00F43975"/>
    <w:rsid w:val="00F860CB"/>
    <w:rsid w:val="00FB1E47"/>
    <w:rsid w:val="00FC6281"/>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2B941A22C0324BBB041632E52E6481" ma:contentTypeVersion="4" ma:contentTypeDescription="Create a new document." ma:contentTypeScope="" ma:versionID="f9296d8b72e441080ed45fad3ab1cba3">
  <xsd:schema xmlns:xsd="http://www.w3.org/2001/XMLSchema" xmlns:xs="http://www.w3.org/2001/XMLSchema" xmlns:p="http://schemas.microsoft.com/office/2006/metadata/properties" xmlns:ns2="51ada57a-cbbd-496f-8d6a-97eedaf485db" targetNamespace="http://schemas.microsoft.com/office/2006/metadata/properties" ma:root="true" ma:fieldsID="c9d11d797b7a139bdf232d9b7d1570fd" ns2:_="">
    <xsd:import namespace="51ada57a-cbbd-496f-8d6a-97eedaf485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da57a-cbbd-496f-8d6a-97eedaf48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66304-F07C-4AF7-8A91-30643F2FA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da57a-cbbd-496f-8d6a-97eedaf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4.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5.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3305</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2</cp:revision>
  <cp:lastPrinted>2024-12-11T04:51:00Z</cp:lastPrinted>
  <dcterms:created xsi:type="dcterms:W3CDTF">2026-06-24T01:09:00Z</dcterms:created>
  <dcterms:modified xsi:type="dcterms:W3CDTF">2026-06-24T01:09:00Z</dcterms:modified>
  <cp:contentStatus>D25/1051187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0x010100812B941A22C0324BBB041632E52E6481</vt:lpwstr>
  </property>
  <property fmtid="{D5CDD505-2E9C-101B-9397-08002B2CF9AE}" pid="3" name="MediaServiceImageTags">
    <vt:lpwstr/>
  </property>
  <property fmtid="{D5CDD505-2E9C-101B-9397-08002B2CF9AE}" pid="4" name="ClassificationContentMarkingHeaderShapeIds">
    <vt:lpwstr>6ca834da,365b5363,704446de</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2025-09-22T02:20:51Z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f60ceb2e-3e70-4d4d-afb9-d412d0a040f5</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