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0AC59F8F" w:rsidR="00003878" w:rsidRPr="004A01AC" w:rsidRDefault="00003878" w:rsidP="00535831">
      <w:pPr>
        <w:pStyle w:val="Heading5"/>
      </w:pPr>
      <w:bookmarkStart w:id="0" w:name="_Toc84334888"/>
      <w:r>
        <w:t>H</w:t>
      </w:r>
      <w:r w:rsidR="00625BF0">
        <w:t>umanities and Social Sciences</w:t>
      </w:r>
      <w:r>
        <w:t xml:space="preserve"> | Year 7</w:t>
      </w:r>
      <w:r w:rsidR="00213F31">
        <w:t>/</w:t>
      </w:r>
      <w:r w:rsidR="523A7025">
        <w:t>8</w:t>
      </w:r>
    </w:p>
    <w:p w14:paraId="7CB22D67" w14:textId="32CA9014" w:rsidR="00003878" w:rsidRPr="00121CFD" w:rsidRDefault="00DA50DC" w:rsidP="00003878">
      <w:pPr>
        <w:pStyle w:val="Heading1"/>
      </w:pPr>
      <w:r>
        <w:t>1</w:t>
      </w:r>
      <w:r w:rsidR="00003878">
        <w:t xml:space="preserve">.1 </w:t>
      </w:r>
      <w:r>
        <w:t>Culture and Multiculturalism</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5B030086" w:rsidR="00003878" w:rsidRPr="003A1E65" w:rsidRDefault="479526F6" w:rsidP="004B1F32">
      <w:pPr>
        <w:pStyle w:val="Heading2"/>
      </w:pPr>
      <w:r>
        <w:t>Focus</w:t>
      </w:r>
      <w:r w:rsidR="00003878">
        <w:t xml:space="preserve">: </w:t>
      </w:r>
      <w:r w:rsidR="006F23B1">
        <w:t>Australia’s first multicultural story</w:t>
      </w:r>
    </w:p>
    <w:p w14:paraId="1C46875E" w14:textId="1DB7FA81" w:rsidR="00003878" w:rsidRDefault="4CAA555D" w:rsidP="00A352B0">
      <w:pPr>
        <w:pStyle w:val="Heading3"/>
      </w:pPr>
      <w:r>
        <w:t>Lesson overview</w:t>
      </w:r>
    </w:p>
    <w:p w14:paraId="6DEBF100" w14:textId="0DE28518" w:rsidR="02E2380E" w:rsidRDefault="02E2380E" w:rsidP="0023170F">
      <w:pPr>
        <w:spacing w:before="120"/>
      </w:pPr>
      <w:r>
        <w:t xml:space="preserve">This lesson </w:t>
      </w:r>
      <w:r w:rsidR="00FC6593">
        <w:t>examines</w:t>
      </w:r>
      <w:r>
        <w:t xml:space="preserve"> the </w:t>
      </w:r>
      <w:r w:rsidR="5B34CF46">
        <w:t>idea</w:t>
      </w:r>
      <w:r>
        <w:t xml:space="preserve"> that Australia has always </w:t>
      </w:r>
      <w:r w:rsidR="3244688F">
        <w:t xml:space="preserve">been multicultural </w:t>
      </w:r>
      <w:r w:rsidR="00BA1B4F" w:rsidRPr="00234CE1">
        <w:t>by</w:t>
      </w:r>
      <w:r w:rsidR="00C14992">
        <w:t xml:space="preserve"> exploring </w:t>
      </w:r>
      <w:r w:rsidR="004A7E34" w:rsidRPr="00234CE1">
        <w:t xml:space="preserve">the </w:t>
      </w:r>
      <w:r w:rsidR="00BA1B4F" w:rsidRPr="00234CE1">
        <w:t xml:space="preserve">different </w:t>
      </w:r>
      <w:r w:rsidR="004A7E34" w:rsidRPr="00234CE1">
        <w:t>language groups</w:t>
      </w:r>
      <w:r w:rsidR="00234CE1" w:rsidRPr="00234CE1">
        <w:t xml:space="preserve"> and </w:t>
      </w:r>
      <w:r>
        <w:t xml:space="preserve">cultural </w:t>
      </w:r>
      <w:r w:rsidR="283E98D7">
        <w:t xml:space="preserve">history of </w:t>
      </w:r>
      <w:r w:rsidR="004A7E34" w:rsidRPr="00234CE1">
        <w:t>Aboriginal and Torres Strait Islander</w:t>
      </w:r>
      <w:r w:rsidR="00234CE1" w:rsidRPr="00234CE1">
        <w:t xml:space="preserve"> people</w:t>
      </w:r>
      <w:r w:rsidR="6305CAEC">
        <w:t>.</w:t>
      </w:r>
    </w:p>
    <w:p w14:paraId="1C376BA8" w14:textId="59972BC8" w:rsidR="0C487DD1" w:rsidRDefault="00340B7B" w:rsidP="00A352B0">
      <w:pPr>
        <w:pStyle w:val="Heading3"/>
      </w:pPr>
      <w:r>
        <w:t>Cultural safety considerations</w:t>
      </w:r>
      <w:r w:rsidR="6F326461">
        <w:t xml:space="preserve"> </w:t>
      </w:r>
    </w:p>
    <w:p w14:paraId="42443135" w14:textId="6689817A" w:rsidR="04D41495" w:rsidRDefault="04D41495" w:rsidP="00A352B0">
      <w:pPr>
        <w:spacing w:before="120"/>
        <w:rPr>
          <w:rFonts w:eastAsia="Arial"/>
        </w:rPr>
      </w:pPr>
      <w:r w:rsidRPr="19ACB096">
        <w:rPr>
          <w:rFonts w:eastAsia="Arial"/>
        </w:rPr>
        <w:t>The cultural safety of Aboriginal and Torres Strait Islander students, and culturally and linguistically diverse (CaLD) students must be a priority when planning and delivering these lessons.</w:t>
      </w:r>
      <w:r w:rsidR="66D74E9B" w:rsidRPr="19ACB096">
        <w:rPr>
          <w:rFonts w:eastAsia="Arial"/>
        </w:rPr>
        <w:t xml:space="preserve"> </w:t>
      </w:r>
    </w:p>
    <w:p w14:paraId="2DA6CB5D" w14:textId="77777777" w:rsidR="00471215" w:rsidRPr="00450E37" w:rsidRDefault="00397FE8" w:rsidP="00471215">
      <w:pPr>
        <w:tabs>
          <w:tab w:val="left" w:pos="1134"/>
        </w:tabs>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A13382">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471215">
        <w:rPr>
          <w:rFonts w:eastAsia="Arial"/>
          <w:szCs w:val="22"/>
        </w:rPr>
        <w:t xml:space="preserve"> </w:t>
      </w:r>
      <w:r w:rsidR="00471215" w:rsidRPr="00450E37">
        <w:rPr>
          <w:lang w:val="en-US"/>
        </w:rPr>
        <w:t>Teachers should remain mindful of assumptions, stereotypes and unconscious biases and apply strategies to mitigate them. </w:t>
      </w:r>
      <w:r w:rsidR="00471215" w:rsidRPr="00450E37">
        <w:t> </w:t>
      </w:r>
    </w:p>
    <w:p w14:paraId="726E8EFE" w14:textId="72D48A1F" w:rsidR="00397FE8" w:rsidRDefault="00397FE8" w:rsidP="00A352B0">
      <w:pPr>
        <w:spacing w:before="120"/>
      </w:pPr>
    </w:p>
    <w:p w14:paraId="01CBAD18" w14:textId="13BA78C3" w:rsidR="04D41495" w:rsidRDefault="04D41495" w:rsidP="00A352B0">
      <w:pPr>
        <w:spacing w:before="120"/>
      </w:pPr>
      <w:r w:rsidRPr="0C487DD1">
        <w:rPr>
          <w:rFonts w:eastAsia="Arial"/>
          <w:szCs w:val="22"/>
        </w:rPr>
        <w:t>Engaging in meaningful teaching and learning about multiculturalism and anti-racism requires teachers to create the conditions for cultural safety in the planning, delivery and assessment of lessons. This includes:</w:t>
      </w:r>
    </w:p>
    <w:p w14:paraId="52250551" w14:textId="1D5131E6"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knowing students’ cultural backgrounds and understanding how this may be relevant to (or impact) the learning environment</w:t>
      </w:r>
    </w:p>
    <w:p w14:paraId="1DF5E953" w14:textId="3E1B1906"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letting students and families know about the planned content and resources in advance so that they can prepare for the learning, and contribute where safe to do so</w:t>
      </w:r>
    </w:p>
    <w:p w14:paraId="561CC686" w14:textId="7F8A9B4E"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knowing any cultural protocols in advance that may impact the lesson (for example, using a disclaimer at the start of a film about people who may have passed away)</w:t>
      </w:r>
    </w:p>
    <w:p w14:paraId="77E32606" w14:textId="210ED478"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knowing the sensitive language that may cause harm (for example, removing racial slurs or hate speech in films)</w:t>
      </w:r>
    </w:p>
    <w:p w14:paraId="5C6EA660" w14:textId="1986B8B1"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not assuming that students or staff will want to share their cultural backgrounds and lived experiences with their peers during the lesson</w:t>
      </w:r>
    </w:p>
    <w:p w14:paraId="0B9C9F9B" w14:textId="28B617AD"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not calling on students during lessons without warning about content that has the potential to make them feel uncomfortable or si</w:t>
      </w:r>
      <w:r w:rsidR="00652A28">
        <w:rPr>
          <w:rFonts w:eastAsia="Arial"/>
          <w:szCs w:val="22"/>
        </w:rPr>
        <w:t>ng</w:t>
      </w:r>
      <w:r w:rsidRPr="0C487DD1">
        <w:rPr>
          <w:rFonts w:eastAsia="Arial"/>
          <w:szCs w:val="22"/>
        </w:rPr>
        <w:t>led out</w:t>
      </w:r>
    </w:p>
    <w:p w14:paraId="4D3C9E7F" w14:textId="41D66811"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allowing for students, staff and families to provide input and feedback when they feel cultural safety in the planning, delivery and evaluation of lessons</w:t>
      </w:r>
    </w:p>
    <w:p w14:paraId="089240C5" w14:textId="157B250B"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where possible, checking in with students and seeking their feedback on the activities and learning, if they feel culturally safe to do so.</w:t>
      </w:r>
    </w:p>
    <w:p w14:paraId="36A06F5E" w14:textId="77777777" w:rsidR="007172CB" w:rsidRDefault="007172CB" w:rsidP="007172CB">
      <w:pPr>
        <w:rPr>
          <w:rFonts w:eastAsia="Arial"/>
          <w:szCs w:val="22"/>
        </w:rPr>
      </w:pPr>
    </w:p>
    <w:p w14:paraId="733B491E" w14:textId="00A0B06E" w:rsidR="00FC0866" w:rsidRDefault="003B038C" w:rsidP="00FC0866">
      <w:pPr>
        <w:rPr>
          <w:rFonts w:eastAsia="Arial"/>
        </w:rPr>
      </w:pPr>
      <w:r>
        <w:rPr>
          <w:rFonts w:eastAsia="Arial"/>
          <w:szCs w:val="22"/>
        </w:rPr>
        <w:t>Teachers could</w:t>
      </w:r>
      <w:r w:rsidR="007172CB">
        <w:rPr>
          <w:rFonts w:eastAsia="Arial"/>
          <w:szCs w:val="22"/>
        </w:rPr>
        <w:t xml:space="preserve"> consider adapting this lesson to include</w:t>
      </w:r>
      <w:r>
        <w:rPr>
          <w:rFonts w:eastAsia="Arial"/>
          <w:szCs w:val="22"/>
        </w:rPr>
        <w:t xml:space="preserve"> reference to</w:t>
      </w:r>
      <w:r w:rsidR="007172CB">
        <w:rPr>
          <w:rFonts w:eastAsia="Arial"/>
          <w:szCs w:val="22"/>
        </w:rPr>
        <w:t xml:space="preserve"> local </w:t>
      </w:r>
      <w:r w:rsidR="00282B7C">
        <w:rPr>
          <w:rFonts w:eastAsia="Arial"/>
          <w:szCs w:val="22"/>
        </w:rPr>
        <w:t xml:space="preserve">language groups and consult with Aboriginal </w:t>
      </w:r>
      <w:r w:rsidR="00AC35F1">
        <w:rPr>
          <w:rFonts w:eastAsia="Arial"/>
          <w:szCs w:val="22"/>
        </w:rPr>
        <w:t>people from the school’s community</w:t>
      </w:r>
      <w:r>
        <w:rPr>
          <w:rFonts w:eastAsia="Arial"/>
          <w:szCs w:val="22"/>
        </w:rPr>
        <w:t>.</w:t>
      </w:r>
      <w:r w:rsidR="00FC0866">
        <w:rPr>
          <w:rFonts w:eastAsia="Arial"/>
          <w:szCs w:val="22"/>
        </w:rPr>
        <w:t xml:space="preserve"> </w:t>
      </w:r>
    </w:p>
    <w:p w14:paraId="1BBBB168" w14:textId="77777777" w:rsidR="0094502F" w:rsidRDefault="0094502F" w:rsidP="00FC0866">
      <w:pPr>
        <w:rPr>
          <w:rFonts w:eastAsia="Arial"/>
        </w:rPr>
      </w:pPr>
    </w:p>
    <w:p w14:paraId="6266F01B" w14:textId="1AF9E39F" w:rsidR="000D187C" w:rsidRPr="000D187C" w:rsidRDefault="000D187C" w:rsidP="000D187C">
      <w:pPr>
        <w:tabs>
          <w:tab w:val="left" w:pos="284"/>
          <w:tab w:val="left" w:pos="1134"/>
        </w:tabs>
        <w:rPr>
          <w:rFonts w:eastAsia="Arial"/>
        </w:rPr>
      </w:pPr>
      <w:r w:rsidRPr="3C2BB388">
        <w:rPr>
          <w:rFonts w:eastAsia="Arial"/>
        </w:rPr>
        <w:t xml:space="preserve">The </w:t>
      </w:r>
      <w:hyperlink r:id="rId12">
        <w:r w:rsidR="3CE011AA" w:rsidRPr="3C2BB388">
          <w:rPr>
            <w:rStyle w:val="Hyperlink"/>
            <w:rFonts w:eastAsia="Arial"/>
          </w:rPr>
          <w:t>Department of Education</w:t>
        </w:r>
      </w:hyperlink>
      <w:r w:rsidR="3CE011AA" w:rsidRPr="3C2BB388">
        <w:rPr>
          <w:rFonts w:eastAsia="Arial"/>
        </w:rPr>
        <w:t xml:space="preserve"> </w:t>
      </w:r>
      <w:r w:rsidR="00534762" w:rsidRPr="3C2BB388">
        <w:rPr>
          <w:rFonts w:eastAsia="Arial"/>
        </w:rPr>
        <w:t>has</w:t>
      </w:r>
      <w:r w:rsidRPr="3C2BB388">
        <w:rPr>
          <w:rFonts w:eastAsia="Arial"/>
        </w:rPr>
        <w:t xml:space="preserve"> information about Aboriginal languages being taught in WA public schools</w:t>
      </w:r>
      <w:r w:rsidR="00534762" w:rsidRPr="3C2BB388">
        <w:rPr>
          <w:rFonts w:eastAsia="Arial"/>
        </w:rPr>
        <w:t xml:space="preserve">, its significance, </w:t>
      </w:r>
      <w:r w:rsidR="00692B7C" w:rsidRPr="3C2BB388">
        <w:rPr>
          <w:rFonts w:eastAsia="Arial"/>
        </w:rPr>
        <w:t>and how to access further information</w:t>
      </w:r>
      <w:r w:rsidRPr="3C2BB388">
        <w:rPr>
          <w:rFonts w:eastAsia="Arial"/>
        </w:rPr>
        <w:t>.</w:t>
      </w:r>
    </w:p>
    <w:p w14:paraId="17FAA399" w14:textId="77777777" w:rsidR="00587DBC" w:rsidRDefault="00587DBC" w:rsidP="00587DBC">
      <w:pPr>
        <w:rPr>
          <w:rFonts w:eastAsia="Arial"/>
          <w:szCs w:val="22"/>
        </w:rPr>
      </w:pPr>
    </w:p>
    <w:p w14:paraId="298B7899"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620AC312"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2CFDF7D8"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4B309F89"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7C9E8ACB"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46D38DFC"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008BE849"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42D4E190"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15B5B288"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61318840"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0AA19C7E" w14:textId="768ED941" w:rsidR="0C487DD1" w:rsidRDefault="00837BFA"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r w:rsidRPr="00E8308D">
        <w:rPr>
          <w:b/>
          <w:bCs/>
        </w:rPr>
        <w:t>Curriculum c</w:t>
      </w:r>
      <w:r w:rsidR="006D3DDF" w:rsidRPr="00E8308D">
        <w:rPr>
          <w:b/>
          <w:bCs/>
        </w:rPr>
        <w:t>ontent</w:t>
      </w:r>
    </w:p>
    <w:p w14:paraId="794612E7" w14:textId="77777777" w:rsidR="005C53EB" w:rsidRPr="00A352B0" w:rsidRDefault="005C53EB" w:rsidP="00A352B0">
      <w:pPr>
        <w:tabs>
          <w:tab w:val="left" w:pos="340"/>
          <w:tab w:val="left" w:pos="680"/>
          <w:tab w:val="left" w:pos="1021"/>
          <w:tab w:val="left" w:pos="1361"/>
          <w:tab w:val="left" w:pos="1701"/>
          <w:tab w:val="left" w:pos="2041"/>
          <w:tab w:val="left" w:pos="2381"/>
          <w:tab w:val="left" w:pos="2722"/>
          <w:tab w:val="left" w:pos="3062"/>
          <w:tab w:val="left" w:pos="3402"/>
        </w:tabs>
        <w:rPr>
          <w:b/>
        </w:rPr>
      </w:pPr>
    </w:p>
    <w:tbl>
      <w:tblPr>
        <w:tblStyle w:val="TableGrid"/>
        <w:tblW w:w="9498" w:type="dxa"/>
        <w:jc w:val="center"/>
        <w:tblLayout w:type="fixed"/>
        <w:tblLook w:val="04A0" w:firstRow="1" w:lastRow="0" w:firstColumn="1" w:lastColumn="0" w:noHBand="0" w:noVBand="1"/>
      </w:tblPr>
      <w:tblGrid>
        <w:gridCol w:w="9488"/>
        <w:gridCol w:w="10"/>
      </w:tblGrid>
      <w:tr w:rsidR="0C487DD1" w14:paraId="7E6EAF96" w14:textId="77777777" w:rsidTr="00E84503">
        <w:trPr>
          <w:gridAfter w:val="1"/>
          <w:wAfter w:w="10" w:type="dxa"/>
          <w:trHeight w:val="300"/>
          <w:jc w:val="center"/>
        </w:trPr>
        <w:tc>
          <w:tcPr>
            <w:tcW w:w="9488" w:type="dxa"/>
            <w:tcBorders>
              <w:top w:val="single" w:sz="8" w:space="0" w:color="18A54D"/>
              <w:left w:val="single" w:sz="8" w:space="0" w:color="18A54D"/>
              <w:bottom w:val="single" w:sz="12" w:space="0" w:color="18A54D"/>
              <w:right w:val="single" w:sz="4" w:space="0" w:color="auto"/>
            </w:tcBorders>
            <w:shd w:val="clear" w:color="auto" w:fill="E2EFD9" w:themeFill="accent6" w:themeFillTint="33"/>
            <w:tcMar>
              <w:top w:w="85" w:type="dxa"/>
              <w:left w:w="108" w:type="dxa"/>
              <w:bottom w:w="85" w:type="dxa"/>
              <w:right w:w="108" w:type="dxa"/>
            </w:tcMar>
          </w:tcPr>
          <w:p w14:paraId="33B2D5DE" w14:textId="7526CFB6" w:rsidR="0C487DD1" w:rsidRDefault="728821B5" w:rsidP="4BFAFD4D">
            <w:pPr>
              <w:jc w:val="center"/>
              <w:rPr>
                <w:rFonts w:eastAsia="Arial"/>
                <w:b/>
                <w:bCs/>
                <w:color w:val="000000" w:themeColor="text1"/>
              </w:rPr>
            </w:pPr>
            <w:r w:rsidRPr="4BFAFD4D">
              <w:rPr>
                <w:rFonts w:eastAsia="Arial"/>
                <w:b/>
                <w:bCs/>
                <w:color w:val="000000" w:themeColor="text1"/>
              </w:rPr>
              <w:t xml:space="preserve">Year </w:t>
            </w:r>
            <w:r w:rsidR="068E7418" w:rsidRPr="4BFAFD4D">
              <w:rPr>
                <w:rFonts w:eastAsia="Arial"/>
                <w:b/>
                <w:bCs/>
                <w:color w:val="000000" w:themeColor="text1"/>
              </w:rPr>
              <w:t>7</w:t>
            </w:r>
            <w:r w:rsidR="00A352B0">
              <w:rPr>
                <w:rFonts w:eastAsia="Arial"/>
                <w:b/>
                <w:bCs/>
                <w:color w:val="000000" w:themeColor="text1"/>
              </w:rPr>
              <w:t xml:space="preserve"> History</w:t>
            </w:r>
          </w:p>
        </w:tc>
      </w:tr>
      <w:tr w:rsidR="00A352B0" w14:paraId="6D0F90D2" w14:textId="77777777" w:rsidTr="00A352B0">
        <w:trPr>
          <w:trHeight w:val="300"/>
          <w:jc w:val="center"/>
        </w:trPr>
        <w:tc>
          <w:tcPr>
            <w:tcW w:w="9498" w:type="dxa"/>
            <w:gridSpan w:val="2"/>
            <w:tcBorders>
              <w:top w:val="single" w:sz="12" w:space="0" w:color="18A54D"/>
              <w:left w:val="single" w:sz="8" w:space="0" w:color="18A54D"/>
              <w:bottom w:val="single" w:sz="8" w:space="0" w:color="18A54D"/>
              <w:right w:val="single" w:sz="8" w:space="0" w:color="18A54D"/>
            </w:tcBorders>
            <w:shd w:val="clear" w:color="auto" w:fill="FFFFFF" w:themeFill="background1"/>
            <w:tcMar>
              <w:top w:w="85" w:type="dxa"/>
              <w:left w:w="108" w:type="dxa"/>
              <w:bottom w:w="85" w:type="dxa"/>
              <w:right w:w="108" w:type="dxa"/>
            </w:tcMar>
          </w:tcPr>
          <w:p w14:paraId="5DC33A32" w14:textId="61785D7D" w:rsidR="00A352B0" w:rsidRPr="00621D41" w:rsidRDefault="00A352B0" w:rsidP="00DD60DF">
            <w:pPr>
              <w:pStyle w:val="Heading4"/>
              <w:spacing w:before="0" w:after="120"/>
              <w:rPr>
                <w:rFonts w:eastAsia="Arial"/>
                <w:b w:val="0"/>
                <w:color w:val="000000" w:themeColor="text1"/>
              </w:rPr>
            </w:pPr>
            <w:r w:rsidRPr="00621D41">
              <w:rPr>
                <w:rFonts w:eastAsia="Arial"/>
                <w:b w:val="0"/>
                <w:color w:val="000000" w:themeColor="text1"/>
              </w:rPr>
              <w:t>How Aboriginal and Torres Strait Islander peoples are the world’s oldest continuing cultures, displaying evidence of both continuity and change over Deep Time</w:t>
            </w:r>
            <w:r w:rsidR="00471215">
              <w:rPr>
                <w:rFonts w:eastAsia="Arial"/>
                <w:b w:val="0"/>
                <w:color w:val="000000" w:themeColor="text1"/>
              </w:rPr>
              <w:t>.</w:t>
            </w:r>
            <w:r w:rsidRPr="00621D41">
              <w:rPr>
                <w:rFonts w:eastAsia="Arial"/>
                <w:b w:val="0"/>
                <w:color w:val="000000" w:themeColor="text1"/>
              </w:rPr>
              <w:t xml:space="preserve"> </w:t>
            </w:r>
          </w:p>
          <w:p w14:paraId="17EC35BA" w14:textId="61A75BDA" w:rsidR="00A352B0" w:rsidRPr="00621D41" w:rsidRDefault="00A352B0" w:rsidP="00650AFD">
            <w:pPr>
              <w:pStyle w:val="Heading4"/>
              <w:spacing w:before="0" w:after="120"/>
              <w:rPr>
                <w:rFonts w:eastAsia="Arial"/>
                <w:b w:val="0"/>
                <w:color w:val="000000" w:themeColor="text1"/>
              </w:rPr>
            </w:pPr>
            <w:r w:rsidRPr="00621D41">
              <w:rPr>
                <w:rFonts w:eastAsia="Arial"/>
                <w:b w:val="0"/>
                <w:color w:val="000000" w:themeColor="text1"/>
              </w:rPr>
              <w:t>The development of early innovative technologies by Aboriginal and Torres Strait Islander peoples and how they were developed in different places</w:t>
            </w:r>
            <w:r w:rsidR="00471215">
              <w:rPr>
                <w:rFonts w:eastAsia="Arial"/>
                <w:b w:val="0"/>
                <w:color w:val="000000" w:themeColor="text1"/>
              </w:rPr>
              <w:t>.</w:t>
            </w:r>
          </w:p>
          <w:p w14:paraId="0B0BB09C" w14:textId="6C7B930F" w:rsidR="00650AFD" w:rsidRPr="00650AFD" w:rsidRDefault="00650AFD" w:rsidP="00650AFD">
            <w:r w:rsidRPr="00621D41">
              <w:t>The importance of conserving cultural heritage in collaboration with Aboriginal and Torres Strait Islander peoples</w:t>
            </w:r>
            <w:r w:rsidR="00471215">
              <w:t>.</w:t>
            </w:r>
          </w:p>
        </w:tc>
      </w:tr>
    </w:tbl>
    <w:p w14:paraId="291145CE" w14:textId="1ED99C7D" w:rsidR="00003878" w:rsidRPr="008846ED" w:rsidRDefault="00003878" w:rsidP="7149524F">
      <w:pPr>
        <w:pStyle w:val="Heading3"/>
        <w:tabs>
          <w:tab w:val="left" w:pos="284"/>
        </w:tabs>
        <w:rPr>
          <w:sz w:val="22"/>
          <w:szCs w:val="22"/>
        </w:rPr>
      </w:pPr>
      <w:r w:rsidRPr="008846ED">
        <w:rPr>
          <w:sz w:val="22"/>
          <w:szCs w:val="22"/>
        </w:rPr>
        <w:t>Learning intention</w:t>
      </w:r>
      <w:r w:rsidR="0013325E" w:rsidRPr="008846ED">
        <w:rPr>
          <w:sz w:val="22"/>
          <w:szCs w:val="22"/>
        </w:rPr>
        <w:t>s</w:t>
      </w:r>
    </w:p>
    <w:p w14:paraId="79DC341F" w14:textId="491FCD40" w:rsidR="0481B0E2" w:rsidRDefault="36076E4D" w:rsidP="1CF11941">
      <w:r w:rsidRPr="00F45FF0">
        <w:t>Students will</w:t>
      </w:r>
      <w:r w:rsidR="39D2CD63" w:rsidRPr="00F45FF0">
        <w:t xml:space="preserve"> </w:t>
      </w:r>
      <w:r w:rsidR="00837BFA" w:rsidRPr="00F45FF0">
        <w:t>learn</w:t>
      </w:r>
      <w:r w:rsidR="2E09DD78" w:rsidRPr="00F45FF0">
        <w:t xml:space="preserve"> </w:t>
      </w:r>
      <w:r w:rsidR="00DA50DC" w:rsidRPr="00F45FF0">
        <w:t xml:space="preserve">that </w:t>
      </w:r>
      <w:r w:rsidR="00833DE4" w:rsidRPr="00F45FF0">
        <w:t xml:space="preserve">multiculturalism </w:t>
      </w:r>
      <w:r w:rsidR="00EF0182">
        <w:t xml:space="preserve">has </w:t>
      </w:r>
      <w:r w:rsidR="002C09FB">
        <w:t xml:space="preserve">always </w:t>
      </w:r>
      <w:r w:rsidR="00EF0182">
        <w:t xml:space="preserve">been </w:t>
      </w:r>
      <w:r w:rsidR="00DE5022" w:rsidRPr="00F45FF0">
        <w:t>part of Australia</w:t>
      </w:r>
      <w:r w:rsidR="00F45FF0" w:rsidRPr="00F45FF0">
        <w:t>’s</w:t>
      </w:r>
      <w:r w:rsidR="00DE5022" w:rsidRPr="00F45FF0">
        <w:t xml:space="preserve"> history</w:t>
      </w:r>
      <w:r w:rsidR="00000223" w:rsidRPr="00F45FF0">
        <w:t xml:space="preserve"> </w:t>
      </w:r>
      <w:r w:rsidR="001E4B3F">
        <w:t xml:space="preserve">and learn </w:t>
      </w:r>
      <w:r w:rsidR="00454D21">
        <w:t xml:space="preserve">about </w:t>
      </w:r>
      <w:r w:rsidR="001E4B3F">
        <w:t xml:space="preserve">Aboriginal </w:t>
      </w:r>
      <w:r w:rsidR="00F45FF0" w:rsidRPr="00F45FF0">
        <w:t>language</w:t>
      </w:r>
      <w:r w:rsidR="000A3EB0" w:rsidRPr="00F45FF0">
        <w:t xml:space="preserve"> groups</w:t>
      </w:r>
      <w:r w:rsidR="00F45FF0" w:rsidRPr="00F45FF0">
        <w:t>, innovations and inventions across</w:t>
      </w:r>
      <w:r w:rsidR="000A3EB0" w:rsidRPr="00F45FF0">
        <w:t xml:space="preserve"> Australia</w:t>
      </w:r>
      <w:r w:rsidR="00F45FF0" w:rsidRPr="00F45FF0">
        <w:t>.</w:t>
      </w:r>
      <w:r w:rsidR="000A3EB0">
        <w:t xml:space="preserve"> </w:t>
      </w:r>
    </w:p>
    <w:p w14:paraId="279F703D" w14:textId="77777777" w:rsidR="008008AE" w:rsidRPr="008846ED" w:rsidRDefault="008008AE" w:rsidP="008008AE">
      <w:pPr>
        <w:pStyle w:val="Heading3"/>
        <w:rPr>
          <w:sz w:val="22"/>
          <w:szCs w:val="22"/>
        </w:rPr>
      </w:pPr>
      <w:r w:rsidRPr="008846ED">
        <w:rPr>
          <w:sz w:val="22"/>
          <w:szCs w:val="22"/>
        </w:rPr>
        <w:t xml:space="preserve">Success criteria </w:t>
      </w:r>
    </w:p>
    <w:p w14:paraId="2AA1A469" w14:textId="4F476D9D" w:rsidR="008008AE" w:rsidRPr="00676A60" w:rsidRDefault="008008AE" w:rsidP="1CF11941">
      <w:pPr>
        <w:rPr>
          <w:rFonts w:eastAsia="Arial"/>
          <w:color w:val="000000" w:themeColor="text1"/>
          <w:szCs w:val="22"/>
        </w:rPr>
      </w:pPr>
      <w:r w:rsidRPr="1CF11941">
        <w:rPr>
          <w:color w:val="000000" w:themeColor="text1"/>
          <w:szCs w:val="22"/>
        </w:rPr>
        <w:t>St</w:t>
      </w:r>
      <w:r w:rsidRPr="1CF11941">
        <w:rPr>
          <w:rFonts w:eastAsia="Arial"/>
          <w:color w:val="000000" w:themeColor="text1"/>
          <w:szCs w:val="22"/>
        </w:rPr>
        <w:t>udents</w:t>
      </w:r>
      <w:r w:rsidR="00BB2641" w:rsidRPr="1CF11941">
        <w:rPr>
          <w:rFonts w:eastAsia="Arial"/>
          <w:color w:val="000000" w:themeColor="text1"/>
          <w:szCs w:val="22"/>
        </w:rPr>
        <w:t xml:space="preserve"> will</w:t>
      </w:r>
      <w:r w:rsidRPr="1CF11941">
        <w:rPr>
          <w:rFonts w:eastAsia="Arial"/>
          <w:color w:val="000000" w:themeColor="text1"/>
          <w:szCs w:val="22"/>
        </w:rPr>
        <w:t>:</w:t>
      </w:r>
    </w:p>
    <w:p w14:paraId="76C67478" w14:textId="0F0AABCD" w:rsidR="001A3439" w:rsidRDefault="001A3439" w:rsidP="00FC0789">
      <w:pPr>
        <w:pStyle w:val="ListParagraph"/>
        <w:numPr>
          <w:ilvl w:val="0"/>
          <w:numId w:val="15"/>
        </w:numPr>
        <w:tabs>
          <w:tab w:val="clear" w:pos="680"/>
          <w:tab w:val="left" w:pos="284"/>
        </w:tabs>
        <w:ind w:left="720"/>
        <w:rPr>
          <w:rFonts w:eastAsia="Arial"/>
        </w:rPr>
      </w:pPr>
      <w:r>
        <w:rPr>
          <w:rFonts w:eastAsia="Arial"/>
        </w:rPr>
        <w:t>describe the relationship between language and culture for Aboriginal and Torres Strait Islander people</w:t>
      </w:r>
    </w:p>
    <w:p w14:paraId="686171B7" w14:textId="16D7BC1D" w:rsidR="05D75C3A" w:rsidRDefault="001A3439" w:rsidP="00FC0789">
      <w:pPr>
        <w:pStyle w:val="ListParagraph"/>
        <w:numPr>
          <w:ilvl w:val="0"/>
          <w:numId w:val="15"/>
        </w:numPr>
        <w:tabs>
          <w:tab w:val="clear" w:pos="680"/>
          <w:tab w:val="left" w:pos="284"/>
        </w:tabs>
        <w:ind w:left="720"/>
        <w:rPr>
          <w:rFonts w:eastAsia="Arial"/>
        </w:rPr>
      </w:pPr>
      <w:r>
        <w:rPr>
          <w:rFonts w:eastAsia="Arial"/>
        </w:rPr>
        <w:t xml:space="preserve">explain the importance of preserving </w:t>
      </w:r>
      <w:r w:rsidR="007D3BE0">
        <w:rPr>
          <w:rFonts w:eastAsia="Arial"/>
        </w:rPr>
        <w:t>Aboriginal</w:t>
      </w:r>
      <w:r>
        <w:rPr>
          <w:rFonts w:eastAsia="Arial"/>
        </w:rPr>
        <w:t xml:space="preserve"> languages in Australia</w:t>
      </w:r>
    </w:p>
    <w:p w14:paraId="38EF0FD7" w14:textId="5BC5909F" w:rsidR="0DAC475E" w:rsidRDefault="001A3439" w:rsidP="00FC0789">
      <w:pPr>
        <w:pStyle w:val="ListParagraph"/>
        <w:numPr>
          <w:ilvl w:val="0"/>
          <w:numId w:val="15"/>
        </w:numPr>
        <w:tabs>
          <w:tab w:val="clear" w:pos="680"/>
          <w:tab w:val="left" w:pos="284"/>
        </w:tabs>
        <w:ind w:left="720"/>
        <w:rPr>
          <w:rFonts w:eastAsia="Arial"/>
          <w:color w:val="242424"/>
        </w:rPr>
      </w:pPr>
      <w:r>
        <w:rPr>
          <w:rFonts w:eastAsia="Arial"/>
          <w:color w:val="242424"/>
        </w:rPr>
        <w:t>describe examples</w:t>
      </w:r>
      <w:r w:rsidR="00DA50DC" w:rsidRPr="19ACB096">
        <w:rPr>
          <w:rFonts w:eastAsia="Arial"/>
          <w:color w:val="242424"/>
        </w:rPr>
        <w:t xml:space="preserve"> of </w:t>
      </w:r>
      <w:r>
        <w:rPr>
          <w:rFonts w:eastAsia="Arial"/>
          <w:color w:val="242424"/>
        </w:rPr>
        <w:t>continuity and change in</w:t>
      </w:r>
      <w:r w:rsidR="00DA50DC" w:rsidRPr="19ACB096">
        <w:rPr>
          <w:rFonts w:eastAsia="Arial"/>
          <w:color w:val="242424"/>
        </w:rPr>
        <w:t xml:space="preserve"> Aboriginal and Torres Strait Islander cultures</w:t>
      </w:r>
      <w:r w:rsidR="00471215">
        <w:rPr>
          <w:rFonts w:eastAsia="Arial"/>
          <w:color w:val="242424"/>
        </w:rPr>
        <w:t>.</w:t>
      </w:r>
    </w:p>
    <w:p w14:paraId="485AB03D" w14:textId="5C5EF845" w:rsidR="004817F9" w:rsidRPr="008846ED" w:rsidRDefault="00641AF5" w:rsidP="004817F9">
      <w:pPr>
        <w:pStyle w:val="Heading3"/>
        <w:rPr>
          <w:sz w:val="22"/>
          <w:szCs w:val="22"/>
        </w:rPr>
      </w:pPr>
      <w:r w:rsidRPr="008846ED">
        <w:rPr>
          <w:sz w:val="22"/>
          <w:szCs w:val="22"/>
        </w:rPr>
        <w:t>K</w:t>
      </w:r>
      <w:r w:rsidR="004817F9" w:rsidRPr="008846ED">
        <w:rPr>
          <w:sz w:val="22"/>
          <w:szCs w:val="22"/>
        </w:rPr>
        <w:t>ey terminology</w:t>
      </w:r>
    </w:p>
    <w:p w14:paraId="6E9303B3" w14:textId="454A0C70" w:rsidR="004206D2" w:rsidRDefault="004206D2" w:rsidP="00376DC8">
      <w:pPr>
        <w:pStyle w:val="ListParagraph"/>
        <w:numPr>
          <w:ilvl w:val="0"/>
          <w:numId w:val="16"/>
        </w:numPr>
        <w:tabs>
          <w:tab w:val="clear" w:pos="680"/>
          <w:tab w:val="clear" w:pos="1021"/>
          <w:tab w:val="left" w:pos="284"/>
        </w:tabs>
        <w:rPr>
          <w:szCs w:val="22"/>
        </w:rPr>
      </w:pPr>
      <w:r w:rsidRPr="004206D2">
        <w:rPr>
          <w:b/>
          <w:bCs/>
          <w:szCs w:val="22"/>
        </w:rPr>
        <w:t>BCE</w:t>
      </w:r>
      <w:r w:rsidR="00DD65C0">
        <w:rPr>
          <w:b/>
          <w:bCs/>
          <w:szCs w:val="22"/>
        </w:rPr>
        <w:t xml:space="preserve"> -</w:t>
      </w:r>
      <w:r>
        <w:rPr>
          <w:szCs w:val="22"/>
        </w:rPr>
        <w:t xml:space="preserve"> </w:t>
      </w:r>
      <w:r w:rsidR="00DD65C0">
        <w:rPr>
          <w:szCs w:val="22"/>
        </w:rPr>
        <w:t>a</w:t>
      </w:r>
      <w:r w:rsidRPr="004206D2">
        <w:rPr>
          <w:rFonts w:hint="cs"/>
          <w:szCs w:val="22"/>
        </w:rPr>
        <w:t>n abbreviation of ‘before the Common Era</w:t>
      </w:r>
      <w:r w:rsidR="00783B42" w:rsidRPr="004206D2">
        <w:rPr>
          <w:szCs w:val="22"/>
        </w:rPr>
        <w:t>.’</w:t>
      </w:r>
      <w:r w:rsidRPr="004206D2">
        <w:rPr>
          <w:rFonts w:hint="cs"/>
          <w:szCs w:val="22"/>
        </w:rPr>
        <w:t xml:space="preserve"> It is the same dating system as the traditionally used BC, meaning ‘before Christ</w:t>
      </w:r>
      <w:r w:rsidR="00D549FF" w:rsidRPr="004206D2">
        <w:rPr>
          <w:szCs w:val="22"/>
        </w:rPr>
        <w:t>.’</w:t>
      </w:r>
      <w:r w:rsidRPr="004206D2">
        <w:rPr>
          <w:rFonts w:hint="cs"/>
          <w:szCs w:val="22"/>
        </w:rPr>
        <w:t xml:space="preserve"> Historical dates before the birth of Christ are classified as BCE. There is no year zero in this dating system, so the year </w:t>
      </w:r>
      <w:r w:rsidRPr="007332CA">
        <w:rPr>
          <w:rFonts w:hint="cs"/>
          <w:szCs w:val="22"/>
        </w:rPr>
        <w:t>CE </w:t>
      </w:r>
      <w:r w:rsidRPr="004206D2">
        <w:rPr>
          <w:rFonts w:hint="cs"/>
          <w:szCs w:val="22"/>
        </w:rPr>
        <w:t>1 immediately follows the year 1 </w:t>
      </w:r>
      <w:r w:rsidRPr="007332CA">
        <w:rPr>
          <w:rFonts w:hint="cs"/>
          <w:szCs w:val="22"/>
        </w:rPr>
        <w:t>BCE</w:t>
      </w:r>
      <w:r w:rsidR="00471215">
        <w:rPr>
          <w:szCs w:val="22"/>
        </w:rPr>
        <w:t>.</w:t>
      </w:r>
      <w:r w:rsidRPr="004206D2">
        <w:rPr>
          <w:rFonts w:hint="cs"/>
          <w:szCs w:val="22"/>
        </w:rPr>
        <w:t xml:space="preserve"> </w:t>
      </w:r>
    </w:p>
    <w:p w14:paraId="2B0F3EB1" w14:textId="44CBF503" w:rsidR="004630FA" w:rsidRDefault="004630FA" w:rsidP="00376DC8">
      <w:pPr>
        <w:pStyle w:val="ListParagraph"/>
        <w:numPr>
          <w:ilvl w:val="0"/>
          <w:numId w:val="16"/>
        </w:numPr>
        <w:tabs>
          <w:tab w:val="clear" w:pos="680"/>
          <w:tab w:val="clear" w:pos="1021"/>
          <w:tab w:val="left" w:pos="284"/>
        </w:tabs>
        <w:rPr>
          <w:szCs w:val="22"/>
        </w:rPr>
      </w:pPr>
      <w:r w:rsidRPr="004630FA">
        <w:rPr>
          <w:b/>
          <w:bCs/>
          <w:szCs w:val="22"/>
        </w:rPr>
        <w:t>CE</w:t>
      </w:r>
      <w:r w:rsidR="00DD65C0">
        <w:rPr>
          <w:b/>
          <w:bCs/>
          <w:szCs w:val="22"/>
        </w:rPr>
        <w:t xml:space="preserve"> -</w:t>
      </w:r>
      <w:r>
        <w:rPr>
          <w:szCs w:val="22"/>
        </w:rPr>
        <w:t xml:space="preserve"> </w:t>
      </w:r>
      <w:r w:rsidR="00DD65C0">
        <w:rPr>
          <w:szCs w:val="22"/>
        </w:rPr>
        <w:t>a</w:t>
      </w:r>
      <w:r w:rsidRPr="004630FA">
        <w:rPr>
          <w:szCs w:val="22"/>
        </w:rPr>
        <w:t>n abbreviation of `Common Era</w:t>
      </w:r>
      <w:r w:rsidR="00D549FF" w:rsidRPr="004630FA">
        <w:rPr>
          <w:szCs w:val="22"/>
        </w:rPr>
        <w:t>.’</w:t>
      </w:r>
      <w:r w:rsidRPr="004630FA">
        <w:rPr>
          <w:szCs w:val="22"/>
        </w:rPr>
        <w:t xml:space="preserve"> It is the same dating system as the traditionally used AD, short for the Latin phrase Anno Domini, ‘the year of our Lord</w:t>
      </w:r>
      <w:r w:rsidR="00D549FF" w:rsidRPr="004630FA">
        <w:rPr>
          <w:szCs w:val="22"/>
        </w:rPr>
        <w:t>.’</w:t>
      </w:r>
      <w:r w:rsidRPr="004630FA">
        <w:rPr>
          <w:szCs w:val="22"/>
        </w:rPr>
        <w:t xml:space="preserve"> Historical dates after the birth of Christ are classified as CE. There is no year zero in this dating system, so the year CE 1 immediately follows the year 1 BCE. See the glossary term for BCE</w:t>
      </w:r>
      <w:r w:rsidR="00471215">
        <w:rPr>
          <w:szCs w:val="22"/>
        </w:rPr>
        <w:t>.</w:t>
      </w:r>
    </w:p>
    <w:p w14:paraId="4A100A72" w14:textId="5F834323" w:rsidR="00690A33" w:rsidRPr="00690A33" w:rsidRDefault="5B8BC59A" w:rsidP="00376DC8">
      <w:pPr>
        <w:pStyle w:val="ListParagraph"/>
        <w:numPr>
          <w:ilvl w:val="0"/>
          <w:numId w:val="16"/>
        </w:numPr>
        <w:tabs>
          <w:tab w:val="clear" w:pos="680"/>
          <w:tab w:val="clear" w:pos="1021"/>
          <w:tab w:val="left" w:pos="284"/>
        </w:tabs>
      </w:pPr>
      <w:r w:rsidRPr="6EFB70F1">
        <w:rPr>
          <w:b/>
          <w:bCs/>
        </w:rPr>
        <w:t>Continuity and change</w:t>
      </w:r>
      <w:r w:rsidR="26453C53">
        <w:t xml:space="preserve"> </w:t>
      </w:r>
      <w:r w:rsidR="34CA0745">
        <w:t>-</w:t>
      </w:r>
      <w:r w:rsidR="63231588">
        <w:t xml:space="preserve"> </w:t>
      </w:r>
      <w:r w:rsidR="34CA0745">
        <w:t>i</w:t>
      </w:r>
      <w:r>
        <w:t xml:space="preserve">n History, continuity and change refer to aspects of life or of a society that have remained the same or aspects that have changed or developed over time. The causes of change, or the reasons why change has been resisted and things have remained the same, can be investigated, along with the nature and pace of change and the impact of change. Concepts such as progress and decline may be used to evaluate continuity and change in </w:t>
      </w:r>
      <w:proofErr w:type="gramStart"/>
      <w:r>
        <w:t>a time period</w:t>
      </w:r>
      <w:proofErr w:type="gramEnd"/>
      <w:r w:rsidR="00471215">
        <w:t>.</w:t>
      </w:r>
    </w:p>
    <w:p w14:paraId="7007C28A" w14:textId="39288ADE" w:rsidR="72163BCD" w:rsidRPr="0067551E" w:rsidRDefault="3C023F14" w:rsidP="00376DC8">
      <w:pPr>
        <w:pStyle w:val="ListParagraph"/>
        <w:numPr>
          <w:ilvl w:val="0"/>
          <w:numId w:val="16"/>
        </w:numPr>
        <w:tabs>
          <w:tab w:val="clear" w:pos="680"/>
          <w:tab w:val="clear" w:pos="1021"/>
          <w:tab w:val="left" w:pos="284"/>
        </w:tabs>
        <w:rPr>
          <w:szCs w:val="22"/>
        </w:rPr>
      </w:pPr>
      <w:r w:rsidRPr="4BFAFD4D">
        <w:rPr>
          <w:b/>
          <w:bCs/>
        </w:rPr>
        <w:t>Culture</w:t>
      </w:r>
      <w:r w:rsidR="007109A2">
        <w:rPr>
          <w:b/>
          <w:bCs/>
        </w:rPr>
        <w:t xml:space="preserve"> -</w:t>
      </w:r>
      <w:r>
        <w:t xml:space="preserve"> </w:t>
      </w:r>
      <w:r w:rsidRPr="4BFAFD4D">
        <w:t>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r w:rsidR="00471215">
        <w:t>.</w:t>
      </w:r>
    </w:p>
    <w:p w14:paraId="16C1A0CA" w14:textId="63643FD0" w:rsidR="006B58EA" w:rsidRPr="00B312C8" w:rsidRDefault="72163BCD" w:rsidP="4BFAFD4D">
      <w:pPr>
        <w:pStyle w:val="ListParagraph"/>
        <w:numPr>
          <w:ilvl w:val="0"/>
          <w:numId w:val="16"/>
        </w:numPr>
        <w:tabs>
          <w:tab w:val="clear" w:pos="680"/>
          <w:tab w:val="clear" w:pos="1021"/>
          <w:tab w:val="left" w:pos="284"/>
        </w:tabs>
        <w:rPr>
          <w:szCs w:val="22"/>
        </w:rPr>
      </w:pPr>
      <w:r w:rsidRPr="4BFAFD4D">
        <w:rPr>
          <w:b/>
          <w:bCs/>
        </w:rPr>
        <w:t>Multicultural</w:t>
      </w:r>
      <w:r w:rsidR="007378B4">
        <w:rPr>
          <w:b/>
          <w:bCs/>
        </w:rPr>
        <w:t>ism</w:t>
      </w:r>
      <w:r w:rsidR="007109A2">
        <w:rPr>
          <w:b/>
          <w:bCs/>
        </w:rPr>
        <w:t xml:space="preserve"> - </w:t>
      </w:r>
      <w:r w:rsidR="21EEEAC6" w:rsidRPr="4BFAFD4D">
        <w:t>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Culturally and linguistically diverse (C</w:t>
      </w:r>
      <w:r w:rsidR="00494D23">
        <w:t>a</w:t>
      </w:r>
      <w:r w:rsidR="21EEEAC6" w:rsidRPr="4BFAFD4D">
        <w:t>LD) communities are integral to our vibrant society</w:t>
      </w:r>
      <w:r w:rsidR="00471215">
        <w:t>.</w:t>
      </w:r>
    </w:p>
    <w:p w14:paraId="4BB43651" w14:textId="77777777" w:rsidR="00B312C8" w:rsidRDefault="00B312C8" w:rsidP="00B312C8">
      <w:pPr>
        <w:pStyle w:val="ListParagraph"/>
        <w:tabs>
          <w:tab w:val="clear" w:pos="680"/>
          <w:tab w:val="clear" w:pos="1021"/>
          <w:tab w:val="left" w:pos="284"/>
        </w:tabs>
        <w:ind w:left="720" w:firstLine="0"/>
        <w:rPr>
          <w:szCs w:val="22"/>
        </w:rPr>
      </w:pPr>
    </w:p>
    <w:p w14:paraId="2B6AE7A6" w14:textId="77777777" w:rsidR="00B312C8" w:rsidRDefault="00B312C8" w:rsidP="00B312C8">
      <w:pPr>
        <w:pStyle w:val="ListParagraph"/>
        <w:tabs>
          <w:tab w:val="clear" w:pos="680"/>
          <w:tab w:val="clear" w:pos="1021"/>
          <w:tab w:val="left" w:pos="284"/>
        </w:tabs>
        <w:ind w:left="720" w:firstLine="0"/>
        <w:rPr>
          <w:szCs w:val="22"/>
        </w:rPr>
      </w:pPr>
    </w:p>
    <w:p w14:paraId="6ACF714A" w14:textId="77777777" w:rsidR="00B312C8" w:rsidRPr="00B312C8" w:rsidRDefault="00B312C8" w:rsidP="00B312C8">
      <w:pPr>
        <w:pStyle w:val="ListParagraph"/>
        <w:tabs>
          <w:tab w:val="clear" w:pos="680"/>
          <w:tab w:val="clear" w:pos="1021"/>
          <w:tab w:val="left" w:pos="284"/>
        </w:tabs>
        <w:ind w:left="720" w:firstLine="0"/>
        <w:rPr>
          <w:szCs w:val="22"/>
        </w:rPr>
      </w:pPr>
    </w:p>
    <w:p w14:paraId="0CC335F5" w14:textId="5660F47C" w:rsidR="006B58EA" w:rsidRDefault="00362F57" w:rsidP="4BFAFD4D">
      <w:pPr>
        <w:rPr>
          <w:rFonts w:eastAsia="Arial"/>
          <w:b/>
          <w:bCs/>
        </w:rPr>
      </w:pPr>
      <w:r>
        <w:rPr>
          <w:rFonts w:eastAsia="Arial"/>
          <w:b/>
          <w:bCs/>
        </w:rPr>
        <w:t>Suggested discussion</w:t>
      </w:r>
    </w:p>
    <w:p w14:paraId="62F438FF" w14:textId="08414928" w:rsidR="00FF4293" w:rsidRDefault="00FF4293" w:rsidP="0004474C">
      <w:pPr>
        <w:pStyle w:val="ListParagraph"/>
        <w:numPr>
          <w:ilvl w:val="0"/>
          <w:numId w:val="15"/>
        </w:numPr>
        <w:shd w:val="clear" w:color="auto" w:fill="FFFFFF" w:themeFill="background1"/>
        <w:tabs>
          <w:tab w:val="clear" w:pos="680"/>
        </w:tabs>
        <w:rPr>
          <w:rFonts w:eastAsia="Arial"/>
        </w:rPr>
      </w:pPr>
      <w:r>
        <w:rPr>
          <w:rFonts w:eastAsia="Arial"/>
        </w:rPr>
        <w:t xml:space="preserve">How does Australia </w:t>
      </w:r>
      <w:r w:rsidR="00CC3CE0">
        <w:rPr>
          <w:rFonts w:eastAsia="Arial"/>
        </w:rPr>
        <w:t>consider</w:t>
      </w:r>
      <w:r>
        <w:rPr>
          <w:rFonts w:eastAsia="Arial"/>
        </w:rPr>
        <w:t xml:space="preserve"> multiculturalism </w:t>
      </w:r>
      <w:r w:rsidR="00CC3CE0">
        <w:rPr>
          <w:rFonts w:eastAsia="Arial"/>
        </w:rPr>
        <w:t xml:space="preserve">when thinking about </w:t>
      </w:r>
      <w:r>
        <w:rPr>
          <w:rFonts w:eastAsia="Arial"/>
        </w:rPr>
        <w:t>First Nations people</w:t>
      </w:r>
      <w:r w:rsidR="00CC3CE0">
        <w:rPr>
          <w:rFonts w:eastAsia="Arial"/>
        </w:rPr>
        <w:t>?</w:t>
      </w:r>
    </w:p>
    <w:p w14:paraId="4304A5FA" w14:textId="5A434D2A" w:rsidR="0004474C" w:rsidRDefault="00B83926" w:rsidP="0004474C">
      <w:pPr>
        <w:pStyle w:val="ListParagraph"/>
        <w:numPr>
          <w:ilvl w:val="0"/>
          <w:numId w:val="15"/>
        </w:numPr>
        <w:shd w:val="clear" w:color="auto" w:fill="FFFFFF" w:themeFill="background1"/>
        <w:tabs>
          <w:tab w:val="clear" w:pos="680"/>
        </w:tabs>
        <w:rPr>
          <w:rFonts w:eastAsia="Arial"/>
        </w:rPr>
      </w:pPr>
      <w:r>
        <w:rPr>
          <w:rFonts w:eastAsia="Arial"/>
        </w:rPr>
        <w:t>Why are Aboriginal languages important?</w:t>
      </w:r>
    </w:p>
    <w:p w14:paraId="597AEBDB" w14:textId="00AF0B21" w:rsidR="00376DC8" w:rsidRPr="00376DC8" w:rsidRDefault="0094371E" w:rsidP="4BFAFD4D">
      <w:pPr>
        <w:pStyle w:val="ListParagraph"/>
        <w:numPr>
          <w:ilvl w:val="0"/>
          <w:numId w:val="15"/>
        </w:numPr>
        <w:shd w:val="clear" w:color="auto" w:fill="FFFFFF" w:themeFill="background1"/>
        <w:tabs>
          <w:tab w:val="clear" w:pos="680"/>
        </w:tabs>
        <w:rPr>
          <w:rFonts w:eastAsia="Arial"/>
        </w:rPr>
      </w:pPr>
      <w:r>
        <w:rPr>
          <w:rFonts w:eastAsia="Arial"/>
        </w:rPr>
        <w:t>Why do you think there are so many Aboriginal and Torres Strait Islander language groups and dialects across Australia?</w:t>
      </w:r>
    </w:p>
    <w:p w14:paraId="3D0643F2" w14:textId="77777777" w:rsidR="00F45FF0" w:rsidRDefault="00F45FF0" w:rsidP="4BFAFD4D">
      <w:pPr>
        <w:rPr>
          <w:rFonts w:eastAsia="Arial"/>
          <w:b/>
          <w:bCs/>
        </w:rPr>
      </w:pPr>
    </w:p>
    <w:p w14:paraId="3F0C01C8" w14:textId="42302881" w:rsidR="00FC0866" w:rsidRDefault="77E6B400" w:rsidP="4BFAFD4D">
      <w:pPr>
        <w:rPr>
          <w:rFonts w:eastAsia="Arial"/>
          <w:b/>
          <w:bCs/>
        </w:rPr>
      </w:pPr>
      <w:r w:rsidRPr="4BFAFD4D">
        <w:rPr>
          <w:rFonts w:eastAsia="Arial"/>
          <w:b/>
          <w:bCs/>
        </w:rPr>
        <w:t xml:space="preserve">Activity 1: </w:t>
      </w:r>
      <w:r w:rsidR="00E2433B">
        <w:rPr>
          <w:rFonts w:eastAsia="Arial"/>
          <w:b/>
          <w:bCs/>
        </w:rPr>
        <w:t>Australia’s multicultural history</w:t>
      </w:r>
      <w:r w:rsidR="005F2E39">
        <w:rPr>
          <w:rFonts w:eastAsia="Arial"/>
          <w:b/>
          <w:bCs/>
        </w:rPr>
        <w:t xml:space="preserve"> </w:t>
      </w:r>
    </w:p>
    <w:p w14:paraId="1B0AB7BF" w14:textId="77777777" w:rsidR="00226E50" w:rsidRDefault="00226E50" w:rsidP="4BFAFD4D">
      <w:pPr>
        <w:rPr>
          <w:rFonts w:eastAsia="Arial"/>
          <w:b/>
          <w:bCs/>
        </w:rPr>
      </w:pPr>
    </w:p>
    <w:tbl>
      <w:tblPr>
        <w:tblStyle w:val="DOETable4"/>
        <w:tblW w:w="0" w:type="auto"/>
        <w:tblLook w:val="04A0" w:firstRow="1" w:lastRow="0" w:firstColumn="1" w:lastColumn="0" w:noHBand="0" w:noVBand="1"/>
      </w:tblPr>
      <w:tblGrid>
        <w:gridCol w:w="9628"/>
      </w:tblGrid>
      <w:tr w:rsidR="00226E50" w:rsidRPr="007A3C80" w14:paraId="5DBEF5A8" w14:textId="77777777" w:rsidTr="6EFB70F1">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42C1D11A" w14:textId="77777777" w:rsidR="00226E50" w:rsidRPr="007A3C80" w:rsidRDefault="00226E50">
            <w:pPr>
              <w:jc w:val="both"/>
              <w:rPr>
                <w:b w:val="0"/>
                <w:bCs w:val="0"/>
                <w:szCs w:val="22"/>
              </w:rPr>
            </w:pPr>
            <w:r w:rsidRPr="007A3C80">
              <w:rPr>
                <w:b w:val="0"/>
                <w:bCs w:val="0"/>
                <w:szCs w:val="22"/>
              </w:rPr>
              <w:t>Resources required:</w:t>
            </w:r>
          </w:p>
          <w:p w14:paraId="1B0457D6" w14:textId="1AABADFE" w:rsidR="00601D6C" w:rsidRPr="00601D6C" w:rsidRDefault="0CC65EB4" w:rsidP="6DB6F9DF">
            <w:pPr>
              <w:pStyle w:val="ListParagraph"/>
              <w:numPr>
                <w:ilvl w:val="0"/>
                <w:numId w:val="29"/>
              </w:numPr>
              <w:rPr>
                <w:b w:val="0"/>
                <w:bCs w:val="0"/>
              </w:rPr>
            </w:pPr>
            <w:r>
              <w:rPr>
                <w:b w:val="0"/>
                <w:bCs w:val="0"/>
              </w:rPr>
              <w:t xml:space="preserve">PowerPoint </w:t>
            </w:r>
            <w:r w:rsidR="4B0A8D09">
              <w:rPr>
                <w:b w:val="0"/>
                <w:bCs w:val="0"/>
              </w:rPr>
              <w:t>1.1 7_8 HASS Culture and multiculturalism.pptx</w:t>
            </w:r>
          </w:p>
          <w:p w14:paraId="200B033E" w14:textId="011D8A75" w:rsidR="00226E50" w:rsidRPr="00991DC6" w:rsidRDefault="00226E50" w:rsidP="6DB6F9DF">
            <w:pPr>
              <w:pStyle w:val="ListParagraph"/>
              <w:numPr>
                <w:ilvl w:val="0"/>
                <w:numId w:val="29"/>
              </w:numPr>
              <w:rPr>
                <w:b w:val="0"/>
                <w:bCs w:val="0"/>
              </w:rPr>
            </w:pPr>
            <w:r>
              <w:rPr>
                <w:b w:val="0"/>
                <w:bCs w:val="0"/>
              </w:rPr>
              <w:t xml:space="preserve">Appendix </w:t>
            </w:r>
            <w:r>
              <w:t>Resource #1</w:t>
            </w:r>
            <w:r>
              <w:rPr>
                <w:b w:val="0"/>
                <w:bCs w:val="0"/>
              </w:rPr>
              <w:t xml:space="preserve"> </w:t>
            </w:r>
            <w:r w:rsidR="00985B5E">
              <w:rPr>
                <w:b w:val="0"/>
                <w:bCs w:val="0"/>
              </w:rPr>
              <w:t>Australia’s multicultural history</w:t>
            </w:r>
            <w:r w:rsidR="00991DC6">
              <w:rPr>
                <w:b w:val="0"/>
                <w:bCs w:val="0"/>
              </w:rPr>
              <w:t xml:space="preserve"> through language</w:t>
            </w:r>
          </w:p>
          <w:p w14:paraId="207FB13B" w14:textId="097A75FF" w:rsidR="00991DC6" w:rsidRPr="007A3C80" w:rsidRDefault="00991DC6" w:rsidP="00226E50">
            <w:pPr>
              <w:pStyle w:val="ListParagraph"/>
              <w:numPr>
                <w:ilvl w:val="0"/>
                <w:numId w:val="29"/>
              </w:numPr>
              <w:rPr>
                <w:b w:val="0"/>
                <w:bCs w:val="0"/>
                <w:szCs w:val="22"/>
              </w:rPr>
            </w:pPr>
            <w:r>
              <w:rPr>
                <w:b w:val="0"/>
                <w:bCs w:val="0"/>
                <w:szCs w:val="22"/>
              </w:rPr>
              <w:t>Student access to devices</w:t>
            </w:r>
          </w:p>
        </w:tc>
      </w:tr>
    </w:tbl>
    <w:p w14:paraId="48462FF1" w14:textId="77777777" w:rsidR="00226E50" w:rsidRDefault="00226E50" w:rsidP="4BFAFD4D">
      <w:pPr>
        <w:rPr>
          <w:rFonts w:eastAsia="Arial"/>
          <w:b/>
          <w:bCs/>
        </w:rPr>
      </w:pPr>
    </w:p>
    <w:p w14:paraId="1820FECB" w14:textId="33C0AAEB" w:rsidR="00FC0866" w:rsidRPr="00226E50" w:rsidRDefault="00FC0866" w:rsidP="4BFAFD4D">
      <w:pPr>
        <w:rPr>
          <w:rFonts w:eastAsia="Arial"/>
          <w:i/>
          <w:iCs/>
        </w:rPr>
      </w:pPr>
      <w:r w:rsidRPr="00226E50">
        <w:rPr>
          <w:rFonts w:eastAsia="Arial"/>
          <w:i/>
          <w:iCs/>
        </w:rPr>
        <w:t>PPT slide</w:t>
      </w:r>
      <w:r w:rsidR="00601D6C">
        <w:rPr>
          <w:rFonts w:eastAsia="Arial"/>
          <w:i/>
          <w:iCs/>
        </w:rPr>
        <w:t>s: 1-3</w:t>
      </w:r>
    </w:p>
    <w:p w14:paraId="69B558D8" w14:textId="0E2A4E62" w:rsidR="00E2433B" w:rsidRDefault="00A6369A" w:rsidP="00FC0789">
      <w:pPr>
        <w:pStyle w:val="ListParagraph"/>
        <w:numPr>
          <w:ilvl w:val="0"/>
          <w:numId w:val="18"/>
        </w:numPr>
        <w:tabs>
          <w:tab w:val="left" w:pos="284"/>
          <w:tab w:val="left" w:pos="1134"/>
        </w:tabs>
        <w:rPr>
          <w:rFonts w:eastAsia="Arial"/>
        </w:rPr>
      </w:pPr>
      <w:r>
        <w:rPr>
          <w:rFonts w:eastAsia="Arial"/>
        </w:rPr>
        <w:t>Ask students when they think Australia became a multicultural society</w:t>
      </w:r>
      <w:r w:rsidR="00E2433B">
        <w:rPr>
          <w:rFonts w:eastAsia="Arial"/>
        </w:rPr>
        <w:t>.</w:t>
      </w:r>
    </w:p>
    <w:p w14:paraId="70059B1E" w14:textId="48A3331C" w:rsidR="00152838" w:rsidRDefault="00152838" w:rsidP="00152838">
      <w:pPr>
        <w:pStyle w:val="ListParagraph"/>
        <w:numPr>
          <w:ilvl w:val="1"/>
          <w:numId w:val="18"/>
        </w:numPr>
        <w:tabs>
          <w:tab w:val="clear" w:pos="680"/>
          <w:tab w:val="clear" w:pos="1021"/>
          <w:tab w:val="left" w:pos="284"/>
        </w:tabs>
        <w:ind w:left="1134"/>
        <w:rPr>
          <w:rFonts w:eastAsia="Arial"/>
        </w:rPr>
      </w:pPr>
      <w:r>
        <w:rPr>
          <w:rFonts w:eastAsia="Arial"/>
        </w:rPr>
        <w:t>Discuss student answers</w:t>
      </w:r>
      <w:r w:rsidR="008C38E2">
        <w:rPr>
          <w:rFonts w:eastAsia="Arial"/>
        </w:rPr>
        <w:t xml:space="preserve"> (i.e. did </w:t>
      </w:r>
      <w:r>
        <w:rPr>
          <w:rFonts w:eastAsia="Arial"/>
        </w:rPr>
        <w:t xml:space="preserve">they focus on </w:t>
      </w:r>
      <w:r w:rsidR="008C38E2">
        <w:rPr>
          <w:rFonts w:eastAsia="Arial"/>
        </w:rPr>
        <w:t xml:space="preserve">post-colonisation or </w:t>
      </w:r>
      <w:r w:rsidR="009A58BE">
        <w:rPr>
          <w:rFonts w:eastAsia="Arial"/>
        </w:rPr>
        <w:t>migration</w:t>
      </w:r>
      <w:r w:rsidR="008C38E2">
        <w:rPr>
          <w:rFonts w:eastAsia="Arial"/>
        </w:rPr>
        <w:t xml:space="preserve"> waves from recent history?)</w:t>
      </w:r>
    </w:p>
    <w:p w14:paraId="4485EE62" w14:textId="17F0EE40" w:rsidR="003406C3" w:rsidRDefault="00AC67CD">
      <w:pPr>
        <w:pStyle w:val="ListParagraph"/>
        <w:numPr>
          <w:ilvl w:val="1"/>
          <w:numId w:val="18"/>
        </w:numPr>
        <w:tabs>
          <w:tab w:val="clear" w:pos="680"/>
          <w:tab w:val="clear" w:pos="1021"/>
          <w:tab w:val="left" w:pos="284"/>
        </w:tabs>
        <w:ind w:left="1134"/>
        <w:rPr>
          <w:rFonts w:eastAsia="Arial"/>
        </w:rPr>
      </w:pPr>
      <w:r w:rsidRPr="006A1F73">
        <w:rPr>
          <w:rFonts w:eastAsia="Arial"/>
        </w:rPr>
        <w:t xml:space="preserve">Provide students with </w:t>
      </w:r>
      <w:r w:rsidRPr="006A1F73">
        <w:rPr>
          <w:rFonts w:eastAsia="Arial"/>
          <w:b/>
          <w:bCs/>
        </w:rPr>
        <w:t>Resource #1</w:t>
      </w:r>
      <w:r w:rsidRPr="006A1F73">
        <w:rPr>
          <w:rFonts w:eastAsia="Arial"/>
        </w:rPr>
        <w:t xml:space="preserve"> and </w:t>
      </w:r>
      <w:r w:rsidR="006A1F73">
        <w:rPr>
          <w:rFonts w:eastAsia="Arial"/>
        </w:rPr>
        <w:t>s</w:t>
      </w:r>
      <w:r w:rsidR="009A58BE" w:rsidRPr="006A1F73">
        <w:rPr>
          <w:rFonts w:eastAsia="Arial"/>
        </w:rPr>
        <w:t>tate</w:t>
      </w:r>
      <w:r w:rsidR="003406C3" w:rsidRPr="006A1F73">
        <w:rPr>
          <w:rFonts w:eastAsia="Arial"/>
        </w:rPr>
        <w:t xml:space="preserve"> that Australia’s multicultural history began over 65,000 years ago</w:t>
      </w:r>
      <w:r w:rsidR="009A58BE" w:rsidRPr="006A1F73">
        <w:rPr>
          <w:rFonts w:eastAsia="Arial"/>
        </w:rPr>
        <w:t xml:space="preserve"> and discuss student responses to </w:t>
      </w:r>
      <w:r w:rsidR="008C38E2" w:rsidRPr="006A1F73">
        <w:rPr>
          <w:rFonts w:eastAsia="Arial"/>
        </w:rPr>
        <w:t>this</w:t>
      </w:r>
      <w:r w:rsidR="00471215">
        <w:rPr>
          <w:rFonts w:eastAsia="Arial"/>
        </w:rPr>
        <w:t>.</w:t>
      </w:r>
    </w:p>
    <w:p w14:paraId="2D9BF3A5" w14:textId="77777777" w:rsidR="004D3882" w:rsidRDefault="004D3882" w:rsidP="004D3882">
      <w:pPr>
        <w:pStyle w:val="ListParagraph"/>
        <w:tabs>
          <w:tab w:val="clear" w:pos="680"/>
          <w:tab w:val="clear" w:pos="1021"/>
          <w:tab w:val="left" w:pos="284"/>
        </w:tabs>
        <w:ind w:left="1134" w:firstLine="0"/>
        <w:rPr>
          <w:rFonts w:eastAsia="Arial"/>
        </w:rPr>
      </w:pPr>
    </w:p>
    <w:p w14:paraId="2A7A6770" w14:textId="16D6A9D8" w:rsidR="00F564C2" w:rsidRDefault="004C6F89" w:rsidP="00076629">
      <w:pPr>
        <w:tabs>
          <w:tab w:val="left" w:pos="284"/>
          <w:tab w:val="left" w:pos="1134"/>
        </w:tabs>
        <w:ind w:left="284"/>
        <w:rPr>
          <w:rFonts w:eastAsia="Arial"/>
        </w:rPr>
      </w:pPr>
      <w:r w:rsidRPr="4CCF0B76">
        <w:rPr>
          <w:rFonts w:eastAsia="Arial"/>
        </w:rPr>
        <w:t>Optional</w:t>
      </w:r>
      <w:r w:rsidR="00F564C2" w:rsidRPr="4CCF0B76">
        <w:rPr>
          <w:rFonts w:eastAsia="Arial"/>
        </w:rPr>
        <w:t xml:space="preserve">: The </w:t>
      </w:r>
      <w:hyperlink r:id="rId13">
        <w:r w:rsidR="00F564C2" w:rsidRPr="002C7071">
          <w:rPr>
            <w:rStyle w:val="Hyperlink"/>
            <w:rFonts w:eastAsia="Arial"/>
          </w:rPr>
          <w:t>National Museum Australia website</w:t>
        </w:r>
      </w:hyperlink>
      <w:r w:rsidR="00F564C2" w:rsidRPr="4CCF0B76">
        <w:rPr>
          <w:rFonts w:eastAsia="Arial"/>
        </w:rPr>
        <w:t xml:space="preserve"> </w:t>
      </w:r>
      <w:r w:rsidR="00324D69">
        <w:rPr>
          <w:rFonts w:eastAsia="Arial"/>
        </w:rPr>
        <w:t xml:space="preserve">provides </w:t>
      </w:r>
      <w:r w:rsidRPr="4CCF0B76">
        <w:rPr>
          <w:rFonts w:eastAsia="Arial"/>
        </w:rPr>
        <w:t>evidence and</w:t>
      </w:r>
      <w:r w:rsidR="00F564C2" w:rsidRPr="4CCF0B76">
        <w:rPr>
          <w:rFonts w:eastAsia="Arial"/>
        </w:rPr>
        <w:t xml:space="preserve"> explanations about </w:t>
      </w:r>
      <w:r w:rsidRPr="4CCF0B76">
        <w:rPr>
          <w:rFonts w:eastAsia="Arial"/>
        </w:rPr>
        <w:t>early occupation that could be shared with students.</w:t>
      </w:r>
    </w:p>
    <w:p w14:paraId="4BE4B778" w14:textId="77777777" w:rsidR="002706A4" w:rsidRDefault="002706A4" w:rsidP="002706A4">
      <w:pPr>
        <w:tabs>
          <w:tab w:val="left" w:pos="284"/>
          <w:tab w:val="left" w:pos="1134"/>
        </w:tabs>
        <w:rPr>
          <w:rFonts w:eastAsia="Arial"/>
        </w:rPr>
      </w:pPr>
    </w:p>
    <w:p w14:paraId="4DB98044" w14:textId="0A6003BB" w:rsidR="002706A4" w:rsidRPr="00414A70" w:rsidRDefault="002706A4" w:rsidP="002706A4">
      <w:pPr>
        <w:tabs>
          <w:tab w:val="left" w:pos="284"/>
          <w:tab w:val="left" w:pos="1134"/>
        </w:tabs>
        <w:rPr>
          <w:rFonts w:eastAsia="Arial"/>
          <w:i/>
          <w:iCs/>
        </w:rPr>
      </w:pPr>
      <w:r w:rsidRPr="00414A70">
        <w:rPr>
          <w:rFonts w:eastAsia="Arial"/>
          <w:i/>
          <w:iCs/>
        </w:rPr>
        <w:t>PPT slide: 4</w:t>
      </w:r>
    </w:p>
    <w:p w14:paraId="2A662BA7" w14:textId="3508396D" w:rsidR="00353CED" w:rsidRPr="00A01914" w:rsidRDefault="00353CED" w:rsidP="503A02D5">
      <w:pPr>
        <w:pStyle w:val="ListParagraph"/>
        <w:numPr>
          <w:ilvl w:val="0"/>
          <w:numId w:val="30"/>
        </w:numPr>
        <w:tabs>
          <w:tab w:val="left" w:pos="284"/>
          <w:tab w:val="left" w:pos="1134"/>
        </w:tabs>
        <w:rPr>
          <w:rFonts w:eastAsia="Arial"/>
        </w:rPr>
      </w:pPr>
      <w:r>
        <w:t xml:space="preserve">Show students the video  </w:t>
      </w:r>
      <w:hyperlink r:id="rId14">
        <w:r w:rsidR="473875EB" w:rsidRPr="503A02D5">
          <w:rPr>
            <w:rStyle w:val="Hyperlink"/>
          </w:rPr>
          <w:t>'Who are Aboriginal and Torres Strait Islanders?'</w:t>
        </w:r>
      </w:hyperlink>
      <w:r>
        <w:t xml:space="preserve"> </w:t>
      </w:r>
      <w:r w:rsidR="00D76ED0">
        <w:t xml:space="preserve">which </w:t>
      </w:r>
      <w:r>
        <w:t>outlines Indigenous Australian perspectives and differences in culture between Aboriginal Australians that live on mainland Australia and Tasmania and Torres Strait Islander culture north of Queensland</w:t>
      </w:r>
      <w:r w:rsidRPr="503A02D5">
        <w:rPr>
          <w:rFonts w:eastAsia="Arial"/>
          <w:color w:val="000000" w:themeColor="text1"/>
        </w:rPr>
        <w:t xml:space="preserve">. </w:t>
      </w:r>
    </w:p>
    <w:p w14:paraId="50D07EB5" w14:textId="10F0BF01" w:rsidR="00601D6C" w:rsidRPr="00D93263" w:rsidRDefault="00425EE5" w:rsidP="00D93263">
      <w:pPr>
        <w:pStyle w:val="ListParagraph"/>
        <w:numPr>
          <w:ilvl w:val="1"/>
          <w:numId w:val="18"/>
        </w:numPr>
        <w:tabs>
          <w:tab w:val="clear" w:pos="680"/>
          <w:tab w:val="clear" w:pos="1021"/>
          <w:tab w:val="left" w:pos="284"/>
        </w:tabs>
        <w:ind w:left="1134"/>
        <w:rPr>
          <w:rFonts w:eastAsia="Arial"/>
        </w:rPr>
      </w:pPr>
      <w:r w:rsidRPr="00D93263">
        <w:rPr>
          <w:rFonts w:eastAsia="Arial"/>
          <w:color w:val="000000" w:themeColor="text1"/>
          <w:szCs w:val="22"/>
        </w:rPr>
        <w:t>Discuss student answers after viewing, emphasising the similarities and differences</w:t>
      </w:r>
      <w:r w:rsidR="00D93263" w:rsidRPr="00D93263">
        <w:rPr>
          <w:rFonts w:eastAsia="Arial"/>
          <w:color w:val="000000" w:themeColor="text1"/>
          <w:szCs w:val="22"/>
        </w:rPr>
        <w:t xml:space="preserve"> in language and customs</w:t>
      </w:r>
      <w:r w:rsidR="00471215">
        <w:rPr>
          <w:rFonts w:eastAsia="Arial"/>
          <w:color w:val="000000" w:themeColor="text1"/>
          <w:szCs w:val="22"/>
        </w:rPr>
        <w:t>.</w:t>
      </w:r>
      <w:r w:rsidRPr="00D93263">
        <w:rPr>
          <w:rFonts w:eastAsia="Arial"/>
          <w:color w:val="000000" w:themeColor="text1"/>
          <w:szCs w:val="22"/>
        </w:rPr>
        <w:t xml:space="preserve"> </w:t>
      </w:r>
    </w:p>
    <w:p w14:paraId="178967B8" w14:textId="77777777" w:rsidR="00D93263" w:rsidRPr="00D93263" w:rsidRDefault="00D93263" w:rsidP="00D93263">
      <w:pPr>
        <w:pStyle w:val="ListParagraph"/>
        <w:tabs>
          <w:tab w:val="clear" w:pos="680"/>
          <w:tab w:val="clear" w:pos="1021"/>
          <w:tab w:val="left" w:pos="284"/>
        </w:tabs>
        <w:ind w:left="1134" w:firstLine="0"/>
        <w:rPr>
          <w:rFonts w:eastAsia="Arial"/>
        </w:rPr>
      </w:pPr>
    </w:p>
    <w:p w14:paraId="35023BF1" w14:textId="1860A9F8" w:rsidR="00E2433B" w:rsidRPr="00601D6C" w:rsidRDefault="00601D6C" w:rsidP="00601D6C">
      <w:pPr>
        <w:tabs>
          <w:tab w:val="left" w:pos="284"/>
          <w:tab w:val="left" w:pos="1134"/>
        </w:tabs>
        <w:rPr>
          <w:rFonts w:eastAsia="Arial"/>
          <w:i/>
          <w:iCs/>
        </w:rPr>
      </w:pPr>
      <w:r>
        <w:rPr>
          <w:rFonts w:eastAsia="Arial"/>
          <w:i/>
          <w:iCs/>
        </w:rPr>
        <w:t xml:space="preserve">PPT slide: </w:t>
      </w:r>
      <w:r w:rsidR="00900AEE">
        <w:rPr>
          <w:rFonts w:eastAsia="Arial"/>
          <w:i/>
          <w:iCs/>
        </w:rPr>
        <w:t>5</w:t>
      </w:r>
    </w:p>
    <w:p w14:paraId="012B8F82" w14:textId="344193F6" w:rsidR="00433D82" w:rsidRPr="00433D82" w:rsidRDefault="008C38E2" w:rsidP="00FC0789">
      <w:pPr>
        <w:pStyle w:val="ListParagraph"/>
        <w:numPr>
          <w:ilvl w:val="0"/>
          <w:numId w:val="18"/>
        </w:numPr>
        <w:tabs>
          <w:tab w:val="left" w:pos="284"/>
          <w:tab w:val="left" w:pos="1134"/>
        </w:tabs>
      </w:pPr>
      <w:r>
        <w:t xml:space="preserve">Show </w:t>
      </w:r>
      <w:r w:rsidR="002706A4">
        <w:t>s</w:t>
      </w:r>
      <w:r>
        <w:t>tudents</w:t>
      </w:r>
      <w:r w:rsidR="00891FCB">
        <w:t xml:space="preserve"> </w:t>
      </w:r>
      <w:r w:rsidR="007D7023">
        <w:t>the</w:t>
      </w:r>
      <w:r w:rsidR="6D87CBFB">
        <w:t xml:space="preserve"> </w:t>
      </w:r>
      <w:hyperlink r:id="rId15">
        <w:r w:rsidR="6D87CBFB" w:rsidRPr="503A02D5">
          <w:rPr>
            <w:rStyle w:val="Hyperlink"/>
          </w:rPr>
          <w:t>Map of Indigeno</w:t>
        </w:r>
        <w:r w:rsidR="2706056A" w:rsidRPr="503A02D5">
          <w:rPr>
            <w:rStyle w:val="Hyperlink"/>
          </w:rPr>
          <w:t>us</w:t>
        </w:r>
        <w:r w:rsidR="6D87CBFB" w:rsidRPr="503A02D5">
          <w:rPr>
            <w:rStyle w:val="Hyperlink"/>
          </w:rPr>
          <w:t xml:space="preserve"> Australia.</w:t>
        </w:r>
      </w:hyperlink>
    </w:p>
    <w:p w14:paraId="043016AA" w14:textId="5985E83F" w:rsidR="008330DC" w:rsidRPr="0045041E" w:rsidRDefault="00470B99" w:rsidP="00433D82">
      <w:pPr>
        <w:pStyle w:val="ListParagraph"/>
        <w:numPr>
          <w:ilvl w:val="1"/>
          <w:numId w:val="18"/>
        </w:numPr>
        <w:tabs>
          <w:tab w:val="clear" w:pos="680"/>
          <w:tab w:val="clear" w:pos="1021"/>
          <w:tab w:val="left" w:pos="284"/>
        </w:tabs>
        <w:ind w:left="1134"/>
        <w:rPr>
          <w:rFonts w:eastAsia="Arial"/>
        </w:rPr>
      </w:pPr>
      <w:r w:rsidRPr="00433D82">
        <w:rPr>
          <w:rFonts w:eastAsia="Arial"/>
        </w:rPr>
        <w:t>Explain that every colour and shape on the map represents a different language group</w:t>
      </w:r>
      <w:r w:rsidR="000D1B4B" w:rsidRPr="00433D82">
        <w:rPr>
          <w:rFonts w:eastAsia="Arial"/>
        </w:rPr>
        <w:t xml:space="preserve">. </w:t>
      </w:r>
    </w:p>
    <w:p w14:paraId="2BE91D37" w14:textId="4DC87A0C" w:rsidR="00891FCB" w:rsidRPr="00F775E7" w:rsidRDefault="00597165" w:rsidP="00433D82">
      <w:pPr>
        <w:pStyle w:val="ListParagraph"/>
        <w:numPr>
          <w:ilvl w:val="1"/>
          <w:numId w:val="18"/>
        </w:numPr>
        <w:tabs>
          <w:tab w:val="clear" w:pos="680"/>
          <w:tab w:val="clear" w:pos="1021"/>
          <w:tab w:val="left" w:pos="284"/>
        </w:tabs>
        <w:ind w:left="1134"/>
        <w:rPr>
          <w:rFonts w:eastAsia="Arial"/>
        </w:rPr>
      </w:pPr>
      <w:r w:rsidRPr="00433D82">
        <w:rPr>
          <w:rFonts w:eastAsia="Arial"/>
        </w:rPr>
        <w:t>Lea</w:t>
      </w:r>
      <w:r>
        <w:t xml:space="preserve">d a class discussion with the following questions as prompts: </w:t>
      </w:r>
    </w:p>
    <w:p w14:paraId="26CDA2E1" w14:textId="77777777" w:rsidR="001237CF" w:rsidRDefault="00433D82"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 xml:space="preserve">Have </w:t>
      </w:r>
      <w:r w:rsidR="001237CF">
        <w:rPr>
          <w:rFonts w:eastAsia="Arial"/>
        </w:rPr>
        <w:t>you seen this map?</w:t>
      </w:r>
    </w:p>
    <w:p w14:paraId="3005D50D" w14:textId="4F4055F4" w:rsidR="00A42BF4" w:rsidRDefault="0011440C"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W</w:t>
      </w:r>
      <w:r w:rsidR="00A42BF4">
        <w:rPr>
          <w:rFonts w:eastAsia="Arial"/>
        </w:rPr>
        <w:t xml:space="preserve">hat surprises you about </w:t>
      </w:r>
      <w:r w:rsidR="001237CF">
        <w:rPr>
          <w:rFonts w:eastAsia="Arial"/>
        </w:rPr>
        <w:t>it</w:t>
      </w:r>
      <w:r w:rsidR="00A42BF4">
        <w:rPr>
          <w:rFonts w:eastAsia="Arial"/>
        </w:rPr>
        <w:t>?</w:t>
      </w:r>
    </w:p>
    <w:p w14:paraId="6993ECD1" w14:textId="21F84D48" w:rsidR="003E3D97" w:rsidRDefault="0011440C"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D</w:t>
      </w:r>
      <w:r w:rsidR="000D1B4B">
        <w:rPr>
          <w:rFonts w:eastAsia="Arial"/>
        </w:rPr>
        <w:t xml:space="preserve">o you think </w:t>
      </w:r>
      <w:r w:rsidR="001237CF">
        <w:rPr>
          <w:rFonts w:eastAsia="Arial"/>
        </w:rPr>
        <w:t>that</w:t>
      </w:r>
      <w:r w:rsidR="000D1B4B">
        <w:rPr>
          <w:rFonts w:eastAsia="Arial"/>
        </w:rPr>
        <w:t xml:space="preserve"> </w:t>
      </w:r>
      <w:r w:rsidR="00E90B0B">
        <w:rPr>
          <w:rFonts w:eastAsia="Arial"/>
        </w:rPr>
        <w:t>‘</w:t>
      </w:r>
      <w:r w:rsidR="000D1B4B">
        <w:rPr>
          <w:rFonts w:eastAsia="Arial"/>
        </w:rPr>
        <w:t>language</w:t>
      </w:r>
      <w:r w:rsidR="00E90B0B">
        <w:rPr>
          <w:rFonts w:eastAsia="Arial"/>
        </w:rPr>
        <w:t>’</w:t>
      </w:r>
      <w:r w:rsidR="000D1B4B">
        <w:rPr>
          <w:rFonts w:eastAsia="Arial"/>
        </w:rPr>
        <w:t xml:space="preserve"> </w:t>
      </w:r>
      <w:r w:rsidR="001237CF">
        <w:rPr>
          <w:rFonts w:eastAsia="Arial"/>
        </w:rPr>
        <w:t xml:space="preserve">is the only thing </w:t>
      </w:r>
      <w:r w:rsidR="000D1B4B">
        <w:rPr>
          <w:rFonts w:eastAsia="Arial"/>
        </w:rPr>
        <w:t xml:space="preserve">that is different </w:t>
      </w:r>
      <w:r w:rsidR="001237CF">
        <w:rPr>
          <w:rFonts w:eastAsia="Arial"/>
        </w:rPr>
        <w:t>between language groups?</w:t>
      </w:r>
      <w:r w:rsidR="000D1B4B">
        <w:rPr>
          <w:rFonts w:eastAsia="Arial"/>
        </w:rPr>
        <w:t xml:space="preserve"> </w:t>
      </w:r>
      <w:r w:rsidR="001237CF">
        <w:rPr>
          <w:rFonts w:eastAsia="Arial"/>
        </w:rPr>
        <w:t>W</w:t>
      </w:r>
      <w:r w:rsidR="000D1B4B">
        <w:rPr>
          <w:rFonts w:eastAsia="Arial"/>
        </w:rPr>
        <w:t>hat other differences could there be?</w:t>
      </w:r>
    </w:p>
    <w:p w14:paraId="37EAD2B1" w14:textId="64E8055C" w:rsidR="001D12C0" w:rsidRDefault="001D12C0"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How does the map challenge the stereotype that Aboriginal people share one culture?</w:t>
      </w:r>
    </w:p>
    <w:p w14:paraId="493EE324" w14:textId="45EFD0B4" w:rsidR="00422ABE" w:rsidRDefault="00422ABE"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Why do you think so few are spoken fluently today?</w:t>
      </w:r>
    </w:p>
    <w:p w14:paraId="1CE7E5F4" w14:textId="77777777" w:rsidR="00890F69" w:rsidRDefault="00890F69" w:rsidP="00890F69">
      <w:pPr>
        <w:pStyle w:val="ListParagraph"/>
        <w:tabs>
          <w:tab w:val="clear" w:pos="680"/>
          <w:tab w:val="clear" w:pos="1021"/>
          <w:tab w:val="left" w:pos="284"/>
          <w:tab w:val="left" w:pos="1134"/>
        </w:tabs>
        <w:ind w:left="1560" w:firstLine="0"/>
        <w:rPr>
          <w:rFonts w:eastAsia="Arial"/>
        </w:rPr>
      </w:pPr>
    </w:p>
    <w:p w14:paraId="3EC82824" w14:textId="7D13518D" w:rsidR="00422ABE" w:rsidRPr="00422ABE" w:rsidRDefault="00422ABE" w:rsidP="00422ABE">
      <w:pPr>
        <w:tabs>
          <w:tab w:val="left" w:pos="284"/>
          <w:tab w:val="left" w:pos="1134"/>
        </w:tabs>
        <w:rPr>
          <w:rFonts w:eastAsia="Arial"/>
          <w:i/>
          <w:iCs/>
        </w:rPr>
      </w:pPr>
      <w:r>
        <w:rPr>
          <w:rFonts w:eastAsia="Arial"/>
          <w:i/>
          <w:iCs/>
        </w:rPr>
        <w:t xml:space="preserve">PPT slide: </w:t>
      </w:r>
      <w:r w:rsidR="00900AEE">
        <w:rPr>
          <w:rFonts w:eastAsia="Arial"/>
          <w:i/>
          <w:iCs/>
        </w:rPr>
        <w:t>6</w:t>
      </w:r>
    </w:p>
    <w:p w14:paraId="387E607A" w14:textId="66E82DF4" w:rsidR="00B446B3" w:rsidRDefault="00B446B3" w:rsidP="00B7712B">
      <w:pPr>
        <w:pStyle w:val="ListParagraph"/>
        <w:numPr>
          <w:ilvl w:val="0"/>
          <w:numId w:val="18"/>
        </w:numPr>
        <w:tabs>
          <w:tab w:val="clear" w:pos="680"/>
          <w:tab w:val="clear" w:pos="1021"/>
          <w:tab w:val="left" w:pos="284"/>
          <w:tab w:val="left" w:pos="1134"/>
        </w:tabs>
        <w:rPr>
          <w:rFonts w:eastAsia="Arial"/>
        </w:rPr>
      </w:pPr>
      <w:r>
        <w:rPr>
          <w:rFonts w:eastAsia="Arial"/>
        </w:rPr>
        <w:t xml:space="preserve">Ask students why they think language is important. </w:t>
      </w:r>
    </w:p>
    <w:p w14:paraId="4576FFC3" w14:textId="7EDC5437" w:rsidR="00B7712B" w:rsidRDefault="00B7712B" w:rsidP="00B446B3">
      <w:pPr>
        <w:pStyle w:val="ListParagraph"/>
        <w:numPr>
          <w:ilvl w:val="1"/>
          <w:numId w:val="18"/>
        </w:numPr>
        <w:tabs>
          <w:tab w:val="clear" w:pos="680"/>
          <w:tab w:val="clear" w:pos="1021"/>
          <w:tab w:val="left" w:pos="284"/>
        </w:tabs>
        <w:ind w:left="1134"/>
        <w:rPr>
          <w:rFonts w:eastAsia="Arial"/>
        </w:rPr>
      </w:pPr>
      <w:r>
        <w:rPr>
          <w:rFonts w:eastAsia="Arial"/>
        </w:rPr>
        <w:t>Show the 2 quotes about the significance of language</w:t>
      </w:r>
      <w:r w:rsidR="00620105">
        <w:rPr>
          <w:rFonts w:eastAsia="Arial"/>
        </w:rPr>
        <w:t xml:space="preserve"> and ask students to </w:t>
      </w:r>
      <w:r w:rsidR="006F41D4">
        <w:rPr>
          <w:rFonts w:eastAsia="Arial"/>
        </w:rPr>
        <w:t xml:space="preserve">consider how </w:t>
      </w:r>
      <w:r w:rsidR="005B35A4">
        <w:rPr>
          <w:rFonts w:eastAsia="Arial"/>
        </w:rPr>
        <w:t>language might have more meaning or ties to culture for different people and groups</w:t>
      </w:r>
      <w:r w:rsidR="00471215">
        <w:rPr>
          <w:rFonts w:eastAsia="Arial"/>
        </w:rPr>
        <w:t>.</w:t>
      </w:r>
    </w:p>
    <w:p w14:paraId="38C33A6B" w14:textId="77777777" w:rsidR="006F779C" w:rsidRPr="001D12C0" w:rsidRDefault="006F779C" w:rsidP="006F779C">
      <w:pPr>
        <w:pStyle w:val="ListParagraph"/>
        <w:tabs>
          <w:tab w:val="clear" w:pos="680"/>
          <w:tab w:val="clear" w:pos="1021"/>
          <w:tab w:val="left" w:pos="284"/>
        </w:tabs>
        <w:ind w:left="1134" w:firstLine="0"/>
        <w:rPr>
          <w:rFonts w:eastAsia="Arial"/>
        </w:rPr>
      </w:pPr>
    </w:p>
    <w:p w14:paraId="65CBA9DA" w14:textId="6E3B7657" w:rsidR="00DA68F8" w:rsidRPr="002706A4" w:rsidRDefault="002706A4" w:rsidP="002706A4">
      <w:pPr>
        <w:tabs>
          <w:tab w:val="left" w:pos="284"/>
          <w:tab w:val="left" w:pos="1134"/>
        </w:tabs>
        <w:rPr>
          <w:rFonts w:eastAsia="Arial"/>
          <w:i/>
          <w:iCs/>
        </w:rPr>
      </w:pPr>
      <w:r w:rsidRPr="002706A4">
        <w:rPr>
          <w:rFonts w:eastAsia="Arial"/>
          <w:i/>
          <w:iCs/>
        </w:rPr>
        <w:t>PPT slide: 7</w:t>
      </w:r>
    </w:p>
    <w:p w14:paraId="1E82EF9A" w14:textId="033FB3FE" w:rsidR="003C2DCD" w:rsidRDefault="00547743" w:rsidP="003C2DCD">
      <w:pPr>
        <w:pStyle w:val="ListParagraph"/>
        <w:numPr>
          <w:ilvl w:val="0"/>
          <w:numId w:val="18"/>
        </w:numPr>
        <w:tabs>
          <w:tab w:val="clear" w:pos="680"/>
          <w:tab w:val="clear" w:pos="1021"/>
          <w:tab w:val="left" w:pos="284"/>
          <w:tab w:val="left" w:pos="1134"/>
        </w:tabs>
        <w:rPr>
          <w:rFonts w:eastAsia="Arial"/>
        </w:rPr>
      </w:pPr>
      <w:r w:rsidRPr="3C2BB388">
        <w:rPr>
          <w:rFonts w:eastAsia="Arial"/>
        </w:rPr>
        <w:t xml:space="preserve">Introduce students to the </w:t>
      </w:r>
      <w:hyperlink r:id="rId16">
        <w:r w:rsidR="79AB00F1" w:rsidRPr="3C2BB388">
          <w:rPr>
            <w:rStyle w:val="Hyperlink"/>
            <w:rFonts w:eastAsia="Arial"/>
          </w:rPr>
          <w:t>Gambay Languages Map</w:t>
        </w:r>
      </w:hyperlink>
      <w:r w:rsidR="79AB00F1" w:rsidRPr="3C2BB388">
        <w:rPr>
          <w:rFonts w:eastAsia="Arial"/>
        </w:rPr>
        <w:t xml:space="preserve"> </w:t>
      </w:r>
      <w:r w:rsidRPr="3C2BB388">
        <w:rPr>
          <w:rFonts w:eastAsia="Arial"/>
        </w:rPr>
        <w:t xml:space="preserve"> and activity in </w:t>
      </w:r>
      <w:r w:rsidRPr="3C2BB388">
        <w:rPr>
          <w:rFonts w:eastAsia="Arial"/>
          <w:b/>
          <w:bCs/>
        </w:rPr>
        <w:t>Resource #1</w:t>
      </w:r>
      <w:r w:rsidRPr="3C2BB388">
        <w:rPr>
          <w:rFonts w:eastAsia="Arial"/>
        </w:rPr>
        <w:t>.</w:t>
      </w:r>
    </w:p>
    <w:p w14:paraId="5CA58758" w14:textId="6597AD6D" w:rsidR="003C2DCD" w:rsidRDefault="00807877" w:rsidP="003C7FF3">
      <w:pPr>
        <w:pStyle w:val="ListParagraph"/>
        <w:numPr>
          <w:ilvl w:val="2"/>
          <w:numId w:val="18"/>
        </w:numPr>
        <w:tabs>
          <w:tab w:val="clear" w:pos="680"/>
          <w:tab w:val="clear" w:pos="1021"/>
          <w:tab w:val="left" w:pos="284"/>
          <w:tab w:val="left" w:pos="1134"/>
        </w:tabs>
        <w:ind w:left="1134" w:hanging="283"/>
        <w:rPr>
          <w:rFonts w:eastAsia="Arial"/>
        </w:rPr>
      </w:pPr>
      <w:r>
        <w:rPr>
          <w:rFonts w:eastAsia="Arial"/>
        </w:rPr>
        <w:t>Using the map, d</w:t>
      </w:r>
      <w:r w:rsidR="003C2DCD">
        <w:rPr>
          <w:rFonts w:eastAsia="Arial"/>
        </w:rPr>
        <w:t xml:space="preserve">irect students to </w:t>
      </w:r>
      <w:r w:rsidR="00AF77B7">
        <w:rPr>
          <w:rFonts w:eastAsia="Arial"/>
        </w:rPr>
        <w:t>find</w:t>
      </w:r>
      <w:r w:rsidR="00DE6080">
        <w:rPr>
          <w:rFonts w:eastAsia="Arial"/>
        </w:rPr>
        <w:t xml:space="preserve"> and label</w:t>
      </w:r>
      <w:r w:rsidR="00AF77B7">
        <w:rPr>
          <w:rFonts w:eastAsia="Arial"/>
        </w:rPr>
        <w:t xml:space="preserve"> the </w:t>
      </w:r>
      <w:r>
        <w:rPr>
          <w:rFonts w:eastAsia="Arial"/>
        </w:rPr>
        <w:t xml:space="preserve">local </w:t>
      </w:r>
      <w:r w:rsidR="00AF77B7">
        <w:rPr>
          <w:rFonts w:eastAsia="Arial"/>
        </w:rPr>
        <w:t xml:space="preserve">language </w:t>
      </w:r>
      <w:r w:rsidR="001B761E">
        <w:rPr>
          <w:rFonts w:eastAsia="Arial"/>
        </w:rPr>
        <w:t>near</w:t>
      </w:r>
      <w:r w:rsidR="00AF77B7">
        <w:rPr>
          <w:rFonts w:eastAsia="Arial"/>
        </w:rPr>
        <w:t xml:space="preserve"> </w:t>
      </w:r>
      <w:r>
        <w:rPr>
          <w:rFonts w:eastAsia="Arial"/>
        </w:rPr>
        <w:t xml:space="preserve">the </w:t>
      </w:r>
      <w:r w:rsidR="00AA0DE4">
        <w:rPr>
          <w:rFonts w:eastAsia="Arial"/>
        </w:rPr>
        <w:t>school and</w:t>
      </w:r>
      <w:r>
        <w:rPr>
          <w:rFonts w:eastAsia="Arial"/>
        </w:rPr>
        <w:t xml:space="preserve"> identify the local language centre. They should label this on the map of </w:t>
      </w:r>
      <w:r w:rsidR="00AA0DE4">
        <w:rPr>
          <w:rFonts w:eastAsia="Arial"/>
        </w:rPr>
        <w:t>Australia and</w:t>
      </w:r>
      <w:r>
        <w:rPr>
          <w:rFonts w:eastAsia="Arial"/>
        </w:rPr>
        <w:t xml:space="preserve"> repeat this for at least 2 more languages of their </w:t>
      </w:r>
      <w:r w:rsidR="008B7198">
        <w:rPr>
          <w:rFonts w:eastAsia="Arial"/>
        </w:rPr>
        <w:t>choice and repeat for local place names</w:t>
      </w:r>
      <w:r w:rsidR="00471215">
        <w:rPr>
          <w:rFonts w:eastAsia="Arial"/>
        </w:rPr>
        <w:t>.</w:t>
      </w:r>
    </w:p>
    <w:p w14:paraId="7E2BB14D" w14:textId="06E51AB9" w:rsidR="00CA340D" w:rsidRPr="00471215" w:rsidRDefault="00CA340D" w:rsidP="00471215">
      <w:pPr>
        <w:tabs>
          <w:tab w:val="left" w:pos="284"/>
          <w:tab w:val="left" w:pos="1134"/>
        </w:tabs>
        <w:rPr>
          <w:rFonts w:eastAsia="Arial"/>
        </w:rPr>
      </w:pPr>
      <w:r w:rsidRPr="00471215">
        <w:rPr>
          <w:rFonts w:eastAsia="Arial"/>
          <w:i/>
          <w:iCs/>
        </w:rPr>
        <w:lastRenderedPageBreak/>
        <w:t>Optional</w:t>
      </w:r>
      <w:r w:rsidRPr="00471215">
        <w:rPr>
          <w:rFonts w:eastAsia="Arial"/>
        </w:rPr>
        <w:t xml:space="preserve">: </w:t>
      </w:r>
      <w:r w:rsidR="00E67A42" w:rsidRPr="00471215">
        <w:rPr>
          <w:rFonts w:eastAsia="Arial"/>
        </w:rPr>
        <w:t>If appropriate, a</w:t>
      </w:r>
      <w:r w:rsidRPr="00471215">
        <w:rPr>
          <w:rFonts w:eastAsia="Arial"/>
        </w:rPr>
        <w:t>llow time for students to view the accompanying resources for each location and language</w:t>
      </w:r>
      <w:r w:rsidR="00471215" w:rsidRPr="00471215">
        <w:rPr>
          <w:rFonts w:eastAsia="Arial"/>
        </w:rPr>
        <w:t>.</w:t>
      </w:r>
    </w:p>
    <w:p w14:paraId="393CB672" w14:textId="647A0904" w:rsidR="009913D5" w:rsidRPr="00471215" w:rsidRDefault="009913D5" w:rsidP="00471215">
      <w:pPr>
        <w:tabs>
          <w:tab w:val="left" w:pos="284"/>
          <w:tab w:val="left" w:pos="1134"/>
        </w:tabs>
        <w:rPr>
          <w:rFonts w:eastAsia="Arial"/>
        </w:rPr>
      </w:pPr>
      <w:r w:rsidRPr="00471215">
        <w:rPr>
          <w:rFonts w:eastAsia="Arial"/>
          <w:i/>
          <w:iCs/>
        </w:rPr>
        <w:t>Note:</w:t>
      </w:r>
      <w:r w:rsidRPr="00471215">
        <w:rPr>
          <w:rFonts w:eastAsia="Arial"/>
        </w:rPr>
        <w:t xml:space="preserve"> Some regions have chosen to group related languages; if you zoom out you will notice similar colours with the sharing of language resources</w:t>
      </w:r>
      <w:r w:rsidR="00471215">
        <w:rPr>
          <w:rFonts w:eastAsia="Arial"/>
        </w:rPr>
        <w:t>.</w:t>
      </w:r>
    </w:p>
    <w:p w14:paraId="3A5778CB" w14:textId="6603DBE6" w:rsidR="009C092D" w:rsidRPr="00471215" w:rsidRDefault="00A86058" w:rsidP="00471215">
      <w:pPr>
        <w:tabs>
          <w:tab w:val="left" w:pos="284"/>
          <w:tab w:val="left" w:pos="1134"/>
        </w:tabs>
        <w:rPr>
          <w:rFonts w:eastAsia="Arial"/>
        </w:rPr>
      </w:pPr>
      <w:r w:rsidRPr="00471215">
        <w:rPr>
          <w:rFonts w:eastAsia="Arial"/>
          <w:i/>
          <w:iCs/>
        </w:rPr>
        <w:t>Note:</w:t>
      </w:r>
      <w:r w:rsidRPr="00471215">
        <w:rPr>
          <w:rFonts w:eastAsia="Arial"/>
        </w:rPr>
        <w:t xml:space="preserve"> </w:t>
      </w:r>
      <w:r w:rsidR="00E158C2" w:rsidRPr="00471215">
        <w:rPr>
          <w:rFonts w:eastAsia="Arial"/>
        </w:rPr>
        <w:t>Teachers can access</w:t>
      </w:r>
      <w:r w:rsidRPr="00471215">
        <w:rPr>
          <w:rFonts w:eastAsia="Arial"/>
        </w:rPr>
        <w:t xml:space="preserve"> </w:t>
      </w:r>
      <w:hyperlink r:id="rId17" w:history="1">
        <w:r w:rsidRPr="00471215">
          <w:rPr>
            <w:rStyle w:val="Hyperlink"/>
            <w:rFonts w:eastAsia="Arial"/>
          </w:rPr>
          <w:t>a walkthrough video</w:t>
        </w:r>
      </w:hyperlink>
      <w:r w:rsidRPr="00471215">
        <w:rPr>
          <w:rFonts w:eastAsia="Arial"/>
        </w:rPr>
        <w:t xml:space="preserve"> </w:t>
      </w:r>
      <w:r w:rsidR="000214C6" w:rsidRPr="00471215">
        <w:rPr>
          <w:rFonts w:eastAsia="Arial"/>
        </w:rPr>
        <w:t>before starting</w:t>
      </w:r>
      <w:r w:rsidR="00E158C2" w:rsidRPr="00471215">
        <w:rPr>
          <w:rFonts w:eastAsia="Arial"/>
        </w:rPr>
        <w:t xml:space="preserve"> this activity.</w:t>
      </w:r>
    </w:p>
    <w:p w14:paraId="53144F73" w14:textId="77777777" w:rsidR="00DC3F7B" w:rsidRDefault="00DC3F7B" w:rsidP="00DD238C">
      <w:pPr>
        <w:rPr>
          <w:szCs w:val="22"/>
        </w:rPr>
      </w:pPr>
    </w:p>
    <w:p w14:paraId="0E1B4CFD" w14:textId="203EA8AC" w:rsidR="005E30ED" w:rsidRDefault="005E30ED" w:rsidP="00DD238C">
      <w:pPr>
        <w:rPr>
          <w:b/>
          <w:bCs/>
          <w:szCs w:val="22"/>
        </w:rPr>
      </w:pPr>
      <w:r w:rsidRPr="005E30ED">
        <w:rPr>
          <w:b/>
          <w:bCs/>
          <w:szCs w:val="22"/>
        </w:rPr>
        <w:t>Activity 2: Continuity and change</w:t>
      </w:r>
    </w:p>
    <w:p w14:paraId="2ED50FCB" w14:textId="77777777" w:rsidR="00991DC6" w:rsidRDefault="00991DC6" w:rsidP="00DD238C">
      <w:pPr>
        <w:rPr>
          <w:b/>
          <w:bCs/>
          <w:szCs w:val="22"/>
        </w:rPr>
      </w:pPr>
    </w:p>
    <w:tbl>
      <w:tblPr>
        <w:tblStyle w:val="DOETable4"/>
        <w:tblW w:w="0" w:type="auto"/>
        <w:tblLook w:val="04A0" w:firstRow="1" w:lastRow="0" w:firstColumn="1" w:lastColumn="0" w:noHBand="0" w:noVBand="1"/>
      </w:tblPr>
      <w:tblGrid>
        <w:gridCol w:w="9628"/>
      </w:tblGrid>
      <w:tr w:rsidR="00991DC6" w:rsidRPr="007A3C80" w14:paraId="0A3CD0DA" w14:textId="77777777" w:rsidTr="6EFB70F1">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5FA04792" w14:textId="77777777" w:rsidR="00991DC6" w:rsidRPr="007A3C80" w:rsidRDefault="00991DC6">
            <w:pPr>
              <w:jc w:val="both"/>
              <w:rPr>
                <w:b w:val="0"/>
                <w:bCs w:val="0"/>
                <w:szCs w:val="22"/>
              </w:rPr>
            </w:pPr>
            <w:r w:rsidRPr="007A3C80">
              <w:rPr>
                <w:b w:val="0"/>
                <w:bCs w:val="0"/>
                <w:szCs w:val="22"/>
              </w:rPr>
              <w:t>Resources required:</w:t>
            </w:r>
          </w:p>
          <w:p w14:paraId="22E684FB" w14:textId="08D9EBF4" w:rsidR="00991DC6" w:rsidRPr="00601D6C" w:rsidRDefault="01CE6B22" w:rsidP="6EFB70F1">
            <w:pPr>
              <w:pStyle w:val="ListParagraph"/>
              <w:numPr>
                <w:ilvl w:val="0"/>
                <w:numId w:val="29"/>
              </w:numPr>
              <w:rPr>
                <w:b w:val="0"/>
                <w:bCs w:val="0"/>
              </w:rPr>
            </w:pPr>
            <w:r>
              <w:rPr>
                <w:b w:val="0"/>
                <w:bCs w:val="0"/>
              </w:rPr>
              <w:t>PowerPoint: 1.1 7_8 HASS Culture and multiculturalism.pptx</w:t>
            </w:r>
          </w:p>
          <w:p w14:paraId="7CB0ACA1" w14:textId="719A17BE" w:rsidR="00461959" w:rsidRPr="00461959" w:rsidRDefault="00991DC6" w:rsidP="6DB6F9DF">
            <w:pPr>
              <w:pStyle w:val="ListParagraph"/>
              <w:numPr>
                <w:ilvl w:val="0"/>
                <w:numId w:val="29"/>
              </w:numPr>
              <w:rPr>
                <w:b w:val="0"/>
                <w:bCs w:val="0"/>
              </w:rPr>
            </w:pPr>
            <w:r>
              <w:rPr>
                <w:b w:val="0"/>
                <w:bCs w:val="0"/>
              </w:rPr>
              <w:t>Appendi</w:t>
            </w:r>
            <w:r w:rsidR="5D2FDD63">
              <w:rPr>
                <w:b w:val="0"/>
                <w:bCs w:val="0"/>
              </w:rPr>
              <w:t>x</w:t>
            </w:r>
            <w:r>
              <w:rPr>
                <w:b w:val="0"/>
                <w:bCs w:val="0"/>
              </w:rPr>
              <w:t xml:space="preserve"> </w:t>
            </w:r>
            <w:r>
              <w:t>Resource #</w:t>
            </w:r>
            <w:r w:rsidR="00590CA4">
              <w:t>2</w:t>
            </w:r>
            <w:r w:rsidR="00821676">
              <w:t xml:space="preserve"> </w:t>
            </w:r>
            <w:r w:rsidR="00E754F6" w:rsidRPr="002C7071">
              <w:rPr>
                <w:b w:val="0"/>
                <w:szCs w:val="22"/>
              </w:rPr>
              <w:t>Civilisation timeline matching activity</w:t>
            </w:r>
          </w:p>
          <w:p w14:paraId="1A0A69DC" w14:textId="03691E21" w:rsidR="00461959" w:rsidRPr="00461959" w:rsidRDefault="00821676" w:rsidP="6DB6F9DF">
            <w:pPr>
              <w:pStyle w:val="ListParagraph"/>
              <w:numPr>
                <w:ilvl w:val="0"/>
                <w:numId w:val="29"/>
              </w:numPr>
              <w:rPr>
                <w:b w:val="0"/>
                <w:bCs w:val="0"/>
              </w:rPr>
            </w:pPr>
            <w:r>
              <w:rPr>
                <w:b w:val="0"/>
                <w:bCs w:val="0"/>
              </w:rPr>
              <w:t>Appendix</w:t>
            </w:r>
            <w:r>
              <w:t xml:space="preserve"> Resource #</w:t>
            </w:r>
            <w:r w:rsidR="3800DE19">
              <w:t>3</w:t>
            </w:r>
            <w:r w:rsidR="00E754F6">
              <w:t xml:space="preserve"> </w:t>
            </w:r>
            <w:r w:rsidR="41B384EA" w:rsidRPr="002C7071">
              <w:rPr>
                <w:b w:val="0"/>
                <w:szCs w:val="22"/>
              </w:rPr>
              <w:t>Civilisation timeline card sorting activity</w:t>
            </w:r>
          </w:p>
          <w:p w14:paraId="74E40D2B" w14:textId="139B6BE4" w:rsidR="00461959" w:rsidRPr="00461959" w:rsidRDefault="00461959" w:rsidP="00461959">
            <w:pPr>
              <w:pStyle w:val="ListParagraph"/>
              <w:numPr>
                <w:ilvl w:val="1"/>
                <w:numId w:val="29"/>
              </w:numPr>
              <w:tabs>
                <w:tab w:val="clear" w:pos="1021"/>
                <w:tab w:val="clear" w:pos="1361"/>
                <w:tab w:val="clear" w:pos="3402"/>
              </w:tabs>
              <w:ind w:left="1165"/>
              <w:rPr>
                <w:b w:val="0"/>
                <w:bCs w:val="0"/>
                <w:szCs w:val="22"/>
              </w:rPr>
            </w:pPr>
            <w:r>
              <w:rPr>
                <w:b w:val="0"/>
                <w:bCs w:val="0"/>
                <w:szCs w:val="22"/>
              </w:rPr>
              <w:t xml:space="preserve">Note: </w:t>
            </w:r>
            <w:r w:rsidR="006C4404">
              <w:rPr>
                <w:b w:val="0"/>
                <w:bCs w:val="0"/>
                <w:szCs w:val="22"/>
              </w:rPr>
              <w:t xml:space="preserve">choose </w:t>
            </w:r>
            <w:r w:rsidRPr="00461959">
              <w:rPr>
                <w:b w:val="0"/>
                <w:bCs w:val="0"/>
                <w:i/>
                <w:iCs/>
                <w:szCs w:val="22"/>
              </w:rPr>
              <w:t>either</w:t>
            </w:r>
            <w:r>
              <w:rPr>
                <w:b w:val="0"/>
                <w:bCs w:val="0"/>
                <w:szCs w:val="22"/>
              </w:rPr>
              <w:t xml:space="preserve"> Resource 2 OR Resource 3 </w:t>
            </w:r>
          </w:p>
          <w:p w14:paraId="4F0D159C" w14:textId="707946E7" w:rsidR="0062612D" w:rsidRPr="00C03A0A" w:rsidRDefault="3800DE19" w:rsidP="6DB6F9DF">
            <w:pPr>
              <w:pStyle w:val="ListParagraph"/>
              <w:numPr>
                <w:ilvl w:val="0"/>
                <w:numId w:val="29"/>
              </w:numPr>
              <w:rPr>
                <w:b w:val="0"/>
                <w:bCs w:val="0"/>
              </w:rPr>
            </w:pPr>
            <w:r>
              <w:rPr>
                <w:b w:val="0"/>
                <w:bCs w:val="0"/>
              </w:rPr>
              <w:t xml:space="preserve">Appendix </w:t>
            </w:r>
            <w:r>
              <w:t>Resource #4</w:t>
            </w:r>
            <w:r w:rsidR="51EC4A3D">
              <w:t xml:space="preserve"> </w:t>
            </w:r>
            <w:r w:rsidR="51EC4A3D">
              <w:rPr>
                <w:b w:val="0"/>
                <w:bCs w:val="0"/>
              </w:rPr>
              <w:t>Innovations and inventions</w:t>
            </w:r>
          </w:p>
          <w:p w14:paraId="00885BF7" w14:textId="1AA5D497" w:rsidR="00C03A0A" w:rsidRPr="00C03A0A" w:rsidRDefault="00C03A0A">
            <w:pPr>
              <w:pStyle w:val="ListParagraph"/>
              <w:numPr>
                <w:ilvl w:val="0"/>
                <w:numId w:val="29"/>
              </w:numPr>
              <w:rPr>
                <w:b w:val="0"/>
                <w:bCs w:val="0"/>
                <w:szCs w:val="22"/>
              </w:rPr>
            </w:pPr>
            <w:r w:rsidRPr="00C03A0A">
              <w:rPr>
                <w:b w:val="0"/>
                <w:bCs w:val="0"/>
                <w:szCs w:val="22"/>
              </w:rPr>
              <w:t>Student access to the internet</w:t>
            </w:r>
          </w:p>
        </w:tc>
      </w:tr>
    </w:tbl>
    <w:p w14:paraId="25E8A186" w14:textId="77777777" w:rsidR="00991DC6" w:rsidRDefault="00991DC6" w:rsidP="00DD238C">
      <w:pPr>
        <w:rPr>
          <w:b/>
          <w:bCs/>
          <w:szCs w:val="22"/>
        </w:rPr>
      </w:pPr>
    </w:p>
    <w:p w14:paraId="63CB83FC" w14:textId="260B549F" w:rsidR="00C1250F" w:rsidRPr="00C1250F" w:rsidRDefault="00C1250F" w:rsidP="00DD238C">
      <w:pPr>
        <w:rPr>
          <w:i/>
          <w:iCs/>
          <w:szCs w:val="22"/>
        </w:rPr>
      </w:pPr>
      <w:r w:rsidRPr="00C1250F">
        <w:rPr>
          <w:i/>
          <w:iCs/>
          <w:szCs w:val="22"/>
        </w:rPr>
        <w:t>PPT slides: 8-9</w:t>
      </w:r>
    </w:p>
    <w:p w14:paraId="0FF7F896" w14:textId="38B8C914" w:rsidR="00CB5CD1" w:rsidRPr="00E132CE" w:rsidRDefault="00803D77" w:rsidP="00CA10D0">
      <w:pPr>
        <w:pStyle w:val="ListParagraph"/>
        <w:numPr>
          <w:ilvl w:val="0"/>
          <w:numId w:val="42"/>
        </w:numPr>
        <w:tabs>
          <w:tab w:val="clear" w:pos="680"/>
          <w:tab w:val="clear" w:pos="1021"/>
          <w:tab w:val="left" w:pos="284"/>
          <w:tab w:val="left" w:pos="1134"/>
        </w:tabs>
        <w:rPr>
          <w:szCs w:val="22"/>
        </w:rPr>
      </w:pPr>
      <w:r>
        <w:rPr>
          <w:rFonts w:eastAsia="Arial"/>
        </w:rPr>
        <w:t>Organise students into small groups and p</w:t>
      </w:r>
      <w:r w:rsidR="00BE733A">
        <w:rPr>
          <w:rFonts w:eastAsia="Arial"/>
        </w:rPr>
        <w:t xml:space="preserve">rovide </w:t>
      </w:r>
      <w:r>
        <w:rPr>
          <w:rFonts w:eastAsia="Arial"/>
        </w:rPr>
        <w:t xml:space="preserve">them </w:t>
      </w:r>
      <w:r w:rsidR="00E926B3">
        <w:rPr>
          <w:rFonts w:eastAsia="Arial"/>
        </w:rPr>
        <w:t>with either</w:t>
      </w:r>
      <w:r>
        <w:rPr>
          <w:rFonts w:eastAsia="Arial"/>
        </w:rPr>
        <w:t xml:space="preserve"> </w:t>
      </w:r>
      <w:r w:rsidRPr="00E926B3">
        <w:rPr>
          <w:rFonts w:eastAsia="Arial"/>
          <w:b/>
          <w:bCs/>
        </w:rPr>
        <w:t>Resource #</w:t>
      </w:r>
      <w:r w:rsidR="00E926B3" w:rsidRPr="00E926B3">
        <w:rPr>
          <w:rFonts w:eastAsia="Arial"/>
          <w:b/>
          <w:bCs/>
        </w:rPr>
        <w:t xml:space="preserve">2 </w:t>
      </w:r>
      <w:r w:rsidR="00E926B3">
        <w:rPr>
          <w:rFonts w:eastAsia="Arial"/>
        </w:rPr>
        <w:t xml:space="preserve">or </w:t>
      </w:r>
      <w:r w:rsidR="00E926B3" w:rsidRPr="00E926B3">
        <w:rPr>
          <w:rFonts w:eastAsia="Arial"/>
          <w:b/>
          <w:bCs/>
        </w:rPr>
        <w:t xml:space="preserve">Resource </w:t>
      </w:r>
      <w:r w:rsidR="00E926B3">
        <w:rPr>
          <w:rFonts w:eastAsia="Arial"/>
          <w:b/>
          <w:bCs/>
        </w:rPr>
        <w:t>#</w:t>
      </w:r>
      <w:r w:rsidR="00E926B3" w:rsidRPr="00E926B3">
        <w:rPr>
          <w:rFonts w:eastAsia="Arial"/>
          <w:b/>
          <w:bCs/>
        </w:rPr>
        <w:t>3</w:t>
      </w:r>
      <w:r>
        <w:rPr>
          <w:rFonts w:eastAsia="Arial"/>
        </w:rPr>
        <w:t xml:space="preserve">. Instruct students to </w:t>
      </w:r>
      <w:r w:rsidR="00512B33">
        <w:rPr>
          <w:rFonts w:eastAsia="Arial"/>
        </w:rPr>
        <w:t>put</w:t>
      </w:r>
      <w:r w:rsidR="00214871">
        <w:rPr>
          <w:rFonts w:eastAsia="Arial"/>
        </w:rPr>
        <w:t xml:space="preserve"> the empires and events into </w:t>
      </w:r>
      <w:r w:rsidR="00512B33">
        <w:rPr>
          <w:rFonts w:eastAsia="Arial"/>
        </w:rPr>
        <w:t xml:space="preserve">the correct </w:t>
      </w:r>
      <w:r w:rsidR="00214871">
        <w:rPr>
          <w:rFonts w:eastAsia="Arial"/>
        </w:rPr>
        <w:t>order</w:t>
      </w:r>
      <w:r w:rsidR="00512B33">
        <w:rPr>
          <w:rFonts w:eastAsia="Arial"/>
        </w:rPr>
        <w:t>. R</w:t>
      </w:r>
      <w:r w:rsidR="00EC7A36">
        <w:rPr>
          <w:rFonts w:eastAsia="Arial"/>
        </w:rPr>
        <w:t>eveal the answers</w:t>
      </w:r>
      <w:r w:rsidR="001D14FF">
        <w:rPr>
          <w:rFonts w:eastAsia="Arial"/>
        </w:rPr>
        <w:t xml:space="preserve"> to students</w:t>
      </w:r>
      <w:r w:rsidR="00E926B3">
        <w:rPr>
          <w:rFonts w:eastAsia="Arial"/>
        </w:rPr>
        <w:t xml:space="preserve"> in the PowerPoint</w:t>
      </w:r>
      <w:r w:rsidR="00C1250F">
        <w:rPr>
          <w:rFonts w:eastAsia="Arial"/>
        </w:rPr>
        <w:t xml:space="preserve"> (slide 9)</w:t>
      </w:r>
      <w:r w:rsidR="00471215">
        <w:rPr>
          <w:rFonts w:eastAsia="Arial"/>
        </w:rPr>
        <w:t>.</w:t>
      </w:r>
    </w:p>
    <w:p w14:paraId="2F627B53" w14:textId="2406C9F3" w:rsidR="001D14FF" w:rsidRPr="007A19E1" w:rsidRDefault="001D14FF" w:rsidP="001D14FF">
      <w:pPr>
        <w:pStyle w:val="ListParagraph"/>
        <w:numPr>
          <w:ilvl w:val="2"/>
          <w:numId w:val="42"/>
        </w:numPr>
        <w:tabs>
          <w:tab w:val="clear" w:pos="680"/>
          <w:tab w:val="clear" w:pos="1021"/>
          <w:tab w:val="left" w:pos="284"/>
          <w:tab w:val="left" w:pos="1134"/>
        </w:tabs>
        <w:ind w:left="1134" w:hanging="283"/>
        <w:rPr>
          <w:szCs w:val="22"/>
        </w:rPr>
      </w:pPr>
      <w:r>
        <w:rPr>
          <w:rFonts w:eastAsia="Arial"/>
        </w:rPr>
        <w:t xml:space="preserve">Ask </w:t>
      </w:r>
      <w:r w:rsidRPr="001D14FF">
        <w:rPr>
          <w:szCs w:val="22"/>
        </w:rPr>
        <w:t>students</w:t>
      </w:r>
      <w:r>
        <w:rPr>
          <w:rFonts w:eastAsia="Arial"/>
        </w:rPr>
        <w:t xml:space="preserve"> if any dates surprised them</w:t>
      </w:r>
      <w:r w:rsidR="007E3EC4">
        <w:rPr>
          <w:rFonts w:eastAsia="Arial"/>
        </w:rPr>
        <w:t xml:space="preserve"> and why</w:t>
      </w:r>
      <w:r w:rsidR="00471215">
        <w:rPr>
          <w:rFonts w:eastAsia="Arial"/>
        </w:rPr>
        <w:t>.</w:t>
      </w:r>
    </w:p>
    <w:p w14:paraId="0C9AC11A" w14:textId="5753476E" w:rsidR="00EC7A36" w:rsidRDefault="00EC7A36" w:rsidP="00CA10D0">
      <w:pPr>
        <w:pStyle w:val="ListParagraph"/>
        <w:numPr>
          <w:ilvl w:val="2"/>
          <w:numId w:val="42"/>
        </w:numPr>
        <w:tabs>
          <w:tab w:val="clear" w:pos="680"/>
          <w:tab w:val="clear" w:pos="1021"/>
          <w:tab w:val="left" w:pos="284"/>
          <w:tab w:val="left" w:pos="1134"/>
        </w:tabs>
        <w:ind w:left="1134" w:hanging="283"/>
        <w:rPr>
          <w:szCs w:val="22"/>
        </w:rPr>
      </w:pPr>
      <w:r w:rsidRPr="00FC47A1">
        <w:rPr>
          <w:szCs w:val="22"/>
        </w:rPr>
        <w:t>T</w:t>
      </w:r>
      <w:r w:rsidRPr="009A0155">
        <w:rPr>
          <w:szCs w:val="22"/>
        </w:rPr>
        <w:t xml:space="preserve">hink-pair-share: What does this tell us about continuity and change </w:t>
      </w:r>
      <w:r w:rsidR="001D14FF">
        <w:rPr>
          <w:szCs w:val="22"/>
        </w:rPr>
        <w:t>for Australia’s First Nations cultures</w:t>
      </w:r>
      <w:r w:rsidRPr="009A0155">
        <w:rPr>
          <w:szCs w:val="22"/>
        </w:rPr>
        <w:t xml:space="preserve"> compared to others?</w:t>
      </w:r>
    </w:p>
    <w:p w14:paraId="059C4756" w14:textId="77777777" w:rsidR="00471215" w:rsidRDefault="00471215" w:rsidP="00471215">
      <w:pPr>
        <w:pStyle w:val="ListParagraph"/>
        <w:tabs>
          <w:tab w:val="clear" w:pos="680"/>
          <w:tab w:val="clear" w:pos="1021"/>
          <w:tab w:val="left" w:pos="284"/>
          <w:tab w:val="left" w:pos="1134"/>
        </w:tabs>
        <w:ind w:left="1134" w:firstLine="0"/>
        <w:rPr>
          <w:szCs w:val="22"/>
        </w:rPr>
      </w:pPr>
    </w:p>
    <w:p w14:paraId="2B3ED284" w14:textId="241EDBFC" w:rsidR="00471215" w:rsidRPr="00471215" w:rsidRDefault="007A19E1" w:rsidP="00471215">
      <w:pPr>
        <w:tabs>
          <w:tab w:val="left" w:pos="284"/>
          <w:tab w:val="left" w:pos="1134"/>
        </w:tabs>
        <w:rPr>
          <w:rFonts w:eastAsia="Arial"/>
        </w:rPr>
      </w:pPr>
      <w:r w:rsidRPr="00471215">
        <w:rPr>
          <w:rFonts w:eastAsia="Arial"/>
          <w:i/>
          <w:iCs/>
        </w:rPr>
        <w:t>Optional:</w:t>
      </w:r>
      <w:r w:rsidRPr="00471215">
        <w:rPr>
          <w:rFonts w:eastAsia="Arial"/>
        </w:rPr>
        <w:t xml:space="preserve"> students could </w:t>
      </w:r>
      <w:r w:rsidR="00A530E9" w:rsidRPr="00471215">
        <w:rPr>
          <w:rFonts w:eastAsia="Arial"/>
        </w:rPr>
        <w:t>create a timeline</w:t>
      </w:r>
      <w:r w:rsidR="00D7706B" w:rsidRPr="00471215">
        <w:rPr>
          <w:rFonts w:eastAsia="Arial"/>
        </w:rPr>
        <w:t xml:space="preserve"> to develop their </w:t>
      </w:r>
      <w:r w:rsidR="00EC7A36" w:rsidRPr="00471215">
        <w:rPr>
          <w:rFonts w:eastAsia="Arial"/>
        </w:rPr>
        <w:t>skills</w:t>
      </w:r>
      <w:r w:rsidR="00471215">
        <w:rPr>
          <w:rFonts w:eastAsia="Arial"/>
        </w:rPr>
        <w:t>.</w:t>
      </w:r>
    </w:p>
    <w:p w14:paraId="27FD7E72" w14:textId="17427F95" w:rsidR="00640322" w:rsidRPr="009A0155" w:rsidRDefault="00BB301C" w:rsidP="00471215">
      <w:pPr>
        <w:tabs>
          <w:tab w:val="left" w:pos="284"/>
          <w:tab w:val="left" w:pos="1134"/>
        </w:tabs>
      </w:pPr>
      <w:r w:rsidRPr="00471215">
        <w:rPr>
          <w:rFonts w:eastAsia="Arial"/>
          <w:i/>
          <w:iCs/>
        </w:rPr>
        <w:t>Alternative</w:t>
      </w:r>
      <w:r w:rsidR="00640322">
        <w:t xml:space="preserve">: The </w:t>
      </w:r>
      <w:hyperlink r:id="rId18">
        <w:r w:rsidR="00640322" w:rsidRPr="00A86464">
          <w:rPr>
            <w:rStyle w:val="Hyperlink"/>
          </w:rPr>
          <w:t xml:space="preserve">Australian </w:t>
        </w:r>
        <w:r w:rsidRPr="00A86464">
          <w:rPr>
            <w:rStyle w:val="Hyperlink"/>
          </w:rPr>
          <w:t>M</w:t>
        </w:r>
        <w:r w:rsidR="00640322" w:rsidRPr="00A86464">
          <w:rPr>
            <w:rStyle w:val="Hyperlink"/>
          </w:rPr>
          <w:t>useum</w:t>
        </w:r>
      </w:hyperlink>
      <w:r w:rsidR="00640322">
        <w:t xml:space="preserve"> has an interactive </w:t>
      </w:r>
      <w:r>
        <w:t>activity</w:t>
      </w:r>
      <w:r w:rsidR="00640322">
        <w:t xml:space="preserve"> to visualise the </w:t>
      </w:r>
      <w:r>
        <w:t>timeline</w:t>
      </w:r>
      <w:r w:rsidR="00640322">
        <w:t xml:space="preserve"> using string</w:t>
      </w:r>
      <w:r w:rsidR="004F7703">
        <w:t xml:space="preserve"> with an accompanying </w:t>
      </w:r>
      <w:r w:rsidR="00640322">
        <w:t>worksheet to calculate the conversion of centimetres to years</w:t>
      </w:r>
      <w:r w:rsidR="00471215">
        <w:t>.</w:t>
      </w:r>
    </w:p>
    <w:p w14:paraId="59486F69" w14:textId="6D2537B7" w:rsidR="00930F13" w:rsidRPr="00471215" w:rsidRDefault="00930F13" w:rsidP="00471215">
      <w:pPr>
        <w:tabs>
          <w:tab w:val="left" w:pos="284"/>
          <w:tab w:val="left" w:pos="1134"/>
        </w:tabs>
        <w:rPr>
          <w:szCs w:val="22"/>
        </w:rPr>
      </w:pPr>
      <w:r w:rsidRPr="00471215">
        <w:rPr>
          <w:rFonts w:eastAsia="Arial"/>
          <w:i/>
          <w:iCs/>
        </w:rPr>
        <w:t>Note</w:t>
      </w:r>
      <w:r w:rsidRPr="00471215">
        <w:rPr>
          <w:rFonts w:eastAsia="Arial"/>
        </w:rPr>
        <w:t xml:space="preserve">: </w:t>
      </w:r>
      <w:r w:rsidRPr="00471215">
        <w:rPr>
          <w:rFonts w:eastAsia="Arial"/>
          <w:b/>
          <w:bCs/>
        </w:rPr>
        <w:t>Resource #2</w:t>
      </w:r>
      <w:r w:rsidRPr="00471215">
        <w:rPr>
          <w:rFonts w:eastAsia="Arial"/>
        </w:rPr>
        <w:t xml:space="preserve"> is a matching worksheet, </w:t>
      </w:r>
      <w:r w:rsidRPr="00471215">
        <w:rPr>
          <w:rFonts w:eastAsia="Arial"/>
          <w:b/>
          <w:bCs/>
        </w:rPr>
        <w:t>Resource #3</w:t>
      </w:r>
      <w:r w:rsidRPr="00471215">
        <w:rPr>
          <w:rFonts w:eastAsia="Arial"/>
        </w:rPr>
        <w:t xml:space="preserve"> is more interactive, and requires teachers to cut the cards before the activity</w:t>
      </w:r>
      <w:r w:rsidR="00471215">
        <w:rPr>
          <w:rFonts w:eastAsia="Arial"/>
        </w:rPr>
        <w:t>.</w:t>
      </w:r>
    </w:p>
    <w:p w14:paraId="6DB6B22C" w14:textId="77777777" w:rsidR="00715BD1" w:rsidRDefault="00715BD1" w:rsidP="00A344B4">
      <w:pPr>
        <w:tabs>
          <w:tab w:val="left" w:pos="284"/>
        </w:tabs>
        <w:rPr>
          <w:rFonts w:eastAsia="Arial"/>
          <w:szCs w:val="22"/>
        </w:rPr>
      </w:pPr>
    </w:p>
    <w:p w14:paraId="5B04F538" w14:textId="43BAC295" w:rsidR="00715BD1" w:rsidRPr="00E8624A" w:rsidRDefault="00715BD1" w:rsidP="00A344B4">
      <w:pPr>
        <w:tabs>
          <w:tab w:val="left" w:pos="284"/>
        </w:tabs>
        <w:rPr>
          <w:rFonts w:eastAsia="Arial"/>
          <w:i/>
          <w:iCs/>
          <w:szCs w:val="22"/>
        </w:rPr>
      </w:pPr>
      <w:r w:rsidRPr="00E8624A">
        <w:rPr>
          <w:rFonts w:eastAsia="Arial"/>
          <w:i/>
          <w:iCs/>
          <w:szCs w:val="22"/>
        </w:rPr>
        <w:t>PPT slide: 10</w:t>
      </w:r>
    </w:p>
    <w:p w14:paraId="6DFEBF97" w14:textId="79D57CE8" w:rsidR="009E4168" w:rsidRDefault="00A344B4" w:rsidP="4CCF0B76">
      <w:pPr>
        <w:pStyle w:val="ListParagraph"/>
        <w:numPr>
          <w:ilvl w:val="0"/>
          <w:numId w:val="42"/>
        </w:numPr>
        <w:tabs>
          <w:tab w:val="left" w:pos="284"/>
        </w:tabs>
        <w:rPr>
          <w:rFonts w:eastAsia="Arial"/>
        </w:rPr>
      </w:pPr>
      <w:r w:rsidRPr="4CCF0B76">
        <w:rPr>
          <w:rFonts w:eastAsia="Arial"/>
        </w:rPr>
        <w:t xml:space="preserve">Distribute </w:t>
      </w:r>
      <w:r w:rsidRPr="4CCF0B76">
        <w:rPr>
          <w:rFonts w:eastAsia="Arial"/>
          <w:b/>
          <w:bCs/>
        </w:rPr>
        <w:t>Resource #4</w:t>
      </w:r>
      <w:r w:rsidRPr="4CCF0B76">
        <w:rPr>
          <w:rFonts w:eastAsia="Arial"/>
        </w:rPr>
        <w:t xml:space="preserve"> to students and p</w:t>
      </w:r>
      <w:r w:rsidR="009E4168" w:rsidRPr="4CCF0B76">
        <w:rPr>
          <w:rFonts w:eastAsia="Arial"/>
        </w:rPr>
        <w:t xml:space="preserve">lay the 3 clips from ABC Education </w:t>
      </w:r>
      <w:r w:rsidR="00694E16" w:rsidRPr="4CCF0B76">
        <w:rPr>
          <w:rFonts w:eastAsia="Arial"/>
        </w:rPr>
        <w:t>‘</w:t>
      </w:r>
      <w:hyperlink r:id="rId19">
        <w:r w:rsidR="001C7D9D" w:rsidRPr="001C7D9D">
          <w:rPr>
            <w:rStyle w:val="Hyperlink"/>
            <w:rFonts w:eastAsia="Arial"/>
          </w:rPr>
          <w:t>'Deep Time History of Indigenous Australians</w:t>
        </w:r>
        <w:r w:rsidR="001C7D9D" w:rsidRPr="00C66884">
          <w:rPr>
            <w:rStyle w:val="Hyperlink"/>
            <w:rFonts w:eastAsia="Arial"/>
          </w:rPr>
          <w:t>'</w:t>
        </w:r>
      </w:hyperlink>
      <w:r w:rsidR="00694E16" w:rsidRPr="4CCF0B76">
        <w:rPr>
          <w:rFonts w:eastAsia="Arial"/>
        </w:rPr>
        <w:t xml:space="preserve">’ </w:t>
      </w:r>
      <w:r w:rsidR="009E4168" w:rsidRPr="4CCF0B76">
        <w:rPr>
          <w:rFonts w:eastAsia="Arial"/>
        </w:rPr>
        <w:t>on</w:t>
      </w:r>
      <w:r w:rsidR="001107D3" w:rsidRPr="4CCF0B76">
        <w:rPr>
          <w:rFonts w:eastAsia="Arial"/>
        </w:rPr>
        <w:t xml:space="preserve"> fish traps </w:t>
      </w:r>
      <w:r w:rsidR="00694E16" w:rsidRPr="4CCF0B76">
        <w:rPr>
          <w:rFonts w:eastAsia="Arial"/>
        </w:rPr>
        <w:t xml:space="preserve">(#3) </w:t>
      </w:r>
      <w:r w:rsidR="001107D3" w:rsidRPr="4CCF0B76">
        <w:rPr>
          <w:rFonts w:eastAsia="Arial"/>
        </w:rPr>
        <w:t>and Indigenous watercrafts</w:t>
      </w:r>
      <w:r w:rsidR="00694E16" w:rsidRPr="4CCF0B76">
        <w:rPr>
          <w:rFonts w:eastAsia="Arial"/>
        </w:rPr>
        <w:t xml:space="preserve"> (#5-6)</w:t>
      </w:r>
    </w:p>
    <w:p w14:paraId="714942F5" w14:textId="576953C8" w:rsidR="001107D3" w:rsidRDefault="001107D3" w:rsidP="00B520B7">
      <w:pPr>
        <w:pStyle w:val="ListParagraph"/>
        <w:numPr>
          <w:ilvl w:val="2"/>
          <w:numId w:val="42"/>
        </w:numPr>
        <w:tabs>
          <w:tab w:val="clear" w:pos="680"/>
          <w:tab w:val="clear" w:pos="1021"/>
          <w:tab w:val="left" w:pos="284"/>
          <w:tab w:val="left" w:pos="1134"/>
        </w:tabs>
        <w:ind w:left="1134" w:hanging="283"/>
        <w:rPr>
          <w:rFonts w:eastAsia="Arial"/>
          <w:szCs w:val="22"/>
        </w:rPr>
      </w:pPr>
      <w:r>
        <w:rPr>
          <w:rFonts w:eastAsia="Arial"/>
          <w:szCs w:val="22"/>
        </w:rPr>
        <w:t xml:space="preserve">Direct students to take notes while watching, focusing on the use, locations, materials and differences </w:t>
      </w:r>
      <w:r w:rsidR="00272605">
        <w:rPr>
          <w:rFonts w:eastAsia="Arial"/>
          <w:szCs w:val="22"/>
        </w:rPr>
        <w:t>mentioned for each innovation</w:t>
      </w:r>
      <w:r w:rsidR="00471215">
        <w:rPr>
          <w:rFonts w:eastAsia="Arial"/>
          <w:szCs w:val="22"/>
        </w:rPr>
        <w:t>.</w:t>
      </w:r>
    </w:p>
    <w:p w14:paraId="1F86E986" w14:textId="7EBFF991" w:rsidR="00225E9D" w:rsidRDefault="00B520B7" w:rsidP="00225E9D">
      <w:pPr>
        <w:pStyle w:val="ListParagraph"/>
        <w:numPr>
          <w:ilvl w:val="2"/>
          <w:numId w:val="42"/>
        </w:numPr>
        <w:tabs>
          <w:tab w:val="clear" w:pos="680"/>
          <w:tab w:val="clear" w:pos="1021"/>
          <w:tab w:val="left" w:pos="284"/>
          <w:tab w:val="left" w:pos="1134"/>
        </w:tabs>
        <w:ind w:left="1134" w:hanging="283"/>
        <w:rPr>
          <w:rFonts w:eastAsia="Arial"/>
          <w:szCs w:val="22"/>
        </w:rPr>
      </w:pPr>
      <w:r>
        <w:rPr>
          <w:rFonts w:eastAsia="Arial"/>
          <w:szCs w:val="22"/>
        </w:rPr>
        <w:t xml:space="preserve">Students will then </w:t>
      </w:r>
      <w:r w:rsidR="00225E9D">
        <w:rPr>
          <w:rFonts w:eastAsia="Arial"/>
          <w:szCs w:val="22"/>
        </w:rPr>
        <w:t>research</w:t>
      </w:r>
      <w:r>
        <w:rPr>
          <w:rFonts w:eastAsia="Arial"/>
          <w:szCs w:val="22"/>
        </w:rPr>
        <w:t xml:space="preserve"> the </w:t>
      </w:r>
      <w:r w:rsidR="00225E9D">
        <w:rPr>
          <w:rFonts w:eastAsia="Arial"/>
          <w:szCs w:val="22"/>
        </w:rPr>
        <w:t>other</w:t>
      </w:r>
      <w:r>
        <w:rPr>
          <w:rFonts w:eastAsia="Arial"/>
          <w:szCs w:val="22"/>
        </w:rPr>
        <w:t xml:space="preserve"> 2 </w:t>
      </w:r>
      <w:r w:rsidR="00225E9D">
        <w:rPr>
          <w:rFonts w:eastAsia="Arial"/>
          <w:szCs w:val="22"/>
        </w:rPr>
        <w:t>topics</w:t>
      </w:r>
      <w:r>
        <w:rPr>
          <w:rFonts w:eastAsia="Arial"/>
          <w:szCs w:val="22"/>
        </w:rPr>
        <w:t xml:space="preserve"> </w:t>
      </w:r>
      <w:r w:rsidR="00225E9D">
        <w:rPr>
          <w:rFonts w:eastAsia="Arial"/>
          <w:szCs w:val="22"/>
        </w:rPr>
        <w:t>(</w:t>
      </w:r>
      <w:r w:rsidR="00272605">
        <w:rPr>
          <w:rFonts w:eastAsia="Arial"/>
          <w:szCs w:val="22"/>
        </w:rPr>
        <w:t>boomerangs and didgeridoos</w:t>
      </w:r>
      <w:r w:rsidR="00225E9D">
        <w:rPr>
          <w:rFonts w:eastAsia="Arial"/>
          <w:szCs w:val="22"/>
        </w:rPr>
        <w:t>)</w:t>
      </w:r>
      <w:r w:rsidR="00272605">
        <w:rPr>
          <w:rFonts w:eastAsia="Arial"/>
          <w:szCs w:val="22"/>
        </w:rPr>
        <w:t xml:space="preserve"> through</w:t>
      </w:r>
      <w:r>
        <w:rPr>
          <w:rFonts w:eastAsia="Arial"/>
          <w:szCs w:val="22"/>
        </w:rPr>
        <w:t xml:space="preserve"> a research task</w:t>
      </w:r>
      <w:r w:rsidR="00471215">
        <w:rPr>
          <w:rFonts w:eastAsia="Arial"/>
          <w:szCs w:val="22"/>
        </w:rPr>
        <w:t>.</w:t>
      </w:r>
    </w:p>
    <w:p w14:paraId="583936A6" w14:textId="25D62EAE" w:rsidR="00225E9D" w:rsidRPr="00225E9D" w:rsidRDefault="00225E9D" w:rsidP="00225E9D">
      <w:pPr>
        <w:pStyle w:val="ListParagraph"/>
        <w:numPr>
          <w:ilvl w:val="2"/>
          <w:numId w:val="42"/>
        </w:numPr>
        <w:tabs>
          <w:tab w:val="clear" w:pos="680"/>
          <w:tab w:val="clear" w:pos="1021"/>
          <w:tab w:val="left" w:pos="284"/>
          <w:tab w:val="left" w:pos="1134"/>
        </w:tabs>
        <w:ind w:left="1134" w:hanging="283"/>
        <w:rPr>
          <w:rFonts w:eastAsia="Arial"/>
          <w:szCs w:val="22"/>
        </w:rPr>
      </w:pPr>
      <w:r>
        <w:rPr>
          <w:rFonts w:eastAsia="Arial"/>
          <w:szCs w:val="22"/>
        </w:rPr>
        <w:t xml:space="preserve">After students have finished, ask them to share their thoughts on </w:t>
      </w:r>
      <w:r w:rsidRPr="00225E9D">
        <w:t>how the 4 examples demonstrate multiculturalism, and continuity and change for Aboriginal and Torres Strait Islander people in Australia</w:t>
      </w:r>
      <w:r w:rsidR="00471215">
        <w:t>.</w:t>
      </w:r>
    </w:p>
    <w:p w14:paraId="70A69C3A" w14:textId="77777777" w:rsidR="00F14FA0" w:rsidRDefault="00F14FA0" w:rsidP="001161C7">
      <w:pPr>
        <w:tabs>
          <w:tab w:val="left" w:pos="1134"/>
        </w:tabs>
        <w:rPr>
          <w:szCs w:val="22"/>
          <w:highlight w:val="yellow"/>
        </w:rPr>
      </w:pPr>
    </w:p>
    <w:p w14:paraId="4AAC90E9" w14:textId="08C49EC8" w:rsidR="00C02B18" w:rsidRPr="001B0B81" w:rsidRDefault="00C02B18" w:rsidP="001161C7">
      <w:pPr>
        <w:tabs>
          <w:tab w:val="left" w:pos="1134"/>
        </w:tabs>
        <w:rPr>
          <w:i/>
          <w:szCs w:val="22"/>
          <w:highlight w:val="yellow"/>
        </w:rPr>
      </w:pPr>
      <w:r w:rsidRPr="001B0B81">
        <w:rPr>
          <w:i/>
          <w:szCs w:val="22"/>
        </w:rPr>
        <w:t xml:space="preserve">Optional </w:t>
      </w:r>
    </w:p>
    <w:p w14:paraId="3DB9A6B5" w14:textId="24C99E8E" w:rsidR="00C02B18" w:rsidRDefault="461DDA73" w:rsidP="00DB1983">
      <w:pPr>
        <w:pStyle w:val="ListParagraph"/>
        <w:numPr>
          <w:ilvl w:val="2"/>
          <w:numId w:val="42"/>
        </w:numPr>
        <w:tabs>
          <w:tab w:val="clear" w:pos="340"/>
          <w:tab w:val="clear" w:pos="680"/>
          <w:tab w:val="clear" w:pos="1021"/>
        </w:tabs>
        <w:ind w:left="709" w:hanging="283"/>
      </w:pPr>
      <w:hyperlink r:id="rId20">
        <w:r w:rsidRPr="3C2BB388">
          <w:rPr>
            <w:rStyle w:val="Hyperlink"/>
          </w:rPr>
          <w:t>The Australian Museum</w:t>
        </w:r>
      </w:hyperlink>
      <w:r w:rsidR="00AA1BE3">
        <w:t xml:space="preserve"> </w:t>
      </w:r>
      <w:r w:rsidR="00DB1983">
        <w:t xml:space="preserve">has developed </w:t>
      </w:r>
      <w:r w:rsidR="00AA1BE3">
        <w:t>the ‘investigating objects’</w:t>
      </w:r>
      <w:r w:rsidR="00DB1983">
        <w:t xml:space="preserve"> activity</w:t>
      </w:r>
      <w:r w:rsidR="00AA1BE3">
        <w:t xml:space="preserve"> which encourages students to consider how</w:t>
      </w:r>
      <w:r w:rsidR="00C02B18">
        <w:t xml:space="preserve"> Archaeologists use a range of sources when investigating objects and sites to understand </w:t>
      </w:r>
      <w:r w:rsidR="002C2935">
        <w:t>the</w:t>
      </w:r>
      <w:r w:rsidR="00C02B18">
        <w:t xml:space="preserve"> past</w:t>
      </w:r>
      <w:r w:rsidR="00471215">
        <w:t>.</w:t>
      </w:r>
    </w:p>
    <w:p w14:paraId="5D6444F7" w14:textId="65D48327" w:rsidR="00596FA2" w:rsidRDefault="00596FA2" w:rsidP="00DB1983">
      <w:pPr>
        <w:pStyle w:val="ListParagraph"/>
        <w:numPr>
          <w:ilvl w:val="2"/>
          <w:numId w:val="42"/>
        </w:numPr>
        <w:tabs>
          <w:tab w:val="clear" w:pos="340"/>
          <w:tab w:val="clear" w:pos="680"/>
          <w:tab w:val="clear" w:pos="1021"/>
        </w:tabs>
        <w:ind w:left="709" w:hanging="283"/>
        <w:rPr>
          <w:szCs w:val="22"/>
        </w:rPr>
      </w:pPr>
      <w:r>
        <w:rPr>
          <w:szCs w:val="22"/>
        </w:rPr>
        <w:t>The ABC has a</w:t>
      </w:r>
      <w:r w:rsidR="003D010B">
        <w:rPr>
          <w:szCs w:val="22"/>
        </w:rPr>
        <w:t xml:space="preserve"> clip on ‘</w:t>
      </w:r>
      <w:hyperlink r:id="rId21" w:history="1">
        <w:r w:rsidR="003D010B" w:rsidRPr="003D010B">
          <w:rPr>
            <w:rStyle w:val="Hyperlink"/>
            <w:szCs w:val="22"/>
          </w:rPr>
          <w:t>ancient highways</w:t>
        </w:r>
      </w:hyperlink>
      <w:r w:rsidR="003D010B">
        <w:rPr>
          <w:szCs w:val="22"/>
        </w:rPr>
        <w:t>’ which provides evidence on Aboriginal migration across history that could be played</w:t>
      </w:r>
      <w:r w:rsidR="00471215">
        <w:rPr>
          <w:szCs w:val="22"/>
        </w:rPr>
        <w:t>.</w:t>
      </w:r>
      <w:r w:rsidR="003D010B">
        <w:rPr>
          <w:szCs w:val="22"/>
        </w:rPr>
        <w:t xml:space="preserve"> </w:t>
      </w:r>
    </w:p>
    <w:p w14:paraId="48F6C392" w14:textId="77777777" w:rsidR="00C02B18" w:rsidRDefault="00C02B18" w:rsidP="001161C7">
      <w:pPr>
        <w:tabs>
          <w:tab w:val="left" w:pos="1134"/>
        </w:tabs>
        <w:rPr>
          <w:szCs w:val="22"/>
          <w:highlight w:val="yellow"/>
        </w:rPr>
      </w:pPr>
    </w:p>
    <w:p w14:paraId="262DBD80" w14:textId="77777777" w:rsidR="00471215" w:rsidRDefault="00A01914" w:rsidP="00471215">
      <w:pPr>
        <w:tabs>
          <w:tab w:val="left" w:pos="284"/>
        </w:tabs>
        <w:rPr>
          <w:b/>
          <w:bCs/>
          <w:szCs w:val="22"/>
        </w:rPr>
      </w:pPr>
      <w:r w:rsidRPr="00A01914">
        <w:rPr>
          <w:b/>
          <w:bCs/>
          <w:szCs w:val="22"/>
        </w:rPr>
        <w:t>Reflection</w:t>
      </w:r>
      <w:r w:rsidR="00471215">
        <w:rPr>
          <w:b/>
          <w:bCs/>
          <w:szCs w:val="22"/>
        </w:rPr>
        <w:t xml:space="preserve"> </w:t>
      </w:r>
    </w:p>
    <w:p w14:paraId="5BFA2D2C" w14:textId="3F2C6BBB" w:rsidR="00471215" w:rsidRPr="00E8624A" w:rsidRDefault="00471215" w:rsidP="00471215">
      <w:pPr>
        <w:tabs>
          <w:tab w:val="left" w:pos="284"/>
        </w:tabs>
        <w:rPr>
          <w:rFonts w:eastAsia="Arial"/>
          <w:i/>
          <w:iCs/>
          <w:szCs w:val="22"/>
        </w:rPr>
      </w:pPr>
      <w:r w:rsidRPr="00E8624A">
        <w:rPr>
          <w:rFonts w:eastAsia="Arial"/>
          <w:i/>
          <w:iCs/>
          <w:szCs w:val="22"/>
        </w:rPr>
        <w:t>PPT slide: 1</w:t>
      </w:r>
      <w:r>
        <w:rPr>
          <w:rFonts w:eastAsia="Arial"/>
          <w:i/>
          <w:iCs/>
          <w:szCs w:val="22"/>
        </w:rPr>
        <w:t>1</w:t>
      </w:r>
    </w:p>
    <w:p w14:paraId="69E958D7" w14:textId="27A3C5A8" w:rsidR="00CC4C9C" w:rsidRPr="00A01914" w:rsidRDefault="00CC4C9C" w:rsidP="001161C7">
      <w:pPr>
        <w:tabs>
          <w:tab w:val="left" w:pos="1134"/>
        </w:tabs>
        <w:rPr>
          <w:b/>
          <w:bCs/>
          <w:szCs w:val="22"/>
        </w:rPr>
      </w:pPr>
    </w:p>
    <w:p w14:paraId="6BE92C53" w14:textId="4857408A" w:rsidR="006D2B8B" w:rsidRPr="00A66EBF" w:rsidRDefault="00AD411A" w:rsidP="00A66EBF">
      <w:pPr>
        <w:pStyle w:val="ListParagraph"/>
        <w:numPr>
          <w:ilvl w:val="2"/>
          <w:numId w:val="42"/>
        </w:numPr>
        <w:tabs>
          <w:tab w:val="clear" w:pos="340"/>
          <w:tab w:val="clear" w:pos="680"/>
          <w:tab w:val="clear" w:pos="1021"/>
        </w:tabs>
        <w:ind w:left="709" w:hanging="283"/>
        <w:rPr>
          <w:rFonts w:eastAsia="Arial"/>
        </w:rPr>
      </w:pPr>
      <w:r>
        <w:rPr>
          <w:rFonts w:eastAsia="Arial"/>
          <w:szCs w:val="22"/>
        </w:rPr>
        <w:t>State that Australia has always been multicultural and e</w:t>
      </w:r>
      <w:r w:rsidRPr="005648CC">
        <w:rPr>
          <w:rFonts w:eastAsia="Arial"/>
          <w:szCs w:val="22"/>
        </w:rPr>
        <w:t xml:space="preserve">ngage in a class discussion </w:t>
      </w:r>
      <w:r w:rsidR="001C12D4">
        <w:rPr>
          <w:rFonts w:eastAsia="Arial"/>
          <w:szCs w:val="22"/>
        </w:rPr>
        <w:t xml:space="preserve">using the following </w:t>
      </w:r>
      <w:r w:rsidR="00EB2441">
        <w:rPr>
          <w:rFonts w:eastAsia="Arial"/>
          <w:szCs w:val="22"/>
        </w:rPr>
        <w:t>question:</w:t>
      </w:r>
    </w:p>
    <w:bookmarkEnd w:id="0"/>
    <w:p w14:paraId="49AEDF4E" w14:textId="77777777" w:rsidR="00D4421B" w:rsidRPr="00A66EBF" w:rsidRDefault="00EB2441" w:rsidP="00D4421B">
      <w:pPr>
        <w:pStyle w:val="ListParagraph"/>
        <w:numPr>
          <w:ilvl w:val="3"/>
          <w:numId w:val="42"/>
        </w:numPr>
        <w:tabs>
          <w:tab w:val="clear" w:pos="680"/>
          <w:tab w:val="clear" w:pos="1021"/>
          <w:tab w:val="clear" w:pos="1361"/>
          <w:tab w:val="clear" w:pos="1701"/>
          <w:tab w:val="left" w:pos="284"/>
        </w:tabs>
        <w:ind w:left="1134"/>
        <w:rPr>
          <w:b/>
          <w:bCs/>
        </w:rPr>
      </w:pPr>
      <w:r w:rsidRPr="00C1250F">
        <w:rPr>
          <w:szCs w:val="22"/>
        </w:rPr>
        <w:t>W</w:t>
      </w:r>
      <w:r w:rsidR="00AD411A" w:rsidRPr="00C1250F">
        <w:rPr>
          <w:szCs w:val="22"/>
        </w:rPr>
        <w:t>hy</w:t>
      </w:r>
      <w:r w:rsidR="00AD411A" w:rsidRPr="00C1250F">
        <w:rPr>
          <w:rFonts w:eastAsia="Arial"/>
        </w:rPr>
        <w:t xml:space="preserve"> it is important to recognise Aboriginal and Torres Strait Islander multiculturalism</w:t>
      </w:r>
      <w:r w:rsidR="00D4421B">
        <w:rPr>
          <w:rFonts w:eastAsia="Arial"/>
        </w:rPr>
        <w:t>?</w:t>
      </w:r>
    </w:p>
    <w:p w14:paraId="4C93EC94" w14:textId="704AE2AB" w:rsidR="00D4421B" w:rsidRPr="00D4421B" w:rsidRDefault="00D4421B" w:rsidP="005A24E8">
      <w:pPr>
        <w:pStyle w:val="ListParagraph"/>
        <w:numPr>
          <w:ilvl w:val="2"/>
          <w:numId w:val="42"/>
        </w:numPr>
        <w:tabs>
          <w:tab w:val="clear" w:pos="680"/>
          <w:tab w:val="clear" w:pos="1021"/>
          <w:tab w:val="clear" w:pos="1361"/>
          <w:tab w:val="clear" w:pos="1701"/>
          <w:tab w:val="left" w:pos="284"/>
        </w:tabs>
        <w:rPr>
          <w:b/>
          <w:bCs/>
        </w:rPr>
        <w:sectPr w:rsidR="00D4421B" w:rsidRPr="00D4421B" w:rsidSect="004F5321">
          <w:headerReference w:type="even" r:id="rId22"/>
          <w:headerReference w:type="default" r:id="rId23"/>
          <w:footerReference w:type="default" r:id="rId24"/>
          <w:headerReference w:type="first" r:id="rId25"/>
          <w:footerReference w:type="first" r:id="rId26"/>
          <w:pgSz w:w="11906" w:h="16838"/>
          <w:pgMar w:top="1134" w:right="1134" w:bottom="1134" w:left="1134" w:header="709" w:footer="624" w:gutter="0"/>
          <w:cols w:space="708"/>
          <w:docGrid w:linePitch="360"/>
        </w:sectPr>
      </w:pPr>
      <w:r>
        <w:rPr>
          <w:rFonts w:eastAsia="Arial"/>
        </w:rPr>
        <w:lastRenderedPageBreak/>
        <w:t xml:space="preserve">How has Australia become even more multicultural </w:t>
      </w:r>
      <w:r w:rsidR="005A24E8">
        <w:rPr>
          <w:rFonts w:eastAsia="Arial"/>
        </w:rPr>
        <w:t>over time? Why is i</w:t>
      </w:r>
      <w:r w:rsidR="006B58A0">
        <w:rPr>
          <w:rFonts w:eastAsia="Arial"/>
        </w:rPr>
        <w:t>t important to recognise all parts of Australia’s multicultural history?</w:t>
      </w:r>
    </w:p>
    <w:p w14:paraId="158F68BB" w14:textId="09FC1615" w:rsidR="00A70F94" w:rsidRPr="00471215" w:rsidRDefault="00E2433B" w:rsidP="00A70F94">
      <w:pPr>
        <w:rPr>
          <w:b/>
          <w:bCs/>
          <w:sz w:val="24"/>
          <w:szCs w:val="24"/>
        </w:rPr>
      </w:pPr>
      <w:r w:rsidRPr="00471215">
        <w:rPr>
          <w:b/>
          <w:bCs/>
          <w:sz w:val="24"/>
          <w:szCs w:val="24"/>
        </w:rPr>
        <w:lastRenderedPageBreak/>
        <w:t>Resource #1 Australia’s multicultural history</w:t>
      </w:r>
      <w:r w:rsidR="00C772F5" w:rsidRPr="00471215">
        <w:rPr>
          <w:b/>
          <w:bCs/>
          <w:sz w:val="24"/>
          <w:szCs w:val="24"/>
        </w:rPr>
        <w:t xml:space="preserve"> through language</w:t>
      </w:r>
    </w:p>
    <w:p w14:paraId="5AA03C64" w14:textId="77777777" w:rsidR="00F52A23" w:rsidRDefault="00F52A23" w:rsidP="00A70F94">
      <w:pPr>
        <w:rPr>
          <w:b/>
          <w:bCs/>
        </w:rPr>
      </w:pPr>
    </w:p>
    <w:p w14:paraId="13E60014" w14:textId="25ABCE06" w:rsidR="00357868" w:rsidRDefault="00357868" w:rsidP="00197133">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Australia’s multicultural history began over _____________ years ago.</w:t>
      </w:r>
    </w:p>
    <w:p w14:paraId="15D7B761" w14:textId="77777777" w:rsidR="00357868" w:rsidRDefault="00357868" w:rsidP="00357868">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426" w:firstLine="0"/>
      </w:pPr>
    </w:p>
    <w:p w14:paraId="312D0319" w14:textId="77777777" w:rsidR="004F7510" w:rsidRDefault="004F7510" w:rsidP="00197133">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Identify the 2</w:t>
      </w:r>
      <w:r w:rsidRPr="00E00B18">
        <w:t xml:space="preserve"> groups of people </w:t>
      </w:r>
      <w:r>
        <w:t xml:space="preserve">who </w:t>
      </w:r>
      <w:r w:rsidRPr="00E00B18">
        <w:t>identify a</w:t>
      </w:r>
      <w:r>
        <w:t>s</w:t>
      </w:r>
      <w:r w:rsidRPr="00E00B18">
        <w:t xml:space="preserve"> Indigenous Australians</w:t>
      </w:r>
      <w:r>
        <w:t>:</w:t>
      </w:r>
    </w:p>
    <w:p w14:paraId="6DF7429D" w14:textId="77777777" w:rsidR="00AB1EB2" w:rsidRDefault="00AB1EB2" w:rsidP="00AB1EB2"/>
    <w:tbl>
      <w:tblPr>
        <w:tblStyle w:val="TableGrid"/>
        <w:tblW w:w="0" w:type="auto"/>
        <w:tblLook w:val="04A0" w:firstRow="1" w:lastRow="0" w:firstColumn="1" w:lastColumn="0" w:noHBand="0" w:noVBand="1"/>
      </w:tblPr>
      <w:tblGrid>
        <w:gridCol w:w="9060"/>
      </w:tblGrid>
      <w:tr w:rsidR="00AB1EB2" w:rsidRPr="00296095" w14:paraId="6D69F376" w14:textId="77777777">
        <w:tc>
          <w:tcPr>
            <w:tcW w:w="9060" w:type="dxa"/>
            <w:tcBorders>
              <w:left w:val="nil"/>
              <w:right w:val="nil"/>
            </w:tcBorders>
          </w:tcPr>
          <w:p w14:paraId="39BEF280" w14:textId="77777777" w:rsidR="00AB1EB2" w:rsidRPr="00296095" w:rsidRDefault="00AB1EB2">
            <w:pPr>
              <w:rPr>
                <w:sz w:val="32"/>
                <w:szCs w:val="28"/>
              </w:rPr>
            </w:pPr>
          </w:p>
        </w:tc>
      </w:tr>
    </w:tbl>
    <w:p w14:paraId="1842D22E" w14:textId="33D57924" w:rsidR="005A2BC4" w:rsidRPr="006C5DAE" w:rsidRDefault="005A2BC4" w:rsidP="005A2BC4">
      <w:pPr>
        <w:rPr>
          <w:b/>
          <w:bCs/>
        </w:rPr>
      </w:pPr>
      <w:r>
        <w:rPr>
          <w:b/>
          <w:bCs/>
        </w:rPr>
        <w:t>Answer the following questions while watching the video</w:t>
      </w:r>
      <w:r w:rsidRPr="00083113">
        <w:rPr>
          <w:b/>
          <w:bCs/>
        </w:rPr>
        <w:t xml:space="preserve">. </w:t>
      </w:r>
    </w:p>
    <w:p w14:paraId="687CC608" w14:textId="46FDD005" w:rsidR="005A2BC4" w:rsidRDefault="005A2BC4" w:rsidP="00103CDE">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Outline what</w:t>
      </w:r>
      <w:r w:rsidRPr="00B45D72">
        <w:t xml:space="preserve"> all Indigenous Australians share</w:t>
      </w:r>
      <w:r>
        <w:t xml:space="preserve"> or have in common:</w:t>
      </w:r>
    </w:p>
    <w:p w14:paraId="55D07D06" w14:textId="77777777" w:rsidR="00D14C44" w:rsidRPr="00103CDE" w:rsidRDefault="00D14C44" w:rsidP="00D14C44">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426" w:firstLine="0"/>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60"/>
      </w:tblGrid>
      <w:tr w:rsidR="005A2BC4" w:rsidRPr="00296095" w14:paraId="697E888B" w14:textId="77777777" w:rsidTr="00D46BA0">
        <w:tc>
          <w:tcPr>
            <w:tcW w:w="9060" w:type="dxa"/>
          </w:tcPr>
          <w:p w14:paraId="15C60A1C" w14:textId="797750F9" w:rsidR="005A2BC4" w:rsidRPr="00296095" w:rsidRDefault="005A2BC4">
            <w:pPr>
              <w:rPr>
                <w:sz w:val="32"/>
                <w:szCs w:val="28"/>
              </w:rPr>
            </w:pPr>
          </w:p>
        </w:tc>
      </w:tr>
      <w:tr w:rsidR="00D14C44" w:rsidRPr="00296095" w14:paraId="5271BD4C" w14:textId="77777777" w:rsidTr="00D46BA0">
        <w:tc>
          <w:tcPr>
            <w:tcW w:w="9060" w:type="dxa"/>
          </w:tcPr>
          <w:p w14:paraId="087382E8" w14:textId="77777777" w:rsidR="00D14C44" w:rsidRPr="00296095" w:rsidRDefault="00D14C44">
            <w:pPr>
              <w:rPr>
                <w:sz w:val="32"/>
                <w:szCs w:val="28"/>
              </w:rPr>
            </w:pPr>
          </w:p>
        </w:tc>
      </w:tr>
    </w:tbl>
    <w:p w14:paraId="36493B6D" w14:textId="77777777" w:rsidR="005A2BC4" w:rsidRDefault="005A2BC4" w:rsidP="005A2BC4">
      <w:pPr>
        <w:tabs>
          <w:tab w:val="left" w:pos="426"/>
        </w:tabs>
      </w:pPr>
    </w:p>
    <w:p w14:paraId="327992E6" w14:textId="77777777" w:rsidR="005A2BC4" w:rsidRDefault="005A2BC4" w:rsidP="005A2BC4">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There are _______</w:t>
      </w:r>
      <w:r w:rsidRPr="00E63EC6">
        <w:t xml:space="preserve"> Indigenous Australian languages </w:t>
      </w:r>
      <w:r>
        <w:t>considered at risk or</w:t>
      </w:r>
      <w:r w:rsidRPr="00E63EC6">
        <w:t xml:space="preserve"> </w:t>
      </w:r>
      <w:r>
        <w:t>‘</w:t>
      </w:r>
      <w:r w:rsidRPr="00E63EC6">
        <w:t>critically endangered</w:t>
      </w:r>
      <w:r>
        <w:t>.’</w:t>
      </w:r>
    </w:p>
    <w:p w14:paraId="7D055446" w14:textId="77777777" w:rsidR="005A2BC4" w:rsidRDefault="005A2BC4" w:rsidP="005A2BC4"/>
    <w:p w14:paraId="30BC94A3" w14:textId="5805ED4F" w:rsidR="005A2BC4" w:rsidRPr="007C0315" w:rsidRDefault="005A2BC4" w:rsidP="007C0315">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Explain what the Aboriginal English is, and what the term ‘deadly’ means.</w:t>
      </w:r>
    </w:p>
    <w:p w14:paraId="736F3999" w14:textId="77777777" w:rsidR="005A2BC4" w:rsidRDefault="005A2BC4" w:rsidP="005A2BC4"/>
    <w:p w14:paraId="0D018DCF" w14:textId="77777777" w:rsidR="005A2BC4" w:rsidRDefault="005A2BC4" w:rsidP="005A2BC4">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Almost ________ of Aboriginal people live in __________________________________.</w:t>
      </w:r>
    </w:p>
    <w:p w14:paraId="0FA9EEFB" w14:textId="77777777" w:rsidR="005A2BC4" w:rsidRDefault="005A2BC4" w:rsidP="005A2BC4">
      <w:pPr>
        <w:tabs>
          <w:tab w:val="left" w:pos="426"/>
        </w:tabs>
      </w:pPr>
    </w:p>
    <w:p w14:paraId="48DC22A4" w14:textId="68D1CC61" w:rsidR="005A2BC4" w:rsidRDefault="00B316C4" w:rsidP="005A2BC4">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List</w:t>
      </w:r>
      <w:r w:rsidR="005A2BC4">
        <w:t xml:space="preserve"> similarities and differences </w:t>
      </w:r>
      <w:r w:rsidR="00AB1EB2">
        <w:t>mentioned</w:t>
      </w:r>
      <w:r>
        <w:t xml:space="preserve"> in the video</w:t>
      </w:r>
      <w:r w:rsidR="005A2BC4">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5A2BC4" w14:paraId="2D605589" w14:textId="77777777" w:rsidTr="00DA0703">
        <w:tc>
          <w:tcPr>
            <w:tcW w:w="4530" w:type="dxa"/>
            <w:shd w:val="clear" w:color="auto" w:fill="E2EFD9" w:themeFill="accent6" w:themeFillTint="33"/>
          </w:tcPr>
          <w:p w14:paraId="4029D4AE" w14:textId="77777777" w:rsidR="005A2BC4" w:rsidRPr="00AB1EB2" w:rsidRDefault="005A2BC4" w:rsidP="00B316C4">
            <w:pPr>
              <w:tabs>
                <w:tab w:val="left" w:pos="426"/>
              </w:tabs>
              <w:jc w:val="center"/>
              <w:rPr>
                <w:b/>
                <w:bCs/>
              </w:rPr>
            </w:pPr>
            <w:r w:rsidRPr="00AB1EB2">
              <w:rPr>
                <w:b/>
                <w:bCs/>
              </w:rPr>
              <w:t>Torres Strait Islanders</w:t>
            </w:r>
          </w:p>
        </w:tc>
        <w:tc>
          <w:tcPr>
            <w:tcW w:w="4530" w:type="dxa"/>
            <w:shd w:val="clear" w:color="auto" w:fill="E2EFD9" w:themeFill="accent6" w:themeFillTint="33"/>
          </w:tcPr>
          <w:p w14:paraId="1FD0EEA8" w14:textId="77777777" w:rsidR="005A2BC4" w:rsidRPr="00AB1EB2" w:rsidRDefault="005A2BC4" w:rsidP="00B316C4">
            <w:pPr>
              <w:tabs>
                <w:tab w:val="left" w:pos="426"/>
              </w:tabs>
              <w:jc w:val="center"/>
              <w:rPr>
                <w:b/>
                <w:bCs/>
              </w:rPr>
            </w:pPr>
            <w:r w:rsidRPr="00AB1EB2">
              <w:rPr>
                <w:b/>
                <w:bCs/>
              </w:rPr>
              <w:t>Similarities</w:t>
            </w:r>
          </w:p>
        </w:tc>
      </w:tr>
      <w:tr w:rsidR="005A2BC4" w14:paraId="36EA6981" w14:textId="77777777" w:rsidTr="00D46BA0">
        <w:trPr>
          <w:trHeight w:val="762"/>
        </w:trPr>
        <w:tc>
          <w:tcPr>
            <w:tcW w:w="4530" w:type="dxa"/>
          </w:tcPr>
          <w:p w14:paraId="63BE2C94" w14:textId="77777777" w:rsidR="005A2BC4" w:rsidRDefault="005A2BC4">
            <w:pPr>
              <w:tabs>
                <w:tab w:val="left" w:pos="426"/>
              </w:tabs>
            </w:pPr>
          </w:p>
        </w:tc>
        <w:tc>
          <w:tcPr>
            <w:tcW w:w="4530" w:type="dxa"/>
          </w:tcPr>
          <w:p w14:paraId="11C1125E" w14:textId="77777777" w:rsidR="005A2BC4" w:rsidRDefault="005A2BC4">
            <w:pPr>
              <w:tabs>
                <w:tab w:val="left" w:pos="426"/>
              </w:tabs>
            </w:pPr>
          </w:p>
        </w:tc>
      </w:tr>
    </w:tbl>
    <w:p w14:paraId="1AD88A7E" w14:textId="77777777" w:rsidR="005A2BC4" w:rsidRDefault="005A2BC4" w:rsidP="005A2BC4"/>
    <w:p w14:paraId="76E9D3CE" w14:textId="4115C044" w:rsidR="00AB1EB2" w:rsidRPr="00AB1EB2" w:rsidRDefault="00AB1EB2" w:rsidP="005A2BC4">
      <w:pPr>
        <w:rPr>
          <w:b/>
          <w:bCs/>
        </w:rPr>
      </w:pPr>
      <w:r w:rsidRPr="00AB1EB2">
        <w:rPr>
          <w:b/>
          <w:bCs/>
        </w:rPr>
        <w:t>After watching</w:t>
      </w:r>
    </w:p>
    <w:p w14:paraId="3E4F24D1" w14:textId="77777777" w:rsidR="00F52A23" w:rsidRDefault="00F52A23" w:rsidP="00570161">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rsidRPr="00C772F5">
        <w:t xml:space="preserve">Aboriginal and Torres Strait Islander people come from </w:t>
      </w:r>
      <w:r>
        <w:t>_______</w:t>
      </w:r>
      <w:r w:rsidRPr="00C772F5">
        <w:t xml:space="preserve"> distinct languages group, speaking around </w:t>
      </w:r>
      <w:r>
        <w:t>______</w:t>
      </w:r>
      <w:r w:rsidRPr="00C772F5">
        <w:t xml:space="preserve"> dialects.</w:t>
      </w:r>
    </w:p>
    <w:p w14:paraId="7D444981" w14:textId="77777777" w:rsidR="00F52A23" w:rsidRDefault="00F52A23" w:rsidP="00F52A2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426" w:firstLine="0"/>
      </w:pPr>
    </w:p>
    <w:p w14:paraId="3FC4C310" w14:textId="77777777" w:rsidR="00F52A23" w:rsidRDefault="00F52A23" w:rsidP="00570161">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Today, ________ languages are spoken.</w:t>
      </w:r>
    </w:p>
    <w:p w14:paraId="410D825E" w14:textId="77777777" w:rsidR="00F52A23" w:rsidRDefault="00F52A23" w:rsidP="00A70F94"/>
    <w:p w14:paraId="031A8C64" w14:textId="77777777" w:rsidR="00B24413" w:rsidRDefault="00B24413" w:rsidP="00014BD2">
      <w:pPr>
        <w:rPr>
          <w:b/>
          <w:bCs/>
        </w:rPr>
      </w:pPr>
    </w:p>
    <w:p w14:paraId="476424CD" w14:textId="45D542BD" w:rsidR="003F4616" w:rsidRPr="003F4616" w:rsidRDefault="003F4616" w:rsidP="00014BD2">
      <w:pPr>
        <w:rPr>
          <w:b/>
          <w:bCs/>
        </w:rPr>
      </w:pPr>
      <w:r w:rsidRPr="00B24413">
        <w:rPr>
          <w:b/>
          <w:bCs/>
          <w:sz w:val="24"/>
          <w:szCs w:val="22"/>
        </w:rPr>
        <w:t>Gambay</w:t>
      </w:r>
      <w:r w:rsidR="006A61EC" w:rsidRPr="00B24413">
        <w:rPr>
          <w:b/>
          <w:bCs/>
          <w:sz w:val="24"/>
          <w:szCs w:val="22"/>
        </w:rPr>
        <w:t xml:space="preserve"> languages map</w:t>
      </w:r>
      <w:r w:rsidR="00AB1EB2" w:rsidRPr="00B24413">
        <w:rPr>
          <w:b/>
          <w:bCs/>
          <w:sz w:val="24"/>
          <w:szCs w:val="22"/>
        </w:rPr>
        <w:t xml:space="preserve"> activity</w:t>
      </w:r>
    </w:p>
    <w:p w14:paraId="1D0B0003" w14:textId="5DEEFA60" w:rsidR="00014BD2" w:rsidRPr="00E83AB2" w:rsidRDefault="00B355E7" w:rsidP="4CCF0B76">
      <w:pPr>
        <w:rPr>
          <w:b/>
          <w:bCs/>
        </w:rPr>
      </w:pPr>
      <w:r>
        <w:t>Go to</w:t>
      </w:r>
      <w:r w:rsidR="006C7BCA">
        <w:t xml:space="preserve"> the </w:t>
      </w:r>
      <w:hyperlink r:id="rId27" w:history="1">
        <w:r w:rsidR="00E83AB2" w:rsidRPr="007F23C6">
          <w:rPr>
            <w:rStyle w:val="Hyperlink"/>
            <w:b/>
            <w:bCs/>
          </w:rPr>
          <w:t>Gambay - First Languages Map</w:t>
        </w:r>
      </w:hyperlink>
      <w:r w:rsidR="005936E5">
        <w:t xml:space="preserve"> </w:t>
      </w:r>
    </w:p>
    <w:p w14:paraId="2D65CBAA" w14:textId="5BA8042B" w:rsidR="0096230B" w:rsidRDefault="00B355E7" w:rsidP="00F52A23">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t>L</w:t>
      </w:r>
      <w:r w:rsidR="0096230B">
        <w:t xml:space="preserve">ocate and label the </w:t>
      </w:r>
      <w:r w:rsidR="005533B5">
        <w:t>local language near your school on the map</w:t>
      </w:r>
      <w:r w:rsidR="00316385">
        <w:t xml:space="preserve"> of Australia</w:t>
      </w:r>
      <w:r w:rsidR="005533B5">
        <w:t xml:space="preserve"> </w:t>
      </w:r>
      <w:r w:rsidR="00751FC0">
        <w:t>on the next page.</w:t>
      </w:r>
    </w:p>
    <w:p w14:paraId="62159122" w14:textId="78F2D649" w:rsidR="00316385" w:rsidRDefault="006C1362" w:rsidP="00F52A23">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t>Choose</w:t>
      </w:r>
      <w:r w:rsidR="00316385">
        <w:t xml:space="preserve"> at least 3 more </w:t>
      </w:r>
      <w:r w:rsidR="004A0A06">
        <w:t xml:space="preserve">languages from Australia </w:t>
      </w:r>
      <w:r w:rsidR="00316385">
        <w:t>and label them on the map.</w:t>
      </w:r>
    </w:p>
    <w:p w14:paraId="1290B9FA" w14:textId="77777777" w:rsidR="00DA68F8" w:rsidRDefault="00DA68F8" w:rsidP="00BA7205"/>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gridCol w:w="1134"/>
      </w:tblGrid>
      <w:tr w:rsidR="00B24413" w:rsidRPr="00771E1A" w14:paraId="409F13FD" w14:textId="77777777" w:rsidTr="00BC2F1F">
        <w:trPr>
          <w:trHeight w:val="324"/>
        </w:trPr>
        <w:tc>
          <w:tcPr>
            <w:tcW w:w="4106" w:type="dxa"/>
            <w:shd w:val="clear" w:color="auto" w:fill="E2EFD9" w:themeFill="accent6" w:themeFillTint="33"/>
          </w:tcPr>
          <w:p w14:paraId="22376D8F" w14:textId="77777777" w:rsidR="00B24413" w:rsidRPr="00771E1A" w:rsidRDefault="00B24413">
            <w:pPr>
              <w:rPr>
                <w:b/>
                <w:bCs/>
              </w:rPr>
            </w:pPr>
            <w:r w:rsidRPr="00771E1A">
              <w:rPr>
                <w:b/>
                <w:bCs/>
              </w:rPr>
              <w:t>Language</w:t>
            </w:r>
          </w:p>
        </w:tc>
        <w:tc>
          <w:tcPr>
            <w:tcW w:w="4111" w:type="dxa"/>
            <w:shd w:val="clear" w:color="auto" w:fill="E2EFD9" w:themeFill="accent6" w:themeFillTint="33"/>
          </w:tcPr>
          <w:p w14:paraId="4372BE2C" w14:textId="77777777" w:rsidR="00B24413" w:rsidRPr="00771E1A" w:rsidRDefault="00B24413">
            <w:pPr>
              <w:rPr>
                <w:b/>
                <w:bCs/>
              </w:rPr>
            </w:pPr>
            <w:r w:rsidRPr="00771E1A">
              <w:rPr>
                <w:b/>
                <w:bCs/>
              </w:rPr>
              <w:t>Language Centre</w:t>
            </w:r>
          </w:p>
        </w:tc>
        <w:tc>
          <w:tcPr>
            <w:tcW w:w="1134" w:type="dxa"/>
            <w:shd w:val="clear" w:color="auto" w:fill="E2EFD9" w:themeFill="accent6" w:themeFillTint="33"/>
          </w:tcPr>
          <w:p w14:paraId="23F672CE" w14:textId="77777777" w:rsidR="00B24413" w:rsidRPr="00771E1A" w:rsidRDefault="00B24413">
            <w:pPr>
              <w:rPr>
                <w:b/>
                <w:bCs/>
              </w:rPr>
            </w:pPr>
            <w:r>
              <w:rPr>
                <w:b/>
                <w:bCs/>
              </w:rPr>
              <w:t>Label</w:t>
            </w:r>
          </w:p>
        </w:tc>
      </w:tr>
      <w:tr w:rsidR="00B24413" w14:paraId="3A2E549D" w14:textId="77777777" w:rsidTr="00D46BA0">
        <w:trPr>
          <w:trHeight w:val="324"/>
        </w:trPr>
        <w:tc>
          <w:tcPr>
            <w:tcW w:w="4106" w:type="dxa"/>
          </w:tcPr>
          <w:p w14:paraId="31CEB1DE" w14:textId="77777777" w:rsidR="00B24413" w:rsidRDefault="00B24413">
            <w:r>
              <w:t>1.</w:t>
            </w:r>
          </w:p>
        </w:tc>
        <w:tc>
          <w:tcPr>
            <w:tcW w:w="4111" w:type="dxa"/>
          </w:tcPr>
          <w:p w14:paraId="618A6D22" w14:textId="77777777" w:rsidR="00B24413" w:rsidRDefault="00B24413"/>
        </w:tc>
        <w:tc>
          <w:tcPr>
            <w:tcW w:w="1134" w:type="dxa"/>
          </w:tcPr>
          <w:p w14:paraId="1689A93D" w14:textId="77777777" w:rsidR="00B24413" w:rsidRDefault="00B24413"/>
        </w:tc>
      </w:tr>
      <w:tr w:rsidR="00B24413" w14:paraId="31669ADA" w14:textId="77777777" w:rsidTr="00D46BA0">
        <w:trPr>
          <w:trHeight w:val="324"/>
        </w:trPr>
        <w:tc>
          <w:tcPr>
            <w:tcW w:w="4106" w:type="dxa"/>
          </w:tcPr>
          <w:p w14:paraId="1E70E181" w14:textId="77777777" w:rsidR="00B24413" w:rsidRDefault="00B24413">
            <w:r>
              <w:t>2.</w:t>
            </w:r>
          </w:p>
        </w:tc>
        <w:tc>
          <w:tcPr>
            <w:tcW w:w="4111" w:type="dxa"/>
          </w:tcPr>
          <w:p w14:paraId="6B87DCDD" w14:textId="77777777" w:rsidR="00B24413" w:rsidRDefault="00B24413"/>
        </w:tc>
        <w:tc>
          <w:tcPr>
            <w:tcW w:w="1134" w:type="dxa"/>
          </w:tcPr>
          <w:p w14:paraId="563103AB" w14:textId="77777777" w:rsidR="00B24413" w:rsidRDefault="00B24413"/>
        </w:tc>
      </w:tr>
      <w:tr w:rsidR="00B24413" w14:paraId="4E12AE3E" w14:textId="77777777" w:rsidTr="00D46BA0">
        <w:trPr>
          <w:trHeight w:val="324"/>
        </w:trPr>
        <w:tc>
          <w:tcPr>
            <w:tcW w:w="4106" w:type="dxa"/>
          </w:tcPr>
          <w:p w14:paraId="484F6DF8" w14:textId="77777777" w:rsidR="00B24413" w:rsidRDefault="00B24413">
            <w:r>
              <w:t>3.</w:t>
            </w:r>
          </w:p>
        </w:tc>
        <w:tc>
          <w:tcPr>
            <w:tcW w:w="4111" w:type="dxa"/>
          </w:tcPr>
          <w:p w14:paraId="2A3A9597" w14:textId="77777777" w:rsidR="00B24413" w:rsidRDefault="00B24413"/>
        </w:tc>
        <w:tc>
          <w:tcPr>
            <w:tcW w:w="1134" w:type="dxa"/>
          </w:tcPr>
          <w:p w14:paraId="24899B2C" w14:textId="77777777" w:rsidR="00B24413" w:rsidRDefault="00B24413"/>
        </w:tc>
      </w:tr>
    </w:tbl>
    <w:p w14:paraId="79FE0CA1" w14:textId="77777777" w:rsidR="00B24413" w:rsidRDefault="00B24413" w:rsidP="00BA7205"/>
    <w:p w14:paraId="4D69EA65" w14:textId="302DE76D" w:rsidR="00935FC1" w:rsidRDefault="00F33120" w:rsidP="00BA7205">
      <w:r>
        <w:t>Go to the ‘Place Names’ page on</w:t>
      </w:r>
      <w:r w:rsidR="00720E3A">
        <w:t xml:space="preserve"> t</w:t>
      </w:r>
      <w:r>
        <w:t>h</w:t>
      </w:r>
      <w:r w:rsidR="00720E3A">
        <w:t>e</w:t>
      </w:r>
      <w:r>
        <w:t xml:space="preserve"> </w:t>
      </w:r>
      <w:r w:rsidR="00B355E7">
        <w:t xml:space="preserve">same </w:t>
      </w:r>
      <w:r>
        <w:t xml:space="preserve">website. </w:t>
      </w:r>
    </w:p>
    <w:p w14:paraId="2B8D2E85" w14:textId="43CBA5CD" w:rsidR="00A43855" w:rsidRDefault="00A43855" w:rsidP="00F52A23">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t xml:space="preserve">Locate and label the </w:t>
      </w:r>
      <w:r w:rsidR="006C1362">
        <w:t>local place name near your school.</w:t>
      </w:r>
      <w:r w:rsidR="00384665">
        <w:t xml:space="preserve"> Note the other name for this place (the italic text)</w:t>
      </w:r>
      <w:r w:rsidR="00471215">
        <w:t>.</w:t>
      </w:r>
    </w:p>
    <w:p w14:paraId="3C2C8501" w14:textId="7370E24A" w:rsidR="009D21E5" w:rsidRDefault="006C1362" w:rsidP="00751FC0">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t>Choose at least 3 more place names from Australia and label them on the map</w:t>
      </w:r>
      <w:r w:rsidR="007C0315">
        <w:t>.</w:t>
      </w:r>
    </w:p>
    <w:p w14:paraId="3F5E1FA1" w14:textId="77777777" w:rsidR="00A43130" w:rsidRDefault="00A43130" w:rsidP="00751FC0"/>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gridCol w:w="1134"/>
      </w:tblGrid>
      <w:tr w:rsidR="00751FC0" w14:paraId="094A1D13" w14:textId="77777777" w:rsidTr="00BC2F1F">
        <w:trPr>
          <w:trHeight w:val="298"/>
        </w:trPr>
        <w:tc>
          <w:tcPr>
            <w:tcW w:w="4106" w:type="dxa"/>
            <w:shd w:val="clear" w:color="auto" w:fill="E2EFD9" w:themeFill="accent6" w:themeFillTint="33"/>
          </w:tcPr>
          <w:p w14:paraId="4EFC0F6C" w14:textId="77777777" w:rsidR="00751FC0" w:rsidRPr="00771E1A" w:rsidRDefault="00751FC0">
            <w:pPr>
              <w:rPr>
                <w:b/>
                <w:bCs/>
              </w:rPr>
            </w:pPr>
            <w:r>
              <w:rPr>
                <w:b/>
                <w:bCs/>
              </w:rPr>
              <w:t>Place name</w:t>
            </w:r>
          </w:p>
        </w:tc>
        <w:tc>
          <w:tcPr>
            <w:tcW w:w="4111" w:type="dxa"/>
            <w:shd w:val="clear" w:color="auto" w:fill="E2EFD9" w:themeFill="accent6" w:themeFillTint="33"/>
          </w:tcPr>
          <w:p w14:paraId="36E87508" w14:textId="0045FC0E" w:rsidR="00751FC0" w:rsidRPr="00771E1A" w:rsidRDefault="00384665">
            <w:pPr>
              <w:rPr>
                <w:b/>
                <w:bCs/>
              </w:rPr>
            </w:pPr>
            <w:r>
              <w:rPr>
                <w:b/>
                <w:bCs/>
              </w:rPr>
              <w:t>O</w:t>
            </w:r>
            <w:r w:rsidR="00751FC0">
              <w:rPr>
                <w:b/>
                <w:bCs/>
              </w:rPr>
              <w:t>ther name</w:t>
            </w:r>
            <w:r>
              <w:rPr>
                <w:b/>
                <w:bCs/>
              </w:rPr>
              <w:t>/location</w:t>
            </w:r>
          </w:p>
        </w:tc>
        <w:tc>
          <w:tcPr>
            <w:tcW w:w="1134" w:type="dxa"/>
            <w:shd w:val="clear" w:color="auto" w:fill="E2EFD9" w:themeFill="accent6" w:themeFillTint="33"/>
          </w:tcPr>
          <w:p w14:paraId="0EDE82BC" w14:textId="4C84C1B2" w:rsidR="00751FC0" w:rsidRDefault="00751FC0">
            <w:pPr>
              <w:rPr>
                <w:b/>
                <w:bCs/>
              </w:rPr>
            </w:pPr>
            <w:r>
              <w:rPr>
                <w:b/>
                <w:bCs/>
              </w:rPr>
              <w:t>Label</w:t>
            </w:r>
          </w:p>
        </w:tc>
      </w:tr>
      <w:tr w:rsidR="00751FC0" w14:paraId="5599E774" w14:textId="77777777" w:rsidTr="00D46BA0">
        <w:trPr>
          <w:trHeight w:val="298"/>
        </w:trPr>
        <w:tc>
          <w:tcPr>
            <w:tcW w:w="4106" w:type="dxa"/>
          </w:tcPr>
          <w:p w14:paraId="7B4A0CE8" w14:textId="77777777" w:rsidR="00751FC0" w:rsidRDefault="00751FC0">
            <w:r>
              <w:t>1.</w:t>
            </w:r>
          </w:p>
        </w:tc>
        <w:tc>
          <w:tcPr>
            <w:tcW w:w="4111" w:type="dxa"/>
          </w:tcPr>
          <w:p w14:paraId="62DE2A86" w14:textId="77777777" w:rsidR="00751FC0" w:rsidRDefault="00751FC0"/>
        </w:tc>
        <w:tc>
          <w:tcPr>
            <w:tcW w:w="1134" w:type="dxa"/>
          </w:tcPr>
          <w:p w14:paraId="00123578" w14:textId="77777777" w:rsidR="00751FC0" w:rsidRDefault="00751FC0"/>
        </w:tc>
      </w:tr>
      <w:tr w:rsidR="00751FC0" w14:paraId="19A71410" w14:textId="77777777" w:rsidTr="00D46BA0">
        <w:trPr>
          <w:trHeight w:val="298"/>
        </w:trPr>
        <w:tc>
          <w:tcPr>
            <w:tcW w:w="4106" w:type="dxa"/>
          </w:tcPr>
          <w:p w14:paraId="0C512317" w14:textId="77777777" w:rsidR="00751FC0" w:rsidRDefault="00751FC0">
            <w:r>
              <w:t>2.</w:t>
            </w:r>
          </w:p>
        </w:tc>
        <w:tc>
          <w:tcPr>
            <w:tcW w:w="4111" w:type="dxa"/>
          </w:tcPr>
          <w:p w14:paraId="1FBBD138" w14:textId="77777777" w:rsidR="00751FC0" w:rsidRDefault="00751FC0"/>
        </w:tc>
        <w:tc>
          <w:tcPr>
            <w:tcW w:w="1134" w:type="dxa"/>
          </w:tcPr>
          <w:p w14:paraId="03561D1A" w14:textId="77777777" w:rsidR="00751FC0" w:rsidRDefault="00751FC0"/>
        </w:tc>
      </w:tr>
      <w:tr w:rsidR="00751FC0" w14:paraId="59B1511B" w14:textId="77777777" w:rsidTr="00D46BA0">
        <w:trPr>
          <w:trHeight w:val="298"/>
        </w:trPr>
        <w:tc>
          <w:tcPr>
            <w:tcW w:w="4106" w:type="dxa"/>
          </w:tcPr>
          <w:p w14:paraId="39B96455" w14:textId="77777777" w:rsidR="00751FC0" w:rsidRDefault="00751FC0">
            <w:r>
              <w:t>3.</w:t>
            </w:r>
          </w:p>
        </w:tc>
        <w:tc>
          <w:tcPr>
            <w:tcW w:w="4111" w:type="dxa"/>
          </w:tcPr>
          <w:p w14:paraId="184AE567" w14:textId="77777777" w:rsidR="00751FC0" w:rsidRDefault="00751FC0"/>
        </w:tc>
        <w:tc>
          <w:tcPr>
            <w:tcW w:w="1134" w:type="dxa"/>
          </w:tcPr>
          <w:p w14:paraId="0C4F4FB4" w14:textId="77777777" w:rsidR="00751FC0" w:rsidRDefault="00751FC0"/>
        </w:tc>
      </w:tr>
    </w:tbl>
    <w:p w14:paraId="794C2F55" w14:textId="6C0254B0" w:rsidR="00B24413" w:rsidRDefault="00B24413" w:rsidP="00904173">
      <w:r>
        <w:rPr>
          <w:noProof/>
        </w:rPr>
        <w:lastRenderedPageBreak/>
        <w:drawing>
          <wp:anchor distT="0" distB="0" distL="114300" distR="114300" simplePos="0" relativeHeight="251658240" behindDoc="0" locked="0" layoutInCell="1" allowOverlap="1" wp14:anchorId="6792376F" wp14:editId="702EBD93">
            <wp:simplePos x="0" y="0"/>
            <wp:positionH relativeFrom="column">
              <wp:posOffset>92323</wp:posOffset>
            </wp:positionH>
            <wp:positionV relativeFrom="paragraph">
              <wp:posOffset>146464</wp:posOffset>
            </wp:positionV>
            <wp:extent cx="5207635" cy="5207635"/>
            <wp:effectExtent l="0" t="0" r="0" b="0"/>
            <wp:wrapSquare wrapText="bothSides"/>
            <wp:docPr id="628199861" name="Picture 1" descr="Australia outline without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 outline without boundari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07635" cy="5207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F5535D" w14:textId="7B259642" w:rsidR="00B24413" w:rsidRDefault="00B24413" w:rsidP="00904173"/>
    <w:p w14:paraId="68B95BFD" w14:textId="77777777" w:rsidR="00B24413" w:rsidRDefault="00B24413" w:rsidP="00904173">
      <w:pPr>
        <w:rPr>
          <w:b/>
          <w:bCs/>
        </w:rPr>
      </w:pPr>
    </w:p>
    <w:p w14:paraId="7DED4E47" w14:textId="77777777" w:rsidR="00B24413" w:rsidRDefault="00B24413" w:rsidP="00904173">
      <w:pPr>
        <w:rPr>
          <w:b/>
          <w:bCs/>
        </w:rPr>
      </w:pPr>
    </w:p>
    <w:p w14:paraId="3967B76F" w14:textId="77777777" w:rsidR="00B24413" w:rsidRDefault="00B24413" w:rsidP="00904173">
      <w:pPr>
        <w:rPr>
          <w:b/>
          <w:bCs/>
        </w:rPr>
      </w:pPr>
    </w:p>
    <w:p w14:paraId="040B28CD" w14:textId="77777777" w:rsidR="00B24413" w:rsidRDefault="00B24413" w:rsidP="00904173">
      <w:pPr>
        <w:rPr>
          <w:b/>
          <w:bCs/>
        </w:rPr>
      </w:pPr>
    </w:p>
    <w:p w14:paraId="2F8D8725" w14:textId="77777777" w:rsidR="00B24413" w:rsidRDefault="00B24413" w:rsidP="00904173">
      <w:pPr>
        <w:rPr>
          <w:b/>
          <w:bCs/>
        </w:rPr>
      </w:pPr>
    </w:p>
    <w:p w14:paraId="36F032F1" w14:textId="77777777" w:rsidR="00B24413" w:rsidRDefault="00B24413" w:rsidP="00904173">
      <w:pPr>
        <w:rPr>
          <w:b/>
          <w:bCs/>
        </w:rPr>
      </w:pPr>
    </w:p>
    <w:p w14:paraId="057871DC" w14:textId="77777777" w:rsidR="00B24413" w:rsidRDefault="00B24413" w:rsidP="00904173">
      <w:pPr>
        <w:rPr>
          <w:b/>
          <w:bCs/>
        </w:rPr>
      </w:pPr>
    </w:p>
    <w:p w14:paraId="463E67CE" w14:textId="77777777" w:rsidR="00B24413" w:rsidRDefault="00B24413" w:rsidP="00904173">
      <w:pPr>
        <w:rPr>
          <w:b/>
          <w:bCs/>
        </w:rPr>
      </w:pPr>
    </w:p>
    <w:p w14:paraId="0C42546A" w14:textId="77777777" w:rsidR="00B24413" w:rsidRDefault="00B24413" w:rsidP="00904173">
      <w:pPr>
        <w:rPr>
          <w:b/>
          <w:bCs/>
        </w:rPr>
      </w:pPr>
    </w:p>
    <w:p w14:paraId="799949E2" w14:textId="77777777" w:rsidR="00B24413" w:rsidRDefault="00B24413" w:rsidP="00904173">
      <w:pPr>
        <w:rPr>
          <w:b/>
          <w:bCs/>
        </w:rPr>
      </w:pPr>
    </w:p>
    <w:p w14:paraId="0C15F04B" w14:textId="77777777" w:rsidR="00B24413" w:rsidRDefault="00B24413" w:rsidP="00904173">
      <w:pPr>
        <w:rPr>
          <w:b/>
          <w:bCs/>
        </w:rPr>
      </w:pPr>
    </w:p>
    <w:p w14:paraId="3F1DD3CE" w14:textId="77777777" w:rsidR="00B24413" w:rsidRDefault="00B24413" w:rsidP="00904173">
      <w:pPr>
        <w:rPr>
          <w:b/>
          <w:bCs/>
        </w:rPr>
      </w:pPr>
    </w:p>
    <w:p w14:paraId="7417C938" w14:textId="77777777" w:rsidR="00B24413" w:rsidRDefault="00B24413" w:rsidP="00904173">
      <w:pPr>
        <w:rPr>
          <w:b/>
          <w:bCs/>
        </w:rPr>
      </w:pPr>
    </w:p>
    <w:p w14:paraId="4BA2F3AD" w14:textId="77777777" w:rsidR="00B24413" w:rsidRDefault="00B24413" w:rsidP="00904173">
      <w:pPr>
        <w:rPr>
          <w:b/>
          <w:bCs/>
        </w:rPr>
      </w:pPr>
    </w:p>
    <w:p w14:paraId="365511FB" w14:textId="77777777" w:rsidR="00B24413" w:rsidRDefault="00B24413" w:rsidP="00904173">
      <w:pPr>
        <w:rPr>
          <w:b/>
          <w:bCs/>
        </w:rPr>
      </w:pPr>
    </w:p>
    <w:p w14:paraId="2008247B" w14:textId="77777777" w:rsidR="00B24413" w:rsidRDefault="00B24413" w:rsidP="00904173">
      <w:pPr>
        <w:rPr>
          <w:b/>
          <w:bCs/>
        </w:rPr>
      </w:pPr>
    </w:p>
    <w:p w14:paraId="1E62DB26" w14:textId="77777777" w:rsidR="00B24413" w:rsidRDefault="00B24413" w:rsidP="00904173">
      <w:pPr>
        <w:rPr>
          <w:b/>
          <w:bCs/>
        </w:rPr>
      </w:pPr>
    </w:p>
    <w:p w14:paraId="69C62C2B" w14:textId="77777777" w:rsidR="00B24413" w:rsidRDefault="00B24413" w:rsidP="00904173">
      <w:pPr>
        <w:rPr>
          <w:b/>
          <w:bCs/>
        </w:rPr>
      </w:pPr>
    </w:p>
    <w:p w14:paraId="0122DFD5" w14:textId="77777777" w:rsidR="00B24413" w:rsidRDefault="00B24413" w:rsidP="00904173">
      <w:pPr>
        <w:rPr>
          <w:b/>
          <w:bCs/>
        </w:rPr>
      </w:pPr>
    </w:p>
    <w:p w14:paraId="1C03B572" w14:textId="77777777" w:rsidR="00B24413" w:rsidRDefault="00B24413" w:rsidP="00904173">
      <w:pPr>
        <w:rPr>
          <w:b/>
          <w:bCs/>
        </w:rPr>
      </w:pPr>
    </w:p>
    <w:p w14:paraId="26AF57C6" w14:textId="77777777" w:rsidR="00B24413" w:rsidRDefault="00B24413" w:rsidP="00904173">
      <w:pPr>
        <w:rPr>
          <w:b/>
          <w:bCs/>
        </w:rPr>
      </w:pPr>
    </w:p>
    <w:p w14:paraId="03836B4A" w14:textId="77777777" w:rsidR="00B24413" w:rsidRDefault="00B24413" w:rsidP="00904173">
      <w:pPr>
        <w:rPr>
          <w:b/>
          <w:bCs/>
        </w:rPr>
      </w:pPr>
    </w:p>
    <w:p w14:paraId="15D53806" w14:textId="77777777" w:rsidR="00B24413" w:rsidRDefault="00B24413" w:rsidP="00904173">
      <w:pPr>
        <w:rPr>
          <w:b/>
          <w:bCs/>
        </w:rPr>
      </w:pPr>
    </w:p>
    <w:p w14:paraId="49C174E3" w14:textId="77777777" w:rsidR="00B24413" w:rsidRDefault="00B24413" w:rsidP="00904173">
      <w:pPr>
        <w:rPr>
          <w:b/>
          <w:bCs/>
        </w:rPr>
      </w:pPr>
    </w:p>
    <w:p w14:paraId="3564F57C" w14:textId="77777777" w:rsidR="00B24413" w:rsidRDefault="00B24413" w:rsidP="00904173">
      <w:pPr>
        <w:rPr>
          <w:b/>
          <w:bCs/>
        </w:rPr>
      </w:pPr>
    </w:p>
    <w:p w14:paraId="60F07F2D" w14:textId="77777777" w:rsidR="00B24413" w:rsidRDefault="00B24413" w:rsidP="00904173">
      <w:pPr>
        <w:rPr>
          <w:b/>
          <w:bCs/>
        </w:rPr>
      </w:pPr>
    </w:p>
    <w:p w14:paraId="497AC284" w14:textId="77777777" w:rsidR="00B24413" w:rsidRDefault="00B24413" w:rsidP="00904173">
      <w:pPr>
        <w:rPr>
          <w:b/>
          <w:bCs/>
        </w:rPr>
      </w:pPr>
    </w:p>
    <w:p w14:paraId="6128AE27" w14:textId="77777777" w:rsidR="00B24413" w:rsidRDefault="00B24413" w:rsidP="00904173">
      <w:pPr>
        <w:rPr>
          <w:b/>
          <w:bCs/>
        </w:rPr>
      </w:pPr>
    </w:p>
    <w:p w14:paraId="5F8FAE03" w14:textId="77777777" w:rsidR="00B24413" w:rsidRDefault="00B24413" w:rsidP="00904173">
      <w:pPr>
        <w:rPr>
          <w:b/>
          <w:bCs/>
        </w:rPr>
      </w:pPr>
    </w:p>
    <w:p w14:paraId="5678ABC9" w14:textId="77777777" w:rsidR="00B24413" w:rsidRDefault="00B24413" w:rsidP="00904173">
      <w:pPr>
        <w:rPr>
          <w:b/>
          <w:bCs/>
        </w:rPr>
      </w:pPr>
    </w:p>
    <w:p w14:paraId="6CDBCA78" w14:textId="77777777" w:rsidR="00B24413" w:rsidRDefault="00B24413" w:rsidP="00904173">
      <w:pPr>
        <w:rPr>
          <w:b/>
          <w:bCs/>
        </w:rPr>
      </w:pPr>
    </w:p>
    <w:p w14:paraId="7D4BDBED" w14:textId="77777777" w:rsidR="00B24413" w:rsidRDefault="00B24413" w:rsidP="00904173">
      <w:pPr>
        <w:rPr>
          <w:b/>
          <w:bCs/>
        </w:rPr>
      </w:pPr>
    </w:p>
    <w:p w14:paraId="6A75EF32" w14:textId="46F34286" w:rsidR="00904173" w:rsidRPr="00207DD1" w:rsidRDefault="00357868" w:rsidP="00904173">
      <w:pPr>
        <w:rPr>
          <w:b/>
          <w:bCs/>
        </w:rPr>
      </w:pPr>
      <w:r>
        <w:rPr>
          <w:b/>
          <w:bCs/>
        </w:rPr>
        <w:t xml:space="preserve">Next step: </w:t>
      </w:r>
      <w:r w:rsidR="00904173" w:rsidRPr="00207DD1">
        <w:rPr>
          <w:b/>
          <w:bCs/>
        </w:rPr>
        <w:t>Local language centre</w:t>
      </w:r>
    </w:p>
    <w:p w14:paraId="49665350" w14:textId="77777777" w:rsidR="00904173" w:rsidRDefault="00904173" w:rsidP="00904173">
      <w:r>
        <w:t>Visit the website of your local language centre and summarise who they are and what they do:</w:t>
      </w:r>
    </w:p>
    <w:p w14:paraId="75971174" w14:textId="1554BC09" w:rsidR="00904173" w:rsidRDefault="00904173" w:rsidP="00904173"/>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6"/>
      </w:tblGrid>
      <w:tr w:rsidR="00904173" w:rsidRPr="00296095" w14:paraId="02F867C9" w14:textId="77777777" w:rsidTr="00D46BA0">
        <w:tc>
          <w:tcPr>
            <w:tcW w:w="9356" w:type="dxa"/>
          </w:tcPr>
          <w:p w14:paraId="3F8596D6" w14:textId="77777777" w:rsidR="00904173" w:rsidRPr="00296095" w:rsidRDefault="00904173">
            <w:pPr>
              <w:rPr>
                <w:sz w:val="32"/>
                <w:szCs w:val="28"/>
              </w:rPr>
            </w:pPr>
          </w:p>
        </w:tc>
      </w:tr>
      <w:tr w:rsidR="00904173" w:rsidRPr="00296095" w14:paraId="6963867D" w14:textId="77777777" w:rsidTr="00D46BA0">
        <w:tc>
          <w:tcPr>
            <w:tcW w:w="9356" w:type="dxa"/>
          </w:tcPr>
          <w:p w14:paraId="0EB24DE8" w14:textId="77777777" w:rsidR="00904173" w:rsidRPr="00296095" w:rsidRDefault="00904173">
            <w:pPr>
              <w:rPr>
                <w:sz w:val="32"/>
                <w:szCs w:val="28"/>
              </w:rPr>
            </w:pPr>
          </w:p>
        </w:tc>
      </w:tr>
      <w:tr w:rsidR="00904173" w:rsidRPr="00296095" w14:paraId="591BBBC8" w14:textId="77777777" w:rsidTr="00D46BA0">
        <w:tc>
          <w:tcPr>
            <w:tcW w:w="9356" w:type="dxa"/>
          </w:tcPr>
          <w:p w14:paraId="2A2B45A6" w14:textId="77777777" w:rsidR="00904173" w:rsidRPr="00296095" w:rsidRDefault="00904173">
            <w:pPr>
              <w:rPr>
                <w:sz w:val="32"/>
                <w:szCs w:val="28"/>
              </w:rPr>
            </w:pPr>
          </w:p>
        </w:tc>
      </w:tr>
    </w:tbl>
    <w:p w14:paraId="5BFBEB12" w14:textId="77777777" w:rsidR="00904173" w:rsidRDefault="00904173" w:rsidP="00751FC0"/>
    <w:p w14:paraId="3A47AFCA" w14:textId="1039A1F1" w:rsidR="006A61EC" w:rsidRPr="006A61EC" w:rsidRDefault="006A61EC" w:rsidP="00751FC0">
      <w:pPr>
        <w:rPr>
          <w:b/>
          <w:bCs/>
        </w:rPr>
      </w:pPr>
      <w:r w:rsidRPr="006A61EC">
        <w:rPr>
          <w:b/>
          <w:bCs/>
        </w:rPr>
        <w:t>Reflection</w:t>
      </w:r>
    </w:p>
    <w:p w14:paraId="4D801FD5" w14:textId="4F6C543A" w:rsidR="00E913C8" w:rsidRDefault="00E913C8" w:rsidP="00E913C8">
      <w:r>
        <w:t>Explain the significance of language and why it is important to preserve:</w:t>
      </w:r>
    </w:p>
    <w:p w14:paraId="47521FAC" w14:textId="13B82BB7" w:rsidR="00E913C8" w:rsidRDefault="00E913C8" w:rsidP="00E913C8"/>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6"/>
      </w:tblGrid>
      <w:tr w:rsidR="00E913C8" w:rsidRPr="00296095" w14:paraId="732DD09E" w14:textId="77777777" w:rsidTr="00D46BA0">
        <w:tc>
          <w:tcPr>
            <w:tcW w:w="9356" w:type="dxa"/>
          </w:tcPr>
          <w:p w14:paraId="3495D58A" w14:textId="77777777" w:rsidR="00E913C8" w:rsidRPr="00296095" w:rsidRDefault="00E913C8">
            <w:pPr>
              <w:rPr>
                <w:sz w:val="32"/>
                <w:szCs w:val="28"/>
              </w:rPr>
            </w:pPr>
          </w:p>
        </w:tc>
      </w:tr>
      <w:tr w:rsidR="00E913C8" w:rsidRPr="00296095" w14:paraId="5942DEFC" w14:textId="77777777" w:rsidTr="00D46BA0">
        <w:tc>
          <w:tcPr>
            <w:tcW w:w="9356" w:type="dxa"/>
          </w:tcPr>
          <w:p w14:paraId="3FA93429" w14:textId="77777777" w:rsidR="00E913C8" w:rsidRPr="00296095" w:rsidRDefault="00E913C8">
            <w:pPr>
              <w:rPr>
                <w:sz w:val="32"/>
                <w:szCs w:val="28"/>
              </w:rPr>
            </w:pPr>
          </w:p>
        </w:tc>
      </w:tr>
      <w:tr w:rsidR="00E913C8" w:rsidRPr="00296095" w14:paraId="1940AFF4" w14:textId="77777777" w:rsidTr="00D46BA0">
        <w:tc>
          <w:tcPr>
            <w:tcW w:w="9356" w:type="dxa"/>
          </w:tcPr>
          <w:p w14:paraId="75715E6F" w14:textId="77777777" w:rsidR="00E913C8" w:rsidRPr="00296095" w:rsidRDefault="00E913C8">
            <w:pPr>
              <w:rPr>
                <w:sz w:val="32"/>
                <w:szCs w:val="28"/>
              </w:rPr>
            </w:pPr>
          </w:p>
        </w:tc>
      </w:tr>
    </w:tbl>
    <w:p w14:paraId="2D0BC5D8" w14:textId="420EBCC2" w:rsidR="005533B5" w:rsidRDefault="005533B5" w:rsidP="00751FC0"/>
    <w:p w14:paraId="5CC2EF5F" w14:textId="77777777" w:rsidR="00B35A5D" w:rsidRDefault="00B35A5D" w:rsidP="00751FC0">
      <w:pPr>
        <w:pStyle w:val="ListParagraph"/>
        <w:sectPr w:rsidR="00B35A5D" w:rsidSect="00751FC0">
          <w:pgSz w:w="11906" w:h="16838"/>
          <w:pgMar w:top="1134" w:right="1274" w:bottom="1134" w:left="1134" w:header="709" w:footer="624" w:gutter="0"/>
          <w:cols w:space="708"/>
          <w:docGrid w:linePitch="360"/>
        </w:sectPr>
      </w:pPr>
    </w:p>
    <w:p w14:paraId="24F3C60E" w14:textId="69752F71" w:rsidR="00634A3D" w:rsidRPr="000B04CD" w:rsidRDefault="00420639" w:rsidP="00B35A5D">
      <w:pPr>
        <w:tabs>
          <w:tab w:val="left" w:pos="2319"/>
        </w:tabs>
        <w:rPr>
          <w:b/>
          <w:bCs/>
        </w:rPr>
      </w:pPr>
      <w:r w:rsidRPr="000B04CD">
        <w:rPr>
          <w:b/>
          <w:bCs/>
          <w:sz w:val="24"/>
          <w:szCs w:val="22"/>
        </w:rPr>
        <w:lastRenderedPageBreak/>
        <w:t>Resource #</w:t>
      </w:r>
      <w:r w:rsidR="00660722">
        <w:rPr>
          <w:b/>
          <w:bCs/>
          <w:sz w:val="24"/>
          <w:szCs w:val="22"/>
        </w:rPr>
        <w:t>2 Civilisation timeline matching activity</w:t>
      </w:r>
    </w:p>
    <w:p w14:paraId="0FED82F8" w14:textId="7AD9F15A" w:rsidR="006D2762" w:rsidRDefault="006D2762" w:rsidP="00B35A5D">
      <w:pPr>
        <w:tabs>
          <w:tab w:val="left" w:pos="2319"/>
        </w:tabs>
      </w:pPr>
      <w:r>
        <w:t>Match the event/civilisation, which have been organised in alphabetical order to the correct date.</w:t>
      </w:r>
    </w:p>
    <w:p w14:paraId="0B02A82C" w14:textId="77777777" w:rsidR="004E160F" w:rsidRDefault="004E160F" w:rsidP="00B35A5D">
      <w:pPr>
        <w:tabs>
          <w:tab w:val="left" w:pos="2319"/>
        </w:tabs>
      </w:pPr>
    </w:p>
    <w:tbl>
      <w:tblPr>
        <w:tblW w:w="9478" w:type="dxa"/>
        <w:tblCellMar>
          <w:left w:w="0" w:type="dxa"/>
          <w:right w:w="0" w:type="dxa"/>
        </w:tblCellMar>
        <w:tblLook w:val="0600" w:firstRow="0" w:lastRow="0" w:firstColumn="0" w:lastColumn="0" w:noHBand="1" w:noVBand="1"/>
      </w:tblPr>
      <w:tblGrid>
        <w:gridCol w:w="4526"/>
        <w:gridCol w:w="3062"/>
        <w:gridCol w:w="1890"/>
      </w:tblGrid>
      <w:tr w:rsidR="004860C7" w:rsidRPr="00B1615F" w14:paraId="4E19BDB9" w14:textId="77777777" w:rsidTr="004E75FD">
        <w:trPr>
          <w:trHeight w:val="503"/>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hideMark/>
          </w:tcPr>
          <w:p w14:paraId="04FE8C78" w14:textId="77777777" w:rsidR="004860C7" w:rsidRPr="00B1615F" w:rsidRDefault="004860C7" w:rsidP="008C7885">
            <w:pPr>
              <w:tabs>
                <w:tab w:val="left" w:pos="2319"/>
              </w:tabs>
              <w:jc w:val="center"/>
              <w:rPr>
                <w:sz w:val="32"/>
                <w:szCs w:val="28"/>
              </w:rPr>
            </w:pPr>
            <w:r w:rsidRPr="00B1615F">
              <w:rPr>
                <w:b/>
                <w:bCs/>
                <w:sz w:val="32"/>
                <w:szCs w:val="28"/>
              </w:rPr>
              <w:t>Event</w:t>
            </w:r>
          </w:p>
        </w:tc>
        <w:tc>
          <w:tcPr>
            <w:tcW w:w="3062" w:type="dxa"/>
            <w:vMerge w:val="restart"/>
            <w:tcBorders>
              <w:top w:val="single" w:sz="8" w:space="0" w:color="FFFFFF"/>
              <w:left w:val="single" w:sz="8" w:space="0" w:color="FFFFFF"/>
              <w:right w:val="single" w:sz="8" w:space="0" w:color="FFFFFF"/>
            </w:tcBorders>
            <w:shd w:val="clear" w:color="auto" w:fill="EBF1E9"/>
          </w:tcPr>
          <w:p w14:paraId="1ACD933A" w14:textId="77777777" w:rsidR="004860C7" w:rsidRPr="004E75FD" w:rsidRDefault="004860C7" w:rsidP="00B1615F">
            <w:pPr>
              <w:tabs>
                <w:tab w:val="left" w:pos="2319"/>
              </w:tabs>
              <w:rPr>
                <w:b/>
                <w:bCs/>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hideMark/>
          </w:tcPr>
          <w:p w14:paraId="345F7BB6" w14:textId="1E946EE3" w:rsidR="004860C7" w:rsidRPr="00B1615F" w:rsidRDefault="004860C7" w:rsidP="008C7885">
            <w:pPr>
              <w:tabs>
                <w:tab w:val="left" w:pos="2319"/>
              </w:tabs>
              <w:jc w:val="center"/>
              <w:rPr>
                <w:sz w:val="32"/>
                <w:szCs w:val="28"/>
              </w:rPr>
            </w:pPr>
            <w:r w:rsidRPr="00B1615F">
              <w:rPr>
                <w:b/>
                <w:bCs/>
                <w:sz w:val="32"/>
                <w:szCs w:val="28"/>
              </w:rPr>
              <w:t>Date</w:t>
            </w:r>
          </w:p>
        </w:tc>
      </w:tr>
      <w:tr w:rsidR="004860C7" w:rsidRPr="00B1615F" w14:paraId="310D3174"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144CA2F4" w14:textId="228DF016" w:rsidR="004860C7" w:rsidRPr="004E75FD" w:rsidRDefault="004860C7" w:rsidP="008C7885">
            <w:pPr>
              <w:tabs>
                <w:tab w:val="left" w:pos="2319"/>
              </w:tabs>
              <w:ind w:left="116"/>
              <w:rPr>
                <w:b/>
                <w:bCs/>
                <w:sz w:val="32"/>
                <w:szCs w:val="28"/>
              </w:rPr>
            </w:pPr>
            <w:r w:rsidRPr="00B1615F">
              <w:rPr>
                <w:sz w:val="32"/>
                <w:szCs w:val="28"/>
              </w:rPr>
              <w:t>Aboriginal cultures begin</w:t>
            </w:r>
          </w:p>
        </w:tc>
        <w:tc>
          <w:tcPr>
            <w:tcW w:w="3062" w:type="dxa"/>
            <w:vMerge/>
            <w:tcBorders>
              <w:left w:val="single" w:sz="8" w:space="0" w:color="FFFFFF"/>
              <w:right w:val="single" w:sz="8" w:space="0" w:color="FFFFFF"/>
            </w:tcBorders>
            <w:shd w:val="clear" w:color="auto" w:fill="EBF1E9"/>
          </w:tcPr>
          <w:p w14:paraId="4487790A"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B14339F" w14:textId="474F33EA" w:rsidR="004860C7" w:rsidRPr="004E75FD" w:rsidRDefault="004860C7" w:rsidP="008C7885">
            <w:pPr>
              <w:tabs>
                <w:tab w:val="left" w:pos="2319"/>
              </w:tabs>
              <w:ind w:left="42"/>
              <w:rPr>
                <w:b/>
                <w:bCs/>
                <w:sz w:val="32"/>
                <w:szCs w:val="28"/>
              </w:rPr>
            </w:pPr>
            <w:r w:rsidRPr="00B1615F">
              <w:rPr>
                <w:sz w:val="32"/>
                <w:szCs w:val="28"/>
              </w:rPr>
              <w:t>65,000 BCE</w:t>
            </w:r>
          </w:p>
        </w:tc>
      </w:tr>
      <w:tr w:rsidR="004860C7" w:rsidRPr="00B1615F" w14:paraId="731BC580"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24F06A18" w14:textId="0B7920B2" w:rsidR="004860C7" w:rsidRPr="004E75FD" w:rsidRDefault="004860C7" w:rsidP="008C7885">
            <w:pPr>
              <w:tabs>
                <w:tab w:val="left" w:pos="2319"/>
              </w:tabs>
              <w:ind w:left="116"/>
              <w:rPr>
                <w:b/>
                <w:bCs/>
                <w:sz w:val="32"/>
                <w:szCs w:val="28"/>
              </w:rPr>
            </w:pPr>
            <w:r w:rsidRPr="00B1615F">
              <w:rPr>
                <w:sz w:val="32"/>
                <w:szCs w:val="28"/>
              </w:rPr>
              <w:t>Agricultural communities in Mesopotamia</w:t>
            </w:r>
          </w:p>
        </w:tc>
        <w:tc>
          <w:tcPr>
            <w:tcW w:w="3062" w:type="dxa"/>
            <w:vMerge/>
            <w:tcBorders>
              <w:left w:val="single" w:sz="8" w:space="0" w:color="FFFFFF"/>
              <w:right w:val="single" w:sz="8" w:space="0" w:color="FFFFFF"/>
            </w:tcBorders>
            <w:shd w:val="clear" w:color="auto" w:fill="EBF1E9"/>
          </w:tcPr>
          <w:p w14:paraId="0DA75349"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3622E0ED" w14:textId="3C3D104E" w:rsidR="004860C7" w:rsidRPr="004E75FD" w:rsidRDefault="004860C7" w:rsidP="008C7885">
            <w:pPr>
              <w:tabs>
                <w:tab w:val="left" w:pos="2319"/>
              </w:tabs>
              <w:ind w:left="42"/>
              <w:rPr>
                <w:b/>
                <w:bCs/>
                <w:sz w:val="32"/>
                <w:szCs w:val="28"/>
              </w:rPr>
            </w:pPr>
            <w:r w:rsidRPr="00B1615F">
              <w:rPr>
                <w:sz w:val="32"/>
                <w:szCs w:val="28"/>
              </w:rPr>
              <w:t>40,000 BCE</w:t>
            </w:r>
          </w:p>
        </w:tc>
      </w:tr>
      <w:tr w:rsidR="004860C7" w:rsidRPr="00B1615F" w14:paraId="6A4BC1F1"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C09F5A3" w14:textId="64148A9E" w:rsidR="004860C7" w:rsidRPr="004E75FD" w:rsidRDefault="004860C7" w:rsidP="008C7885">
            <w:pPr>
              <w:tabs>
                <w:tab w:val="left" w:pos="2319"/>
              </w:tabs>
              <w:ind w:left="116"/>
              <w:rPr>
                <w:b/>
                <w:bCs/>
                <w:sz w:val="32"/>
                <w:szCs w:val="28"/>
              </w:rPr>
            </w:pPr>
            <w:r w:rsidRPr="00B1615F">
              <w:rPr>
                <w:sz w:val="32"/>
                <w:szCs w:val="28"/>
              </w:rPr>
              <w:t>British colonisation of Australia (First Fleet)</w:t>
            </w:r>
          </w:p>
        </w:tc>
        <w:tc>
          <w:tcPr>
            <w:tcW w:w="3062" w:type="dxa"/>
            <w:vMerge/>
            <w:tcBorders>
              <w:left w:val="single" w:sz="8" w:space="0" w:color="FFFFFF"/>
              <w:right w:val="single" w:sz="8" w:space="0" w:color="FFFFFF"/>
            </w:tcBorders>
            <w:shd w:val="clear" w:color="auto" w:fill="EBF1E9"/>
          </w:tcPr>
          <w:p w14:paraId="4D8FA27D"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052151CC" w14:textId="188F53D4" w:rsidR="004860C7" w:rsidRPr="004E75FD" w:rsidRDefault="004860C7" w:rsidP="008C7885">
            <w:pPr>
              <w:tabs>
                <w:tab w:val="left" w:pos="2319"/>
              </w:tabs>
              <w:ind w:left="42"/>
              <w:rPr>
                <w:b/>
                <w:bCs/>
                <w:sz w:val="32"/>
                <w:szCs w:val="28"/>
              </w:rPr>
            </w:pPr>
            <w:r w:rsidRPr="00B1615F">
              <w:rPr>
                <w:sz w:val="32"/>
                <w:szCs w:val="28"/>
              </w:rPr>
              <w:t>10,000 BCE</w:t>
            </w:r>
          </w:p>
        </w:tc>
      </w:tr>
      <w:tr w:rsidR="004860C7" w:rsidRPr="00B1615F" w14:paraId="2AFAD9A0"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6AEB223F" w14:textId="71107CFB" w:rsidR="004860C7" w:rsidRPr="004E75FD" w:rsidRDefault="004860C7" w:rsidP="008C7885">
            <w:pPr>
              <w:tabs>
                <w:tab w:val="left" w:pos="2319"/>
              </w:tabs>
              <w:ind w:left="116"/>
              <w:rPr>
                <w:b/>
                <w:bCs/>
                <w:sz w:val="32"/>
                <w:szCs w:val="28"/>
              </w:rPr>
            </w:pPr>
            <w:r w:rsidRPr="00B1615F">
              <w:rPr>
                <w:sz w:val="32"/>
                <w:szCs w:val="28"/>
              </w:rPr>
              <w:t>Cave of El Castillo, Spain (first European cave paintings)</w:t>
            </w:r>
          </w:p>
        </w:tc>
        <w:tc>
          <w:tcPr>
            <w:tcW w:w="3062" w:type="dxa"/>
            <w:vMerge/>
            <w:tcBorders>
              <w:left w:val="single" w:sz="8" w:space="0" w:color="FFFFFF"/>
              <w:right w:val="single" w:sz="8" w:space="0" w:color="FFFFFF"/>
            </w:tcBorders>
            <w:shd w:val="clear" w:color="auto" w:fill="EBF1E9"/>
          </w:tcPr>
          <w:p w14:paraId="43A2DD53"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98DAB8B" w14:textId="6F5C512B" w:rsidR="004860C7" w:rsidRPr="004E75FD" w:rsidRDefault="004860C7" w:rsidP="008C7885">
            <w:pPr>
              <w:tabs>
                <w:tab w:val="left" w:pos="2319"/>
              </w:tabs>
              <w:ind w:left="42"/>
              <w:rPr>
                <w:b/>
                <w:bCs/>
                <w:sz w:val="32"/>
                <w:szCs w:val="28"/>
              </w:rPr>
            </w:pPr>
            <w:r w:rsidRPr="00B1615F">
              <w:rPr>
                <w:sz w:val="32"/>
                <w:szCs w:val="28"/>
              </w:rPr>
              <w:t>8000 BCE</w:t>
            </w:r>
          </w:p>
        </w:tc>
      </w:tr>
      <w:tr w:rsidR="004860C7" w:rsidRPr="00B1615F" w14:paraId="0C947C2C"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0043CF9D" w14:textId="6A7AED61" w:rsidR="004860C7" w:rsidRPr="004E75FD" w:rsidRDefault="004860C7" w:rsidP="008C7885">
            <w:pPr>
              <w:tabs>
                <w:tab w:val="left" w:pos="2319"/>
              </w:tabs>
              <w:ind w:left="116"/>
              <w:rPr>
                <w:b/>
                <w:bCs/>
                <w:sz w:val="32"/>
                <w:szCs w:val="28"/>
              </w:rPr>
            </w:pPr>
            <w:r w:rsidRPr="00B1615F">
              <w:rPr>
                <w:sz w:val="32"/>
                <w:szCs w:val="28"/>
              </w:rPr>
              <w:t>First Egyptian pyramids of Giza built</w:t>
            </w:r>
          </w:p>
        </w:tc>
        <w:tc>
          <w:tcPr>
            <w:tcW w:w="3062" w:type="dxa"/>
            <w:vMerge/>
            <w:tcBorders>
              <w:left w:val="single" w:sz="8" w:space="0" w:color="FFFFFF"/>
              <w:right w:val="single" w:sz="8" w:space="0" w:color="FFFFFF"/>
            </w:tcBorders>
            <w:shd w:val="clear" w:color="auto" w:fill="EBF1E9"/>
          </w:tcPr>
          <w:p w14:paraId="6A8E9ADB"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4480644B" w14:textId="1EA9938F" w:rsidR="004860C7" w:rsidRPr="004E75FD" w:rsidRDefault="004860C7" w:rsidP="008C7885">
            <w:pPr>
              <w:tabs>
                <w:tab w:val="left" w:pos="2319"/>
              </w:tabs>
              <w:ind w:left="42"/>
              <w:rPr>
                <w:b/>
                <w:bCs/>
                <w:sz w:val="32"/>
                <w:szCs w:val="28"/>
              </w:rPr>
            </w:pPr>
            <w:r w:rsidRPr="00B1615F">
              <w:rPr>
                <w:sz w:val="32"/>
                <w:szCs w:val="28"/>
              </w:rPr>
              <w:t>3000 – 1600 BCE</w:t>
            </w:r>
          </w:p>
        </w:tc>
      </w:tr>
      <w:tr w:rsidR="004860C7" w:rsidRPr="00B1615F" w14:paraId="224958DA"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46AC962" w14:textId="4C289C13" w:rsidR="004860C7" w:rsidRPr="00B1615F" w:rsidRDefault="004860C7" w:rsidP="008C7885">
            <w:pPr>
              <w:tabs>
                <w:tab w:val="left" w:pos="2319"/>
              </w:tabs>
              <w:ind w:left="116"/>
              <w:rPr>
                <w:sz w:val="32"/>
                <w:szCs w:val="28"/>
              </w:rPr>
            </w:pPr>
            <w:r w:rsidRPr="00B1615F">
              <w:rPr>
                <w:sz w:val="32"/>
                <w:szCs w:val="28"/>
              </w:rPr>
              <w:t>Industrial Revolution</w:t>
            </w:r>
          </w:p>
        </w:tc>
        <w:tc>
          <w:tcPr>
            <w:tcW w:w="3062" w:type="dxa"/>
            <w:vMerge/>
            <w:tcBorders>
              <w:left w:val="single" w:sz="8" w:space="0" w:color="FFFFFF"/>
              <w:right w:val="single" w:sz="8" w:space="0" w:color="FFFFFF"/>
            </w:tcBorders>
            <w:shd w:val="clear" w:color="auto" w:fill="EBF1E9"/>
          </w:tcPr>
          <w:p w14:paraId="52475F54"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1FBC9FC0" w14:textId="7EB71FAE" w:rsidR="004860C7" w:rsidRPr="00B1615F" w:rsidRDefault="004860C7" w:rsidP="008C7885">
            <w:pPr>
              <w:tabs>
                <w:tab w:val="left" w:pos="2319"/>
              </w:tabs>
              <w:ind w:left="42"/>
              <w:rPr>
                <w:sz w:val="32"/>
                <w:szCs w:val="28"/>
              </w:rPr>
            </w:pPr>
            <w:r w:rsidRPr="00B1615F">
              <w:rPr>
                <w:sz w:val="32"/>
                <w:szCs w:val="28"/>
              </w:rPr>
              <w:t>2589 BCE</w:t>
            </w:r>
          </w:p>
        </w:tc>
      </w:tr>
      <w:tr w:rsidR="004860C7" w:rsidRPr="00B1615F" w14:paraId="0D9E0EF4"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7123AAA5" w14:textId="097B7A92" w:rsidR="004860C7" w:rsidRPr="00B1615F" w:rsidRDefault="004860C7" w:rsidP="008C7885">
            <w:pPr>
              <w:tabs>
                <w:tab w:val="left" w:pos="2319"/>
              </w:tabs>
              <w:ind w:left="116"/>
              <w:rPr>
                <w:sz w:val="32"/>
                <w:szCs w:val="28"/>
              </w:rPr>
            </w:pPr>
            <w:r w:rsidRPr="00B1615F">
              <w:rPr>
                <w:sz w:val="32"/>
                <w:szCs w:val="28"/>
              </w:rPr>
              <w:t>Kofun period in Japan</w:t>
            </w:r>
          </w:p>
        </w:tc>
        <w:tc>
          <w:tcPr>
            <w:tcW w:w="3062" w:type="dxa"/>
            <w:vMerge/>
            <w:tcBorders>
              <w:left w:val="single" w:sz="8" w:space="0" w:color="FFFFFF"/>
              <w:right w:val="single" w:sz="8" w:space="0" w:color="FFFFFF"/>
            </w:tcBorders>
            <w:shd w:val="clear" w:color="auto" w:fill="EBF1E9"/>
          </w:tcPr>
          <w:p w14:paraId="0DF33E8E"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00566645" w14:textId="4378D795" w:rsidR="004860C7" w:rsidRPr="00B1615F" w:rsidRDefault="004860C7" w:rsidP="008C7885">
            <w:pPr>
              <w:tabs>
                <w:tab w:val="left" w:pos="2319"/>
              </w:tabs>
              <w:ind w:left="42"/>
              <w:rPr>
                <w:sz w:val="32"/>
                <w:szCs w:val="28"/>
              </w:rPr>
            </w:pPr>
            <w:r w:rsidRPr="00B1615F">
              <w:rPr>
                <w:sz w:val="32"/>
                <w:szCs w:val="28"/>
              </w:rPr>
              <w:t>518 BCE</w:t>
            </w:r>
          </w:p>
        </w:tc>
      </w:tr>
      <w:tr w:rsidR="004860C7" w:rsidRPr="00B1615F" w14:paraId="01F86681"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22948D60" w14:textId="6119F580" w:rsidR="004860C7" w:rsidRPr="00B1615F" w:rsidRDefault="004860C7" w:rsidP="008C7885">
            <w:pPr>
              <w:tabs>
                <w:tab w:val="left" w:pos="2319"/>
              </w:tabs>
              <w:ind w:left="116"/>
              <w:rPr>
                <w:sz w:val="32"/>
                <w:szCs w:val="28"/>
              </w:rPr>
            </w:pPr>
            <w:r w:rsidRPr="00B1615F">
              <w:rPr>
                <w:sz w:val="32"/>
                <w:szCs w:val="28"/>
              </w:rPr>
              <w:t>Last Ice Age ends</w:t>
            </w:r>
          </w:p>
        </w:tc>
        <w:tc>
          <w:tcPr>
            <w:tcW w:w="3062" w:type="dxa"/>
            <w:vMerge/>
            <w:tcBorders>
              <w:left w:val="single" w:sz="8" w:space="0" w:color="FFFFFF"/>
              <w:right w:val="single" w:sz="8" w:space="0" w:color="FFFFFF"/>
            </w:tcBorders>
            <w:shd w:val="clear" w:color="auto" w:fill="EBF1E9"/>
          </w:tcPr>
          <w:p w14:paraId="27F9B8E1"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38006390" w14:textId="26E7DC43" w:rsidR="004860C7" w:rsidRPr="00B1615F" w:rsidRDefault="004860C7" w:rsidP="008C7885">
            <w:pPr>
              <w:tabs>
                <w:tab w:val="left" w:pos="2319"/>
              </w:tabs>
              <w:ind w:left="42"/>
              <w:rPr>
                <w:sz w:val="32"/>
                <w:szCs w:val="28"/>
              </w:rPr>
            </w:pPr>
            <w:r w:rsidRPr="00B1615F">
              <w:rPr>
                <w:sz w:val="32"/>
                <w:szCs w:val="28"/>
              </w:rPr>
              <w:t>1600 – 1000 BCE</w:t>
            </w:r>
          </w:p>
        </w:tc>
      </w:tr>
      <w:tr w:rsidR="004860C7" w:rsidRPr="00B1615F" w14:paraId="07F3317B"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40963588" w14:textId="3BEC0DC3" w:rsidR="004860C7" w:rsidRPr="00B1615F" w:rsidRDefault="004860C7" w:rsidP="008C7885">
            <w:pPr>
              <w:tabs>
                <w:tab w:val="left" w:pos="2319"/>
              </w:tabs>
              <w:ind w:left="116"/>
              <w:rPr>
                <w:sz w:val="32"/>
                <w:szCs w:val="28"/>
              </w:rPr>
            </w:pPr>
            <w:r w:rsidRPr="00B1615F">
              <w:rPr>
                <w:sz w:val="32"/>
                <w:szCs w:val="28"/>
              </w:rPr>
              <w:t>Persepolis founded - Persian (Achaemenid) Empire</w:t>
            </w:r>
          </w:p>
        </w:tc>
        <w:tc>
          <w:tcPr>
            <w:tcW w:w="3062" w:type="dxa"/>
            <w:vMerge/>
            <w:tcBorders>
              <w:left w:val="single" w:sz="8" w:space="0" w:color="FFFFFF"/>
              <w:right w:val="single" w:sz="8" w:space="0" w:color="FFFFFF"/>
            </w:tcBorders>
            <w:shd w:val="clear" w:color="auto" w:fill="EBF1E9"/>
          </w:tcPr>
          <w:p w14:paraId="2564227F"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D906803" w14:textId="04E6CD71" w:rsidR="004860C7" w:rsidRPr="00B1615F" w:rsidRDefault="004860C7" w:rsidP="008C7885">
            <w:pPr>
              <w:tabs>
                <w:tab w:val="left" w:pos="2319"/>
              </w:tabs>
              <w:ind w:left="42"/>
              <w:rPr>
                <w:sz w:val="32"/>
                <w:szCs w:val="28"/>
              </w:rPr>
            </w:pPr>
            <w:r w:rsidRPr="00B1615F">
              <w:rPr>
                <w:sz w:val="32"/>
                <w:szCs w:val="28"/>
              </w:rPr>
              <w:t>250 – 538 CE</w:t>
            </w:r>
          </w:p>
        </w:tc>
      </w:tr>
      <w:tr w:rsidR="004860C7" w:rsidRPr="00B1615F" w14:paraId="2D54AEAB"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6C814A15" w14:textId="69D8B8A5" w:rsidR="004860C7" w:rsidRPr="00B1615F" w:rsidRDefault="004860C7" w:rsidP="008C7885">
            <w:pPr>
              <w:tabs>
                <w:tab w:val="left" w:pos="2319"/>
              </w:tabs>
              <w:ind w:left="116"/>
              <w:rPr>
                <w:sz w:val="32"/>
                <w:szCs w:val="28"/>
              </w:rPr>
            </w:pPr>
            <w:r w:rsidRPr="00B1615F">
              <w:rPr>
                <w:sz w:val="32"/>
                <w:szCs w:val="28"/>
              </w:rPr>
              <w:t>Roman Empire</w:t>
            </w:r>
          </w:p>
        </w:tc>
        <w:tc>
          <w:tcPr>
            <w:tcW w:w="3062" w:type="dxa"/>
            <w:vMerge/>
            <w:tcBorders>
              <w:left w:val="single" w:sz="8" w:space="0" w:color="FFFFFF"/>
              <w:right w:val="single" w:sz="8" w:space="0" w:color="FFFFFF"/>
            </w:tcBorders>
            <w:shd w:val="clear" w:color="auto" w:fill="EBF1E9"/>
          </w:tcPr>
          <w:p w14:paraId="32F0563B"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3703F181" w14:textId="7DA16017" w:rsidR="004860C7" w:rsidRPr="00B1615F" w:rsidRDefault="004860C7" w:rsidP="008C7885">
            <w:pPr>
              <w:tabs>
                <w:tab w:val="left" w:pos="2319"/>
              </w:tabs>
              <w:ind w:left="42"/>
              <w:rPr>
                <w:sz w:val="32"/>
                <w:szCs w:val="28"/>
              </w:rPr>
            </w:pPr>
            <w:r w:rsidRPr="00B1615F">
              <w:rPr>
                <w:sz w:val="32"/>
                <w:szCs w:val="28"/>
              </w:rPr>
              <w:t>27 BCE – 476 CE</w:t>
            </w:r>
          </w:p>
        </w:tc>
      </w:tr>
      <w:tr w:rsidR="004860C7" w:rsidRPr="00B1615F" w14:paraId="69349672"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175FD83B" w14:textId="3A3084BB" w:rsidR="004860C7" w:rsidRPr="00B1615F" w:rsidRDefault="004860C7" w:rsidP="008C7885">
            <w:pPr>
              <w:tabs>
                <w:tab w:val="left" w:pos="2319"/>
              </w:tabs>
              <w:ind w:left="116"/>
              <w:rPr>
                <w:sz w:val="32"/>
                <w:szCs w:val="28"/>
              </w:rPr>
            </w:pPr>
            <w:r w:rsidRPr="00B1615F">
              <w:rPr>
                <w:sz w:val="32"/>
                <w:szCs w:val="28"/>
              </w:rPr>
              <w:t>Shang Dynasty (China)</w:t>
            </w:r>
          </w:p>
        </w:tc>
        <w:tc>
          <w:tcPr>
            <w:tcW w:w="3062" w:type="dxa"/>
            <w:vMerge/>
            <w:tcBorders>
              <w:left w:val="single" w:sz="8" w:space="0" w:color="FFFFFF"/>
              <w:right w:val="single" w:sz="8" w:space="0" w:color="FFFFFF"/>
            </w:tcBorders>
            <w:shd w:val="clear" w:color="auto" w:fill="EBF1E9"/>
          </w:tcPr>
          <w:p w14:paraId="2DE87787"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2F702D5" w14:textId="76D6EA53" w:rsidR="004860C7" w:rsidRPr="00B1615F" w:rsidRDefault="004860C7" w:rsidP="008C7885">
            <w:pPr>
              <w:tabs>
                <w:tab w:val="left" w:pos="2319"/>
              </w:tabs>
              <w:ind w:left="42"/>
              <w:rPr>
                <w:sz w:val="32"/>
                <w:szCs w:val="28"/>
              </w:rPr>
            </w:pPr>
            <w:r w:rsidRPr="00B1615F">
              <w:rPr>
                <w:sz w:val="32"/>
                <w:szCs w:val="28"/>
              </w:rPr>
              <w:t>1750 – 1900 CE</w:t>
            </w:r>
          </w:p>
        </w:tc>
      </w:tr>
      <w:tr w:rsidR="004860C7" w:rsidRPr="00B1615F" w14:paraId="6D247FCE"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hideMark/>
          </w:tcPr>
          <w:p w14:paraId="3E0501F3" w14:textId="7260DE43" w:rsidR="004860C7" w:rsidRPr="00B1615F" w:rsidRDefault="004860C7" w:rsidP="008C7885">
            <w:pPr>
              <w:tabs>
                <w:tab w:val="left" w:pos="2319"/>
              </w:tabs>
              <w:ind w:left="116"/>
              <w:rPr>
                <w:sz w:val="32"/>
                <w:szCs w:val="28"/>
              </w:rPr>
            </w:pPr>
            <w:r w:rsidRPr="00B1615F">
              <w:rPr>
                <w:sz w:val="32"/>
                <w:szCs w:val="28"/>
              </w:rPr>
              <w:t>Stonehenge built</w:t>
            </w:r>
          </w:p>
        </w:tc>
        <w:tc>
          <w:tcPr>
            <w:tcW w:w="3062" w:type="dxa"/>
            <w:vMerge/>
            <w:tcBorders>
              <w:left w:val="single" w:sz="8" w:space="0" w:color="FFFFFF"/>
              <w:bottom w:val="single" w:sz="8" w:space="0" w:color="FFFFFF"/>
              <w:right w:val="single" w:sz="8" w:space="0" w:color="FFFFFF"/>
            </w:tcBorders>
            <w:shd w:val="clear" w:color="auto" w:fill="EBF1E9"/>
          </w:tcPr>
          <w:p w14:paraId="6B565473"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6128968D" w14:textId="3DA12D5E" w:rsidR="004860C7" w:rsidRPr="00B1615F" w:rsidRDefault="004860C7" w:rsidP="008C7885">
            <w:pPr>
              <w:tabs>
                <w:tab w:val="left" w:pos="2319"/>
              </w:tabs>
              <w:ind w:left="42"/>
              <w:rPr>
                <w:sz w:val="32"/>
                <w:szCs w:val="28"/>
              </w:rPr>
            </w:pPr>
            <w:r w:rsidRPr="00B1615F">
              <w:rPr>
                <w:sz w:val="32"/>
                <w:szCs w:val="28"/>
              </w:rPr>
              <w:t>1788 CE</w:t>
            </w:r>
          </w:p>
        </w:tc>
      </w:tr>
    </w:tbl>
    <w:p w14:paraId="23A08542" w14:textId="68B31214" w:rsidR="00B1615F" w:rsidRDefault="00B1615F" w:rsidP="00B35A5D">
      <w:pPr>
        <w:tabs>
          <w:tab w:val="left" w:pos="2319"/>
        </w:tabs>
        <w:sectPr w:rsidR="00B1615F" w:rsidSect="00751FC0">
          <w:pgSz w:w="11906" w:h="16838"/>
          <w:pgMar w:top="1134" w:right="1274" w:bottom="1134" w:left="1134" w:header="709" w:footer="624" w:gutter="0"/>
          <w:cols w:space="708"/>
          <w:docGrid w:linePitch="360"/>
        </w:sectPr>
      </w:pPr>
    </w:p>
    <w:p w14:paraId="07FE41E1" w14:textId="230D952E" w:rsidR="00B35A5D" w:rsidRPr="00224C94" w:rsidRDefault="000B04CD" w:rsidP="00B35A5D">
      <w:pPr>
        <w:tabs>
          <w:tab w:val="left" w:pos="2319"/>
        </w:tabs>
        <w:rPr>
          <w:b/>
          <w:bCs/>
          <w:sz w:val="24"/>
          <w:szCs w:val="22"/>
        </w:rPr>
      </w:pPr>
      <w:r w:rsidRPr="004E160F">
        <w:rPr>
          <w:b/>
          <w:bCs/>
          <w:sz w:val="24"/>
          <w:szCs w:val="22"/>
        </w:rPr>
        <w:lastRenderedPageBreak/>
        <w:t>Resource #</w:t>
      </w:r>
      <w:r w:rsidR="00E315C3" w:rsidRPr="004E160F">
        <w:rPr>
          <w:b/>
          <w:bCs/>
          <w:sz w:val="24"/>
          <w:szCs w:val="22"/>
        </w:rPr>
        <w:t xml:space="preserve">3 Civilisation </w:t>
      </w:r>
      <w:r w:rsidR="004E160F" w:rsidRPr="004E160F">
        <w:rPr>
          <w:b/>
          <w:bCs/>
          <w:sz w:val="24"/>
          <w:szCs w:val="22"/>
        </w:rPr>
        <w:t>timeline card sorting activity</w:t>
      </w:r>
    </w:p>
    <w:tbl>
      <w:tblPr>
        <w:tblStyle w:val="DOETable1"/>
        <w:tblW w:w="10490" w:type="dxa"/>
        <w:tblInd w:w="-431" w:type="dxa"/>
        <w:tblLook w:val="0600" w:firstRow="0" w:lastRow="0" w:firstColumn="0" w:lastColumn="0" w:noHBand="1" w:noVBand="1"/>
      </w:tblPr>
      <w:tblGrid>
        <w:gridCol w:w="6805"/>
        <w:gridCol w:w="3685"/>
      </w:tblGrid>
      <w:tr w:rsidR="004E75FD" w:rsidRPr="00DF0CB9" w14:paraId="4F935649" w14:textId="77777777" w:rsidTr="00224C94">
        <w:trPr>
          <w:trHeight w:val="1012"/>
        </w:trPr>
        <w:tc>
          <w:tcPr>
            <w:tcW w:w="6805" w:type="dxa"/>
            <w:vAlign w:val="center"/>
            <w:hideMark/>
          </w:tcPr>
          <w:p w14:paraId="07BC7637" w14:textId="77777777" w:rsidR="004E75FD" w:rsidRPr="00B35A5D" w:rsidRDefault="004E75FD">
            <w:pPr>
              <w:tabs>
                <w:tab w:val="left" w:pos="2319"/>
              </w:tabs>
              <w:jc w:val="center"/>
              <w:rPr>
                <w:sz w:val="44"/>
                <w:szCs w:val="44"/>
              </w:rPr>
            </w:pPr>
            <w:r w:rsidRPr="00B35A5D">
              <w:rPr>
                <w:sz w:val="44"/>
                <w:szCs w:val="44"/>
              </w:rPr>
              <w:t>Aboriginal cultures begin</w:t>
            </w:r>
          </w:p>
        </w:tc>
        <w:tc>
          <w:tcPr>
            <w:tcW w:w="3685" w:type="dxa"/>
            <w:vAlign w:val="center"/>
            <w:hideMark/>
          </w:tcPr>
          <w:p w14:paraId="640FDCB7" w14:textId="77777777" w:rsidR="004E75FD" w:rsidRPr="00B35A5D" w:rsidRDefault="004E75FD">
            <w:pPr>
              <w:tabs>
                <w:tab w:val="left" w:pos="2319"/>
              </w:tabs>
              <w:jc w:val="center"/>
              <w:rPr>
                <w:sz w:val="44"/>
                <w:szCs w:val="44"/>
              </w:rPr>
            </w:pPr>
            <w:r w:rsidRPr="00B35A5D">
              <w:rPr>
                <w:sz w:val="44"/>
                <w:szCs w:val="44"/>
              </w:rPr>
              <w:t>65,000 BCE</w:t>
            </w:r>
          </w:p>
        </w:tc>
      </w:tr>
      <w:tr w:rsidR="004E75FD" w:rsidRPr="00DF0CB9" w14:paraId="619332C2" w14:textId="77777777" w:rsidTr="00224C94">
        <w:trPr>
          <w:trHeight w:val="1012"/>
        </w:trPr>
        <w:tc>
          <w:tcPr>
            <w:tcW w:w="6805" w:type="dxa"/>
            <w:vAlign w:val="center"/>
            <w:hideMark/>
          </w:tcPr>
          <w:p w14:paraId="62620762" w14:textId="77777777" w:rsidR="004E75FD" w:rsidRDefault="004E75FD">
            <w:pPr>
              <w:tabs>
                <w:tab w:val="left" w:pos="2319"/>
              </w:tabs>
              <w:jc w:val="center"/>
              <w:rPr>
                <w:sz w:val="44"/>
                <w:szCs w:val="44"/>
              </w:rPr>
            </w:pPr>
            <w:r w:rsidRPr="00B35A5D">
              <w:rPr>
                <w:sz w:val="44"/>
                <w:szCs w:val="44"/>
              </w:rPr>
              <w:t xml:space="preserve">Cave of El Castillo, Spain </w:t>
            </w:r>
          </w:p>
          <w:p w14:paraId="65C224C6" w14:textId="77777777" w:rsidR="004E75FD" w:rsidRPr="00B35A5D" w:rsidRDefault="004E75FD">
            <w:pPr>
              <w:tabs>
                <w:tab w:val="left" w:pos="2319"/>
              </w:tabs>
              <w:jc w:val="center"/>
              <w:rPr>
                <w:sz w:val="44"/>
                <w:szCs w:val="44"/>
              </w:rPr>
            </w:pPr>
            <w:r w:rsidRPr="00B35A5D">
              <w:rPr>
                <w:sz w:val="44"/>
                <w:szCs w:val="44"/>
              </w:rPr>
              <w:t>(first European cave paintings)</w:t>
            </w:r>
          </w:p>
        </w:tc>
        <w:tc>
          <w:tcPr>
            <w:tcW w:w="3685" w:type="dxa"/>
            <w:vAlign w:val="center"/>
            <w:hideMark/>
          </w:tcPr>
          <w:p w14:paraId="6409A887" w14:textId="77777777" w:rsidR="004E75FD" w:rsidRPr="00B35A5D" w:rsidRDefault="004E75FD">
            <w:pPr>
              <w:tabs>
                <w:tab w:val="left" w:pos="2319"/>
              </w:tabs>
              <w:jc w:val="center"/>
              <w:rPr>
                <w:sz w:val="44"/>
                <w:szCs w:val="44"/>
              </w:rPr>
            </w:pPr>
            <w:r w:rsidRPr="00B35A5D">
              <w:rPr>
                <w:sz w:val="44"/>
                <w:szCs w:val="44"/>
              </w:rPr>
              <w:t>40,000 BCE</w:t>
            </w:r>
          </w:p>
        </w:tc>
      </w:tr>
      <w:tr w:rsidR="004E75FD" w:rsidRPr="00DF0CB9" w14:paraId="55EED739" w14:textId="77777777" w:rsidTr="00224C94">
        <w:trPr>
          <w:trHeight w:val="1012"/>
        </w:trPr>
        <w:tc>
          <w:tcPr>
            <w:tcW w:w="6805" w:type="dxa"/>
            <w:vAlign w:val="center"/>
            <w:hideMark/>
          </w:tcPr>
          <w:p w14:paraId="670F3602" w14:textId="77777777" w:rsidR="004E75FD" w:rsidRPr="00B35A5D" w:rsidRDefault="004E75FD">
            <w:pPr>
              <w:tabs>
                <w:tab w:val="left" w:pos="2319"/>
              </w:tabs>
              <w:jc w:val="center"/>
              <w:rPr>
                <w:sz w:val="44"/>
                <w:szCs w:val="44"/>
              </w:rPr>
            </w:pPr>
            <w:r w:rsidRPr="00B35A5D">
              <w:rPr>
                <w:sz w:val="44"/>
                <w:szCs w:val="44"/>
              </w:rPr>
              <w:t>Last Ice Age ends</w:t>
            </w:r>
          </w:p>
        </w:tc>
        <w:tc>
          <w:tcPr>
            <w:tcW w:w="3685" w:type="dxa"/>
            <w:vAlign w:val="center"/>
            <w:hideMark/>
          </w:tcPr>
          <w:p w14:paraId="4D97DC64" w14:textId="77777777" w:rsidR="004E75FD" w:rsidRPr="00B35A5D" w:rsidRDefault="004E75FD">
            <w:pPr>
              <w:tabs>
                <w:tab w:val="left" w:pos="2319"/>
              </w:tabs>
              <w:jc w:val="center"/>
              <w:rPr>
                <w:sz w:val="44"/>
                <w:szCs w:val="44"/>
              </w:rPr>
            </w:pPr>
            <w:r w:rsidRPr="00B35A5D">
              <w:rPr>
                <w:sz w:val="44"/>
                <w:szCs w:val="44"/>
              </w:rPr>
              <w:t>10,000 BCE</w:t>
            </w:r>
          </w:p>
        </w:tc>
      </w:tr>
      <w:tr w:rsidR="004E75FD" w:rsidRPr="00DF0CB9" w14:paraId="37BDA76B" w14:textId="77777777" w:rsidTr="00224C94">
        <w:trPr>
          <w:trHeight w:val="1012"/>
        </w:trPr>
        <w:tc>
          <w:tcPr>
            <w:tcW w:w="6805" w:type="dxa"/>
            <w:vAlign w:val="center"/>
            <w:hideMark/>
          </w:tcPr>
          <w:p w14:paraId="46C378F4" w14:textId="77777777" w:rsidR="004E75FD" w:rsidRPr="00B35A5D" w:rsidRDefault="004E75FD">
            <w:pPr>
              <w:tabs>
                <w:tab w:val="left" w:pos="2319"/>
              </w:tabs>
              <w:jc w:val="center"/>
              <w:rPr>
                <w:sz w:val="44"/>
                <w:szCs w:val="44"/>
              </w:rPr>
            </w:pPr>
            <w:r w:rsidRPr="00B35A5D">
              <w:rPr>
                <w:sz w:val="44"/>
                <w:szCs w:val="44"/>
              </w:rPr>
              <w:t>Agricultural communities in Mesopotamia</w:t>
            </w:r>
          </w:p>
        </w:tc>
        <w:tc>
          <w:tcPr>
            <w:tcW w:w="3685" w:type="dxa"/>
            <w:vAlign w:val="center"/>
            <w:hideMark/>
          </w:tcPr>
          <w:p w14:paraId="5403FAE9" w14:textId="77777777" w:rsidR="004E75FD" w:rsidRPr="00B35A5D" w:rsidRDefault="004E75FD">
            <w:pPr>
              <w:tabs>
                <w:tab w:val="left" w:pos="2319"/>
              </w:tabs>
              <w:jc w:val="center"/>
              <w:rPr>
                <w:sz w:val="44"/>
                <w:szCs w:val="44"/>
              </w:rPr>
            </w:pPr>
            <w:r w:rsidRPr="00B35A5D">
              <w:rPr>
                <w:sz w:val="44"/>
                <w:szCs w:val="44"/>
              </w:rPr>
              <w:t>8000 BCE</w:t>
            </w:r>
          </w:p>
        </w:tc>
      </w:tr>
      <w:tr w:rsidR="004E75FD" w:rsidRPr="00DF0CB9" w14:paraId="4C04D9D9" w14:textId="77777777" w:rsidTr="00224C94">
        <w:trPr>
          <w:trHeight w:val="1012"/>
        </w:trPr>
        <w:tc>
          <w:tcPr>
            <w:tcW w:w="6805" w:type="dxa"/>
            <w:vAlign w:val="center"/>
            <w:hideMark/>
          </w:tcPr>
          <w:p w14:paraId="01CC877F" w14:textId="77777777" w:rsidR="004E75FD" w:rsidRPr="00B35A5D" w:rsidRDefault="004E75FD">
            <w:pPr>
              <w:tabs>
                <w:tab w:val="left" w:pos="2319"/>
              </w:tabs>
              <w:jc w:val="center"/>
              <w:rPr>
                <w:sz w:val="44"/>
                <w:szCs w:val="44"/>
              </w:rPr>
            </w:pPr>
            <w:r w:rsidRPr="00B35A5D">
              <w:rPr>
                <w:sz w:val="44"/>
                <w:szCs w:val="44"/>
              </w:rPr>
              <w:t>Stonehenge built</w:t>
            </w:r>
          </w:p>
        </w:tc>
        <w:tc>
          <w:tcPr>
            <w:tcW w:w="3685" w:type="dxa"/>
            <w:vAlign w:val="center"/>
            <w:hideMark/>
          </w:tcPr>
          <w:p w14:paraId="1E76BB87" w14:textId="77777777" w:rsidR="004E75FD" w:rsidRPr="00B35A5D" w:rsidRDefault="004E75FD">
            <w:pPr>
              <w:tabs>
                <w:tab w:val="left" w:pos="2319"/>
              </w:tabs>
              <w:jc w:val="center"/>
              <w:rPr>
                <w:sz w:val="44"/>
                <w:szCs w:val="44"/>
              </w:rPr>
            </w:pPr>
            <w:r w:rsidRPr="00B35A5D">
              <w:rPr>
                <w:sz w:val="44"/>
                <w:szCs w:val="44"/>
              </w:rPr>
              <w:t>3000 – 1600 BCE</w:t>
            </w:r>
          </w:p>
        </w:tc>
      </w:tr>
      <w:tr w:rsidR="004E75FD" w:rsidRPr="00DF0CB9" w14:paraId="0CCA19C6" w14:textId="77777777" w:rsidTr="00224C94">
        <w:trPr>
          <w:trHeight w:val="1012"/>
        </w:trPr>
        <w:tc>
          <w:tcPr>
            <w:tcW w:w="6805" w:type="dxa"/>
            <w:vAlign w:val="center"/>
            <w:hideMark/>
          </w:tcPr>
          <w:p w14:paraId="71264653" w14:textId="77777777" w:rsidR="004E75FD" w:rsidRPr="00B35A5D" w:rsidRDefault="004E75FD">
            <w:pPr>
              <w:tabs>
                <w:tab w:val="left" w:pos="2319"/>
              </w:tabs>
              <w:jc w:val="center"/>
              <w:rPr>
                <w:sz w:val="44"/>
                <w:szCs w:val="44"/>
              </w:rPr>
            </w:pPr>
            <w:r w:rsidRPr="00B35A5D">
              <w:rPr>
                <w:sz w:val="44"/>
                <w:szCs w:val="44"/>
              </w:rPr>
              <w:t>First Egyptian pyramids of Giza built</w:t>
            </w:r>
          </w:p>
        </w:tc>
        <w:tc>
          <w:tcPr>
            <w:tcW w:w="3685" w:type="dxa"/>
            <w:vAlign w:val="center"/>
            <w:hideMark/>
          </w:tcPr>
          <w:p w14:paraId="6464DEF4" w14:textId="77777777" w:rsidR="004E75FD" w:rsidRPr="00B35A5D" w:rsidRDefault="004E75FD">
            <w:pPr>
              <w:tabs>
                <w:tab w:val="left" w:pos="2319"/>
              </w:tabs>
              <w:jc w:val="center"/>
              <w:rPr>
                <w:sz w:val="44"/>
                <w:szCs w:val="44"/>
              </w:rPr>
            </w:pPr>
            <w:r w:rsidRPr="00B35A5D">
              <w:rPr>
                <w:sz w:val="44"/>
                <w:szCs w:val="44"/>
              </w:rPr>
              <w:t>2589 BCE</w:t>
            </w:r>
          </w:p>
        </w:tc>
      </w:tr>
      <w:tr w:rsidR="004E75FD" w:rsidRPr="00DF0CB9" w14:paraId="65577F25" w14:textId="77777777" w:rsidTr="00224C94">
        <w:trPr>
          <w:trHeight w:val="1012"/>
        </w:trPr>
        <w:tc>
          <w:tcPr>
            <w:tcW w:w="6805" w:type="dxa"/>
            <w:vAlign w:val="center"/>
            <w:hideMark/>
          </w:tcPr>
          <w:p w14:paraId="404B8052" w14:textId="77777777" w:rsidR="004E75FD" w:rsidRPr="00B35A5D" w:rsidRDefault="004E75FD">
            <w:pPr>
              <w:tabs>
                <w:tab w:val="left" w:pos="2319"/>
              </w:tabs>
              <w:jc w:val="center"/>
              <w:rPr>
                <w:sz w:val="44"/>
                <w:szCs w:val="44"/>
              </w:rPr>
            </w:pPr>
            <w:r w:rsidRPr="00B35A5D">
              <w:rPr>
                <w:sz w:val="44"/>
                <w:szCs w:val="44"/>
              </w:rPr>
              <w:t>Persepolis founded - Persian (Achaemenid) Empire</w:t>
            </w:r>
          </w:p>
        </w:tc>
        <w:tc>
          <w:tcPr>
            <w:tcW w:w="3685" w:type="dxa"/>
            <w:vAlign w:val="center"/>
            <w:hideMark/>
          </w:tcPr>
          <w:p w14:paraId="2B8696E4" w14:textId="77777777" w:rsidR="004E75FD" w:rsidRPr="00B35A5D" w:rsidRDefault="004E75FD">
            <w:pPr>
              <w:tabs>
                <w:tab w:val="left" w:pos="2319"/>
              </w:tabs>
              <w:jc w:val="center"/>
              <w:rPr>
                <w:sz w:val="44"/>
                <w:szCs w:val="44"/>
              </w:rPr>
            </w:pPr>
            <w:r w:rsidRPr="00B35A5D">
              <w:rPr>
                <w:sz w:val="44"/>
                <w:szCs w:val="44"/>
              </w:rPr>
              <w:t>518 BCE</w:t>
            </w:r>
          </w:p>
        </w:tc>
      </w:tr>
      <w:tr w:rsidR="004E75FD" w:rsidRPr="00DF0CB9" w14:paraId="4AE6A769" w14:textId="77777777" w:rsidTr="00224C94">
        <w:trPr>
          <w:trHeight w:val="1012"/>
        </w:trPr>
        <w:tc>
          <w:tcPr>
            <w:tcW w:w="6805" w:type="dxa"/>
            <w:vAlign w:val="center"/>
            <w:hideMark/>
          </w:tcPr>
          <w:p w14:paraId="68B591DE" w14:textId="77777777" w:rsidR="004E75FD" w:rsidRPr="00B35A5D" w:rsidRDefault="004E75FD">
            <w:pPr>
              <w:tabs>
                <w:tab w:val="left" w:pos="2319"/>
              </w:tabs>
              <w:jc w:val="center"/>
              <w:rPr>
                <w:sz w:val="44"/>
                <w:szCs w:val="44"/>
              </w:rPr>
            </w:pPr>
            <w:r w:rsidRPr="00B35A5D">
              <w:rPr>
                <w:sz w:val="44"/>
                <w:szCs w:val="44"/>
              </w:rPr>
              <w:t>Shang Dynasty (China)</w:t>
            </w:r>
          </w:p>
        </w:tc>
        <w:tc>
          <w:tcPr>
            <w:tcW w:w="3685" w:type="dxa"/>
            <w:vAlign w:val="center"/>
            <w:hideMark/>
          </w:tcPr>
          <w:p w14:paraId="18A9F347" w14:textId="77777777" w:rsidR="004E75FD" w:rsidRPr="00B35A5D" w:rsidRDefault="004E75FD">
            <w:pPr>
              <w:tabs>
                <w:tab w:val="left" w:pos="2319"/>
              </w:tabs>
              <w:jc w:val="center"/>
              <w:rPr>
                <w:sz w:val="44"/>
                <w:szCs w:val="44"/>
              </w:rPr>
            </w:pPr>
            <w:r w:rsidRPr="00B35A5D">
              <w:rPr>
                <w:sz w:val="44"/>
                <w:szCs w:val="44"/>
              </w:rPr>
              <w:t>1600 – 1000 BCE</w:t>
            </w:r>
          </w:p>
        </w:tc>
      </w:tr>
      <w:tr w:rsidR="004E75FD" w:rsidRPr="00DF0CB9" w14:paraId="399173B0" w14:textId="77777777" w:rsidTr="00224C94">
        <w:trPr>
          <w:trHeight w:val="1012"/>
        </w:trPr>
        <w:tc>
          <w:tcPr>
            <w:tcW w:w="6805" w:type="dxa"/>
            <w:vAlign w:val="center"/>
            <w:hideMark/>
          </w:tcPr>
          <w:p w14:paraId="0DB13EF7" w14:textId="77777777" w:rsidR="004E75FD" w:rsidRPr="00B35A5D" w:rsidRDefault="004E75FD">
            <w:pPr>
              <w:tabs>
                <w:tab w:val="left" w:pos="2319"/>
              </w:tabs>
              <w:jc w:val="center"/>
              <w:rPr>
                <w:sz w:val="44"/>
                <w:szCs w:val="44"/>
              </w:rPr>
            </w:pPr>
            <w:r w:rsidRPr="00B35A5D">
              <w:rPr>
                <w:sz w:val="44"/>
                <w:szCs w:val="44"/>
              </w:rPr>
              <w:t>Kofun period in Japan</w:t>
            </w:r>
          </w:p>
        </w:tc>
        <w:tc>
          <w:tcPr>
            <w:tcW w:w="3685" w:type="dxa"/>
            <w:vAlign w:val="center"/>
            <w:hideMark/>
          </w:tcPr>
          <w:p w14:paraId="63C938B5" w14:textId="77777777" w:rsidR="004E75FD" w:rsidRPr="00B35A5D" w:rsidRDefault="004E75FD">
            <w:pPr>
              <w:tabs>
                <w:tab w:val="left" w:pos="2319"/>
              </w:tabs>
              <w:jc w:val="center"/>
              <w:rPr>
                <w:sz w:val="44"/>
                <w:szCs w:val="44"/>
              </w:rPr>
            </w:pPr>
            <w:r w:rsidRPr="00B35A5D">
              <w:rPr>
                <w:sz w:val="44"/>
                <w:szCs w:val="44"/>
              </w:rPr>
              <w:t>250 – 538 CE</w:t>
            </w:r>
          </w:p>
        </w:tc>
      </w:tr>
      <w:tr w:rsidR="004E75FD" w:rsidRPr="00DF0CB9" w14:paraId="3AAD1FD4" w14:textId="77777777" w:rsidTr="00224C94">
        <w:trPr>
          <w:trHeight w:val="1012"/>
        </w:trPr>
        <w:tc>
          <w:tcPr>
            <w:tcW w:w="6805" w:type="dxa"/>
            <w:vAlign w:val="center"/>
            <w:hideMark/>
          </w:tcPr>
          <w:p w14:paraId="1C0FEB0D" w14:textId="77777777" w:rsidR="004E75FD" w:rsidRPr="00B35A5D" w:rsidRDefault="004E75FD">
            <w:pPr>
              <w:tabs>
                <w:tab w:val="left" w:pos="2319"/>
              </w:tabs>
              <w:jc w:val="center"/>
              <w:rPr>
                <w:sz w:val="44"/>
                <w:szCs w:val="44"/>
              </w:rPr>
            </w:pPr>
            <w:r w:rsidRPr="00B35A5D">
              <w:rPr>
                <w:sz w:val="44"/>
                <w:szCs w:val="44"/>
              </w:rPr>
              <w:t>Roman Empire</w:t>
            </w:r>
          </w:p>
        </w:tc>
        <w:tc>
          <w:tcPr>
            <w:tcW w:w="3685" w:type="dxa"/>
            <w:vAlign w:val="center"/>
            <w:hideMark/>
          </w:tcPr>
          <w:p w14:paraId="29B90979" w14:textId="77777777" w:rsidR="004E75FD" w:rsidRPr="00B35A5D" w:rsidRDefault="004E75FD">
            <w:pPr>
              <w:tabs>
                <w:tab w:val="left" w:pos="2319"/>
              </w:tabs>
              <w:jc w:val="center"/>
              <w:rPr>
                <w:sz w:val="44"/>
                <w:szCs w:val="44"/>
              </w:rPr>
            </w:pPr>
            <w:r w:rsidRPr="00B35A5D">
              <w:rPr>
                <w:sz w:val="44"/>
                <w:szCs w:val="44"/>
              </w:rPr>
              <w:t>27 BCE – 476 CE</w:t>
            </w:r>
          </w:p>
        </w:tc>
      </w:tr>
      <w:tr w:rsidR="004E75FD" w:rsidRPr="00DF0CB9" w14:paraId="2329065F" w14:textId="77777777" w:rsidTr="00224C94">
        <w:trPr>
          <w:trHeight w:val="1012"/>
        </w:trPr>
        <w:tc>
          <w:tcPr>
            <w:tcW w:w="6805" w:type="dxa"/>
            <w:vAlign w:val="center"/>
            <w:hideMark/>
          </w:tcPr>
          <w:p w14:paraId="1EAADCB0" w14:textId="77777777" w:rsidR="004E75FD" w:rsidRPr="00B35A5D" w:rsidRDefault="004E75FD">
            <w:pPr>
              <w:tabs>
                <w:tab w:val="left" w:pos="2319"/>
              </w:tabs>
              <w:jc w:val="center"/>
              <w:rPr>
                <w:sz w:val="44"/>
                <w:szCs w:val="44"/>
              </w:rPr>
            </w:pPr>
            <w:r w:rsidRPr="00B35A5D">
              <w:rPr>
                <w:sz w:val="44"/>
                <w:szCs w:val="44"/>
              </w:rPr>
              <w:t>Industrial Revolution</w:t>
            </w:r>
          </w:p>
        </w:tc>
        <w:tc>
          <w:tcPr>
            <w:tcW w:w="3685" w:type="dxa"/>
            <w:vAlign w:val="center"/>
            <w:hideMark/>
          </w:tcPr>
          <w:p w14:paraId="1BE10928" w14:textId="77777777" w:rsidR="004E75FD" w:rsidRPr="00B35A5D" w:rsidRDefault="004E75FD">
            <w:pPr>
              <w:tabs>
                <w:tab w:val="left" w:pos="2319"/>
              </w:tabs>
              <w:jc w:val="center"/>
              <w:rPr>
                <w:sz w:val="44"/>
                <w:szCs w:val="44"/>
              </w:rPr>
            </w:pPr>
            <w:r w:rsidRPr="00B35A5D">
              <w:rPr>
                <w:sz w:val="44"/>
                <w:szCs w:val="44"/>
              </w:rPr>
              <w:t>1750 – 1900 CE</w:t>
            </w:r>
          </w:p>
        </w:tc>
      </w:tr>
      <w:tr w:rsidR="004E75FD" w:rsidRPr="00DF0CB9" w14:paraId="3039FBB8" w14:textId="77777777" w:rsidTr="00224C94">
        <w:trPr>
          <w:trHeight w:val="1012"/>
        </w:trPr>
        <w:tc>
          <w:tcPr>
            <w:tcW w:w="6805" w:type="dxa"/>
            <w:vAlign w:val="center"/>
            <w:hideMark/>
          </w:tcPr>
          <w:p w14:paraId="77E61EE2" w14:textId="77777777" w:rsidR="004E75FD" w:rsidRDefault="004E75FD">
            <w:pPr>
              <w:tabs>
                <w:tab w:val="left" w:pos="2319"/>
              </w:tabs>
              <w:jc w:val="center"/>
              <w:rPr>
                <w:sz w:val="44"/>
                <w:szCs w:val="44"/>
              </w:rPr>
            </w:pPr>
            <w:r w:rsidRPr="00B35A5D">
              <w:rPr>
                <w:sz w:val="44"/>
                <w:szCs w:val="44"/>
              </w:rPr>
              <w:t xml:space="preserve">British colonisation of Australia </w:t>
            </w:r>
          </w:p>
          <w:p w14:paraId="523BC308" w14:textId="77777777" w:rsidR="004E75FD" w:rsidRPr="00B35A5D" w:rsidRDefault="004E75FD">
            <w:pPr>
              <w:tabs>
                <w:tab w:val="left" w:pos="2319"/>
              </w:tabs>
              <w:jc w:val="center"/>
              <w:rPr>
                <w:sz w:val="44"/>
                <w:szCs w:val="44"/>
              </w:rPr>
            </w:pPr>
            <w:r w:rsidRPr="00B35A5D">
              <w:rPr>
                <w:sz w:val="44"/>
                <w:szCs w:val="44"/>
              </w:rPr>
              <w:t>(First Fleet)</w:t>
            </w:r>
          </w:p>
        </w:tc>
        <w:tc>
          <w:tcPr>
            <w:tcW w:w="3685" w:type="dxa"/>
            <w:vAlign w:val="center"/>
            <w:hideMark/>
          </w:tcPr>
          <w:p w14:paraId="59B5D85B" w14:textId="77777777" w:rsidR="004E75FD" w:rsidRPr="00B35A5D" w:rsidRDefault="004E75FD">
            <w:pPr>
              <w:tabs>
                <w:tab w:val="left" w:pos="2319"/>
              </w:tabs>
              <w:jc w:val="center"/>
              <w:rPr>
                <w:sz w:val="44"/>
                <w:szCs w:val="44"/>
              </w:rPr>
            </w:pPr>
            <w:r w:rsidRPr="00B35A5D">
              <w:rPr>
                <w:sz w:val="44"/>
                <w:szCs w:val="44"/>
              </w:rPr>
              <w:t>1788 CE</w:t>
            </w:r>
          </w:p>
        </w:tc>
      </w:tr>
    </w:tbl>
    <w:p w14:paraId="17FFD6A1" w14:textId="2368D4E7" w:rsidR="00634A3D" w:rsidRPr="00634A3D" w:rsidRDefault="00634A3D" w:rsidP="00634A3D">
      <w:pPr>
        <w:tabs>
          <w:tab w:val="left" w:pos="667"/>
        </w:tabs>
        <w:sectPr w:rsidR="00634A3D" w:rsidRPr="00634A3D" w:rsidSect="004E160F">
          <w:pgSz w:w="11906" w:h="16838"/>
          <w:pgMar w:top="851" w:right="1274" w:bottom="1134" w:left="1134" w:header="709" w:footer="624" w:gutter="0"/>
          <w:cols w:space="708"/>
          <w:docGrid w:linePitch="360"/>
        </w:sectPr>
      </w:pPr>
    </w:p>
    <w:p w14:paraId="43F6C8CF" w14:textId="5B2B200E" w:rsidR="00A429BA" w:rsidRDefault="00A429BA" w:rsidP="00A429BA">
      <w:pPr>
        <w:tabs>
          <w:tab w:val="left" w:pos="2319"/>
        </w:tabs>
        <w:rPr>
          <w:b/>
          <w:bCs/>
          <w:sz w:val="24"/>
          <w:szCs w:val="22"/>
        </w:rPr>
      </w:pPr>
      <w:r w:rsidRPr="004E160F">
        <w:rPr>
          <w:b/>
          <w:bCs/>
          <w:sz w:val="24"/>
          <w:szCs w:val="22"/>
        </w:rPr>
        <w:lastRenderedPageBreak/>
        <w:t>Resource #</w:t>
      </w:r>
      <w:r>
        <w:rPr>
          <w:b/>
          <w:bCs/>
          <w:sz w:val="24"/>
          <w:szCs w:val="22"/>
        </w:rPr>
        <w:t>4</w:t>
      </w:r>
      <w:r w:rsidRPr="004E160F">
        <w:rPr>
          <w:b/>
          <w:bCs/>
          <w:sz w:val="24"/>
          <w:szCs w:val="22"/>
        </w:rPr>
        <w:t xml:space="preserve"> </w:t>
      </w:r>
      <w:r>
        <w:rPr>
          <w:b/>
          <w:bCs/>
          <w:sz w:val="24"/>
          <w:szCs w:val="22"/>
        </w:rPr>
        <w:t>Innovations and inventions</w:t>
      </w:r>
    </w:p>
    <w:p w14:paraId="33CA8AE1" w14:textId="77777777" w:rsidR="00FB5DDF" w:rsidRPr="00FB5DDF" w:rsidRDefault="00FB5DDF" w:rsidP="00A429BA">
      <w:pPr>
        <w:tabs>
          <w:tab w:val="left" w:pos="2319"/>
        </w:tabs>
        <w:rPr>
          <w:b/>
          <w:bCs/>
          <w:sz w:val="20"/>
          <w:szCs w:val="18"/>
        </w:rPr>
      </w:pPr>
    </w:p>
    <w:p w14:paraId="27C4540B" w14:textId="5EBCBCA4" w:rsidR="00FB5DDF" w:rsidRDefault="00FB5DDF" w:rsidP="00A429BA">
      <w:pPr>
        <w:tabs>
          <w:tab w:val="left" w:pos="2319"/>
        </w:tabs>
        <w:rPr>
          <w:szCs w:val="22"/>
        </w:rPr>
      </w:pPr>
      <w:r w:rsidRPr="00FB5DDF">
        <w:rPr>
          <w:szCs w:val="22"/>
        </w:rPr>
        <w:t xml:space="preserve">For each of these innovations and inventions, </w:t>
      </w:r>
      <w:r>
        <w:rPr>
          <w:szCs w:val="22"/>
        </w:rPr>
        <w:t>n</w:t>
      </w:r>
      <w:r w:rsidRPr="00FB5DDF">
        <w:rPr>
          <w:szCs w:val="22"/>
        </w:rPr>
        <w:t>ote the places mentioned, dates, uses, materials</w:t>
      </w:r>
      <w:r>
        <w:rPr>
          <w:szCs w:val="22"/>
        </w:rPr>
        <w:t>, differences and anything else you found interesting</w:t>
      </w:r>
      <w:r w:rsidRPr="00FB5DDF">
        <w:rPr>
          <w:szCs w:val="22"/>
        </w:rPr>
        <w:t>.</w:t>
      </w:r>
    </w:p>
    <w:p w14:paraId="00763F65" w14:textId="77777777" w:rsidR="00EE5A63" w:rsidRPr="00FB5DDF" w:rsidRDefault="00EE5A63" w:rsidP="00A429BA">
      <w:pPr>
        <w:tabs>
          <w:tab w:val="left" w:pos="2319"/>
        </w:tabs>
        <w:rPr>
          <w:b/>
          <w:bCs/>
          <w:szCs w:val="22"/>
        </w:rPr>
      </w:pPr>
    </w:p>
    <w:tbl>
      <w:tblPr>
        <w:tblStyle w:val="TableGrid"/>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55"/>
      </w:tblGrid>
      <w:tr w:rsidR="00FB5DDF" w14:paraId="05E02A89" w14:textId="77777777" w:rsidTr="00D46BA0">
        <w:trPr>
          <w:trHeight w:val="399"/>
        </w:trPr>
        <w:tc>
          <w:tcPr>
            <w:tcW w:w="4957" w:type="dxa"/>
          </w:tcPr>
          <w:p w14:paraId="0100629D" w14:textId="5EAD2E1D" w:rsidR="00FB5DDF" w:rsidRPr="00FB5DDF" w:rsidRDefault="00EE5A63" w:rsidP="009116C7">
            <w:pPr>
              <w:rPr>
                <w:b/>
                <w:bCs/>
              </w:rPr>
            </w:pPr>
            <w:hyperlink r:id="rId29" w:history="1">
              <w:r>
                <w:rPr>
                  <w:rStyle w:val="Hyperlink"/>
                  <w:b/>
                  <w:bCs/>
                </w:rPr>
                <w:t xml:space="preserve">Ingenuity of Indigenous fish traps – video </w:t>
              </w:r>
            </w:hyperlink>
          </w:p>
        </w:tc>
        <w:tc>
          <w:tcPr>
            <w:tcW w:w="4855" w:type="dxa"/>
          </w:tcPr>
          <w:p w14:paraId="4A945CE6" w14:textId="10C212CB" w:rsidR="00FB5DDF" w:rsidRDefault="00F1109E" w:rsidP="00FB5DDF">
            <w:pPr>
              <w:tabs>
                <w:tab w:val="left" w:pos="284"/>
              </w:tabs>
              <w:rPr>
                <w:rFonts w:eastAsia="Arial"/>
                <w:b/>
                <w:bCs/>
                <w:szCs w:val="22"/>
              </w:rPr>
            </w:pPr>
            <w:hyperlink r:id="rId30" w:history="1">
              <w:r>
                <w:rPr>
                  <w:rStyle w:val="Hyperlink"/>
                  <w:rFonts w:eastAsia="Arial"/>
                  <w:b/>
                  <w:bCs/>
                  <w:szCs w:val="22"/>
                </w:rPr>
                <w:t xml:space="preserve">Boomerangs </w:t>
              </w:r>
            </w:hyperlink>
            <w:r w:rsidR="00FB5DDF">
              <w:rPr>
                <w:rFonts w:eastAsia="Arial"/>
                <w:b/>
                <w:bCs/>
                <w:szCs w:val="22"/>
              </w:rPr>
              <w:t xml:space="preserve"> </w:t>
            </w:r>
          </w:p>
          <w:p w14:paraId="06D3C95A" w14:textId="0057B1D8" w:rsidR="00FB5DDF" w:rsidRPr="00FB5DDF" w:rsidRDefault="00FB5DDF" w:rsidP="4CCF0B76">
            <w:pPr>
              <w:tabs>
                <w:tab w:val="left" w:pos="284"/>
              </w:tabs>
              <w:rPr>
                <w:rFonts w:eastAsia="Arial"/>
              </w:rPr>
            </w:pPr>
          </w:p>
        </w:tc>
      </w:tr>
      <w:tr w:rsidR="00FB5DDF" w14:paraId="260CD64F" w14:textId="77777777" w:rsidTr="00D46BA0">
        <w:trPr>
          <w:trHeight w:val="399"/>
        </w:trPr>
        <w:tc>
          <w:tcPr>
            <w:tcW w:w="4957" w:type="dxa"/>
          </w:tcPr>
          <w:p w14:paraId="3E048F2F" w14:textId="77777777" w:rsidR="00FB5DDF" w:rsidRPr="00FB5DDF" w:rsidRDefault="00FB5DDF" w:rsidP="009116C7">
            <w:pPr>
              <w:rPr>
                <w:b/>
                <w:bCs/>
                <w:sz w:val="32"/>
                <w:szCs w:val="28"/>
              </w:rPr>
            </w:pPr>
          </w:p>
        </w:tc>
        <w:tc>
          <w:tcPr>
            <w:tcW w:w="4855" w:type="dxa"/>
          </w:tcPr>
          <w:p w14:paraId="4FF5DC2F" w14:textId="77777777" w:rsidR="00FB5DDF" w:rsidRPr="00FB5DDF" w:rsidRDefault="00FB5DDF" w:rsidP="00FB5DDF">
            <w:pPr>
              <w:tabs>
                <w:tab w:val="left" w:pos="284"/>
              </w:tabs>
              <w:rPr>
                <w:rFonts w:eastAsia="Arial"/>
                <w:b/>
                <w:bCs/>
                <w:sz w:val="32"/>
                <w:szCs w:val="28"/>
              </w:rPr>
            </w:pPr>
          </w:p>
        </w:tc>
      </w:tr>
      <w:tr w:rsidR="00FB5DDF" w14:paraId="495DA330" w14:textId="77777777" w:rsidTr="00D46BA0">
        <w:trPr>
          <w:trHeight w:val="399"/>
        </w:trPr>
        <w:tc>
          <w:tcPr>
            <w:tcW w:w="4957" w:type="dxa"/>
          </w:tcPr>
          <w:p w14:paraId="75521266" w14:textId="77777777" w:rsidR="00FB5DDF" w:rsidRPr="00FB5DDF" w:rsidRDefault="00FB5DDF" w:rsidP="009116C7">
            <w:pPr>
              <w:rPr>
                <w:b/>
                <w:bCs/>
                <w:sz w:val="32"/>
                <w:szCs w:val="28"/>
              </w:rPr>
            </w:pPr>
          </w:p>
        </w:tc>
        <w:tc>
          <w:tcPr>
            <w:tcW w:w="4855" w:type="dxa"/>
          </w:tcPr>
          <w:p w14:paraId="6898CF82" w14:textId="77777777" w:rsidR="00FB5DDF" w:rsidRPr="00FB5DDF" w:rsidRDefault="00FB5DDF" w:rsidP="00FB5DDF">
            <w:pPr>
              <w:tabs>
                <w:tab w:val="left" w:pos="284"/>
              </w:tabs>
              <w:rPr>
                <w:rFonts w:eastAsia="Arial"/>
                <w:b/>
                <w:bCs/>
                <w:sz w:val="32"/>
                <w:szCs w:val="28"/>
              </w:rPr>
            </w:pPr>
          </w:p>
        </w:tc>
      </w:tr>
      <w:tr w:rsidR="00FB5DDF" w14:paraId="260804F4" w14:textId="77777777" w:rsidTr="00D46BA0">
        <w:trPr>
          <w:trHeight w:val="399"/>
        </w:trPr>
        <w:tc>
          <w:tcPr>
            <w:tcW w:w="4957" w:type="dxa"/>
          </w:tcPr>
          <w:p w14:paraId="733A9555" w14:textId="77777777" w:rsidR="00FB5DDF" w:rsidRPr="00FB5DDF" w:rsidRDefault="00FB5DDF" w:rsidP="009116C7">
            <w:pPr>
              <w:rPr>
                <w:b/>
                <w:bCs/>
                <w:sz w:val="32"/>
                <w:szCs w:val="28"/>
              </w:rPr>
            </w:pPr>
          </w:p>
        </w:tc>
        <w:tc>
          <w:tcPr>
            <w:tcW w:w="4855" w:type="dxa"/>
          </w:tcPr>
          <w:p w14:paraId="297FC728" w14:textId="77777777" w:rsidR="00FB5DDF" w:rsidRPr="00FB5DDF" w:rsidRDefault="00FB5DDF" w:rsidP="00FB5DDF">
            <w:pPr>
              <w:tabs>
                <w:tab w:val="left" w:pos="284"/>
              </w:tabs>
              <w:rPr>
                <w:rFonts w:eastAsia="Arial"/>
                <w:b/>
                <w:bCs/>
                <w:sz w:val="32"/>
                <w:szCs w:val="28"/>
              </w:rPr>
            </w:pPr>
          </w:p>
        </w:tc>
      </w:tr>
      <w:tr w:rsidR="00FB5DDF" w14:paraId="7062A2A3" w14:textId="77777777" w:rsidTr="00D46BA0">
        <w:trPr>
          <w:trHeight w:val="399"/>
        </w:trPr>
        <w:tc>
          <w:tcPr>
            <w:tcW w:w="4957" w:type="dxa"/>
          </w:tcPr>
          <w:p w14:paraId="7B05247E" w14:textId="77777777" w:rsidR="00FB5DDF" w:rsidRPr="00FB5DDF" w:rsidRDefault="00FB5DDF" w:rsidP="009116C7">
            <w:pPr>
              <w:rPr>
                <w:b/>
                <w:bCs/>
                <w:sz w:val="32"/>
                <w:szCs w:val="28"/>
              </w:rPr>
            </w:pPr>
          </w:p>
        </w:tc>
        <w:tc>
          <w:tcPr>
            <w:tcW w:w="4855" w:type="dxa"/>
          </w:tcPr>
          <w:p w14:paraId="0F55F9F3" w14:textId="77777777" w:rsidR="00FB5DDF" w:rsidRPr="00FB5DDF" w:rsidRDefault="00FB5DDF" w:rsidP="00FB5DDF">
            <w:pPr>
              <w:tabs>
                <w:tab w:val="left" w:pos="284"/>
              </w:tabs>
              <w:rPr>
                <w:rFonts w:eastAsia="Arial"/>
                <w:b/>
                <w:bCs/>
                <w:sz w:val="32"/>
                <w:szCs w:val="28"/>
              </w:rPr>
            </w:pPr>
          </w:p>
        </w:tc>
      </w:tr>
      <w:tr w:rsidR="00FB5DDF" w14:paraId="07DF55FF" w14:textId="77777777" w:rsidTr="00D46BA0">
        <w:trPr>
          <w:trHeight w:val="399"/>
        </w:trPr>
        <w:tc>
          <w:tcPr>
            <w:tcW w:w="4957" w:type="dxa"/>
          </w:tcPr>
          <w:p w14:paraId="470C0C19" w14:textId="77777777" w:rsidR="00FB5DDF" w:rsidRPr="00FB5DDF" w:rsidRDefault="00FB5DDF" w:rsidP="009116C7">
            <w:pPr>
              <w:rPr>
                <w:b/>
                <w:bCs/>
                <w:sz w:val="32"/>
                <w:szCs w:val="28"/>
              </w:rPr>
            </w:pPr>
          </w:p>
        </w:tc>
        <w:tc>
          <w:tcPr>
            <w:tcW w:w="4855" w:type="dxa"/>
          </w:tcPr>
          <w:p w14:paraId="3438F36C" w14:textId="77777777" w:rsidR="00FB5DDF" w:rsidRPr="00FB5DDF" w:rsidRDefault="00FB5DDF" w:rsidP="00FB5DDF">
            <w:pPr>
              <w:tabs>
                <w:tab w:val="left" w:pos="284"/>
              </w:tabs>
              <w:rPr>
                <w:rFonts w:eastAsia="Arial"/>
                <w:b/>
                <w:bCs/>
                <w:sz w:val="32"/>
                <w:szCs w:val="28"/>
              </w:rPr>
            </w:pPr>
          </w:p>
        </w:tc>
      </w:tr>
      <w:tr w:rsidR="00FB5DDF" w14:paraId="3D5FB034" w14:textId="77777777" w:rsidTr="00D46BA0">
        <w:trPr>
          <w:trHeight w:val="399"/>
        </w:trPr>
        <w:tc>
          <w:tcPr>
            <w:tcW w:w="4957" w:type="dxa"/>
          </w:tcPr>
          <w:p w14:paraId="5C4E63FD" w14:textId="77777777" w:rsidR="00FB5DDF" w:rsidRPr="00FB5DDF" w:rsidRDefault="00FB5DDF" w:rsidP="009116C7">
            <w:pPr>
              <w:rPr>
                <w:b/>
                <w:bCs/>
                <w:sz w:val="32"/>
                <w:szCs w:val="28"/>
              </w:rPr>
            </w:pPr>
          </w:p>
        </w:tc>
        <w:tc>
          <w:tcPr>
            <w:tcW w:w="4855" w:type="dxa"/>
          </w:tcPr>
          <w:p w14:paraId="465EC95C" w14:textId="77777777" w:rsidR="00FB5DDF" w:rsidRPr="00FB5DDF" w:rsidRDefault="00FB5DDF" w:rsidP="00FB5DDF">
            <w:pPr>
              <w:tabs>
                <w:tab w:val="left" w:pos="284"/>
              </w:tabs>
              <w:rPr>
                <w:rFonts w:eastAsia="Arial"/>
                <w:b/>
                <w:bCs/>
                <w:sz w:val="32"/>
                <w:szCs w:val="28"/>
              </w:rPr>
            </w:pPr>
          </w:p>
        </w:tc>
      </w:tr>
      <w:tr w:rsidR="00FB5DDF" w14:paraId="467406E7" w14:textId="77777777" w:rsidTr="00D46BA0">
        <w:trPr>
          <w:trHeight w:val="399"/>
        </w:trPr>
        <w:tc>
          <w:tcPr>
            <w:tcW w:w="4957" w:type="dxa"/>
          </w:tcPr>
          <w:p w14:paraId="2DF8AEC5" w14:textId="77777777" w:rsidR="00FB5DDF" w:rsidRPr="00FB5DDF" w:rsidRDefault="00FB5DDF" w:rsidP="009116C7">
            <w:pPr>
              <w:rPr>
                <w:b/>
                <w:bCs/>
                <w:sz w:val="32"/>
                <w:szCs w:val="28"/>
              </w:rPr>
            </w:pPr>
          </w:p>
        </w:tc>
        <w:tc>
          <w:tcPr>
            <w:tcW w:w="4855" w:type="dxa"/>
          </w:tcPr>
          <w:p w14:paraId="3855964E" w14:textId="77777777" w:rsidR="00FB5DDF" w:rsidRPr="00FB5DDF" w:rsidRDefault="00FB5DDF" w:rsidP="00FB5DDF">
            <w:pPr>
              <w:tabs>
                <w:tab w:val="left" w:pos="284"/>
              </w:tabs>
              <w:rPr>
                <w:rFonts w:eastAsia="Arial"/>
                <w:b/>
                <w:bCs/>
                <w:sz w:val="32"/>
                <w:szCs w:val="28"/>
              </w:rPr>
            </w:pPr>
          </w:p>
        </w:tc>
      </w:tr>
      <w:tr w:rsidR="00FB5DDF" w14:paraId="79970133" w14:textId="77777777" w:rsidTr="00D46BA0">
        <w:trPr>
          <w:trHeight w:val="399"/>
        </w:trPr>
        <w:tc>
          <w:tcPr>
            <w:tcW w:w="4957" w:type="dxa"/>
          </w:tcPr>
          <w:p w14:paraId="7DDA3907" w14:textId="77777777" w:rsidR="00FB5DDF" w:rsidRPr="00FB5DDF" w:rsidRDefault="00FB5DDF" w:rsidP="009116C7">
            <w:pPr>
              <w:rPr>
                <w:b/>
                <w:bCs/>
                <w:sz w:val="32"/>
                <w:szCs w:val="28"/>
              </w:rPr>
            </w:pPr>
          </w:p>
        </w:tc>
        <w:tc>
          <w:tcPr>
            <w:tcW w:w="4855" w:type="dxa"/>
          </w:tcPr>
          <w:p w14:paraId="37CAC93D" w14:textId="77777777" w:rsidR="00FB5DDF" w:rsidRPr="00FB5DDF" w:rsidRDefault="00FB5DDF" w:rsidP="00FB5DDF">
            <w:pPr>
              <w:tabs>
                <w:tab w:val="left" w:pos="284"/>
              </w:tabs>
              <w:rPr>
                <w:rFonts w:eastAsia="Arial"/>
                <w:b/>
                <w:bCs/>
                <w:sz w:val="32"/>
                <w:szCs w:val="28"/>
              </w:rPr>
            </w:pPr>
          </w:p>
        </w:tc>
      </w:tr>
      <w:tr w:rsidR="00FB5DDF" w14:paraId="1B6016A8" w14:textId="77777777" w:rsidTr="00D46BA0">
        <w:trPr>
          <w:trHeight w:val="399"/>
        </w:trPr>
        <w:tc>
          <w:tcPr>
            <w:tcW w:w="4957" w:type="dxa"/>
          </w:tcPr>
          <w:p w14:paraId="5A568579" w14:textId="77777777" w:rsidR="00FB5DDF" w:rsidRPr="00FB5DDF" w:rsidRDefault="00FB5DDF" w:rsidP="009116C7">
            <w:pPr>
              <w:rPr>
                <w:b/>
                <w:bCs/>
                <w:sz w:val="32"/>
                <w:szCs w:val="28"/>
              </w:rPr>
            </w:pPr>
          </w:p>
        </w:tc>
        <w:tc>
          <w:tcPr>
            <w:tcW w:w="4855" w:type="dxa"/>
          </w:tcPr>
          <w:p w14:paraId="444B64A0" w14:textId="77777777" w:rsidR="00FB5DDF" w:rsidRPr="00FB5DDF" w:rsidRDefault="00FB5DDF" w:rsidP="00FB5DDF">
            <w:pPr>
              <w:tabs>
                <w:tab w:val="left" w:pos="284"/>
              </w:tabs>
              <w:rPr>
                <w:rFonts w:eastAsia="Arial"/>
                <w:b/>
                <w:bCs/>
                <w:sz w:val="32"/>
                <w:szCs w:val="28"/>
              </w:rPr>
            </w:pPr>
          </w:p>
        </w:tc>
      </w:tr>
      <w:tr w:rsidR="00FB5DDF" w14:paraId="5F58D927" w14:textId="77777777" w:rsidTr="00D46BA0">
        <w:trPr>
          <w:trHeight w:val="399"/>
        </w:trPr>
        <w:tc>
          <w:tcPr>
            <w:tcW w:w="4957" w:type="dxa"/>
          </w:tcPr>
          <w:p w14:paraId="08FF9C97" w14:textId="77777777" w:rsidR="00FB5DDF" w:rsidRPr="00FB5DDF" w:rsidRDefault="00FB5DDF" w:rsidP="009116C7">
            <w:pPr>
              <w:rPr>
                <w:b/>
                <w:bCs/>
                <w:sz w:val="32"/>
                <w:szCs w:val="28"/>
              </w:rPr>
            </w:pPr>
          </w:p>
        </w:tc>
        <w:tc>
          <w:tcPr>
            <w:tcW w:w="4855" w:type="dxa"/>
          </w:tcPr>
          <w:p w14:paraId="5126FA30" w14:textId="77777777" w:rsidR="00FB5DDF" w:rsidRPr="00FB5DDF" w:rsidRDefault="00FB5DDF" w:rsidP="00FB5DDF">
            <w:pPr>
              <w:tabs>
                <w:tab w:val="left" w:pos="284"/>
              </w:tabs>
              <w:rPr>
                <w:rFonts w:eastAsia="Arial"/>
                <w:b/>
                <w:bCs/>
                <w:sz w:val="32"/>
                <w:szCs w:val="28"/>
              </w:rPr>
            </w:pPr>
          </w:p>
        </w:tc>
      </w:tr>
      <w:tr w:rsidR="00FB5DDF" w14:paraId="3F4CE3BE" w14:textId="77777777" w:rsidTr="00D46BA0">
        <w:trPr>
          <w:trHeight w:val="363"/>
        </w:trPr>
        <w:tc>
          <w:tcPr>
            <w:tcW w:w="4957" w:type="dxa"/>
          </w:tcPr>
          <w:p w14:paraId="4C73B0FC" w14:textId="461D1D70" w:rsidR="00FB5DDF" w:rsidRPr="00FB5DDF" w:rsidRDefault="00FE03F5" w:rsidP="009116C7">
            <w:pPr>
              <w:rPr>
                <w:b/>
                <w:bCs/>
              </w:rPr>
            </w:pPr>
            <w:hyperlink r:id="rId31" w:history="1">
              <w:r>
                <w:rPr>
                  <w:rStyle w:val="Hyperlink"/>
                  <w:b/>
                  <w:bCs/>
                </w:rPr>
                <w:t>History and Diversity of Indigenous watercrafts - video 1</w:t>
              </w:r>
            </w:hyperlink>
            <w:r>
              <w:rPr>
                <w:b/>
                <w:bCs/>
              </w:rPr>
              <w:t xml:space="preserve"> and </w:t>
            </w:r>
            <w:hyperlink r:id="rId32" w:history="1">
              <w:r w:rsidR="00DC17B7">
                <w:rPr>
                  <w:rStyle w:val="Hyperlink"/>
                  <w:b/>
                  <w:bCs/>
                </w:rPr>
                <w:t>video 2</w:t>
              </w:r>
            </w:hyperlink>
          </w:p>
        </w:tc>
        <w:tc>
          <w:tcPr>
            <w:tcW w:w="4855" w:type="dxa"/>
          </w:tcPr>
          <w:p w14:paraId="0D598B97" w14:textId="02F9B0CF" w:rsidR="00FB5DDF" w:rsidRPr="004026D6" w:rsidRDefault="00F56458" w:rsidP="4CCF0B76">
            <w:pPr>
              <w:rPr>
                <w:b/>
                <w:highlight w:val="green"/>
                <w:u w:val="single"/>
              </w:rPr>
            </w:pPr>
            <w:hyperlink r:id="rId33" w:history="1">
              <w:r w:rsidRPr="004026D6">
                <w:rPr>
                  <w:rStyle w:val="Hyperlink"/>
                  <w:b/>
                  <w:bCs/>
                  <w:color w:val="0563C1"/>
                </w:rPr>
                <w:t>Didgeridoos</w:t>
              </w:r>
            </w:hyperlink>
          </w:p>
        </w:tc>
      </w:tr>
      <w:tr w:rsidR="00354B0F" w14:paraId="67407F85" w14:textId="77777777" w:rsidTr="00D46BA0">
        <w:trPr>
          <w:trHeight w:val="331"/>
        </w:trPr>
        <w:tc>
          <w:tcPr>
            <w:tcW w:w="4957" w:type="dxa"/>
          </w:tcPr>
          <w:p w14:paraId="7C5BBD77" w14:textId="43860A1E" w:rsidR="00083604" w:rsidRPr="00FB5DDF" w:rsidRDefault="00083604" w:rsidP="00FB5DDF">
            <w:pPr>
              <w:rPr>
                <w:sz w:val="36"/>
                <w:szCs w:val="32"/>
              </w:rPr>
            </w:pPr>
          </w:p>
        </w:tc>
        <w:tc>
          <w:tcPr>
            <w:tcW w:w="4855" w:type="dxa"/>
          </w:tcPr>
          <w:p w14:paraId="668068C7" w14:textId="47DCF57D" w:rsidR="00272605" w:rsidRPr="00FB5DDF" w:rsidRDefault="004A5A68" w:rsidP="00857428">
            <w:pPr>
              <w:rPr>
                <w:sz w:val="36"/>
                <w:szCs w:val="32"/>
              </w:rPr>
            </w:pPr>
            <w:r w:rsidRPr="00FB5DDF">
              <w:rPr>
                <w:sz w:val="36"/>
                <w:szCs w:val="32"/>
              </w:rPr>
              <w:t xml:space="preserve"> </w:t>
            </w:r>
          </w:p>
        </w:tc>
      </w:tr>
      <w:tr w:rsidR="00FB5DDF" w14:paraId="3D9AED59" w14:textId="77777777" w:rsidTr="00D46BA0">
        <w:trPr>
          <w:trHeight w:val="331"/>
        </w:trPr>
        <w:tc>
          <w:tcPr>
            <w:tcW w:w="4957" w:type="dxa"/>
          </w:tcPr>
          <w:p w14:paraId="5BD2460F" w14:textId="77777777" w:rsidR="00FB5DDF" w:rsidRPr="00FB5DDF" w:rsidRDefault="00FB5DDF" w:rsidP="00FB5DDF">
            <w:pPr>
              <w:rPr>
                <w:sz w:val="36"/>
                <w:szCs w:val="32"/>
              </w:rPr>
            </w:pPr>
          </w:p>
        </w:tc>
        <w:tc>
          <w:tcPr>
            <w:tcW w:w="4855" w:type="dxa"/>
          </w:tcPr>
          <w:p w14:paraId="2CD68AE3" w14:textId="77777777" w:rsidR="00FB5DDF" w:rsidRPr="00FB5DDF" w:rsidRDefault="00FB5DDF" w:rsidP="00857428">
            <w:pPr>
              <w:rPr>
                <w:sz w:val="36"/>
                <w:szCs w:val="32"/>
              </w:rPr>
            </w:pPr>
          </w:p>
        </w:tc>
      </w:tr>
      <w:tr w:rsidR="00FB5DDF" w14:paraId="3AB2938C" w14:textId="77777777" w:rsidTr="00D46BA0">
        <w:trPr>
          <w:trHeight w:val="331"/>
        </w:trPr>
        <w:tc>
          <w:tcPr>
            <w:tcW w:w="4957" w:type="dxa"/>
          </w:tcPr>
          <w:p w14:paraId="07E43AC6" w14:textId="77777777" w:rsidR="00FB5DDF" w:rsidRPr="00FB5DDF" w:rsidRDefault="00FB5DDF" w:rsidP="00FB5DDF">
            <w:pPr>
              <w:rPr>
                <w:sz w:val="36"/>
                <w:szCs w:val="32"/>
              </w:rPr>
            </w:pPr>
          </w:p>
        </w:tc>
        <w:tc>
          <w:tcPr>
            <w:tcW w:w="4855" w:type="dxa"/>
          </w:tcPr>
          <w:p w14:paraId="59AF71EE" w14:textId="77777777" w:rsidR="00FB5DDF" w:rsidRPr="00FB5DDF" w:rsidRDefault="00FB5DDF" w:rsidP="00857428">
            <w:pPr>
              <w:rPr>
                <w:sz w:val="36"/>
                <w:szCs w:val="32"/>
              </w:rPr>
            </w:pPr>
          </w:p>
        </w:tc>
      </w:tr>
      <w:tr w:rsidR="00FB5DDF" w14:paraId="10F94660" w14:textId="77777777" w:rsidTr="00D46BA0">
        <w:trPr>
          <w:trHeight w:val="331"/>
        </w:trPr>
        <w:tc>
          <w:tcPr>
            <w:tcW w:w="4957" w:type="dxa"/>
          </w:tcPr>
          <w:p w14:paraId="3E96A043" w14:textId="77777777" w:rsidR="00FB5DDF" w:rsidRPr="00FB5DDF" w:rsidRDefault="00FB5DDF" w:rsidP="00FB5DDF">
            <w:pPr>
              <w:rPr>
                <w:sz w:val="36"/>
                <w:szCs w:val="32"/>
              </w:rPr>
            </w:pPr>
          </w:p>
        </w:tc>
        <w:tc>
          <w:tcPr>
            <w:tcW w:w="4855" w:type="dxa"/>
          </w:tcPr>
          <w:p w14:paraId="338F0681" w14:textId="77777777" w:rsidR="00FB5DDF" w:rsidRPr="00FB5DDF" w:rsidRDefault="00FB5DDF" w:rsidP="00857428">
            <w:pPr>
              <w:rPr>
                <w:sz w:val="36"/>
                <w:szCs w:val="32"/>
              </w:rPr>
            </w:pPr>
          </w:p>
        </w:tc>
      </w:tr>
      <w:tr w:rsidR="00FB5DDF" w14:paraId="2399159A" w14:textId="77777777" w:rsidTr="00D46BA0">
        <w:trPr>
          <w:trHeight w:val="331"/>
        </w:trPr>
        <w:tc>
          <w:tcPr>
            <w:tcW w:w="4957" w:type="dxa"/>
          </w:tcPr>
          <w:p w14:paraId="7CFF4EB0" w14:textId="77777777" w:rsidR="00FB5DDF" w:rsidRPr="00FB5DDF" w:rsidRDefault="00FB5DDF" w:rsidP="00FB5DDF">
            <w:pPr>
              <w:rPr>
                <w:sz w:val="36"/>
                <w:szCs w:val="32"/>
              </w:rPr>
            </w:pPr>
          </w:p>
        </w:tc>
        <w:tc>
          <w:tcPr>
            <w:tcW w:w="4855" w:type="dxa"/>
          </w:tcPr>
          <w:p w14:paraId="697AB5B0" w14:textId="77777777" w:rsidR="00FB5DDF" w:rsidRPr="00FB5DDF" w:rsidRDefault="00FB5DDF" w:rsidP="00857428">
            <w:pPr>
              <w:rPr>
                <w:sz w:val="36"/>
                <w:szCs w:val="32"/>
              </w:rPr>
            </w:pPr>
          </w:p>
        </w:tc>
      </w:tr>
      <w:tr w:rsidR="00FB5DDF" w14:paraId="636F937B" w14:textId="77777777" w:rsidTr="00D46BA0">
        <w:trPr>
          <w:trHeight w:val="331"/>
        </w:trPr>
        <w:tc>
          <w:tcPr>
            <w:tcW w:w="4957" w:type="dxa"/>
          </w:tcPr>
          <w:p w14:paraId="2ED2C214" w14:textId="77777777" w:rsidR="00FB5DDF" w:rsidRPr="00FB5DDF" w:rsidRDefault="00FB5DDF" w:rsidP="00FB5DDF">
            <w:pPr>
              <w:rPr>
                <w:sz w:val="36"/>
                <w:szCs w:val="32"/>
              </w:rPr>
            </w:pPr>
          </w:p>
        </w:tc>
        <w:tc>
          <w:tcPr>
            <w:tcW w:w="4855" w:type="dxa"/>
          </w:tcPr>
          <w:p w14:paraId="666C4A69" w14:textId="77777777" w:rsidR="00FB5DDF" w:rsidRPr="00FB5DDF" w:rsidRDefault="00FB5DDF" w:rsidP="00857428">
            <w:pPr>
              <w:rPr>
                <w:sz w:val="36"/>
                <w:szCs w:val="32"/>
              </w:rPr>
            </w:pPr>
          </w:p>
        </w:tc>
      </w:tr>
      <w:tr w:rsidR="00FB5DDF" w14:paraId="1B8D03F8" w14:textId="77777777" w:rsidTr="00D46BA0">
        <w:trPr>
          <w:trHeight w:val="331"/>
        </w:trPr>
        <w:tc>
          <w:tcPr>
            <w:tcW w:w="4957" w:type="dxa"/>
          </w:tcPr>
          <w:p w14:paraId="4C326DF0" w14:textId="77777777" w:rsidR="00FB5DDF" w:rsidRPr="00FB5DDF" w:rsidRDefault="00FB5DDF" w:rsidP="00FB5DDF">
            <w:pPr>
              <w:rPr>
                <w:sz w:val="36"/>
                <w:szCs w:val="32"/>
              </w:rPr>
            </w:pPr>
          </w:p>
        </w:tc>
        <w:tc>
          <w:tcPr>
            <w:tcW w:w="4855" w:type="dxa"/>
          </w:tcPr>
          <w:p w14:paraId="45B067DB" w14:textId="77777777" w:rsidR="00FB5DDF" w:rsidRPr="00FB5DDF" w:rsidRDefault="00FB5DDF" w:rsidP="00857428">
            <w:pPr>
              <w:rPr>
                <w:sz w:val="36"/>
                <w:szCs w:val="32"/>
              </w:rPr>
            </w:pPr>
          </w:p>
        </w:tc>
      </w:tr>
      <w:tr w:rsidR="00FB5DDF" w14:paraId="087C4E74" w14:textId="77777777" w:rsidTr="00D46BA0">
        <w:trPr>
          <w:trHeight w:val="331"/>
        </w:trPr>
        <w:tc>
          <w:tcPr>
            <w:tcW w:w="4957" w:type="dxa"/>
          </w:tcPr>
          <w:p w14:paraId="2C2B49B7" w14:textId="77777777" w:rsidR="00FB5DDF" w:rsidRPr="00FB5DDF" w:rsidRDefault="00FB5DDF" w:rsidP="00FB5DDF">
            <w:pPr>
              <w:rPr>
                <w:sz w:val="36"/>
                <w:szCs w:val="32"/>
              </w:rPr>
            </w:pPr>
          </w:p>
        </w:tc>
        <w:tc>
          <w:tcPr>
            <w:tcW w:w="4855" w:type="dxa"/>
          </w:tcPr>
          <w:p w14:paraId="13B7AD34" w14:textId="77777777" w:rsidR="00FB5DDF" w:rsidRPr="00FB5DDF" w:rsidRDefault="00FB5DDF" w:rsidP="00857428">
            <w:pPr>
              <w:rPr>
                <w:sz w:val="36"/>
                <w:szCs w:val="32"/>
              </w:rPr>
            </w:pPr>
          </w:p>
        </w:tc>
      </w:tr>
      <w:tr w:rsidR="00FB5DDF" w14:paraId="20FCC52A" w14:textId="77777777" w:rsidTr="00D46BA0">
        <w:trPr>
          <w:trHeight w:val="331"/>
        </w:trPr>
        <w:tc>
          <w:tcPr>
            <w:tcW w:w="4957" w:type="dxa"/>
          </w:tcPr>
          <w:p w14:paraId="06DD1850" w14:textId="77777777" w:rsidR="00FB5DDF" w:rsidRPr="00FB5DDF" w:rsidRDefault="00FB5DDF" w:rsidP="00FB5DDF">
            <w:pPr>
              <w:rPr>
                <w:sz w:val="36"/>
                <w:szCs w:val="32"/>
              </w:rPr>
            </w:pPr>
          </w:p>
        </w:tc>
        <w:tc>
          <w:tcPr>
            <w:tcW w:w="4855" w:type="dxa"/>
          </w:tcPr>
          <w:p w14:paraId="6AFA5787" w14:textId="77777777" w:rsidR="00FB5DDF" w:rsidRPr="00FB5DDF" w:rsidRDefault="00FB5DDF" w:rsidP="00857428">
            <w:pPr>
              <w:rPr>
                <w:sz w:val="36"/>
                <w:szCs w:val="32"/>
              </w:rPr>
            </w:pPr>
          </w:p>
        </w:tc>
      </w:tr>
      <w:tr w:rsidR="00FB5DDF" w14:paraId="3E23D208" w14:textId="77777777" w:rsidTr="00D46BA0">
        <w:trPr>
          <w:trHeight w:val="331"/>
        </w:trPr>
        <w:tc>
          <w:tcPr>
            <w:tcW w:w="4957" w:type="dxa"/>
          </w:tcPr>
          <w:p w14:paraId="0ABA9E7E" w14:textId="77777777" w:rsidR="00FB5DDF" w:rsidRPr="00FB5DDF" w:rsidRDefault="00FB5DDF" w:rsidP="00FB5DDF">
            <w:pPr>
              <w:rPr>
                <w:sz w:val="36"/>
                <w:szCs w:val="32"/>
              </w:rPr>
            </w:pPr>
          </w:p>
        </w:tc>
        <w:tc>
          <w:tcPr>
            <w:tcW w:w="4855" w:type="dxa"/>
          </w:tcPr>
          <w:p w14:paraId="345F1134" w14:textId="77777777" w:rsidR="00FB5DDF" w:rsidRPr="00FB5DDF" w:rsidRDefault="00FB5DDF" w:rsidP="00857428">
            <w:pPr>
              <w:rPr>
                <w:sz w:val="36"/>
                <w:szCs w:val="32"/>
              </w:rPr>
            </w:pPr>
          </w:p>
        </w:tc>
      </w:tr>
      <w:tr w:rsidR="00FB5DDF" w14:paraId="4A86C883" w14:textId="77777777" w:rsidTr="00D46BA0">
        <w:trPr>
          <w:trHeight w:val="331"/>
        </w:trPr>
        <w:tc>
          <w:tcPr>
            <w:tcW w:w="4957" w:type="dxa"/>
          </w:tcPr>
          <w:p w14:paraId="370CAD24" w14:textId="77777777" w:rsidR="00FB5DDF" w:rsidRPr="00FB5DDF" w:rsidRDefault="00FB5DDF" w:rsidP="00FB5DDF">
            <w:pPr>
              <w:rPr>
                <w:sz w:val="36"/>
                <w:szCs w:val="32"/>
              </w:rPr>
            </w:pPr>
          </w:p>
        </w:tc>
        <w:tc>
          <w:tcPr>
            <w:tcW w:w="4855" w:type="dxa"/>
          </w:tcPr>
          <w:p w14:paraId="7C5B02C9" w14:textId="77777777" w:rsidR="00FB5DDF" w:rsidRPr="00FB5DDF" w:rsidRDefault="00FB5DDF" w:rsidP="00857428">
            <w:pPr>
              <w:rPr>
                <w:sz w:val="36"/>
                <w:szCs w:val="32"/>
              </w:rPr>
            </w:pPr>
          </w:p>
        </w:tc>
      </w:tr>
      <w:tr w:rsidR="00FB5DDF" w14:paraId="7A7FAF15" w14:textId="77777777" w:rsidTr="00D46BA0">
        <w:trPr>
          <w:trHeight w:val="595"/>
        </w:trPr>
        <w:tc>
          <w:tcPr>
            <w:tcW w:w="9812" w:type="dxa"/>
            <w:gridSpan w:val="2"/>
          </w:tcPr>
          <w:p w14:paraId="4659B4F3" w14:textId="32446269" w:rsidR="00FB5DDF" w:rsidRPr="00FB5DDF" w:rsidRDefault="00FB5DDF" w:rsidP="00F9256C">
            <w:pPr>
              <w:rPr>
                <w:b/>
                <w:bCs/>
              </w:rPr>
            </w:pPr>
            <w:r w:rsidRPr="00FB5DDF">
              <w:rPr>
                <w:b/>
                <w:bCs/>
              </w:rPr>
              <w:t>Explain how these 4 examples demonstrate multiculturalism, and continuity and change for Aboriginal and Torres Strait Islander people in Australia</w:t>
            </w:r>
            <w:r w:rsidR="00225E9D">
              <w:rPr>
                <w:b/>
                <w:bCs/>
              </w:rPr>
              <w:t>.</w:t>
            </w:r>
          </w:p>
        </w:tc>
      </w:tr>
      <w:tr w:rsidR="00FB5DDF" w14:paraId="34B87DEA" w14:textId="77777777" w:rsidTr="00D46BA0">
        <w:trPr>
          <w:trHeight w:val="340"/>
        </w:trPr>
        <w:tc>
          <w:tcPr>
            <w:tcW w:w="9812" w:type="dxa"/>
            <w:gridSpan w:val="2"/>
          </w:tcPr>
          <w:p w14:paraId="48886C88" w14:textId="77777777" w:rsidR="00FB5DDF" w:rsidRPr="00FB5DDF" w:rsidRDefault="00FB5DDF" w:rsidP="00F9256C">
            <w:pPr>
              <w:rPr>
                <w:b/>
                <w:bCs/>
                <w:sz w:val="36"/>
                <w:szCs w:val="32"/>
              </w:rPr>
            </w:pPr>
          </w:p>
        </w:tc>
      </w:tr>
      <w:tr w:rsidR="00FB5DDF" w14:paraId="48C34FBB" w14:textId="77777777" w:rsidTr="00D46BA0">
        <w:trPr>
          <w:trHeight w:val="340"/>
        </w:trPr>
        <w:tc>
          <w:tcPr>
            <w:tcW w:w="9812" w:type="dxa"/>
            <w:gridSpan w:val="2"/>
          </w:tcPr>
          <w:p w14:paraId="4F7EA66C" w14:textId="77777777" w:rsidR="00FB5DDF" w:rsidRPr="00FB5DDF" w:rsidRDefault="00FB5DDF" w:rsidP="00F9256C">
            <w:pPr>
              <w:rPr>
                <w:b/>
                <w:bCs/>
                <w:sz w:val="36"/>
                <w:szCs w:val="32"/>
              </w:rPr>
            </w:pPr>
          </w:p>
        </w:tc>
      </w:tr>
      <w:tr w:rsidR="00FB5DDF" w14:paraId="4377131A" w14:textId="77777777" w:rsidTr="00D46BA0">
        <w:trPr>
          <w:trHeight w:val="340"/>
        </w:trPr>
        <w:tc>
          <w:tcPr>
            <w:tcW w:w="9812" w:type="dxa"/>
            <w:gridSpan w:val="2"/>
          </w:tcPr>
          <w:p w14:paraId="4DB56882" w14:textId="77777777" w:rsidR="00FB5DDF" w:rsidRPr="00FB5DDF" w:rsidRDefault="00FB5DDF" w:rsidP="00F9256C">
            <w:pPr>
              <w:rPr>
                <w:b/>
                <w:bCs/>
                <w:sz w:val="36"/>
                <w:szCs w:val="32"/>
              </w:rPr>
            </w:pPr>
          </w:p>
        </w:tc>
      </w:tr>
      <w:tr w:rsidR="00FB5DDF" w14:paraId="5D65A9E0" w14:textId="77777777" w:rsidTr="00D46BA0">
        <w:trPr>
          <w:trHeight w:val="340"/>
        </w:trPr>
        <w:tc>
          <w:tcPr>
            <w:tcW w:w="9812" w:type="dxa"/>
            <w:gridSpan w:val="2"/>
          </w:tcPr>
          <w:p w14:paraId="742F809B" w14:textId="77777777" w:rsidR="00FB5DDF" w:rsidRPr="00FB5DDF" w:rsidRDefault="00FB5DDF" w:rsidP="00F9256C">
            <w:pPr>
              <w:rPr>
                <w:b/>
                <w:bCs/>
                <w:sz w:val="36"/>
                <w:szCs w:val="32"/>
              </w:rPr>
            </w:pPr>
          </w:p>
        </w:tc>
      </w:tr>
      <w:tr w:rsidR="00FB5DDF" w14:paraId="12F2150A" w14:textId="77777777" w:rsidTr="00D46BA0">
        <w:trPr>
          <w:trHeight w:val="340"/>
        </w:trPr>
        <w:tc>
          <w:tcPr>
            <w:tcW w:w="9812" w:type="dxa"/>
            <w:gridSpan w:val="2"/>
          </w:tcPr>
          <w:p w14:paraId="5B16C0DF" w14:textId="77777777" w:rsidR="00FB5DDF" w:rsidRPr="00FB5DDF" w:rsidRDefault="00FB5DDF" w:rsidP="00F9256C">
            <w:pPr>
              <w:rPr>
                <w:b/>
                <w:bCs/>
                <w:sz w:val="36"/>
                <w:szCs w:val="32"/>
              </w:rPr>
            </w:pPr>
          </w:p>
        </w:tc>
      </w:tr>
    </w:tbl>
    <w:p w14:paraId="05D865D6" w14:textId="77777777" w:rsidR="00841485" w:rsidRPr="000B3523" w:rsidRDefault="00841485" w:rsidP="00841485">
      <w:pPr>
        <w:rPr>
          <w:sz w:val="20"/>
          <w:szCs w:val="18"/>
        </w:rPr>
      </w:pPr>
    </w:p>
    <w:p w14:paraId="0E9D27AB" w14:textId="0654904D" w:rsidR="00841485" w:rsidRPr="00841485" w:rsidRDefault="00503EE4" w:rsidP="00841485">
      <w:pPr>
        <w:rPr>
          <w:color w:val="000000"/>
          <w:sz w:val="14"/>
          <w:szCs w:val="14"/>
        </w:rPr>
      </w:pPr>
      <w:bookmarkStart w:id="1" w:name="_Hlk210810109"/>
      <w:bookmarkStart w:id="2" w:name="_Hlk210741959"/>
      <w:r w:rsidRPr="000B3523">
        <w:rPr>
          <w:noProof/>
          <w:sz w:val="20"/>
          <w:szCs w:val="18"/>
          <w:lang w:eastAsia="en-AU"/>
        </w:rPr>
        <w:drawing>
          <wp:anchor distT="0" distB="0" distL="114300" distR="114300" simplePos="0" relativeHeight="251658241" behindDoc="1" locked="0" layoutInCell="1" allowOverlap="1" wp14:anchorId="516BA966" wp14:editId="58F4F9CE">
            <wp:simplePos x="0" y="0"/>
            <wp:positionH relativeFrom="page">
              <wp:posOffset>-2854518</wp:posOffset>
            </wp:positionH>
            <wp:positionV relativeFrom="page">
              <wp:posOffset>10392355</wp:posOffset>
            </wp:positionV>
            <wp:extent cx="10678795" cy="192413"/>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0707323" cy="19292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41485"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00841485" w:rsidRPr="000B3523">
        <w:rPr>
          <w:color w:val="000000"/>
          <w:sz w:val="14"/>
          <w:szCs w:val="14"/>
        </w:rPr>
        <w:t>.</w:t>
      </w:r>
      <w:bookmarkEnd w:id="1"/>
      <w:bookmarkEnd w:id="2"/>
    </w:p>
    <w:sectPr w:rsidR="00841485" w:rsidRPr="00841485" w:rsidSect="008A51E4">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461C" w14:textId="77777777" w:rsidR="00D678EC" w:rsidRDefault="00D678EC" w:rsidP="00127DAD">
      <w:r>
        <w:separator/>
      </w:r>
    </w:p>
  </w:endnote>
  <w:endnote w:type="continuationSeparator" w:id="0">
    <w:p w14:paraId="1B6CAE72" w14:textId="77777777" w:rsidR="00D678EC" w:rsidRDefault="00D678EC" w:rsidP="00127DAD">
      <w:r>
        <w:continuationSeparator/>
      </w:r>
    </w:p>
  </w:endnote>
  <w:endnote w:type="continuationNotice" w:id="1">
    <w:p w14:paraId="7C328C2E" w14:textId="77777777" w:rsidR="00D678EC" w:rsidRDefault="00D67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3C0A0D29" w:rsidR="00E07C6B" w:rsidRDefault="00E07C6B" w:rsidP="00761C1B">
    <w:pPr>
      <w:pStyle w:val="Footer"/>
      <w:tabs>
        <w:tab w:val="clear" w:pos="9072"/>
        <w:tab w:val="right" w:pos="9638"/>
      </w:tabs>
    </w:pPr>
  </w:p>
  <w:p w14:paraId="67ED3522" w14:textId="49F32160" w:rsidR="000F6D5A" w:rsidRPr="00E34A69" w:rsidRDefault="004B0720" w:rsidP="00761C1B">
    <w:pPr>
      <w:pStyle w:val="Footer"/>
      <w:tabs>
        <w:tab w:val="clear" w:pos="9072"/>
        <w:tab w:val="right" w:pos="9638"/>
      </w:tabs>
      <w:rPr>
        <w:noProof/>
      </w:rPr>
    </w:pPr>
    <w:r>
      <w:rPr>
        <w:noProof/>
        <w:lang w:eastAsia="en-AU"/>
      </w:rPr>
      <w:drawing>
        <wp:anchor distT="0" distB="0" distL="114300" distR="114300" simplePos="0" relativeHeight="251658243" behindDoc="1" locked="0" layoutInCell="1" allowOverlap="1" wp14:anchorId="7D2FEFDC" wp14:editId="463C4FD0">
          <wp:simplePos x="0" y="0"/>
          <wp:positionH relativeFrom="page">
            <wp:posOffset>-428625</wp:posOffset>
          </wp:positionH>
          <wp:positionV relativeFrom="page">
            <wp:posOffset>10325100</wp:posOffset>
          </wp:positionV>
          <wp:extent cx="10654677" cy="335915"/>
          <wp:effectExtent l="0" t="0" r="0" b="6985"/>
          <wp:wrapNone/>
          <wp:docPr id="1076760315" name="Picture 107676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54677" cy="33591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624391620"/>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Content>
        <w:r w:rsidR="00711156">
          <w:t>D25/</w:t>
        </w:r>
        <w:r w:rsidR="009B6D69">
          <w:t>1141974</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1801647434"/>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Content>
        <w:r w:rsidR="009B6D69">
          <w:t>13/11/2025</w:t>
        </w:r>
      </w:sdtContent>
    </w:sdt>
    <w:r w:rsidRPr="004B0720">
      <w:rPr>
        <w:noProof/>
        <w:lang w:eastAsia="en-AU"/>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230418D5" w:rsidR="00AF71AF" w:rsidRPr="001E1668" w:rsidRDefault="00000000" w:rsidP="000F0C8E">
    <w:pPr>
      <w:pStyle w:val="Footer"/>
      <w:rPr>
        <w:noProof/>
      </w:rPr>
    </w:pPr>
    <w:sdt>
      <w:sdtPr>
        <w:alias w:val="TRIM number"/>
        <w:tag w:val="TRIM number"/>
        <w:id w:val="1994064073"/>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Content>
        <w:r w:rsidR="009B6D69">
          <w:t>D25/1141974</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696422473"/>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Content>
        <w:r w:rsidR="009B6D69">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552137752" name="Picture 55213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103A" w14:textId="77777777" w:rsidR="00D678EC" w:rsidRDefault="00D678EC" w:rsidP="00127DAD">
      <w:r>
        <w:separator/>
      </w:r>
    </w:p>
  </w:footnote>
  <w:footnote w:type="continuationSeparator" w:id="0">
    <w:p w14:paraId="46C1E26B" w14:textId="77777777" w:rsidR="00D678EC" w:rsidRDefault="00D678EC" w:rsidP="00127DAD">
      <w:r>
        <w:continuationSeparator/>
      </w:r>
    </w:p>
  </w:footnote>
  <w:footnote w:type="continuationNotice" w:id="1">
    <w:p w14:paraId="0EE1DCCF" w14:textId="77777777" w:rsidR="00D678EC" w:rsidRDefault="00D67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7AFB" w14:textId="698A8E15" w:rsidR="004F5321" w:rsidRDefault="004F5321">
    <w:pPr>
      <w:pStyle w:val="Header"/>
    </w:pPr>
    <w:r>
      <w:rPr>
        <w:noProof/>
      </w:rPr>
      <mc:AlternateContent>
        <mc:Choice Requires="wps">
          <w:drawing>
            <wp:anchor distT="0" distB="0" distL="0" distR="0" simplePos="0" relativeHeight="251658245" behindDoc="0" locked="0" layoutInCell="1" allowOverlap="1" wp14:anchorId="0379A282" wp14:editId="3A6532DC">
              <wp:simplePos x="635" y="635"/>
              <wp:positionH relativeFrom="page">
                <wp:align>center</wp:align>
              </wp:positionH>
              <wp:positionV relativeFrom="page">
                <wp:align>top</wp:align>
              </wp:positionV>
              <wp:extent cx="551815" cy="376555"/>
              <wp:effectExtent l="0" t="0" r="635" b="4445"/>
              <wp:wrapNone/>
              <wp:docPr id="2418018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196A4C" w14:textId="0E0FDFBF"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9A28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4196A4C" w14:textId="0E0FDFBF"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4537540A" w:rsidR="00633068" w:rsidRPr="006D28CB" w:rsidRDefault="00A429BA">
    <w:pPr>
      <w:pStyle w:val="Header"/>
      <w:rPr>
        <w:sz w:val="6"/>
        <w:szCs w:val="6"/>
      </w:rPr>
    </w:pPr>
    <w:r w:rsidRPr="006D28CB">
      <w:rPr>
        <w:noProof/>
        <w:sz w:val="6"/>
        <w:szCs w:val="6"/>
        <w:lang w:eastAsia="en-AU"/>
      </w:rPr>
      <w:drawing>
        <wp:anchor distT="0" distB="0" distL="114300" distR="114300" simplePos="0" relativeHeight="251658241" behindDoc="1" locked="0" layoutInCell="1" allowOverlap="1" wp14:anchorId="0F79BA8F" wp14:editId="22D7EE8D">
          <wp:simplePos x="0" y="0"/>
          <wp:positionH relativeFrom="page">
            <wp:posOffset>28575</wp:posOffset>
          </wp:positionH>
          <wp:positionV relativeFrom="page">
            <wp:posOffset>0</wp:posOffset>
          </wp:positionV>
          <wp:extent cx="10627984" cy="285750"/>
          <wp:effectExtent l="0" t="0" r="2540" b="0"/>
          <wp:wrapNone/>
          <wp:docPr id="1138249129" name="Picture 113824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27984" cy="285750"/>
                  </a:xfrm>
                  <a:prstGeom prst="rect">
                    <a:avLst/>
                  </a:prstGeom>
                  <a:noFill/>
                </pic:spPr>
              </pic:pic>
            </a:graphicData>
          </a:graphic>
          <wp14:sizeRelH relativeFrom="page">
            <wp14:pctWidth>0</wp14:pctWidth>
          </wp14:sizeRelH>
          <wp14:sizeRelV relativeFrom="page">
            <wp14:pctHeight>0</wp14:pctHeight>
          </wp14:sizeRelV>
        </wp:anchor>
      </w:drawing>
    </w:r>
    <w:r w:rsidR="004F5321">
      <w:rPr>
        <w:noProof/>
        <w:sz w:val="6"/>
        <w:szCs w:val="6"/>
      </w:rPr>
      <mc:AlternateContent>
        <mc:Choice Requires="wps">
          <w:drawing>
            <wp:anchor distT="0" distB="0" distL="0" distR="0" simplePos="0" relativeHeight="251658246" behindDoc="0" locked="0" layoutInCell="1" allowOverlap="1" wp14:anchorId="60732453" wp14:editId="7B090D4F">
              <wp:simplePos x="635" y="635"/>
              <wp:positionH relativeFrom="page">
                <wp:align>center</wp:align>
              </wp:positionH>
              <wp:positionV relativeFrom="page">
                <wp:align>top</wp:align>
              </wp:positionV>
              <wp:extent cx="551815" cy="376555"/>
              <wp:effectExtent l="0" t="0" r="635" b="4445"/>
              <wp:wrapNone/>
              <wp:docPr id="6013607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D487FB" w14:textId="1871991A"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32453"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4D487FB" w14:textId="1871991A"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304DD096" w:rsidR="00916AF7" w:rsidRPr="00B2389A" w:rsidRDefault="004F5321"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3447D8B8" wp14:editId="44763B01">
              <wp:simplePos x="635" y="635"/>
              <wp:positionH relativeFrom="page">
                <wp:align>center</wp:align>
              </wp:positionH>
              <wp:positionV relativeFrom="page">
                <wp:align>top</wp:align>
              </wp:positionV>
              <wp:extent cx="551815" cy="376555"/>
              <wp:effectExtent l="0" t="0" r="635" b="4445"/>
              <wp:wrapNone/>
              <wp:docPr id="1408996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D189D5" w14:textId="65A184E5"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7D8B8"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4D189D5" w14:textId="65A184E5"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661564761" name="Picture 66156476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HEOJW73YQ5FvA" int2:id="AKU24VoP">
      <int2:state int2:value="Rejected" int2:type="AugLoop_Text_Critique"/>
    </int2:textHash>
    <int2:textHash int2:hashCode="ofJV6s6z1eO/3w" int2:id="hqyBYQ9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FA2ECB"/>
    <w:multiLevelType w:val="hybridMultilevel"/>
    <w:tmpl w:val="CA522610"/>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C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189B309"/>
    <w:multiLevelType w:val="hybridMultilevel"/>
    <w:tmpl w:val="FFFFFFFF"/>
    <w:lvl w:ilvl="0" w:tplc="AA5AABFC">
      <w:start w:val="1"/>
      <w:numFmt w:val="bullet"/>
      <w:lvlText w:val=""/>
      <w:lvlJc w:val="left"/>
      <w:pPr>
        <w:ind w:left="720" w:hanging="360"/>
      </w:pPr>
      <w:rPr>
        <w:rFonts w:ascii="Symbol" w:hAnsi="Symbol" w:hint="default"/>
      </w:rPr>
    </w:lvl>
    <w:lvl w:ilvl="1" w:tplc="8258D42C">
      <w:start w:val="1"/>
      <w:numFmt w:val="bullet"/>
      <w:lvlText w:val="o"/>
      <w:lvlJc w:val="left"/>
      <w:pPr>
        <w:ind w:left="1440" w:hanging="360"/>
      </w:pPr>
      <w:rPr>
        <w:rFonts w:ascii="Courier New" w:hAnsi="Courier New" w:hint="default"/>
      </w:rPr>
    </w:lvl>
    <w:lvl w:ilvl="2" w:tplc="4154BBE6">
      <w:start w:val="1"/>
      <w:numFmt w:val="bullet"/>
      <w:lvlText w:val=""/>
      <w:lvlJc w:val="left"/>
      <w:pPr>
        <w:ind w:left="2160" w:hanging="360"/>
      </w:pPr>
      <w:rPr>
        <w:rFonts w:ascii="Wingdings" w:hAnsi="Wingdings" w:hint="default"/>
      </w:rPr>
    </w:lvl>
    <w:lvl w:ilvl="3" w:tplc="EE524028">
      <w:start w:val="1"/>
      <w:numFmt w:val="bullet"/>
      <w:lvlText w:val=""/>
      <w:lvlJc w:val="left"/>
      <w:pPr>
        <w:ind w:left="2880" w:hanging="360"/>
      </w:pPr>
      <w:rPr>
        <w:rFonts w:ascii="Symbol" w:hAnsi="Symbol" w:hint="default"/>
      </w:rPr>
    </w:lvl>
    <w:lvl w:ilvl="4" w:tplc="A3AA4FE0">
      <w:start w:val="1"/>
      <w:numFmt w:val="bullet"/>
      <w:lvlText w:val="o"/>
      <w:lvlJc w:val="left"/>
      <w:pPr>
        <w:ind w:left="3600" w:hanging="360"/>
      </w:pPr>
      <w:rPr>
        <w:rFonts w:ascii="Courier New" w:hAnsi="Courier New" w:hint="default"/>
      </w:rPr>
    </w:lvl>
    <w:lvl w:ilvl="5" w:tplc="B4ACB4F0">
      <w:start w:val="1"/>
      <w:numFmt w:val="bullet"/>
      <w:lvlText w:val=""/>
      <w:lvlJc w:val="left"/>
      <w:pPr>
        <w:ind w:left="4320" w:hanging="360"/>
      </w:pPr>
      <w:rPr>
        <w:rFonts w:ascii="Wingdings" w:hAnsi="Wingdings" w:hint="default"/>
      </w:rPr>
    </w:lvl>
    <w:lvl w:ilvl="6" w:tplc="065EB64A">
      <w:start w:val="1"/>
      <w:numFmt w:val="bullet"/>
      <w:lvlText w:val=""/>
      <w:lvlJc w:val="left"/>
      <w:pPr>
        <w:ind w:left="5040" w:hanging="360"/>
      </w:pPr>
      <w:rPr>
        <w:rFonts w:ascii="Symbol" w:hAnsi="Symbol" w:hint="default"/>
      </w:rPr>
    </w:lvl>
    <w:lvl w:ilvl="7" w:tplc="B76C1970">
      <w:start w:val="1"/>
      <w:numFmt w:val="bullet"/>
      <w:lvlText w:val="o"/>
      <w:lvlJc w:val="left"/>
      <w:pPr>
        <w:ind w:left="5760" w:hanging="360"/>
      </w:pPr>
      <w:rPr>
        <w:rFonts w:ascii="Courier New" w:hAnsi="Courier New" w:hint="default"/>
      </w:rPr>
    </w:lvl>
    <w:lvl w:ilvl="8" w:tplc="3C725C70">
      <w:start w:val="1"/>
      <w:numFmt w:val="bullet"/>
      <w:lvlText w:val=""/>
      <w:lvlJc w:val="left"/>
      <w:pPr>
        <w:ind w:left="6480" w:hanging="360"/>
      </w:pPr>
      <w:rPr>
        <w:rFonts w:ascii="Wingdings" w:hAnsi="Wingdings" w:hint="default"/>
      </w:rPr>
    </w:lvl>
  </w:abstractNum>
  <w:abstractNum w:abstractNumId="11" w15:restartNumberingAfterBreak="0">
    <w:nsid w:val="0D0C3739"/>
    <w:multiLevelType w:val="multilevel"/>
    <w:tmpl w:val="9EF6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4C9828"/>
    <w:multiLevelType w:val="hybridMultilevel"/>
    <w:tmpl w:val="FD426EBE"/>
    <w:lvl w:ilvl="0" w:tplc="1804CF60">
      <w:start w:val="1"/>
      <w:numFmt w:val="bullet"/>
      <w:lvlText w:val=""/>
      <w:lvlJc w:val="left"/>
      <w:pPr>
        <w:ind w:left="720" w:hanging="360"/>
      </w:pPr>
      <w:rPr>
        <w:rFonts w:ascii="Symbol" w:hAnsi="Symbol" w:hint="default"/>
        <w:color w:val="auto"/>
      </w:rPr>
    </w:lvl>
    <w:lvl w:ilvl="1" w:tplc="3B2EBFB6">
      <w:start w:val="1"/>
      <w:numFmt w:val="bullet"/>
      <w:lvlText w:val="­"/>
      <w:lvlJc w:val="left"/>
      <w:pPr>
        <w:ind w:left="360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3" w15:restartNumberingAfterBreak="0">
    <w:nsid w:val="1C7979E6"/>
    <w:multiLevelType w:val="hybridMultilevel"/>
    <w:tmpl w:val="081C766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Courier New" w:hAnsi="Courier Ne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CF63D7A"/>
    <w:multiLevelType w:val="hybridMultilevel"/>
    <w:tmpl w:val="D56E8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6" w15:restartNumberingAfterBreak="0">
    <w:nsid w:val="1F0A082F"/>
    <w:multiLevelType w:val="hybridMultilevel"/>
    <w:tmpl w:val="FF54BF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FC15782"/>
    <w:multiLevelType w:val="hybridMultilevel"/>
    <w:tmpl w:val="CA52261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1E16695"/>
    <w:multiLevelType w:val="hybridMultilevel"/>
    <w:tmpl w:val="D56E8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4031D5"/>
    <w:multiLevelType w:val="multilevel"/>
    <w:tmpl w:val="E56C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F8DF62"/>
    <w:multiLevelType w:val="hybridMultilevel"/>
    <w:tmpl w:val="9F3C3944"/>
    <w:lvl w:ilvl="0" w:tplc="48EE4D08">
      <w:start w:val="1"/>
      <w:numFmt w:val="bullet"/>
      <w:lvlText w:val="·"/>
      <w:lvlJc w:val="left"/>
      <w:pPr>
        <w:ind w:left="720" w:hanging="360"/>
      </w:pPr>
      <w:rPr>
        <w:rFonts w:ascii="Symbol" w:hAnsi="Symbol" w:hint="default"/>
      </w:rPr>
    </w:lvl>
    <w:lvl w:ilvl="1" w:tplc="86583E12">
      <w:start w:val="1"/>
      <w:numFmt w:val="bullet"/>
      <w:lvlText w:val="o"/>
      <w:lvlJc w:val="left"/>
      <w:pPr>
        <w:ind w:left="1440" w:hanging="360"/>
      </w:pPr>
      <w:rPr>
        <w:rFonts w:ascii="Courier New" w:hAnsi="Courier New" w:hint="default"/>
      </w:rPr>
    </w:lvl>
    <w:lvl w:ilvl="2" w:tplc="99E43462">
      <w:start w:val="1"/>
      <w:numFmt w:val="bullet"/>
      <w:lvlText w:val=""/>
      <w:lvlJc w:val="left"/>
      <w:pPr>
        <w:ind w:left="2160" w:hanging="360"/>
      </w:pPr>
      <w:rPr>
        <w:rFonts w:ascii="Wingdings" w:hAnsi="Wingdings" w:hint="default"/>
      </w:rPr>
    </w:lvl>
    <w:lvl w:ilvl="3" w:tplc="E4621BFC">
      <w:start w:val="1"/>
      <w:numFmt w:val="bullet"/>
      <w:lvlText w:val=""/>
      <w:lvlJc w:val="left"/>
      <w:pPr>
        <w:ind w:left="2880" w:hanging="360"/>
      </w:pPr>
      <w:rPr>
        <w:rFonts w:ascii="Symbol" w:hAnsi="Symbol" w:hint="default"/>
      </w:rPr>
    </w:lvl>
    <w:lvl w:ilvl="4" w:tplc="D2767B6C">
      <w:start w:val="1"/>
      <w:numFmt w:val="bullet"/>
      <w:lvlText w:val="o"/>
      <w:lvlJc w:val="left"/>
      <w:pPr>
        <w:ind w:left="3600" w:hanging="360"/>
      </w:pPr>
      <w:rPr>
        <w:rFonts w:ascii="Courier New" w:hAnsi="Courier New" w:hint="default"/>
      </w:rPr>
    </w:lvl>
    <w:lvl w:ilvl="5" w:tplc="3DFA32D2">
      <w:start w:val="1"/>
      <w:numFmt w:val="bullet"/>
      <w:lvlText w:val=""/>
      <w:lvlJc w:val="left"/>
      <w:pPr>
        <w:ind w:left="4320" w:hanging="360"/>
      </w:pPr>
      <w:rPr>
        <w:rFonts w:ascii="Wingdings" w:hAnsi="Wingdings" w:hint="default"/>
      </w:rPr>
    </w:lvl>
    <w:lvl w:ilvl="6" w:tplc="E91C711C">
      <w:start w:val="1"/>
      <w:numFmt w:val="bullet"/>
      <w:lvlText w:val=""/>
      <w:lvlJc w:val="left"/>
      <w:pPr>
        <w:ind w:left="5040" w:hanging="360"/>
      </w:pPr>
      <w:rPr>
        <w:rFonts w:ascii="Symbol" w:hAnsi="Symbol" w:hint="default"/>
      </w:rPr>
    </w:lvl>
    <w:lvl w:ilvl="7" w:tplc="ADCE5EE6">
      <w:start w:val="1"/>
      <w:numFmt w:val="bullet"/>
      <w:lvlText w:val="o"/>
      <w:lvlJc w:val="left"/>
      <w:pPr>
        <w:ind w:left="5760" w:hanging="360"/>
      </w:pPr>
      <w:rPr>
        <w:rFonts w:ascii="Courier New" w:hAnsi="Courier New" w:hint="default"/>
      </w:rPr>
    </w:lvl>
    <w:lvl w:ilvl="8" w:tplc="350EAD60">
      <w:start w:val="1"/>
      <w:numFmt w:val="bullet"/>
      <w:lvlText w:val=""/>
      <w:lvlJc w:val="left"/>
      <w:pPr>
        <w:ind w:left="6480" w:hanging="360"/>
      </w:pPr>
      <w:rPr>
        <w:rFonts w:ascii="Wingdings" w:hAnsi="Wingdings" w:hint="default"/>
      </w:rPr>
    </w:lvl>
  </w:abstractNum>
  <w:abstractNum w:abstractNumId="21" w15:restartNumberingAfterBreak="0">
    <w:nsid w:val="2AD57624"/>
    <w:multiLevelType w:val="hybridMultilevel"/>
    <w:tmpl w:val="2CC284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C116D6"/>
    <w:multiLevelType w:val="hybridMultilevel"/>
    <w:tmpl w:val="870EC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03BA63"/>
    <w:multiLevelType w:val="hybridMultilevel"/>
    <w:tmpl w:val="FE362B14"/>
    <w:lvl w:ilvl="0" w:tplc="231C483A">
      <w:start w:val="1"/>
      <w:numFmt w:val="decimal"/>
      <w:lvlText w:val="%1."/>
      <w:lvlJc w:val="left"/>
      <w:pPr>
        <w:ind w:left="720" w:hanging="360"/>
      </w:pPr>
    </w:lvl>
    <w:lvl w:ilvl="1" w:tplc="2CB0D792">
      <w:start w:val="1"/>
      <w:numFmt w:val="lowerLetter"/>
      <w:lvlText w:val="%2."/>
      <w:lvlJc w:val="left"/>
      <w:pPr>
        <w:ind w:left="1440" w:hanging="360"/>
      </w:pPr>
    </w:lvl>
    <w:lvl w:ilvl="2" w:tplc="7DF6C356">
      <w:start w:val="1"/>
      <w:numFmt w:val="lowerRoman"/>
      <w:lvlText w:val="%3."/>
      <w:lvlJc w:val="right"/>
      <w:pPr>
        <w:ind w:left="2160" w:hanging="180"/>
      </w:pPr>
    </w:lvl>
    <w:lvl w:ilvl="3" w:tplc="75640912">
      <w:start w:val="1"/>
      <w:numFmt w:val="decimal"/>
      <w:lvlText w:val="%4."/>
      <w:lvlJc w:val="left"/>
      <w:pPr>
        <w:ind w:left="2880" w:hanging="360"/>
      </w:pPr>
    </w:lvl>
    <w:lvl w:ilvl="4" w:tplc="5C84B2C0">
      <w:start w:val="1"/>
      <w:numFmt w:val="lowerLetter"/>
      <w:lvlText w:val="%5."/>
      <w:lvlJc w:val="left"/>
      <w:pPr>
        <w:ind w:left="3600" w:hanging="360"/>
      </w:pPr>
    </w:lvl>
    <w:lvl w:ilvl="5" w:tplc="0FC422AE">
      <w:start w:val="1"/>
      <w:numFmt w:val="lowerRoman"/>
      <w:lvlText w:val="%6."/>
      <w:lvlJc w:val="right"/>
      <w:pPr>
        <w:ind w:left="4320" w:hanging="180"/>
      </w:pPr>
    </w:lvl>
    <w:lvl w:ilvl="6" w:tplc="E2AC87EA">
      <w:start w:val="1"/>
      <w:numFmt w:val="decimal"/>
      <w:lvlText w:val="%7."/>
      <w:lvlJc w:val="left"/>
      <w:pPr>
        <w:ind w:left="5040" w:hanging="360"/>
      </w:pPr>
    </w:lvl>
    <w:lvl w:ilvl="7" w:tplc="A7C01224">
      <w:start w:val="1"/>
      <w:numFmt w:val="lowerLetter"/>
      <w:lvlText w:val="%8."/>
      <w:lvlJc w:val="left"/>
      <w:pPr>
        <w:ind w:left="5760" w:hanging="360"/>
      </w:pPr>
    </w:lvl>
    <w:lvl w:ilvl="8" w:tplc="3F2868EE">
      <w:start w:val="1"/>
      <w:numFmt w:val="lowerRoman"/>
      <w:lvlText w:val="%9."/>
      <w:lvlJc w:val="right"/>
      <w:pPr>
        <w:ind w:left="6480" w:hanging="180"/>
      </w:pPr>
    </w:lvl>
  </w:abstractNum>
  <w:abstractNum w:abstractNumId="24" w15:restartNumberingAfterBreak="0">
    <w:nsid w:val="30946BB7"/>
    <w:multiLevelType w:val="hybridMultilevel"/>
    <w:tmpl w:val="081C766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3B2EBFB6">
      <w:start w:val="1"/>
      <w:numFmt w:val="bullet"/>
      <w:lvlText w:val="­"/>
      <w:lvlJc w:val="left"/>
      <w:pPr>
        <w:ind w:left="3600" w:hanging="360"/>
      </w:pPr>
      <w:rPr>
        <w:rFonts w:ascii="Courier New" w:hAnsi="Courier Ne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0E634F3"/>
    <w:multiLevelType w:val="hybridMultilevel"/>
    <w:tmpl w:val="081C766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Courier New" w:hAnsi="Courier Ne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A4995"/>
    <w:multiLevelType w:val="hybridMultilevel"/>
    <w:tmpl w:val="3E1AB9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8472F87"/>
    <w:multiLevelType w:val="hybridMultilevel"/>
    <w:tmpl w:val="6674F20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3B2EBFB6">
      <w:start w:val="1"/>
      <w:numFmt w:val="bullet"/>
      <w:lvlText w:val="­"/>
      <w:lvlJc w:val="left"/>
      <w:pPr>
        <w:ind w:left="3600" w:hanging="360"/>
      </w:pPr>
      <w:rPr>
        <w:rFonts w:ascii="Courier New" w:hAnsi="Courier New"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42BA2A85"/>
    <w:multiLevelType w:val="multilevel"/>
    <w:tmpl w:val="C5AA8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177AE"/>
    <w:multiLevelType w:val="hybridMultilevel"/>
    <w:tmpl w:val="A574FF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B6523A7"/>
    <w:multiLevelType w:val="hybridMultilevel"/>
    <w:tmpl w:val="12E8D376"/>
    <w:lvl w:ilvl="0" w:tplc="0C090001">
      <w:start w:val="1"/>
      <w:numFmt w:val="bullet"/>
      <w:lvlText w:val=""/>
      <w:lvlJc w:val="left"/>
      <w:pPr>
        <w:ind w:left="1381" w:hanging="360"/>
      </w:pPr>
      <w:rPr>
        <w:rFonts w:ascii="Symbol" w:hAnsi="Symbo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32" w15:restartNumberingAfterBreak="0">
    <w:nsid w:val="4E3F7B39"/>
    <w:multiLevelType w:val="multilevel"/>
    <w:tmpl w:val="397E2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C86A3A"/>
    <w:multiLevelType w:val="hybridMultilevel"/>
    <w:tmpl w:val="D56E8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F458A4"/>
    <w:multiLevelType w:val="multilevel"/>
    <w:tmpl w:val="A44E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255D6"/>
    <w:multiLevelType w:val="hybridMultilevel"/>
    <w:tmpl w:val="ACB64FD4"/>
    <w:lvl w:ilvl="0" w:tplc="F2D6BCAA">
      <w:start w:val="1"/>
      <w:numFmt w:val="decimal"/>
      <w:lvlText w:val="%1."/>
      <w:lvlJc w:val="left"/>
      <w:pPr>
        <w:ind w:left="720" w:hanging="360"/>
      </w:pPr>
    </w:lvl>
    <w:lvl w:ilvl="1" w:tplc="0C090001">
      <w:start w:val="1"/>
      <w:numFmt w:val="bullet"/>
      <w:lvlText w:val=""/>
      <w:lvlJc w:val="left"/>
      <w:pPr>
        <w:ind w:left="1381" w:hanging="360"/>
      </w:pPr>
      <w:rPr>
        <w:rFonts w:ascii="Symbol" w:hAnsi="Symbol" w:hint="default"/>
      </w:rPr>
    </w:lvl>
    <w:lvl w:ilvl="2" w:tplc="B52CCBB2">
      <w:start w:val="1"/>
      <w:numFmt w:val="lowerRoman"/>
      <w:lvlText w:val="%3."/>
      <w:lvlJc w:val="right"/>
      <w:pPr>
        <w:ind w:left="2160" w:hanging="180"/>
      </w:pPr>
    </w:lvl>
    <w:lvl w:ilvl="3" w:tplc="0BA06F44">
      <w:start w:val="1"/>
      <w:numFmt w:val="decimal"/>
      <w:lvlText w:val="%4."/>
      <w:lvlJc w:val="left"/>
      <w:pPr>
        <w:ind w:left="2880" w:hanging="360"/>
      </w:pPr>
    </w:lvl>
    <w:lvl w:ilvl="4" w:tplc="01963EA6">
      <w:start w:val="1"/>
      <w:numFmt w:val="lowerLetter"/>
      <w:lvlText w:val="%5."/>
      <w:lvlJc w:val="left"/>
      <w:pPr>
        <w:ind w:left="3600" w:hanging="360"/>
      </w:pPr>
    </w:lvl>
    <w:lvl w:ilvl="5" w:tplc="DAE04AA2">
      <w:start w:val="1"/>
      <w:numFmt w:val="lowerRoman"/>
      <w:lvlText w:val="%6."/>
      <w:lvlJc w:val="right"/>
      <w:pPr>
        <w:ind w:left="4320" w:hanging="180"/>
      </w:pPr>
    </w:lvl>
    <w:lvl w:ilvl="6" w:tplc="C0A6337E">
      <w:start w:val="1"/>
      <w:numFmt w:val="decimal"/>
      <w:lvlText w:val="%7."/>
      <w:lvlJc w:val="left"/>
      <w:pPr>
        <w:ind w:left="5040" w:hanging="360"/>
      </w:pPr>
    </w:lvl>
    <w:lvl w:ilvl="7" w:tplc="D45EC72C">
      <w:start w:val="1"/>
      <w:numFmt w:val="lowerLetter"/>
      <w:lvlText w:val="%8."/>
      <w:lvlJc w:val="left"/>
      <w:pPr>
        <w:ind w:left="5760" w:hanging="360"/>
      </w:pPr>
    </w:lvl>
    <w:lvl w:ilvl="8" w:tplc="8FD09ECA">
      <w:start w:val="1"/>
      <w:numFmt w:val="lowerRoman"/>
      <w:lvlText w:val="%9."/>
      <w:lvlJc w:val="right"/>
      <w:pPr>
        <w:ind w:left="6480" w:hanging="180"/>
      </w:pPr>
    </w:lvl>
  </w:abstractNum>
  <w:abstractNum w:abstractNumId="37" w15:restartNumberingAfterBreak="0">
    <w:nsid w:val="5E192BFA"/>
    <w:multiLevelType w:val="multilevel"/>
    <w:tmpl w:val="A900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B74C1"/>
    <w:multiLevelType w:val="hybridMultilevel"/>
    <w:tmpl w:val="7E1A2D2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C090001">
      <w:start w:val="1"/>
      <w:numFmt w:val="bullet"/>
      <w:lvlText w:val=""/>
      <w:lvlJc w:val="left"/>
      <w:pPr>
        <w:ind w:left="360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40" w15:restartNumberingAfterBreak="0">
    <w:nsid w:val="66A50597"/>
    <w:multiLevelType w:val="hybridMultilevel"/>
    <w:tmpl w:val="7646E714"/>
    <w:lvl w:ilvl="0" w:tplc="B0E4A86A">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E773DF"/>
    <w:multiLevelType w:val="hybridMultilevel"/>
    <w:tmpl w:val="2C809A10"/>
    <w:lvl w:ilvl="0" w:tplc="FFFFFFFF">
      <w:start w:val="1"/>
      <w:numFmt w:val="decimal"/>
      <w:lvlText w:val="%1."/>
      <w:lvlJc w:val="left"/>
      <w:pPr>
        <w:ind w:left="720" w:hanging="360"/>
      </w:pPr>
    </w:lvl>
    <w:lvl w:ilvl="1" w:tplc="FFFFFFFF">
      <w:start w:val="1"/>
      <w:numFmt w:val="decimal"/>
      <w:lvlText w:val="%2."/>
      <w:lvlJc w:val="left"/>
      <w:pPr>
        <w:ind w:left="720" w:hanging="360"/>
      </w:pPr>
      <w:rPr>
        <w:rFonts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9355BEE"/>
    <w:multiLevelType w:val="hybridMultilevel"/>
    <w:tmpl w:val="1DD001A8"/>
    <w:lvl w:ilvl="0" w:tplc="F52EB0A8">
      <w:start w:val="1"/>
      <w:numFmt w:val="bullet"/>
      <w:lvlText w:val="•"/>
      <w:lvlJc w:val="left"/>
      <w:pPr>
        <w:tabs>
          <w:tab w:val="num" w:pos="720"/>
        </w:tabs>
        <w:ind w:left="720" w:hanging="360"/>
      </w:pPr>
      <w:rPr>
        <w:rFonts w:ascii="Arial" w:hAnsi="Arial" w:hint="default"/>
      </w:rPr>
    </w:lvl>
    <w:lvl w:ilvl="1" w:tplc="A0544394" w:tentative="1">
      <w:start w:val="1"/>
      <w:numFmt w:val="bullet"/>
      <w:lvlText w:val="•"/>
      <w:lvlJc w:val="left"/>
      <w:pPr>
        <w:tabs>
          <w:tab w:val="num" w:pos="1440"/>
        </w:tabs>
        <w:ind w:left="1440" w:hanging="360"/>
      </w:pPr>
      <w:rPr>
        <w:rFonts w:ascii="Arial" w:hAnsi="Arial" w:hint="default"/>
      </w:rPr>
    </w:lvl>
    <w:lvl w:ilvl="2" w:tplc="FBD49B16">
      <w:start w:val="1"/>
      <w:numFmt w:val="bullet"/>
      <w:lvlText w:val="•"/>
      <w:lvlJc w:val="left"/>
      <w:pPr>
        <w:tabs>
          <w:tab w:val="num" w:pos="2160"/>
        </w:tabs>
        <w:ind w:left="2160" w:hanging="360"/>
      </w:pPr>
      <w:rPr>
        <w:rFonts w:ascii="Arial" w:hAnsi="Arial" w:hint="default"/>
      </w:rPr>
    </w:lvl>
    <w:lvl w:ilvl="3" w:tplc="17B6EAF8" w:tentative="1">
      <w:start w:val="1"/>
      <w:numFmt w:val="bullet"/>
      <w:lvlText w:val="•"/>
      <w:lvlJc w:val="left"/>
      <w:pPr>
        <w:tabs>
          <w:tab w:val="num" w:pos="2880"/>
        </w:tabs>
        <w:ind w:left="2880" w:hanging="360"/>
      </w:pPr>
      <w:rPr>
        <w:rFonts w:ascii="Arial" w:hAnsi="Arial" w:hint="default"/>
      </w:rPr>
    </w:lvl>
    <w:lvl w:ilvl="4" w:tplc="F3B4F4F0" w:tentative="1">
      <w:start w:val="1"/>
      <w:numFmt w:val="bullet"/>
      <w:lvlText w:val="•"/>
      <w:lvlJc w:val="left"/>
      <w:pPr>
        <w:tabs>
          <w:tab w:val="num" w:pos="3600"/>
        </w:tabs>
        <w:ind w:left="3600" w:hanging="360"/>
      </w:pPr>
      <w:rPr>
        <w:rFonts w:ascii="Arial" w:hAnsi="Arial" w:hint="default"/>
      </w:rPr>
    </w:lvl>
    <w:lvl w:ilvl="5" w:tplc="5FAA538C" w:tentative="1">
      <w:start w:val="1"/>
      <w:numFmt w:val="bullet"/>
      <w:lvlText w:val="•"/>
      <w:lvlJc w:val="left"/>
      <w:pPr>
        <w:tabs>
          <w:tab w:val="num" w:pos="4320"/>
        </w:tabs>
        <w:ind w:left="4320" w:hanging="360"/>
      </w:pPr>
      <w:rPr>
        <w:rFonts w:ascii="Arial" w:hAnsi="Arial" w:hint="default"/>
      </w:rPr>
    </w:lvl>
    <w:lvl w:ilvl="6" w:tplc="AB823D30" w:tentative="1">
      <w:start w:val="1"/>
      <w:numFmt w:val="bullet"/>
      <w:lvlText w:val="•"/>
      <w:lvlJc w:val="left"/>
      <w:pPr>
        <w:tabs>
          <w:tab w:val="num" w:pos="5040"/>
        </w:tabs>
        <w:ind w:left="5040" w:hanging="360"/>
      </w:pPr>
      <w:rPr>
        <w:rFonts w:ascii="Arial" w:hAnsi="Arial" w:hint="default"/>
      </w:rPr>
    </w:lvl>
    <w:lvl w:ilvl="7" w:tplc="A356AA30" w:tentative="1">
      <w:start w:val="1"/>
      <w:numFmt w:val="bullet"/>
      <w:lvlText w:val="•"/>
      <w:lvlJc w:val="left"/>
      <w:pPr>
        <w:tabs>
          <w:tab w:val="num" w:pos="5760"/>
        </w:tabs>
        <w:ind w:left="5760" w:hanging="360"/>
      </w:pPr>
      <w:rPr>
        <w:rFonts w:ascii="Arial" w:hAnsi="Arial" w:hint="default"/>
      </w:rPr>
    </w:lvl>
    <w:lvl w:ilvl="8" w:tplc="9A761A3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CE24A0"/>
    <w:multiLevelType w:val="hybridMultilevel"/>
    <w:tmpl w:val="9CDC1E68"/>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9955562">
    <w:abstractNumId w:val="23"/>
  </w:num>
  <w:num w:numId="2" w16cid:durableId="733355783">
    <w:abstractNumId w:val="36"/>
  </w:num>
  <w:num w:numId="3" w16cid:durableId="1500388846">
    <w:abstractNumId w:val="10"/>
  </w:num>
  <w:num w:numId="4" w16cid:durableId="2029485860">
    <w:abstractNumId w:val="28"/>
  </w:num>
  <w:num w:numId="5" w16cid:durableId="1751808514">
    <w:abstractNumId w:val="7"/>
  </w:num>
  <w:num w:numId="6" w16cid:durableId="480273350">
    <w:abstractNumId w:val="6"/>
  </w:num>
  <w:num w:numId="7" w16cid:durableId="1157576869">
    <w:abstractNumId w:val="5"/>
  </w:num>
  <w:num w:numId="8" w16cid:durableId="392628024">
    <w:abstractNumId w:val="4"/>
  </w:num>
  <w:num w:numId="9" w16cid:durableId="1300719471">
    <w:abstractNumId w:val="8"/>
  </w:num>
  <w:num w:numId="10" w16cid:durableId="1315911891">
    <w:abstractNumId w:val="3"/>
  </w:num>
  <w:num w:numId="11" w16cid:durableId="541020207">
    <w:abstractNumId w:val="2"/>
  </w:num>
  <w:num w:numId="12" w16cid:durableId="498232346">
    <w:abstractNumId w:val="1"/>
  </w:num>
  <w:num w:numId="13" w16cid:durableId="1522010322">
    <w:abstractNumId w:val="0"/>
  </w:num>
  <w:num w:numId="14" w16cid:durableId="1784373443">
    <w:abstractNumId w:val="15"/>
  </w:num>
  <w:num w:numId="15" w16cid:durableId="201094200">
    <w:abstractNumId w:val="39"/>
  </w:num>
  <w:num w:numId="16" w16cid:durableId="2084600058">
    <w:abstractNumId w:val="33"/>
  </w:num>
  <w:num w:numId="17" w16cid:durableId="131868740">
    <w:abstractNumId w:val="20"/>
  </w:num>
  <w:num w:numId="18" w16cid:durableId="1275552163">
    <w:abstractNumId w:val="9"/>
  </w:num>
  <w:num w:numId="19" w16cid:durableId="1745764168">
    <w:abstractNumId w:val="43"/>
  </w:num>
  <w:num w:numId="20" w16cid:durableId="1313871116">
    <w:abstractNumId w:val="26"/>
  </w:num>
  <w:num w:numId="21" w16cid:durableId="111559679">
    <w:abstractNumId w:val="30"/>
  </w:num>
  <w:num w:numId="22" w16cid:durableId="551842567">
    <w:abstractNumId w:val="16"/>
  </w:num>
  <w:num w:numId="23" w16cid:durableId="80491214">
    <w:abstractNumId w:val="31"/>
  </w:num>
  <w:num w:numId="24" w16cid:durableId="998271115">
    <w:abstractNumId w:val="18"/>
  </w:num>
  <w:num w:numId="25" w16cid:durableId="342130036">
    <w:abstractNumId w:val="21"/>
  </w:num>
  <w:num w:numId="26" w16cid:durableId="312832085">
    <w:abstractNumId w:val="22"/>
  </w:num>
  <w:num w:numId="27" w16cid:durableId="2098405770">
    <w:abstractNumId w:val="40"/>
  </w:num>
  <w:num w:numId="28" w16cid:durableId="820005595">
    <w:abstractNumId w:val="14"/>
  </w:num>
  <w:num w:numId="29" w16cid:durableId="270355189">
    <w:abstractNumId w:val="12"/>
  </w:num>
  <w:num w:numId="30" w16cid:durableId="366024949">
    <w:abstractNumId w:val="27"/>
  </w:num>
  <w:num w:numId="31" w16cid:durableId="1568883230">
    <w:abstractNumId w:val="42"/>
  </w:num>
  <w:num w:numId="32" w16cid:durableId="1768189877">
    <w:abstractNumId w:val="17"/>
  </w:num>
  <w:num w:numId="33" w16cid:durableId="1875922687">
    <w:abstractNumId w:val="34"/>
  </w:num>
  <w:num w:numId="34" w16cid:durableId="155999989">
    <w:abstractNumId w:val="41"/>
  </w:num>
  <w:num w:numId="35" w16cid:durableId="1870680822">
    <w:abstractNumId w:val="35"/>
  </w:num>
  <w:num w:numId="36" w16cid:durableId="1342926495">
    <w:abstractNumId w:val="29"/>
  </w:num>
  <w:num w:numId="37" w16cid:durableId="1066144215">
    <w:abstractNumId w:val="37"/>
  </w:num>
  <w:num w:numId="38" w16cid:durableId="2043362136">
    <w:abstractNumId w:val="19"/>
  </w:num>
  <w:num w:numId="39" w16cid:durableId="1212308113">
    <w:abstractNumId w:val="32"/>
  </w:num>
  <w:num w:numId="40" w16cid:durableId="669871439">
    <w:abstractNumId w:val="32"/>
    <w:lvlOverride w:ilvl="1">
      <w:lvl w:ilvl="1">
        <w:numFmt w:val="decimal"/>
        <w:lvlText w:val="%2."/>
        <w:lvlJc w:val="left"/>
      </w:lvl>
    </w:lvlOverride>
  </w:num>
  <w:num w:numId="41" w16cid:durableId="1933316786">
    <w:abstractNumId w:val="11"/>
  </w:num>
  <w:num w:numId="42" w16cid:durableId="158933384">
    <w:abstractNumId w:val="24"/>
  </w:num>
  <w:num w:numId="43" w16cid:durableId="288053513">
    <w:abstractNumId w:val="25"/>
  </w:num>
  <w:num w:numId="44" w16cid:durableId="901404369">
    <w:abstractNumId w:val="13"/>
  </w:num>
  <w:num w:numId="45" w16cid:durableId="1550144652">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223"/>
    <w:rsid w:val="00002C8E"/>
    <w:rsid w:val="00003878"/>
    <w:rsid w:val="0000453F"/>
    <w:rsid w:val="00005C1F"/>
    <w:rsid w:val="00007589"/>
    <w:rsid w:val="00011D85"/>
    <w:rsid w:val="00013722"/>
    <w:rsid w:val="00014712"/>
    <w:rsid w:val="00014BD2"/>
    <w:rsid w:val="0001575F"/>
    <w:rsid w:val="000214C6"/>
    <w:rsid w:val="00021A60"/>
    <w:rsid w:val="00026BD7"/>
    <w:rsid w:val="00026C1B"/>
    <w:rsid w:val="00027B7D"/>
    <w:rsid w:val="00033074"/>
    <w:rsid w:val="00040716"/>
    <w:rsid w:val="00041982"/>
    <w:rsid w:val="00042E65"/>
    <w:rsid w:val="00043296"/>
    <w:rsid w:val="00043E92"/>
    <w:rsid w:val="0004474C"/>
    <w:rsid w:val="000513C4"/>
    <w:rsid w:val="00052680"/>
    <w:rsid w:val="00053A33"/>
    <w:rsid w:val="0005551C"/>
    <w:rsid w:val="00061DFF"/>
    <w:rsid w:val="000626CD"/>
    <w:rsid w:val="00062BDC"/>
    <w:rsid w:val="0006457D"/>
    <w:rsid w:val="00066FC1"/>
    <w:rsid w:val="00067E04"/>
    <w:rsid w:val="00067F37"/>
    <w:rsid w:val="00071810"/>
    <w:rsid w:val="000721D4"/>
    <w:rsid w:val="0007329C"/>
    <w:rsid w:val="00073C07"/>
    <w:rsid w:val="00076629"/>
    <w:rsid w:val="000776FB"/>
    <w:rsid w:val="00077ED0"/>
    <w:rsid w:val="000808CD"/>
    <w:rsid w:val="00081120"/>
    <w:rsid w:val="00083604"/>
    <w:rsid w:val="00083811"/>
    <w:rsid w:val="00084BDD"/>
    <w:rsid w:val="0008689F"/>
    <w:rsid w:val="00090ADB"/>
    <w:rsid w:val="00092DEE"/>
    <w:rsid w:val="00095022"/>
    <w:rsid w:val="00096EB2"/>
    <w:rsid w:val="00097CC0"/>
    <w:rsid w:val="000A1F23"/>
    <w:rsid w:val="000A3EB0"/>
    <w:rsid w:val="000A4EF7"/>
    <w:rsid w:val="000A5C8A"/>
    <w:rsid w:val="000A6D78"/>
    <w:rsid w:val="000B0107"/>
    <w:rsid w:val="000B0131"/>
    <w:rsid w:val="000B04CD"/>
    <w:rsid w:val="000B2F32"/>
    <w:rsid w:val="000B6A3E"/>
    <w:rsid w:val="000C0DFA"/>
    <w:rsid w:val="000C3465"/>
    <w:rsid w:val="000D023D"/>
    <w:rsid w:val="000D187C"/>
    <w:rsid w:val="000D1B4B"/>
    <w:rsid w:val="000D30C1"/>
    <w:rsid w:val="000D39EC"/>
    <w:rsid w:val="000D4D12"/>
    <w:rsid w:val="000E04DF"/>
    <w:rsid w:val="000E2C3D"/>
    <w:rsid w:val="000E4C53"/>
    <w:rsid w:val="000E61C9"/>
    <w:rsid w:val="000E628B"/>
    <w:rsid w:val="000E75E8"/>
    <w:rsid w:val="000F0218"/>
    <w:rsid w:val="000F0C8E"/>
    <w:rsid w:val="000F3848"/>
    <w:rsid w:val="000F48F0"/>
    <w:rsid w:val="000F6D5A"/>
    <w:rsid w:val="000F7A9A"/>
    <w:rsid w:val="00103CDE"/>
    <w:rsid w:val="00104683"/>
    <w:rsid w:val="00107AF5"/>
    <w:rsid w:val="001107D3"/>
    <w:rsid w:val="0011185B"/>
    <w:rsid w:val="0011440C"/>
    <w:rsid w:val="001161C7"/>
    <w:rsid w:val="00117BC1"/>
    <w:rsid w:val="00121104"/>
    <w:rsid w:val="00121BA1"/>
    <w:rsid w:val="001237CF"/>
    <w:rsid w:val="001238EC"/>
    <w:rsid w:val="00127DAD"/>
    <w:rsid w:val="00131774"/>
    <w:rsid w:val="00132470"/>
    <w:rsid w:val="0013325E"/>
    <w:rsid w:val="0013587A"/>
    <w:rsid w:val="001361FD"/>
    <w:rsid w:val="00142D79"/>
    <w:rsid w:val="001435BC"/>
    <w:rsid w:val="0014530D"/>
    <w:rsid w:val="0014541A"/>
    <w:rsid w:val="00152838"/>
    <w:rsid w:val="00169648"/>
    <w:rsid w:val="0017483D"/>
    <w:rsid w:val="00174970"/>
    <w:rsid w:val="0017618C"/>
    <w:rsid w:val="00177D2D"/>
    <w:rsid w:val="00183D86"/>
    <w:rsid w:val="00185127"/>
    <w:rsid w:val="00185215"/>
    <w:rsid w:val="001910AA"/>
    <w:rsid w:val="00196260"/>
    <w:rsid w:val="00197133"/>
    <w:rsid w:val="00197369"/>
    <w:rsid w:val="001A134C"/>
    <w:rsid w:val="001A2330"/>
    <w:rsid w:val="001A3439"/>
    <w:rsid w:val="001A4732"/>
    <w:rsid w:val="001B0B81"/>
    <w:rsid w:val="001B2B6D"/>
    <w:rsid w:val="001B3FB4"/>
    <w:rsid w:val="001B761E"/>
    <w:rsid w:val="001C12D4"/>
    <w:rsid w:val="001C241D"/>
    <w:rsid w:val="001C2AB1"/>
    <w:rsid w:val="001C3AF2"/>
    <w:rsid w:val="001C49CC"/>
    <w:rsid w:val="001C4F12"/>
    <w:rsid w:val="001C5C50"/>
    <w:rsid w:val="001C7D9D"/>
    <w:rsid w:val="001D12C0"/>
    <w:rsid w:val="001D14FF"/>
    <w:rsid w:val="001D4434"/>
    <w:rsid w:val="001D4A52"/>
    <w:rsid w:val="001D4AB6"/>
    <w:rsid w:val="001E1668"/>
    <w:rsid w:val="001E1C0D"/>
    <w:rsid w:val="001E3FB8"/>
    <w:rsid w:val="001E4B3F"/>
    <w:rsid w:val="001E5DAD"/>
    <w:rsid w:val="001E62CB"/>
    <w:rsid w:val="001F1151"/>
    <w:rsid w:val="001F4B7F"/>
    <w:rsid w:val="001F63E2"/>
    <w:rsid w:val="00203BC9"/>
    <w:rsid w:val="00206914"/>
    <w:rsid w:val="00207DD1"/>
    <w:rsid w:val="0021125A"/>
    <w:rsid w:val="00213DDD"/>
    <w:rsid w:val="00213F31"/>
    <w:rsid w:val="00214871"/>
    <w:rsid w:val="00223053"/>
    <w:rsid w:val="00224C94"/>
    <w:rsid w:val="002252CB"/>
    <w:rsid w:val="00225E9D"/>
    <w:rsid w:val="00226E50"/>
    <w:rsid w:val="0023170F"/>
    <w:rsid w:val="00231938"/>
    <w:rsid w:val="00234CE1"/>
    <w:rsid w:val="00234E22"/>
    <w:rsid w:val="002371EA"/>
    <w:rsid w:val="00237DA1"/>
    <w:rsid w:val="002424A0"/>
    <w:rsid w:val="0024295B"/>
    <w:rsid w:val="00244509"/>
    <w:rsid w:val="002458A6"/>
    <w:rsid w:val="00250BF2"/>
    <w:rsid w:val="00251260"/>
    <w:rsid w:val="0025171F"/>
    <w:rsid w:val="00253AFC"/>
    <w:rsid w:val="002544F2"/>
    <w:rsid w:val="00254CCB"/>
    <w:rsid w:val="00262A60"/>
    <w:rsid w:val="00264627"/>
    <w:rsid w:val="00264678"/>
    <w:rsid w:val="002666FA"/>
    <w:rsid w:val="00267253"/>
    <w:rsid w:val="002706A4"/>
    <w:rsid w:val="002715EE"/>
    <w:rsid w:val="0027226A"/>
    <w:rsid w:val="002722F3"/>
    <w:rsid w:val="00272605"/>
    <w:rsid w:val="0027535C"/>
    <w:rsid w:val="002767B1"/>
    <w:rsid w:val="002771D2"/>
    <w:rsid w:val="00280565"/>
    <w:rsid w:val="00280C76"/>
    <w:rsid w:val="00282B7C"/>
    <w:rsid w:val="00283E92"/>
    <w:rsid w:val="00290939"/>
    <w:rsid w:val="002912C5"/>
    <w:rsid w:val="00291CE9"/>
    <w:rsid w:val="00293B57"/>
    <w:rsid w:val="00294E98"/>
    <w:rsid w:val="002964D2"/>
    <w:rsid w:val="00297C14"/>
    <w:rsid w:val="002A433B"/>
    <w:rsid w:val="002A4F2F"/>
    <w:rsid w:val="002B0129"/>
    <w:rsid w:val="002B2996"/>
    <w:rsid w:val="002B4903"/>
    <w:rsid w:val="002B5288"/>
    <w:rsid w:val="002C09FB"/>
    <w:rsid w:val="002C2935"/>
    <w:rsid w:val="002C36C5"/>
    <w:rsid w:val="002C49D1"/>
    <w:rsid w:val="002C7071"/>
    <w:rsid w:val="002C70FA"/>
    <w:rsid w:val="002D49E6"/>
    <w:rsid w:val="002D57E6"/>
    <w:rsid w:val="002E0306"/>
    <w:rsid w:val="002E0A70"/>
    <w:rsid w:val="002E2496"/>
    <w:rsid w:val="002E3D4D"/>
    <w:rsid w:val="002E78C2"/>
    <w:rsid w:val="002F01CD"/>
    <w:rsid w:val="002F01F7"/>
    <w:rsid w:val="002F1138"/>
    <w:rsid w:val="002F2772"/>
    <w:rsid w:val="002F3A5C"/>
    <w:rsid w:val="002F3D9B"/>
    <w:rsid w:val="002F4E72"/>
    <w:rsid w:val="002F6377"/>
    <w:rsid w:val="002F7973"/>
    <w:rsid w:val="00301D8C"/>
    <w:rsid w:val="00303134"/>
    <w:rsid w:val="00303358"/>
    <w:rsid w:val="00306E64"/>
    <w:rsid w:val="00307403"/>
    <w:rsid w:val="0031044B"/>
    <w:rsid w:val="00310755"/>
    <w:rsid w:val="003112FA"/>
    <w:rsid w:val="003152E0"/>
    <w:rsid w:val="00316385"/>
    <w:rsid w:val="00316604"/>
    <w:rsid w:val="00316F8D"/>
    <w:rsid w:val="0031727B"/>
    <w:rsid w:val="003216D3"/>
    <w:rsid w:val="003220C3"/>
    <w:rsid w:val="003247EB"/>
    <w:rsid w:val="00324D69"/>
    <w:rsid w:val="0032569C"/>
    <w:rsid w:val="00326549"/>
    <w:rsid w:val="00327CDB"/>
    <w:rsid w:val="00330E3A"/>
    <w:rsid w:val="0033177C"/>
    <w:rsid w:val="00334A16"/>
    <w:rsid w:val="003403BB"/>
    <w:rsid w:val="0034068F"/>
    <w:rsid w:val="003406C3"/>
    <w:rsid w:val="00340B7B"/>
    <w:rsid w:val="00347B85"/>
    <w:rsid w:val="00347F3F"/>
    <w:rsid w:val="0035265B"/>
    <w:rsid w:val="00353CED"/>
    <w:rsid w:val="00354B0F"/>
    <w:rsid w:val="00355373"/>
    <w:rsid w:val="003557AC"/>
    <w:rsid w:val="00357868"/>
    <w:rsid w:val="00361A26"/>
    <w:rsid w:val="00362206"/>
    <w:rsid w:val="00362F57"/>
    <w:rsid w:val="00365B17"/>
    <w:rsid w:val="0036603E"/>
    <w:rsid w:val="0037194B"/>
    <w:rsid w:val="00376020"/>
    <w:rsid w:val="00376342"/>
    <w:rsid w:val="00376DC8"/>
    <w:rsid w:val="00380413"/>
    <w:rsid w:val="003811FA"/>
    <w:rsid w:val="00381218"/>
    <w:rsid w:val="0038366B"/>
    <w:rsid w:val="00383E16"/>
    <w:rsid w:val="00384665"/>
    <w:rsid w:val="003862C9"/>
    <w:rsid w:val="003869F5"/>
    <w:rsid w:val="00390D50"/>
    <w:rsid w:val="00391CFB"/>
    <w:rsid w:val="00392C1D"/>
    <w:rsid w:val="00394B9E"/>
    <w:rsid w:val="0039651D"/>
    <w:rsid w:val="00396551"/>
    <w:rsid w:val="00397F0C"/>
    <w:rsid w:val="00397FE8"/>
    <w:rsid w:val="003A0FA9"/>
    <w:rsid w:val="003A1CC6"/>
    <w:rsid w:val="003A41BB"/>
    <w:rsid w:val="003A662B"/>
    <w:rsid w:val="003B038C"/>
    <w:rsid w:val="003B56AB"/>
    <w:rsid w:val="003B5997"/>
    <w:rsid w:val="003B78A9"/>
    <w:rsid w:val="003C086A"/>
    <w:rsid w:val="003C1449"/>
    <w:rsid w:val="003C2DCD"/>
    <w:rsid w:val="003C3383"/>
    <w:rsid w:val="003C3B33"/>
    <w:rsid w:val="003C5170"/>
    <w:rsid w:val="003C6CE8"/>
    <w:rsid w:val="003C7215"/>
    <w:rsid w:val="003C7FF3"/>
    <w:rsid w:val="003D0045"/>
    <w:rsid w:val="003D010B"/>
    <w:rsid w:val="003D06AD"/>
    <w:rsid w:val="003D0FAF"/>
    <w:rsid w:val="003E196A"/>
    <w:rsid w:val="003E19C5"/>
    <w:rsid w:val="003E23ED"/>
    <w:rsid w:val="003E3153"/>
    <w:rsid w:val="003E3938"/>
    <w:rsid w:val="003E3D97"/>
    <w:rsid w:val="003E5C92"/>
    <w:rsid w:val="003E6FFB"/>
    <w:rsid w:val="003E77A7"/>
    <w:rsid w:val="003F3C25"/>
    <w:rsid w:val="003F43C2"/>
    <w:rsid w:val="003F4616"/>
    <w:rsid w:val="003F4875"/>
    <w:rsid w:val="003F5226"/>
    <w:rsid w:val="003F5366"/>
    <w:rsid w:val="004026D6"/>
    <w:rsid w:val="00406FFF"/>
    <w:rsid w:val="004103B9"/>
    <w:rsid w:val="0041200C"/>
    <w:rsid w:val="00412461"/>
    <w:rsid w:val="00412DF3"/>
    <w:rsid w:val="00414A70"/>
    <w:rsid w:val="00414D84"/>
    <w:rsid w:val="00415579"/>
    <w:rsid w:val="00416055"/>
    <w:rsid w:val="00420308"/>
    <w:rsid w:val="00420639"/>
    <w:rsid w:val="004206D2"/>
    <w:rsid w:val="0042142B"/>
    <w:rsid w:val="00422ABE"/>
    <w:rsid w:val="00424303"/>
    <w:rsid w:val="00425EE5"/>
    <w:rsid w:val="00426968"/>
    <w:rsid w:val="00426A66"/>
    <w:rsid w:val="00432B01"/>
    <w:rsid w:val="0043374F"/>
    <w:rsid w:val="00433D82"/>
    <w:rsid w:val="00434C4D"/>
    <w:rsid w:val="00440775"/>
    <w:rsid w:val="0044087C"/>
    <w:rsid w:val="00440FB4"/>
    <w:rsid w:val="0044231C"/>
    <w:rsid w:val="00443538"/>
    <w:rsid w:val="004457C7"/>
    <w:rsid w:val="0045041E"/>
    <w:rsid w:val="00454D21"/>
    <w:rsid w:val="004557EF"/>
    <w:rsid w:val="00456BBF"/>
    <w:rsid w:val="00456C10"/>
    <w:rsid w:val="00461959"/>
    <w:rsid w:val="00462D75"/>
    <w:rsid w:val="004630FA"/>
    <w:rsid w:val="00464266"/>
    <w:rsid w:val="004661A2"/>
    <w:rsid w:val="00466E52"/>
    <w:rsid w:val="00470B99"/>
    <w:rsid w:val="00471215"/>
    <w:rsid w:val="00471BF2"/>
    <w:rsid w:val="00472236"/>
    <w:rsid w:val="0047290B"/>
    <w:rsid w:val="00472BD9"/>
    <w:rsid w:val="004817F9"/>
    <w:rsid w:val="00485715"/>
    <w:rsid w:val="004860C7"/>
    <w:rsid w:val="00487CE4"/>
    <w:rsid w:val="00490129"/>
    <w:rsid w:val="00493501"/>
    <w:rsid w:val="00493C6D"/>
    <w:rsid w:val="00494D23"/>
    <w:rsid w:val="00496E0D"/>
    <w:rsid w:val="004A0A06"/>
    <w:rsid w:val="004A2133"/>
    <w:rsid w:val="004A2901"/>
    <w:rsid w:val="004A4724"/>
    <w:rsid w:val="004A5348"/>
    <w:rsid w:val="004A5A68"/>
    <w:rsid w:val="004A62E0"/>
    <w:rsid w:val="004A7C1E"/>
    <w:rsid w:val="004A7E34"/>
    <w:rsid w:val="004B043F"/>
    <w:rsid w:val="004B06B1"/>
    <w:rsid w:val="004B0720"/>
    <w:rsid w:val="004B19AD"/>
    <w:rsid w:val="004B1F32"/>
    <w:rsid w:val="004B2C87"/>
    <w:rsid w:val="004B4B24"/>
    <w:rsid w:val="004B59BD"/>
    <w:rsid w:val="004B7B2D"/>
    <w:rsid w:val="004C2FFD"/>
    <w:rsid w:val="004C4C3E"/>
    <w:rsid w:val="004C6F89"/>
    <w:rsid w:val="004C7F8B"/>
    <w:rsid w:val="004D0B2E"/>
    <w:rsid w:val="004D1700"/>
    <w:rsid w:val="004D3882"/>
    <w:rsid w:val="004D7B3F"/>
    <w:rsid w:val="004E160F"/>
    <w:rsid w:val="004E1FA9"/>
    <w:rsid w:val="004E75FD"/>
    <w:rsid w:val="004F4C6C"/>
    <w:rsid w:val="004F5321"/>
    <w:rsid w:val="004F7510"/>
    <w:rsid w:val="004F7703"/>
    <w:rsid w:val="0050052A"/>
    <w:rsid w:val="005012D1"/>
    <w:rsid w:val="00503EE4"/>
    <w:rsid w:val="00506C34"/>
    <w:rsid w:val="00510AEF"/>
    <w:rsid w:val="005125EF"/>
    <w:rsid w:val="00512B33"/>
    <w:rsid w:val="005139EE"/>
    <w:rsid w:val="005161F2"/>
    <w:rsid w:val="00521472"/>
    <w:rsid w:val="00521C8D"/>
    <w:rsid w:val="0052714E"/>
    <w:rsid w:val="005277E4"/>
    <w:rsid w:val="00530D1A"/>
    <w:rsid w:val="0053455A"/>
    <w:rsid w:val="00534762"/>
    <w:rsid w:val="00535145"/>
    <w:rsid w:val="00535831"/>
    <w:rsid w:val="00535CF2"/>
    <w:rsid w:val="00535D1C"/>
    <w:rsid w:val="00542076"/>
    <w:rsid w:val="005464AF"/>
    <w:rsid w:val="00547743"/>
    <w:rsid w:val="00550370"/>
    <w:rsid w:val="005533B5"/>
    <w:rsid w:val="00555D4C"/>
    <w:rsid w:val="00556575"/>
    <w:rsid w:val="00556849"/>
    <w:rsid w:val="00557BAE"/>
    <w:rsid w:val="00563CAD"/>
    <w:rsid w:val="005648CC"/>
    <w:rsid w:val="00564A32"/>
    <w:rsid w:val="005662AA"/>
    <w:rsid w:val="00566FE9"/>
    <w:rsid w:val="00567659"/>
    <w:rsid w:val="00567A82"/>
    <w:rsid w:val="00570161"/>
    <w:rsid w:val="00571B59"/>
    <w:rsid w:val="005726C2"/>
    <w:rsid w:val="005728CD"/>
    <w:rsid w:val="00576E1B"/>
    <w:rsid w:val="00577DBC"/>
    <w:rsid w:val="005832D5"/>
    <w:rsid w:val="00583DB3"/>
    <w:rsid w:val="005855B2"/>
    <w:rsid w:val="00587DBC"/>
    <w:rsid w:val="00590BBA"/>
    <w:rsid w:val="00590CA4"/>
    <w:rsid w:val="0059275A"/>
    <w:rsid w:val="005936E5"/>
    <w:rsid w:val="0059663B"/>
    <w:rsid w:val="00596940"/>
    <w:rsid w:val="00596FA2"/>
    <w:rsid w:val="00597165"/>
    <w:rsid w:val="005A1925"/>
    <w:rsid w:val="005A24E8"/>
    <w:rsid w:val="005A2BC4"/>
    <w:rsid w:val="005A2BE2"/>
    <w:rsid w:val="005A505F"/>
    <w:rsid w:val="005B118D"/>
    <w:rsid w:val="005B2C4C"/>
    <w:rsid w:val="005B2D97"/>
    <w:rsid w:val="005B35A4"/>
    <w:rsid w:val="005B44F7"/>
    <w:rsid w:val="005C2289"/>
    <w:rsid w:val="005C2D8C"/>
    <w:rsid w:val="005C4235"/>
    <w:rsid w:val="005C53EB"/>
    <w:rsid w:val="005C68F7"/>
    <w:rsid w:val="005D0F5C"/>
    <w:rsid w:val="005D45F9"/>
    <w:rsid w:val="005E1145"/>
    <w:rsid w:val="005E1703"/>
    <w:rsid w:val="005E2AFA"/>
    <w:rsid w:val="005E30ED"/>
    <w:rsid w:val="005F0852"/>
    <w:rsid w:val="005F19F4"/>
    <w:rsid w:val="005F2E39"/>
    <w:rsid w:val="005F2E8E"/>
    <w:rsid w:val="005F456D"/>
    <w:rsid w:val="005F593A"/>
    <w:rsid w:val="00601D6C"/>
    <w:rsid w:val="00602AB4"/>
    <w:rsid w:val="00602B73"/>
    <w:rsid w:val="0060579B"/>
    <w:rsid w:val="00605AB8"/>
    <w:rsid w:val="00610EDF"/>
    <w:rsid w:val="00617636"/>
    <w:rsid w:val="00620105"/>
    <w:rsid w:val="00620FC1"/>
    <w:rsid w:val="00621D41"/>
    <w:rsid w:val="00625BF0"/>
    <w:rsid w:val="0062612D"/>
    <w:rsid w:val="00627C0D"/>
    <w:rsid w:val="006305A9"/>
    <w:rsid w:val="00630ACE"/>
    <w:rsid w:val="00630FA1"/>
    <w:rsid w:val="00631C29"/>
    <w:rsid w:val="00633068"/>
    <w:rsid w:val="00634A3D"/>
    <w:rsid w:val="006370C3"/>
    <w:rsid w:val="006374C3"/>
    <w:rsid w:val="00640322"/>
    <w:rsid w:val="006409C4"/>
    <w:rsid w:val="00641AF5"/>
    <w:rsid w:val="00641DC6"/>
    <w:rsid w:val="00642A46"/>
    <w:rsid w:val="00645FF3"/>
    <w:rsid w:val="00650AFD"/>
    <w:rsid w:val="00650B97"/>
    <w:rsid w:val="00652A28"/>
    <w:rsid w:val="0065350E"/>
    <w:rsid w:val="006545EB"/>
    <w:rsid w:val="00656BA5"/>
    <w:rsid w:val="00660722"/>
    <w:rsid w:val="00661D8F"/>
    <w:rsid w:val="00662608"/>
    <w:rsid w:val="00662761"/>
    <w:rsid w:val="0066581B"/>
    <w:rsid w:val="0066616A"/>
    <w:rsid w:val="006722C6"/>
    <w:rsid w:val="006723BD"/>
    <w:rsid w:val="0067551E"/>
    <w:rsid w:val="00681FB1"/>
    <w:rsid w:val="006834AE"/>
    <w:rsid w:val="00683D36"/>
    <w:rsid w:val="006857AE"/>
    <w:rsid w:val="00690A33"/>
    <w:rsid w:val="00692B7C"/>
    <w:rsid w:val="00694952"/>
    <w:rsid w:val="00694E16"/>
    <w:rsid w:val="006A16EC"/>
    <w:rsid w:val="006A1BE6"/>
    <w:rsid w:val="006A1F73"/>
    <w:rsid w:val="006A3C91"/>
    <w:rsid w:val="006A61EC"/>
    <w:rsid w:val="006B214C"/>
    <w:rsid w:val="006B44F6"/>
    <w:rsid w:val="006B4F88"/>
    <w:rsid w:val="006B58A0"/>
    <w:rsid w:val="006B58EA"/>
    <w:rsid w:val="006B64A6"/>
    <w:rsid w:val="006B7099"/>
    <w:rsid w:val="006B7940"/>
    <w:rsid w:val="006BF416"/>
    <w:rsid w:val="006C1362"/>
    <w:rsid w:val="006C1BA3"/>
    <w:rsid w:val="006C2413"/>
    <w:rsid w:val="006C3BD5"/>
    <w:rsid w:val="006C3BEF"/>
    <w:rsid w:val="006C4404"/>
    <w:rsid w:val="006C5239"/>
    <w:rsid w:val="006C66E1"/>
    <w:rsid w:val="006C67FA"/>
    <w:rsid w:val="006C7BCA"/>
    <w:rsid w:val="006D0BC0"/>
    <w:rsid w:val="006D19BF"/>
    <w:rsid w:val="006D2762"/>
    <w:rsid w:val="006D28CB"/>
    <w:rsid w:val="006D2B8B"/>
    <w:rsid w:val="006D3DDF"/>
    <w:rsid w:val="006E2B89"/>
    <w:rsid w:val="006E762C"/>
    <w:rsid w:val="006EBE7A"/>
    <w:rsid w:val="006F181B"/>
    <w:rsid w:val="006F2186"/>
    <w:rsid w:val="006F23B1"/>
    <w:rsid w:val="006F3AB1"/>
    <w:rsid w:val="006F41D4"/>
    <w:rsid w:val="006F5098"/>
    <w:rsid w:val="006F639D"/>
    <w:rsid w:val="006F719B"/>
    <w:rsid w:val="006F779C"/>
    <w:rsid w:val="00700CE7"/>
    <w:rsid w:val="00702511"/>
    <w:rsid w:val="00703087"/>
    <w:rsid w:val="00704146"/>
    <w:rsid w:val="00704154"/>
    <w:rsid w:val="007058CA"/>
    <w:rsid w:val="007109A2"/>
    <w:rsid w:val="00710B6B"/>
    <w:rsid w:val="00711156"/>
    <w:rsid w:val="007148C9"/>
    <w:rsid w:val="00715BD1"/>
    <w:rsid w:val="007172CB"/>
    <w:rsid w:val="00720E3A"/>
    <w:rsid w:val="00725184"/>
    <w:rsid w:val="007278ED"/>
    <w:rsid w:val="0072CF59"/>
    <w:rsid w:val="00731F9D"/>
    <w:rsid w:val="007332CA"/>
    <w:rsid w:val="007343DF"/>
    <w:rsid w:val="0073509C"/>
    <w:rsid w:val="007358C4"/>
    <w:rsid w:val="007370A6"/>
    <w:rsid w:val="007378B4"/>
    <w:rsid w:val="00743B1A"/>
    <w:rsid w:val="00746384"/>
    <w:rsid w:val="0075005D"/>
    <w:rsid w:val="0075194F"/>
    <w:rsid w:val="00751FC0"/>
    <w:rsid w:val="00753103"/>
    <w:rsid w:val="00760B12"/>
    <w:rsid w:val="00761C1B"/>
    <w:rsid w:val="00763585"/>
    <w:rsid w:val="007657C5"/>
    <w:rsid w:val="00766F89"/>
    <w:rsid w:val="007676D9"/>
    <w:rsid w:val="00771E1A"/>
    <w:rsid w:val="007743FB"/>
    <w:rsid w:val="00774899"/>
    <w:rsid w:val="007761FB"/>
    <w:rsid w:val="00783AC6"/>
    <w:rsid w:val="00783B42"/>
    <w:rsid w:val="00784AD3"/>
    <w:rsid w:val="00786BF1"/>
    <w:rsid w:val="00786F39"/>
    <w:rsid w:val="007875ED"/>
    <w:rsid w:val="00787BAB"/>
    <w:rsid w:val="00791BA6"/>
    <w:rsid w:val="00792F52"/>
    <w:rsid w:val="0079500D"/>
    <w:rsid w:val="007A19E1"/>
    <w:rsid w:val="007A4B80"/>
    <w:rsid w:val="007A58C0"/>
    <w:rsid w:val="007A782B"/>
    <w:rsid w:val="007B0478"/>
    <w:rsid w:val="007B1BF8"/>
    <w:rsid w:val="007B5789"/>
    <w:rsid w:val="007B6B4C"/>
    <w:rsid w:val="007C0315"/>
    <w:rsid w:val="007C03ED"/>
    <w:rsid w:val="007C2E40"/>
    <w:rsid w:val="007C30AB"/>
    <w:rsid w:val="007C79B2"/>
    <w:rsid w:val="007D15C1"/>
    <w:rsid w:val="007D3BE0"/>
    <w:rsid w:val="007D43DF"/>
    <w:rsid w:val="007D7023"/>
    <w:rsid w:val="007D7973"/>
    <w:rsid w:val="007E0B6E"/>
    <w:rsid w:val="007E3EC4"/>
    <w:rsid w:val="007E5EE7"/>
    <w:rsid w:val="007E6A18"/>
    <w:rsid w:val="007F1E59"/>
    <w:rsid w:val="007F23C6"/>
    <w:rsid w:val="007F30C7"/>
    <w:rsid w:val="007F39D8"/>
    <w:rsid w:val="007F428F"/>
    <w:rsid w:val="008008AE"/>
    <w:rsid w:val="008008F1"/>
    <w:rsid w:val="008023F8"/>
    <w:rsid w:val="00803D77"/>
    <w:rsid w:val="00804FCF"/>
    <w:rsid w:val="00807877"/>
    <w:rsid w:val="008122AC"/>
    <w:rsid w:val="00812412"/>
    <w:rsid w:val="00815595"/>
    <w:rsid w:val="008158F6"/>
    <w:rsid w:val="00821676"/>
    <w:rsid w:val="008250E2"/>
    <w:rsid w:val="0082621B"/>
    <w:rsid w:val="008312D3"/>
    <w:rsid w:val="008330DC"/>
    <w:rsid w:val="00833DE4"/>
    <w:rsid w:val="008352B0"/>
    <w:rsid w:val="008353AE"/>
    <w:rsid w:val="008375AF"/>
    <w:rsid w:val="00837BFA"/>
    <w:rsid w:val="00840EFA"/>
    <w:rsid w:val="00841485"/>
    <w:rsid w:val="00843E30"/>
    <w:rsid w:val="00845178"/>
    <w:rsid w:val="00845C58"/>
    <w:rsid w:val="00845D50"/>
    <w:rsid w:val="00853852"/>
    <w:rsid w:val="008539DD"/>
    <w:rsid w:val="008558C1"/>
    <w:rsid w:val="00857428"/>
    <w:rsid w:val="0086052F"/>
    <w:rsid w:val="008623E0"/>
    <w:rsid w:val="008626AA"/>
    <w:rsid w:val="008631A5"/>
    <w:rsid w:val="00863E1D"/>
    <w:rsid w:val="00871F76"/>
    <w:rsid w:val="00872384"/>
    <w:rsid w:val="008725C0"/>
    <w:rsid w:val="0087326D"/>
    <w:rsid w:val="00873974"/>
    <w:rsid w:val="008777B0"/>
    <w:rsid w:val="008846ED"/>
    <w:rsid w:val="0088531D"/>
    <w:rsid w:val="0088584D"/>
    <w:rsid w:val="00886E6E"/>
    <w:rsid w:val="00890259"/>
    <w:rsid w:val="00890F69"/>
    <w:rsid w:val="008911E4"/>
    <w:rsid w:val="00891FCB"/>
    <w:rsid w:val="00893C3A"/>
    <w:rsid w:val="00894FD1"/>
    <w:rsid w:val="00897629"/>
    <w:rsid w:val="008A1F74"/>
    <w:rsid w:val="008A2265"/>
    <w:rsid w:val="008A3CB7"/>
    <w:rsid w:val="008A51E4"/>
    <w:rsid w:val="008A5668"/>
    <w:rsid w:val="008A7361"/>
    <w:rsid w:val="008B02EB"/>
    <w:rsid w:val="008B086E"/>
    <w:rsid w:val="008B12C6"/>
    <w:rsid w:val="008B4B58"/>
    <w:rsid w:val="008B7198"/>
    <w:rsid w:val="008B7590"/>
    <w:rsid w:val="008C256D"/>
    <w:rsid w:val="008C38E2"/>
    <w:rsid w:val="008C7718"/>
    <w:rsid w:val="008C7885"/>
    <w:rsid w:val="008D010C"/>
    <w:rsid w:val="008D37B0"/>
    <w:rsid w:val="008D42CA"/>
    <w:rsid w:val="008D452E"/>
    <w:rsid w:val="008D5B87"/>
    <w:rsid w:val="008D7EFC"/>
    <w:rsid w:val="008E0A43"/>
    <w:rsid w:val="008E2695"/>
    <w:rsid w:val="008E68CD"/>
    <w:rsid w:val="008E6F71"/>
    <w:rsid w:val="008E7950"/>
    <w:rsid w:val="00900AEE"/>
    <w:rsid w:val="009034E2"/>
    <w:rsid w:val="00904173"/>
    <w:rsid w:val="00906CC3"/>
    <w:rsid w:val="009077E3"/>
    <w:rsid w:val="009116C7"/>
    <w:rsid w:val="00913589"/>
    <w:rsid w:val="00916AF7"/>
    <w:rsid w:val="009215A3"/>
    <w:rsid w:val="009239C6"/>
    <w:rsid w:val="009277AC"/>
    <w:rsid w:val="00930F13"/>
    <w:rsid w:val="009324CB"/>
    <w:rsid w:val="0093490A"/>
    <w:rsid w:val="00935FC1"/>
    <w:rsid w:val="009363A5"/>
    <w:rsid w:val="00940C80"/>
    <w:rsid w:val="009422EC"/>
    <w:rsid w:val="00942549"/>
    <w:rsid w:val="0094371E"/>
    <w:rsid w:val="00943FB8"/>
    <w:rsid w:val="00944008"/>
    <w:rsid w:val="0094425F"/>
    <w:rsid w:val="0094445F"/>
    <w:rsid w:val="0094502F"/>
    <w:rsid w:val="0094632F"/>
    <w:rsid w:val="00952C0B"/>
    <w:rsid w:val="00953AEC"/>
    <w:rsid w:val="0095620D"/>
    <w:rsid w:val="009567D2"/>
    <w:rsid w:val="0096230B"/>
    <w:rsid w:val="009667E2"/>
    <w:rsid w:val="00967403"/>
    <w:rsid w:val="0097220E"/>
    <w:rsid w:val="00973662"/>
    <w:rsid w:val="00976958"/>
    <w:rsid w:val="009805C7"/>
    <w:rsid w:val="009821C9"/>
    <w:rsid w:val="00985B5E"/>
    <w:rsid w:val="00986B2F"/>
    <w:rsid w:val="009913D5"/>
    <w:rsid w:val="00991DC6"/>
    <w:rsid w:val="00991E2F"/>
    <w:rsid w:val="00992428"/>
    <w:rsid w:val="00992BCE"/>
    <w:rsid w:val="0099527E"/>
    <w:rsid w:val="009954C7"/>
    <w:rsid w:val="00996D1E"/>
    <w:rsid w:val="009A0155"/>
    <w:rsid w:val="009A0AD1"/>
    <w:rsid w:val="009A0CF8"/>
    <w:rsid w:val="009A0DB5"/>
    <w:rsid w:val="009A58BE"/>
    <w:rsid w:val="009A5AD9"/>
    <w:rsid w:val="009A7325"/>
    <w:rsid w:val="009B056A"/>
    <w:rsid w:val="009B6D69"/>
    <w:rsid w:val="009C07AB"/>
    <w:rsid w:val="009C092D"/>
    <w:rsid w:val="009C0E7E"/>
    <w:rsid w:val="009C2013"/>
    <w:rsid w:val="009C57B7"/>
    <w:rsid w:val="009C698F"/>
    <w:rsid w:val="009D21E5"/>
    <w:rsid w:val="009D27F5"/>
    <w:rsid w:val="009E4168"/>
    <w:rsid w:val="009E4269"/>
    <w:rsid w:val="009E5817"/>
    <w:rsid w:val="009E7A2F"/>
    <w:rsid w:val="009F2F0A"/>
    <w:rsid w:val="009F4885"/>
    <w:rsid w:val="009F7D01"/>
    <w:rsid w:val="009F7FE4"/>
    <w:rsid w:val="00A01914"/>
    <w:rsid w:val="00A0233B"/>
    <w:rsid w:val="00A0237B"/>
    <w:rsid w:val="00A063C4"/>
    <w:rsid w:val="00A13382"/>
    <w:rsid w:val="00A136A1"/>
    <w:rsid w:val="00A2246F"/>
    <w:rsid w:val="00A26AEF"/>
    <w:rsid w:val="00A26C3F"/>
    <w:rsid w:val="00A2749C"/>
    <w:rsid w:val="00A27DD8"/>
    <w:rsid w:val="00A333D2"/>
    <w:rsid w:val="00A33BAC"/>
    <w:rsid w:val="00A344B4"/>
    <w:rsid w:val="00A35095"/>
    <w:rsid w:val="00A352B0"/>
    <w:rsid w:val="00A368CC"/>
    <w:rsid w:val="00A401C0"/>
    <w:rsid w:val="00A422D1"/>
    <w:rsid w:val="00A42311"/>
    <w:rsid w:val="00A429BA"/>
    <w:rsid w:val="00A42BF4"/>
    <w:rsid w:val="00A43130"/>
    <w:rsid w:val="00A43855"/>
    <w:rsid w:val="00A43B6C"/>
    <w:rsid w:val="00A44533"/>
    <w:rsid w:val="00A530E9"/>
    <w:rsid w:val="00A5738B"/>
    <w:rsid w:val="00A6199E"/>
    <w:rsid w:val="00A619F7"/>
    <w:rsid w:val="00A6369A"/>
    <w:rsid w:val="00A64252"/>
    <w:rsid w:val="00A64930"/>
    <w:rsid w:val="00A66AAD"/>
    <w:rsid w:val="00A66EBF"/>
    <w:rsid w:val="00A70335"/>
    <w:rsid w:val="00A70F94"/>
    <w:rsid w:val="00A81B7D"/>
    <w:rsid w:val="00A8272B"/>
    <w:rsid w:val="00A86058"/>
    <w:rsid w:val="00A86464"/>
    <w:rsid w:val="00A87B54"/>
    <w:rsid w:val="00A91272"/>
    <w:rsid w:val="00A934C5"/>
    <w:rsid w:val="00A93FA4"/>
    <w:rsid w:val="00A95FB2"/>
    <w:rsid w:val="00A970E5"/>
    <w:rsid w:val="00AA00CB"/>
    <w:rsid w:val="00AA01F0"/>
    <w:rsid w:val="00AA0DE4"/>
    <w:rsid w:val="00AA1379"/>
    <w:rsid w:val="00AA1BE3"/>
    <w:rsid w:val="00AA413D"/>
    <w:rsid w:val="00AA59B6"/>
    <w:rsid w:val="00AA6A94"/>
    <w:rsid w:val="00AB0425"/>
    <w:rsid w:val="00AB1EB2"/>
    <w:rsid w:val="00AB661A"/>
    <w:rsid w:val="00AB6C36"/>
    <w:rsid w:val="00AC0E27"/>
    <w:rsid w:val="00AC35F1"/>
    <w:rsid w:val="00AC641B"/>
    <w:rsid w:val="00AC67CD"/>
    <w:rsid w:val="00AC794E"/>
    <w:rsid w:val="00AD0213"/>
    <w:rsid w:val="00AD1405"/>
    <w:rsid w:val="00AD411A"/>
    <w:rsid w:val="00ADBE7C"/>
    <w:rsid w:val="00AE13A2"/>
    <w:rsid w:val="00AE3AA0"/>
    <w:rsid w:val="00AE72D1"/>
    <w:rsid w:val="00AF6698"/>
    <w:rsid w:val="00AF71AF"/>
    <w:rsid w:val="00AF77B7"/>
    <w:rsid w:val="00B0043F"/>
    <w:rsid w:val="00B00626"/>
    <w:rsid w:val="00B0263B"/>
    <w:rsid w:val="00B06BD2"/>
    <w:rsid w:val="00B143E6"/>
    <w:rsid w:val="00B149A5"/>
    <w:rsid w:val="00B1615F"/>
    <w:rsid w:val="00B163F3"/>
    <w:rsid w:val="00B174C0"/>
    <w:rsid w:val="00B17C7F"/>
    <w:rsid w:val="00B22232"/>
    <w:rsid w:val="00B2389A"/>
    <w:rsid w:val="00B238F7"/>
    <w:rsid w:val="00B24413"/>
    <w:rsid w:val="00B2506E"/>
    <w:rsid w:val="00B25F7C"/>
    <w:rsid w:val="00B27C95"/>
    <w:rsid w:val="00B312C8"/>
    <w:rsid w:val="00B316C4"/>
    <w:rsid w:val="00B32A0C"/>
    <w:rsid w:val="00B32E11"/>
    <w:rsid w:val="00B337EA"/>
    <w:rsid w:val="00B355E7"/>
    <w:rsid w:val="00B35A5D"/>
    <w:rsid w:val="00B36622"/>
    <w:rsid w:val="00B374A9"/>
    <w:rsid w:val="00B37F30"/>
    <w:rsid w:val="00B408C0"/>
    <w:rsid w:val="00B40CB4"/>
    <w:rsid w:val="00B4160A"/>
    <w:rsid w:val="00B42CB5"/>
    <w:rsid w:val="00B446B3"/>
    <w:rsid w:val="00B520B7"/>
    <w:rsid w:val="00B54143"/>
    <w:rsid w:val="00B544BA"/>
    <w:rsid w:val="00B56A6C"/>
    <w:rsid w:val="00B571DB"/>
    <w:rsid w:val="00B57569"/>
    <w:rsid w:val="00B60351"/>
    <w:rsid w:val="00B6170F"/>
    <w:rsid w:val="00B64BCA"/>
    <w:rsid w:val="00B669D2"/>
    <w:rsid w:val="00B66E12"/>
    <w:rsid w:val="00B7066B"/>
    <w:rsid w:val="00B716FE"/>
    <w:rsid w:val="00B7712B"/>
    <w:rsid w:val="00B804D8"/>
    <w:rsid w:val="00B80918"/>
    <w:rsid w:val="00B814E0"/>
    <w:rsid w:val="00B818F9"/>
    <w:rsid w:val="00B824C8"/>
    <w:rsid w:val="00B83603"/>
    <w:rsid w:val="00B83926"/>
    <w:rsid w:val="00B84E97"/>
    <w:rsid w:val="00B87417"/>
    <w:rsid w:val="00B90E8D"/>
    <w:rsid w:val="00B925BE"/>
    <w:rsid w:val="00B94DFA"/>
    <w:rsid w:val="00B975DE"/>
    <w:rsid w:val="00BA036A"/>
    <w:rsid w:val="00BA12A1"/>
    <w:rsid w:val="00BA1387"/>
    <w:rsid w:val="00BA1B4F"/>
    <w:rsid w:val="00BA346E"/>
    <w:rsid w:val="00BA3C89"/>
    <w:rsid w:val="00BA45B8"/>
    <w:rsid w:val="00BA6F25"/>
    <w:rsid w:val="00BA7205"/>
    <w:rsid w:val="00BB2641"/>
    <w:rsid w:val="00BB268C"/>
    <w:rsid w:val="00BB301C"/>
    <w:rsid w:val="00BB3540"/>
    <w:rsid w:val="00BB7479"/>
    <w:rsid w:val="00BB7C0A"/>
    <w:rsid w:val="00BC01F8"/>
    <w:rsid w:val="00BC1920"/>
    <w:rsid w:val="00BC1B3E"/>
    <w:rsid w:val="00BC2F1F"/>
    <w:rsid w:val="00BC5CB0"/>
    <w:rsid w:val="00BC69BF"/>
    <w:rsid w:val="00BD0774"/>
    <w:rsid w:val="00BD0B3B"/>
    <w:rsid w:val="00BD26A4"/>
    <w:rsid w:val="00BD4406"/>
    <w:rsid w:val="00BD7417"/>
    <w:rsid w:val="00BD7D7A"/>
    <w:rsid w:val="00BE01B9"/>
    <w:rsid w:val="00BE2D4C"/>
    <w:rsid w:val="00BE49BE"/>
    <w:rsid w:val="00BE733A"/>
    <w:rsid w:val="00BF200A"/>
    <w:rsid w:val="00BF4849"/>
    <w:rsid w:val="00BF6926"/>
    <w:rsid w:val="00C011D5"/>
    <w:rsid w:val="00C02B18"/>
    <w:rsid w:val="00C03A0A"/>
    <w:rsid w:val="00C0420E"/>
    <w:rsid w:val="00C06939"/>
    <w:rsid w:val="00C106E2"/>
    <w:rsid w:val="00C1250F"/>
    <w:rsid w:val="00C130AB"/>
    <w:rsid w:val="00C1494C"/>
    <w:rsid w:val="00C14992"/>
    <w:rsid w:val="00C154D3"/>
    <w:rsid w:val="00C20D90"/>
    <w:rsid w:val="00C219DA"/>
    <w:rsid w:val="00C2239E"/>
    <w:rsid w:val="00C228F1"/>
    <w:rsid w:val="00C3067F"/>
    <w:rsid w:val="00C32F34"/>
    <w:rsid w:val="00C35BA3"/>
    <w:rsid w:val="00C35DA5"/>
    <w:rsid w:val="00C36AC5"/>
    <w:rsid w:val="00C4322B"/>
    <w:rsid w:val="00C45EFF"/>
    <w:rsid w:val="00C46675"/>
    <w:rsid w:val="00C46A3B"/>
    <w:rsid w:val="00C476EF"/>
    <w:rsid w:val="00C47C83"/>
    <w:rsid w:val="00C51C5C"/>
    <w:rsid w:val="00C51E06"/>
    <w:rsid w:val="00C54E72"/>
    <w:rsid w:val="00C556A7"/>
    <w:rsid w:val="00C5627F"/>
    <w:rsid w:val="00C62B1C"/>
    <w:rsid w:val="00C64668"/>
    <w:rsid w:val="00C66884"/>
    <w:rsid w:val="00C66E9F"/>
    <w:rsid w:val="00C71539"/>
    <w:rsid w:val="00C71C56"/>
    <w:rsid w:val="00C772F5"/>
    <w:rsid w:val="00C77A2C"/>
    <w:rsid w:val="00C77D5C"/>
    <w:rsid w:val="00C800E3"/>
    <w:rsid w:val="00C81713"/>
    <w:rsid w:val="00C838AE"/>
    <w:rsid w:val="00C84C21"/>
    <w:rsid w:val="00C87255"/>
    <w:rsid w:val="00C91DB7"/>
    <w:rsid w:val="00C941B5"/>
    <w:rsid w:val="00C94B30"/>
    <w:rsid w:val="00C94F8B"/>
    <w:rsid w:val="00C96238"/>
    <w:rsid w:val="00CA01FF"/>
    <w:rsid w:val="00CA0BE1"/>
    <w:rsid w:val="00CA10D0"/>
    <w:rsid w:val="00CA340D"/>
    <w:rsid w:val="00CA60DB"/>
    <w:rsid w:val="00CB081C"/>
    <w:rsid w:val="00CB46BF"/>
    <w:rsid w:val="00CB5B70"/>
    <w:rsid w:val="00CB5CD1"/>
    <w:rsid w:val="00CC0864"/>
    <w:rsid w:val="00CC164E"/>
    <w:rsid w:val="00CC3CE0"/>
    <w:rsid w:val="00CC4C9C"/>
    <w:rsid w:val="00CC6E9E"/>
    <w:rsid w:val="00CD156B"/>
    <w:rsid w:val="00CD1880"/>
    <w:rsid w:val="00CD20B5"/>
    <w:rsid w:val="00CD2B5C"/>
    <w:rsid w:val="00CD3045"/>
    <w:rsid w:val="00CD3796"/>
    <w:rsid w:val="00CD5DD4"/>
    <w:rsid w:val="00CD6A1E"/>
    <w:rsid w:val="00CE19F1"/>
    <w:rsid w:val="00CE256E"/>
    <w:rsid w:val="00CE3C40"/>
    <w:rsid w:val="00CE3DAC"/>
    <w:rsid w:val="00CF0037"/>
    <w:rsid w:val="00CF11F7"/>
    <w:rsid w:val="00CF203B"/>
    <w:rsid w:val="00CF602D"/>
    <w:rsid w:val="00D043E8"/>
    <w:rsid w:val="00D05E22"/>
    <w:rsid w:val="00D06078"/>
    <w:rsid w:val="00D12C30"/>
    <w:rsid w:val="00D14913"/>
    <w:rsid w:val="00D14C44"/>
    <w:rsid w:val="00D167F1"/>
    <w:rsid w:val="00D21BAC"/>
    <w:rsid w:val="00D22A2F"/>
    <w:rsid w:val="00D22A98"/>
    <w:rsid w:val="00D22AA1"/>
    <w:rsid w:val="00D2663D"/>
    <w:rsid w:val="00D30C69"/>
    <w:rsid w:val="00D321B2"/>
    <w:rsid w:val="00D4421B"/>
    <w:rsid w:val="00D4544C"/>
    <w:rsid w:val="00D46BA0"/>
    <w:rsid w:val="00D46C9A"/>
    <w:rsid w:val="00D5029F"/>
    <w:rsid w:val="00D518E5"/>
    <w:rsid w:val="00D544F4"/>
    <w:rsid w:val="00D549FF"/>
    <w:rsid w:val="00D60D53"/>
    <w:rsid w:val="00D62F54"/>
    <w:rsid w:val="00D6496D"/>
    <w:rsid w:val="00D678EC"/>
    <w:rsid w:val="00D7321B"/>
    <w:rsid w:val="00D7636A"/>
    <w:rsid w:val="00D76ED0"/>
    <w:rsid w:val="00D7706B"/>
    <w:rsid w:val="00D776A9"/>
    <w:rsid w:val="00D777AF"/>
    <w:rsid w:val="00D80448"/>
    <w:rsid w:val="00D81F77"/>
    <w:rsid w:val="00D8238B"/>
    <w:rsid w:val="00D83562"/>
    <w:rsid w:val="00D846C7"/>
    <w:rsid w:val="00D86411"/>
    <w:rsid w:val="00D86A54"/>
    <w:rsid w:val="00D92ACB"/>
    <w:rsid w:val="00D93263"/>
    <w:rsid w:val="00D945C2"/>
    <w:rsid w:val="00D95B63"/>
    <w:rsid w:val="00DA0703"/>
    <w:rsid w:val="00DA1B75"/>
    <w:rsid w:val="00DA2E23"/>
    <w:rsid w:val="00DA4B55"/>
    <w:rsid w:val="00DA50DC"/>
    <w:rsid w:val="00DA68F8"/>
    <w:rsid w:val="00DA77EC"/>
    <w:rsid w:val="00DB1983"/>
    <w:rsid w:val="00DB7207"/>
    <w:rsid w:val="00DC17B7"/>
    <w:rsid w:val="00DC188E"/>
    <w:rsid w:val="00DC18A7"/>
    <w:rsid w:val="00DC350D"/>
    <w:rsid w:val="00DC3911"/>
    <w:rsid w:val="00DC3F7B"/>
    <w:rsid w:val="00DC42C3"/>
    <w:rsid w:val="00DC4A1C"/>
    <w:rsid w:val="00DC5770"/>
    <w:rsid w:val="00DC74EA"/>
    <w:rsid w:val="00DD238C"/>
    <w:rsid w:val="00DD2536"/>
    <w:rsid w:val="00DD54A8"/>
    <w:rsid w:val="00DD60DF"/>
    <w:rsid w:val="00DD65C0"/>
    <w:rsid w:val="00DE25AA"/>
    <w:rsid w:val="00DE302D"/>
    <w:rsid w:val="00DE3892"/>
    <w:rsid w:val="00DE5022"/>
    <w:rsid w:val="00DE6080"/>
    <w:rsid w:val="00DE6F84"/>
    <w:rsid w:val="00DF0CB9"/>
    <w:rsid w:val="00DF1AE0"/>
    <w:rsid w:val="00DF3D96"/>
    <w:rsid w:val="00DF5A06"/>
    <w:rsid w:val="00E014EF"/>
    <w:rsid w:val="00E05615"/>
    <w:rsid w:val="00E07C6B"/>
    <w:rsid w:val="00E132CE"/>
    <w:rsid w:val="00E140E6"/>
    <w:rsid w:val="00E158C2"/>
    <w:rsid w:val="00E17418"/>
    <w:rsid w:val="00E21285"/>
    <w:rsid w:val="00E2433B"/>
    <w:rsid w:val="00E315C3"/>
    <w:rsid w:val="00E32FC7"/>
    <w:rsid w:val="00E3357D"/>
    <w:rsid w:val="00E33B12"/>
    <w:rsid w:val="00E34A69"/>
    <w:rsid w:val="00E420D5"/>
    <w:rsid w:val="00E42FF4"/>
    <w:rsid w:val="00E43656"/>
    <w:rsid w:val="00E44187"/>
    <w:rsid w:val="00E50EE8"/>
    <w:rsid w:val="00E50F4A"/>
    <w:rsid w:val="00E51CD8"/>
    <w:rsid w:val="00E55C69"/>
    <w:rsid w:val="00E6021C"/>
    <w:rsid w:val="00E643C2"/>
    <w:rsid w:val="00E67A42"/>
    <w:rsid w:val="00E71C01"/>
    <w:rsid w:val="00E722E1"/>
    <w:rsid w:val="00E72F73"/>
    <w:rsid w:val="00E751C8"/>
    <w:rsid w:val="00E754F6"/>
    <w:rsid w:val="00E767B3"/>
    <w:rsid w:val="00E805D3"/>
    <w:rsid w:val="00E8308D"/>
    <w:rsid w:val="00E83872"/>
    <w:rsid w:val="00E83AB2"/>
    <w:rsid w:val="00E84503"/>
    <w:rsid w:val="00E8624A"/>
    <w:rsid w:val="00E90B0B"/>
    <w:rsid w:val="00E913C8"/>
    <w:rsid w:val="00E926B3"/>
    <w:rsid w:val="00E9357B"/>
    <w:rsid w:val="00E93C33"/>
    <w:rsid w:val="00E95CBA"/>
    <w:rsid w:val="00E977D2"/>
    <w:rsid w:val="00EA25DB"/>
    <w:rsid w:val="00EA3B45"/>
    <w:rsid w:val="00EA76C7"/>
    <w:rsid w:val="00EA7D6F"/>
    <w:rsid w:val="00EB1E56"/>
    <w:rsid w:val="00EB2441"/>
    <w:rsid w:val="00EB4098"/>
    <w:rsid w:val="00EB4607"/>
    <w:rsid w:val="00EB4EAC"/>
    <w:rsid w:val="00EB5069"/>
    <w:rsid w:val="00EC0814"/>
    <w:rsid w:val="00EC67B8"/>
    <w:rsid w:val="00EC6803"/>
    <w:rsid w:val="00EC7A36"/>
    <w:rsid w:val="00ED16F0"/>
    <w:rsid w:val="00ED3AB9"/>
    <w:rsid w:val="00ED503A"/>
    <w:rsid w:val="00ED52D9"/>
    <w:rsid w:val="00ED63E9"/>
    <w:rsid w:val="00ED7A4D"/>
    <w:rsid w:val="00EE17C0"/>
    <w:rsid w:val="00EE3CA3"/>
    <w:rsid w:val="00EE49FE"/>
    <w:rsid w:val="00EE5A63"/>
    <w:rsid w:val="00EF0182"/>
    <w:rsid w:val="00EF20B0"/>
    <w:rsid w:val="00EF62F2"/>
    <w:rsid w:val="00EF7D5B"/>
    <w:rsid w:val="00F0060B"/>
    <w:rsid w:val="00F01767"/>
    <w:rsid w:val="00F03F78"/>
    <w:rsid w:val="00F063D1"/>
    <w:rsid w:val="00F0703C"/>
    <w:rsid w:val="00F07279"/>
    <w:rsid w:val="00F105A5"/>
    <w:rsid w:val="00F105F8"/>
    <w:rsid w:val="00F1109E"/>
    <w:rsid w:val="00F14FA0"/>
    <w:rsid w:val="00F17E74"/>
    <w:rsid w:val="00F241C5"/>
    <w:rsid w:val="00F24F5D"/>
    <w:rsid w:val="00F26798"/>
    <w:rsid w:val="00F33120"/>
    <w:rsid w:val="00F349EF"/>
    <w:rsid w:val="00F35BC3"/>
    <w:rsid w:val="00F36E7A"/>
    <w:rsid w:val="00F4033E"/>
    <w:rsid w:val="00F45FF0"/>
    <w:rsid w:val="00F47DB1"/>
    <w:rsid w:val="00F502EB"/>
    <w:rsid w:val="00F50915"/>
    <w:rsid w:val="00F50F29"/>
    <w:rsid w:val="00F52A23"/>
    <w:rsid w:val="00F53FD9"/>
    <w:rsid w:val="00F56458"/>
    <w:rsid w:val="00F564C2"/>
    <w:rsid w:val="00F6065E"/>
    <w:rsid w:val="00F6628D"/>
    <w:rsid w:val="00F67111"/>
    <w:rsid w:val="00F675D0"/>
    <w:rsid w:val="00F75F91"/>
    <w:rsid w:val="00F775E7"/>
    <w:rsid w:val="00F80DB6"/>
    <w:rsid w:val="00F81106"/>
    <w:rsid w:val="00F8161E"/>
    <w:rsid w:val="00F84974"/>
    <w:rsid w:val="00F904B4"/>
    <w:rsid w:val="00F9256C"/>
    <w:rsid w:val="00F93E24"/>
    <w:rsid w:val="00F93F32"/>
    <w:rsid w:val="00F96456"/>
    <w:rsid w:val="00F97032"/>
    <w:rsid w:val="00FA03FB"/>
    <w:rsid w:val="00FA064A"/>
    <w:rsid w:val="00FA1899"/>
    <w:rsid w:val="00FA266D"/>
    <w:rsid w:val="00FA6869"/>
    <w:rsid w:val="00FA72C1"/>
    <w:rsid w:val="00FA771C"/>
    <w:rsid w:val="00FA7765"/>
    <w:rsid w:val="00FA7FA5"/>
    <w:rsid w:val="00FB02B1"/>
    <w:rsid w:val="00FB27E4"/>
    <w:rsid w:val="00FB5DDF"/>
    <w:rsid w:val="00FB64E5"/>
    <w:rsid w:val="00FB6D45"/>
    <w:rsid w:val="00FB7E02"/>
    <w:rsid w:val="00FC0755"/>
    <w:rsid w:val="00FC0789"/>
    <w:rsid w:val="00FC0866"/>
    <w:rsid w:val="00FC1E0E"/>
    <w:rsid w:val="00FC4262"/>
    <w:rsid w:val="00FC47A1"/>
    <w:rsid w:val="00FC4A7B"/>
    <w:rsid w:val="00FC6541"/>
    <w:rsid w:val="00FC6593"/>
    <w:rsid w:val="00FC6FAE"/>
    <w:rsid w:val="00FD1859"/>
    <w:rsid w:val="00FD4D03"/>
    <w:rsid w:val="00FE03F5"/>
    <w:rsid w:val="00FE3C9E"/>
    <w:rsid w:val="00FE62C8"/>
    <w:rsid w:val="00FE7865"/>
    <w:rsid w:val="00FF11AD"/>
    <w:rsid w:val="00FF4293"/>
    <w:rsid w:val="00FF588B"/>
    <w:rsid w:val="00FF6316"/>
    <w:rsid w:val="00FF6CB9"/>
    <w:rsid w:val="00FF73ED"/>
    <w:rsid w:val="016794F7"/>
    <w:rsid w:val="01679BCB"/>
    <w:rsid w:val="016F3713"/>
    <w:rsid w:val="0170A66E"/>
    <w:rsid w:val="01CE6B22"/>
    <w:rsid w:val="01F6084B"/>
    <w:rsid w:val="01FCB63A"/>
    <w:rsid w:val="01FF9DAB"/>
    <w:rsid w:val="02044D29"/>
    <w:rsid w:val="0210F20D"/>
    <w:rsid w:val="02188C9E"/>
    <w:rsid w:val="021E899C"/>
    <w:rsid w:val="022DA2F6"/>
    <w:rsid w:val="024FE0E3"/>
    <w:rsid w:val="0251C7F3"/>
    <w:rsid w:val="02550C92"/>
    <w:rsid w:val="02565069"/>
    <w:rsid w:val="026995D2"/>
    <w:rsid w:val="026CF1CA"/>
    <w:rsid w:val="029301FC"/>
    <w:rsid w:val="02C911C5"/>
    <w:rsid w:val="02E029D2"/>
    <w:rsid w:val="02E17BD2"/>
    <w:rsid w:val="02E2380E"/>
    <w:rsid w:val="032A11C3"/>
    <w:rsid w:val="034A03DB"/>
    <w:rsid w:val="03582B47"/>
    <w:rsid w:val="03B35755"/>
    <w:rsid w:val="03BAD5E5"/>
    <w:rsid w:val="03BB584E"/>
    <w:rsid w:val="03E1D587"/>
    <w:rsid w:val="04042CF2"/>
    <w:rsid w:val="040D51D5"/>
    <w:rsid w:val="0422134E"/>
    <w:rsid w:val="046A9D1F"/>
    <w:rsid w:val="04722976"/>
    <w:rsid w:val="0481B0E2"/>
    <w:rsid w:val="0486775C"/>
    <w:rsid w:val="04AE666F"/>
    <w:rsid w:val="04C08B72"/>
    <w:rsid w:val="04D41495"/>
    <w:rsid w:val="04F43789"/>
    <w:rsid w:val="050D334D"/>
    <w:rsid w:val="05626C3A"/>
    <w:rsid w:val="056D2EE3"/>
    <w:rsid w:val="05940120"/>
    <w:rsid w:val="05A2EC1E"/>
    <w:rsid w:val="05BAB2DA"/>
    <w:rsid w:val="05C1159E"/>
    <w:rsid w:val="05D27F27"/>
    <w:rsid w:val="05D75C3A"/>
    <w:rsid w:val="06044FAE"/>
    <w:rsid w:val="065B0548"/>
    <w:rsid w:val="0677338C"/>
    <w:rsid w:val="068E7418"/>
    <w:rsid w:val="06ACADAB"/>
    <w:rsid w:val="06C9B5A7"/>
    <w:rsid w:val="06CE7F3A"/>
    <w:rsid w:val="06D41547"/>
    <w:rsid w:val="06F50E99"/>
    <w:rsid w:val="0702C835"/>
    <w:rsid w:val="0705B37B"/>
    <w:rsid w:val="0722514E"/>
    <w:rsid w:val="0722FFA8"/>
    <w:rsid w:val="072D4205"/>
    <w:rsid w:val="07381164"/>
    <w:rsid w:val="0758B6CC"/>
    <w:rsid w:val="07C6E562"/>
    <w:rsid w:val="07CA9793"/>
    <w:rsid w:val="07F930E2"/>
    <w:rsid w:val="08568F69"/>
    <w:rsid w:val="086B3736"/>
    <w:rsid w:val="0876620F"/>
    <w:rsid w:val="08993542"/>
    <w:rsid w:val="08997758"/>
    <w:rsid w:val="08BF76BA"/>
    <w:rsid w:val="08FC0755"/>
    <w:rsid w:val="09010D00"/>
    <w:rsid w:val="0905FCB3"/>
    <w:rsid w:val="091C868B"/>
    <w:rsid w:val="0937E6C7"/>
    <w:rsid w:val="095A198D"/>
    <w:rsid w:val="096FDF3B"/>
    <w:rsid w:val="0A02683D"/>
    <w:rsid w:val="0A1700C3"/>
    <w:rsid w:val="0A4A447B"/>
    <w:rsid w:val="0A5DF1CD"/>
    <w:rsid w:val="0A861DAD"/>
    <w:rsid w:val="0A8705DA"/>
    <w:rsid w:val="0A8E077E"/>
    <w:rsid w:val="0A959E27"/>
    <w:rsid w:val="0A9943B7"/>
    <w:rsid w:val="0ACF4AA7"/>
    <w:rsid w:val="0ACFFDA6"/>
    <w:rsid w:val="0AD3539C"/>
    <w:rsid w:val="0ADA24CB"/>
    <w:rsid w:val="0B07BD26"/>
    <w:rsid w:val="0B33C138"/>
    <w:rsid w:val="0B34D797"/>
    <w:rsid w:val="0B5413F6"/>
    <w:rsid w:val="0B5E0B7E"/>
    <w:rsid w:val="0B816B96"/>
    <w:rsid w:val="0BD3F9E5"/>
    <w:rsid w:val="0BE099E2"/>
    <w:rsid w:val="0BF79322"/>
    <w:rsid w:val="0C3BD8CF"/>
    <w:rsid w:val="0C487DD1"/>
    <w:rsid w:val="0C54ABB9"/>
    <w:rsid w:val="0C55FC2C"/>
    <w:rsid w:val="0C57819B"/>
    <w:rsid w:val="0C61E246"/>
    <w:rsid w:val="0C828587"/>
    <w:rsid w:val="0CBB7600"/>
    <w:rsid w:val="0CC65EB4"/>
    <w:rsid w:val="0CC6BBF5"/>
    <w:rsid w:val="0CC7B626"/>
    <w:rsid w:val="0CCF6EF6"/>
    <w:rsid w:val="0CD0E443"/>
    <w:rsid w:val="0D0937D7"/>
    <w:rsid w:val="0D1F4DEB"/>
    <w:rsid w:val="0D4E4184"/>
    <w:rsid w:val="0D554034"/>
    <w:rsid w:val="0D6B3B8C"/>
    <w:rsid w:val="0DAC475E"/>
    <w:rsid w:val="0DCEF6E2"/>
    <w:rsid w:val="0DFE918A"/>
    <w:rsid w:val="0E192C53"/>
    <w:rsid w:val="0E22561D"/>
    <w:rsid w:val="0E85A7D3"/>
    <w:rsid w:val="0E904E74"/>
    <w:rsid w:val="0EC71D51"/>
    <w:rsid w:val="0EE0AFFC"/>
    <w:rsid w:val="0EEE2968"/>
    <w:rsid w:val="0F1EA299"/>
    <w:rsid w:val="0F2712A3"/>
    <w:rsid w:val="0F52EFE2"/>
    <w:rsid w:val="0F838581"/>
    <w:rsid w:val="0F83DE87"/>
    <w:rsid w:val="0F88AE0B"/>
    <w:rsid w:val="0FC21946"/>
    <w:rsid w:val="10067978"/>
    <w:rsid w:val="10292454"/>
    <w:rsid w:val="1040D718"/>
    <w:rsid w:val="104BBDEC"/>
    <w:rsid w:val="1058F7EE"/>
    <w:rsid w:val="106A54C9"/>
    <w:rsid w:val="10C263F7"/>
    <w:rsid w:val="10D3DD4A"/>
    <w:rsid w:val="110D38CD"/>
    <w:rsid w:val="1111E2E7"/>
    <w:rsid w:val="111BF566"/>
    <w:rsid w:val="113D1016"/>
    <w:rsid w:val="1148C0B2"/>
    <w:rsid w:val="11551FCC"/>
    <w:rsid w:val="119364BA"/>
    <w:rsid w:val="11A09712"/>
    <w:rsid w:val="11A21F3B"/>
    <w:rsid w:val="11A9498C"/>
    <w:rsid w:val="11D9C1D8"/>
    <w:rsid w:val="120D1AED"/>
    <w:rsid w:val="123C73A6"/>
    <w:rsid w:val="124703F6"/>
    <w:rsid w:val="1247860A"/>
    <w:rsid w:val="12719D98"/>
    <w:rsid w:val="127769A0"/>
    <w:rsid w:val="1277D7E2"/>
    <w:rsid w:val="12A05C7C"/>
    <w:rsid w:val="12BCCCF9"/>
    <w:rsid w:val="12E07C5E"/>
    <w:rsid w:val="1335E07A"/>
    <w:rsid w:val="133D18FE"/>
    <w:rsid w:val="13616264"/>
    <w:rsid w:val="1397F3EF"/>
    <w:rsid w:val="13A85DE7"/>
    <w:rsid w:val="13C59083"/>
    <w:rsid w:val="13C91248"/>
    <w:rsid w:val="13D4F749"/>
    <w:rsid w:val="140625FE"/>
    <w:rsid w:val="1414F10F"/>
    <w:rsid w:val="141AD393"/>
    <w:rsid w:val="14499242"/>
    <w:rsid w:val="14B1B3F6"/>
    <w:rsid w:val="14FF6AC2"/>
    <w:rsid w:val="15061040"/>
    <w:rsid w:val="15081988"/>
    <w:rsid w:val="15089181"/>
    <w:rsid w:val="15140D5B"/>
    <w:rsid w:val="155CB207"/>
    <w:rsid w:val="15611D07"/>
    <w:rsid w:val="15A50B00"/>
    <w:rsid w:val="15FC798E"/>
    <w:rsid w:val="16196C1F"/>
    <w:rsid w:val="162F5D89"/>
    <w:rsid w:val="164965D1"/>
    <w:rsid w:val="1651DB5F"/>
    <w:rsid w:val="16632A34"/>
    <w:rsid w:val="166765D6"/>
    <w:rsid w:val="166D9FE1"/>
    <w:rsid w:val="1677C9E9"/>
    <w:rsid w:val="169D5382"/>
    <w:rsid w:val="16C6CAA3"/>
    <w:rsid w:val="16C7D955"/>
    <w:rsid w:val="17029F59"/>
    <w:rsid w:val="170BEE24"/>
    <w:rsid w:val="1724DBE4"/>
    <w:rsid w:val="17472599"/>
    <w:rsid w:val="176566D5"/>
    <w:rsid w:val="1788A620"/>
    <w:rsid w:val="17B45352"/>
    <w:rsid w:val="17CDBD45"/>
    <w:rsid w:val="1827AF0C"/>
    <w:rsid w:val="182D7DA6"/>
    <w:rsid w:val="1839A2B4"/>
    <w:rsid w:val="1865EDC1"/>
    <w:rsid w:val="18687070"/>
    <w:rsid w:val="1880E2AB"/>
    <w:rsid w:val="1888594D"/>
    <w:rsid w:val="188B3309"/>
    <w:rsid w:val="189B9519"/>
    <w:rsid w:val="18BF37A3"/>
    <w:rsid w:val="18FEBF6E"/>
    <w:rsid w:val="19120B52"/>
    <w:rsid w:val="191EA151"/>
    <w:rsid w:val="1936519F"/>
    <w:rsid w:val="19585761"/>
    <w:rsid w:val="196D9D1D"/>
    <w:rsid w:val="198743EB"/>
    <w:rsid w:val="199DA34E"/>
    <w:rsid w:val="19A26C13"/>
    <w:rsid w:val="19ACB096"/>
    <w:rsid w:val="19BA75D4"/>
    <w:rsid w:val="19C48059"/>
    <w:rsid w:val="19E24753"/>
    <w:rsid w:val="19E8A6E0"/>
    <w:rsid w:val="1A2AA446"/>
    <w:rsid w:val="1A2BB549"/>
    <w:rsid w:val="1A460672"/>
    <w:rsid w:val="1A5301DF"/>
    <w:rsid w:val="1A5C7460"/>
    <w:rsid w:val="1A6242EE"/>
    <w:rsid w:val="1ACE313E"/>
    <w:rsid w:val="1AD29308"/>
    <w:rsid w:val="1B0A8719"/>
    <w:rsid w:val="1B519929"/>
    <w:rsid w:val="1B820373"/>
    <w:rsid w:val="1B979411"/>
    <w:rsid w:val="1BA4100C"/>
    <w:rsid w:val="1C06E18D"/>
    <w:rsid w:val="1C32E65E"/>
    <w:rsid w:val="1C45DC89"/>
    <w:rsid w:val="1C461202"/>
    <w:rsid w:val="1C743618"/>
    <w:rsid w:val="1C82C467"/>
    <w:rsid w:val="1C97E270"/>
    <w:rsid w:val="1CB86FC5"/>
    <w:rsid w:val="1CF11941"/>
    <w:rsid w:val="1CF7C02D"/>
    <w:rsid w:val="1D3D5B46"/>
    <w:rsid w:val="1D5BC677"/>
    <w:rsid w:val="1D8886DE"/>
    <w:rsid w:val="1D934D35"/>
    <w:rsid w:val="1DCA7E70"/>
    <w:rsid w:val="1DD936C8"/>
    <w:rsid w:val="1E118A97"/>
    <w:rsid w:val="1E148FA8"/>
    <w:rsid w:val="1E283B8C"/>
    <w:rsid w:val="1E37F73B"/>
    <w:rsid w:val="1E3FCC0D"/>
    <w:rsid w:val="1E455D7E"/>
    <w:rsid w:val="1E549F30"/>
    <w:rsid w:val="1E8D9CE2"/>
    <w:rsid w:val="1E8E8591"/>
    <w:rsid w:val="1EA1F037"/>
    <w:rsid w:val="1EA4F743"/>
    <w:rsid w:val="1EFE502E"/>
    <w:rsid w:val="1F711092"/>
    <w:rsid w:val="1F902B31"/>
    <w:rsid w:val="1F9B93C7"/>
    <w:rsid w:val="1F9C369E"/>
    <w:rsid w:val="1FA1E016"/>
    <w:rsid w:val="1FB42DDF"/>
    <w:rsid w:val="1FC5426D"/>
    <w:rsid w:val="1FD397CE"/>
    <w:rsid w:val="1FEA927A"/>
    <w:rsid w:val="2031A86D"/>
    <w:rsid w:val="2038A428"/>
    <w:rsid w:val="20522C07"/>
    <w:rsid w:val="2093F763"/>
    <w:rsid w:val="209E2D8E"/>
    <w:rsid w:val="20A8DB05"/>
    <w:rsid w:val="20AB0820"/>
    <w:rsid w:val="20C22D51"/>
    <w:rsid w:val="20F9146A"/>
    <w:rsid w:val="213760C9"/>
    <w:rsid w:val="21466A20"/>
    <w:rsid w:val="2169CA9B"/>
    <w:rsid w:val="2191410E"/>
    <w:rsid w:val="21C82EEB"/>
    <w:rsid w:val="21E07F6C"/>
    <w:rsid w:val="21EEEAC6"/>
    <w:rsid w:val="21FDA6C6"/>
    <w:rsid w:val="21FDECD1"/>
    <w:rsid w:val="220C0DE2"/>
    <w:rsid w:val="2244F067"/>
    <w:rsid w:val="2249A61D"/>
    <w:rsid w:val="22890FC7"/>
    <w:rsid w:val="22AA5C31"/>
    <w:rsid w:val="22AB8FF2"/>
    <w:rsid w:val="22CEBC86"/>
    <w:rsid w:val="22D278DF"/>
    <w:rsid w:val="22D2FE96"/>
    <w:rsid w:val="22EC89D3"/>
    <w:rsid w:val="2353D20D"/>
    <w:rsid w:val="237BA8CE"/>
    <w:rsid w:val="2393EC8E"/>
    <w:rsid w:val="23B98C96"/>
    <w:rsid w:val="23C0A59B"/>
    <w:rsid w:val="23C43F33"/>
    <w:rsid w:val="23D55265"/>
    <w:rsid w:val="23EE5A89"/>
    <w:rsid w:val="23EF6702"/>
    <w:rsid w:val="2419F6D1"/>
    <w:rsid w:val="24501457"/>
    <w:rsid w:val="245383AE"/>
    <w:rsid w:val="2464AE0E"/>
    <w:rsid w:val="24931FA1"/>
    <w:rsid w:val="24A2879A"/>
    <w:rsid w:val="24F36070"/>
    <w:rsid w:val="24FA3B8C"/>
    <w:rsid w:val="25128F29"/>
    <w:rsid w:val="25203F2B"/>
    <w:rsid w:val="25274425"/>
    <w:rsid w:val="253B699C"/>
    <w:rsid w:val="2561FB0B"/>
    <w:rsid w:val="25915C0E"/>
    <w:rsid w:val="259520ED"/>
    <w:rsid w:val="25DD4B67"/>
    <w:rsid w:val="25E776AC"/>
    <w:rsid w:val="260A43E4"/>
    <w:rsid w:val="264186B6"/>
    <w:rsid w:val="26453C53"/>
    <w:rsid w:val="26B70A8B"/>
    <w:rsid w:val="26D8AA84"/>
    <w:rsid w:val="2706056A"/>
    <w:rsid w:val="274C5C40"/>
    <w:rsid w:val="27756359"/>
    <w:rsid w:val="279C2ED0"/>
    <w:rsid w:val="27C051E1"/>
    <w:rsid w:val="27D77AA5"/>
    <w:rsid w:val="27DA2E34"/>
    <w:rsid w:val="27DA80DD"/>
    <w:rsid w:val="27F1998D"/>
    <w:rsid w:val="27F9169B"/>
    <w:rsid w:val="280D233C"/>
    <w:rsid w:val="281EEE83"/>
    <w:rsid w:val="282C6D03"/>
    <w:rsid w:val="283E98D7"/>
    <w:rsid w:val="286D5351"/>
    <w:rsid w:val="286EAC70"/>
    <w:rsid w:val="2883AD5E"/>
    <w:rsid w:val="28A922A0"/>
    <w:rsid w:val="28BAA7A1"/>
    <w:rsid w:val="28FCC09F"/>
    <w:rsid w:val="28FCD545"/>
    <w:rsid w:val="297B7C07"/>
    <w:rsid w:val="29A4D98E"/>
    <w:rsid w:val="29B2192A"/>
    <w:rsid w:val="29C5A9F4"/>
    <w:rsid w:val="29CC12FA"/>
    <w:rsid w:val="2A139CC8"/>
    <w:rsid w:val="2A143891"/>
    <w:rsid w:val="2A4E96BB"/>
    <w:rsid w:val="2A5C484E"/>
    <w:rsid w:val="2A61165E"/>
    <w:rsid w:val="2A8483C0"/>
    <w:rsid w:val="2A972C70"/>
    <w:rsid w:val="2AFE27CC"/>
    <w:rsid w:val="2B1686CC"/>
    <w:rsid w:val="2B349787"/>
    <w:rsid w:val="2B412F7A"/>
    <w:rsid w:val="2B5DDB5F"/>
    <w:rsid w:val="2B7AC11C"/>
    <w:rsid w:val="2B938B88"/>
    <w:rsid w:val="2B9574E8"/>
    <w:rsid w:val="2BA62E32"/>
    <w:rsid w:val="2BE5C4CE"/>
    <w:rsid w:val="2C05FE3B"/>
    <w:rsid w:val="2C1137B0"/>
    <w:rsid w:val="2C21A9C8"/>
    <w:rsid w:val="2C22DC27"/>
    <w:rsid w:val="2C26B027"/>
    <w:rsid w:val="2C5A2ABE"/>
    <w:rsid w:val="2C62F30F"/>
    <w:rsid w:val="2CAAC4F7"/>
    <w:rsid w:val="2CB6A7DD"/>
    <w:rsid w:val="2CCF5298"/>
    <w:rsid w:val="2CDA3AF0"/>
    <w:rsid w:val="2CEF64CB"/>
    <w:rsid w:val="2D1843AA"/>
    <w:rsid w:val="2D6546C8"/>
    <w:rsid w:val="2D68044C"/>
    <w:rsid w:val="2D8F60D7"/>
    <w:rsid w:val="2DCD2882"/>
    <w:rsid w:val="2DD013D1"/>
    <w:rsid w:val="2DEB9485"/>
    <w:rsid w:val="2E09DD78"/>
    <w:rsid w:val="2E0E1E55"/>
    <w:rsid w:val="2E2541F3"/>
    <w:rsid w:val="2E49D2CA"/>
    <w:rsid w:val="2E9E3B39"/>
    <w:rsid w:val="2EAE6A47"/>
    <w:rsid w:val="2EBD68DE"/>
    <w:rsid w:val="2EFA4016"/>
    <w:rsid w:val="2EFB711D"/>
    <w:rsid w:val="2F2EAECF"/>
    <w:rsid w:val="2F69090C"/>
    <w:rsid w:val="2F8A99DD"/>
    <w:rsid w:val="2F9429C0"/>
    <w:rsid w:val="2FC4A5E6"/>
    <w:rsid w:val="2FF6065D"/>
    <w:rsid w:val="2FFE4324"/>
    <w:rsid w:val="3015B198"/>
    <w:rsid w:val="301C5171"/>
    <w:rsid w:val="3022B59D"/>
    <w:rsid w:val="304EFAA9"/>
    <w:rsid w:val="30935689"/>
    <w:rsid w:val="309D378A"/>
    <w:rsid w:val="30A44982"/>
    <w:rsid w:val="30DA0370"/>
    <w:rsid w:val="30DA89B6"/>
    <w:rsid w:val="30EBE169"/>
    <w:rsid w:val="311F7DFD"/>
    <w:rsid w:val="312FBA47"/>
    <w:rsid w:val="31AA740F"/>
    <w:rsid w:val="31AB49ED"/>
    <w:rsid w:val="31EEF7B9"/>
    <w:rsid w:val="3209454A"/>
    <w:rsid w:val="320D2D53"/>
    <w:rsid w:val="3230F57B"/>
    <w:rsid w:val="3244688F"/>
    <w:rsid w:val="324BA530"/>
    <w:rsid w:val="3286A808"/>
    <w:rsid w:val="3296E3C1"/>
    <w:rsid w:val="32A269F7"/>
    <w:rsid w:val="32A7D4EE"/>
    <w:rsid w:val="32DAC59E"/>
    <w:rsid w:val="3316621A"/>
    <w:rsid w:val="33213C84"/>
    <w:rsid w:val="33678300"/>
    <w:rsid w:val="337386AB"/>
    <w:rsid w:val="338956FB"/>
    <w:rsid w:val="339B6A94"/>
    <w:rsid w:val="33BE0062"/>
    <w:rsid w:val="33C501DE"/>
    <w:rsid w:val="33D2B9BA"/>
    <w:rsid w:val="33F87DE0"/>
    <w:rsid w:val="340B8A33"/>
    <w:rsid w:val="3441F6F8"/>
    <w:rsid w:val="344E3886"/>
    <w:rsid w:val="34777575"/>
    <w:rsid w:val="348431E4"/>
    <w:rsid w:val="349E2C00"/>
    <w:rsid w:val="34BFD0DE"/>
    <w:rsid w:val="34C23AE2"/>
    <w:rsid w:val="34CA0745"/>
    <w:rsid w:val="34DEA92E"/>
    <w:rsid w:val="34F42B9E"/>
    <w:rsid w:val="34FECFE5"/>
    <w:rsid w:val="350A756F"/>
    <w:rsid w:val="352EEA5F"/>
    <w:rsid w:val="3540EEB5"/>
    <w:rsid w:val="358CF11A"/>
    <w:rsid w:val="3597B35F"/>
    <w:rsid w:val="35E01913"/>
    <w:rsid w:val="35F236D8"/>
    <w:rsid w:val="360343BA"/>
    <w:rsid w:val="3603DBAA"/>
    <w:rsid w:val="36076E4D"/>
    <w:rsid w:val="36C15E15"/>
    <w:rsid w:val="36F73C4A"/>
    <w:rsid w:val="371E97FD"/>
    <w:rsid w:val="375E43C1"/>
    <w:rsid w:val="37963537"/>
    <w:rsid w:val="37BBDFD3"/>
    <w:rsid w:val="37D60CDA"/>
    <w:rsid w:val="37F0F1CA"/>
    <w:rsid w:val="37F4E8D9"/>
    <w:rsid w:val="37FA09CB"/>
    <w:rsid w:val="3800DE19"/>
    <w:rsid w:val="381EFBA0"/>
    <w:rsid w:val="38201DA5"/>
    <w:rsid w:val="3866905A"/>
    <w:rsid w:val="3885CB0B"/>
    <w:rsid w:val="38B8C92F"/>
    <w:rsid w:val="38C396FF"/>
    <w:rsid w:val="38D9DB6D"/>
    <w:rsid w:val="38ED517E"/>
    <w:rsid w:val="39014499"/>
    <w:rsid w:val="390AE29F"/>
    <w:rsid w:val="392C0ED4"/>
    <w:rsid w:val="397D26E2"/>
    <w:rsid w:val="399083D2"/>
    <w:rsid w:val="39AAD2FE"/>
    <w:rsid w:val="39C24D7B"/>
    <w:rsid w:val="39D2CD63"/>
    <w:rsid w:val="39E0A991"/>
    <w:rsid w:val="3A05B8F2"/>
    <w:rsid w:val="3A0FBFD9"/>
    <w:rsid w:val="3A1B986E"/>
    <w:rsid w:val="3A1D6D15"/>
    <w:rsid w:val="3A24CD43"/>
    <w:rsid w:val="3A293AE9"/>
    <w:rsid w:val="3A2E31A1"/>
    <w:rsid w:val="3A652333"/>
    <w:rsid w:val="3A8A7151"/>
    <w:rsid w:val="3AA23EA9"/>
    <w:rsid w:val="3AA4D1D3"/>
    <w:rsid w:val="3AB33D1D"/>
    <w:rsid w:val="3AC95793"/>
    <w:rsid w:val="3ADA5CF4"/>
    <w:rsid w:val="3ADB5242"/>
    <w:rsid w:val="3B06AEE9"/>
    <w:rsid w:val="3B0AFD90"/>
    <w:rsid w:val="3B1A0051"/>
    <w:rsid w:val="3B31A7A8"/>
    <w:rsid w:val="3B465378"/>
    <w:rsid w:val="3B5BBA39"/>
    <w:rsid w:val="3B601CE5"/>
    <w:rsid w:val="3B791C27"/>
    <w:rsid w:val="3B7B9B29"/>
    <w:rsid w:val="3B88A58F"/>
    <w:rsid w:val="3B95FF3E"/>
    <w:rsid w:val="3BACDA91"/>
    <w:rsid w:val="3BB140F8"/>
    <w:rsid w:val="3C0028D9"/>
    <w:rsid w:val="3C023F14"/>
    <w:rsid w:val="3C2316C5"/>
    <w:rsid w:val="3C2BB388"/>
    <w:rsid w:val="3C4ECD63"/>
    <w:rsid w:val="3CB56DC2"/>
    <w:rsid w:val="3CD48A55"/>
    <w:rsid w:val="3CE011AA"/>
    <w:rsid w:val="3CEB5B53"/>
    <w:rsid w:val="3D1A3CBC"/>
    <w:rsid w:val="3D24126A"/>
    <w:rsid w:val="3D3F0D9E"/>
    <w:rsid w:val="3D47674F"/>
    <w:rsid w:val="3D4CDFFF"/>
    <w:rsid w:val="3D500663"/>
    <w:rsid w:val="3D646E57"/>
    <w:rsid w:val="3D69C2B3"/>
    <w:rsid w:val="3D897529"/>
    <w:rsid w:val="3D8F4483"/>
    <w:rsid w:val="3DEBA78A"/>
    <w:rsid w:val="3DFCCAA1"/>
    <w:rsid w:val="3E3A8CB9"/>
    <w:rsid w:val="3EA2B2AC"/>
    <w:rsid w:val="3ECD71D2"/>
    <w:rsid w:val="3EFD57AB"/>
    <w:rsid w:val="3F1D8ECC"/>
    <w:rsid w:val="3F29D9E6"/>
    <w:rsid w:val="3F3251FA"/>
    <w:rsid w:val="3F3FFE9F"/>
    <w:rsid w:val="3F5B62D7"/>
    <w:rsid w:val="3F5F6313"/>
    <w:rsid w:val="3F7EA844"/>
    <w:rsid w:val="3F87114E"/>
    <w:rsid w:val="3FF65A87"/>
    <w:rsid w:val="4019E084"/>
    <w:rsid w:val="40223B94"/>
    <w:rsid w:val="405697B5"/>
    <w:rsid w:val="405DBF68"/>
    <w:rsid w:val="4072EF00"/>
    <w:rsid w:val="40898279"/>
    <w:rsid w:val="40B2B648"/>
    <w:rsid w:val="410D0026"/>
    <w:rsid w:val="410D0C86"/>
    <w:rsid w:val="41242634"/>
    <w:rsid w:val="4125F27B"/>
    <w:rsid w:val="41378CF7"/>
    <w:rsid w:val="41651BE8"/>
    <w:rsid w:val="4167108B"/>
    <w:rsid w:val="418DB5B6"/>
    <w:rsid w:val="41B384EA"/>
    <w:rsid w:val="41B982CD"/>
    <w:rsid w:val="41E062A0"/>
    <w:rsid w:val="41FEBFCC"/>
    <w:rsid w:val="42120D2D"/>
    <w:rsid w:val="42335989"/>
    <w:rsid w:val="42527C22"/>
    <w:rsid w:val="426F5AEE"/>
    <w:rsid w:val="42A51DA2"/>
    <w:rsid w:val="42EDEC46"/>
    <w:rsid w:val="430A0B04"/>
    <w:rsid w:val="431AA943"/>
    <w:rsid w:val="43202594"/>
    <w:rsid w:val="4323D582"/>
    <w:rsid w:val="43263E0B"/>
    <w:rsid w:val="4367123A"/>
    <w:rsid w:val="4374DD24"/>
    <w:rsid w:val="438BCCB3"/>
    <w:rsid w:val="438F850F"/>
    <w:rsid w:val="439D1995"/>
    <w:rsid w:val="43E2193D"/>
    <w:rsid w:val="43F6CA23"/>
    <w:rsid w:val="440EF2A6"/>
    <w:rsid w:val="440F70CD"/>
    <w:rsid w:val="441A11DB"/>
    <w:rsid w:val="44339D30"/>
    <w:rsid w:val="4447D6F4"/>
    <w:rsid w:val="447062EE"/>
    <w:rsid w:val="4478FCBA"/>
    <w:rsid w:val="4480ECD0"/>
    <w:rsid w:val="4485047D"/>
    <w:rsid w:val="448CEF60"/>
    <w:rsid w:val="44B7FAB0"/>
    <w:rsid w:val="44C05BE8"/>
    <w:rsid w:val="45115AE6"/>
    <w:rsid w:val="4537CB0B"/>
    <w:rsid w:val="4549E6E4"/>
    <w:rsid w:val="4558A8D7"/>
    <w:rsid w:val="45713543"/>
    <w:rsid w:val="457330AF"/>
    <w:rsid w:val="4582FDE0"/>
    <w:rsid w:val="45A601CD"/>
    <w:rsid w:val="45C861AB"/>
    <w:rsid w:val="45F68E42"/>
    <w:rsid w:val="460F30A1"/>
    <w:rsid w:val="461DDA73"/>
    <w:rsid w:val="462A1F77"/>
    <w:rsid w:val="462D1750"/>
    <w:rsid w:val="4635648F"/>
    <w:rsid w:val="46AEC3A7"/>
    <w:rsid w:val="46B1E57E"/>
    <w:rsid w:val="46C14D87"/>
    <w:rsid w:val="46E0354C"/>
    <w:rsid w:val="46E0F9F1"/>
    <w:rsid w:val="46E597BB"/>
    <w:rsid w:val="47225CCC"/>
    <w:rsid w:val="472E9D97"/>
    <w:rsid w:val="473875EB"/>
    <w:rsid w:val="474F5231"/>
    <w:rsid w:val="4772D69B"/>
    <w:rsid w:val="477C3931"/>
    <w:rsid w:val="477C5DEE"/>
    <w:rsid w:val="479526F6"/>
    <w:rsid w:val="479BF018"/>
    <w:rsid w:val="47AC6100"/>
    <w:rsid w:val="47AFDC62"/>
    <w:rsid w:val="47B1B289"/>
    <w:rsid w:val="47ECB8D6"/>
    <w:rsid w:val="48144A3C"/>
    <w:rsid w:val="4891373B"/>
    <w:rsid w:val="48AE4EF5"/>
    <w:rsid w:val="48CD8DB8"/>
    <w:rsid w:val="48E26762"/>
    <w:rsid w:val="48E26967"/>
    <w:rsid w:val="48E9B857"/>
    <w:rsid w:val="48FE6543"/>
    <w:rsid w:val="491C52CE"/>
    <w:rsid w:val="4936252F"/>
    <w:rsid w:val="494B9823"/>
    <w:rsid w:val="497213BB"/>
    <w:rsid w:val="498EAEB2"/>
    <w:rsid w:val="49BAA292"/>
    <w:rsid w:val="49E4A30B"/>
    <w:rsid w:val="49FD65A7"/>
    <w:rsid w:val="4A02CA19"/>
    <w:rsid w:val="4A09FD97"/>
    <w:rsid w:val="4A44F2D9"/>
    <w:rsid w:val="4A50BA8A"/>
    <w:rsid w:val="4A5D5A25"/>
    <w:rsid w:val="4A60E25E"/>
    <w:rsid w:val="4A787F30"/>
    <w:rsid w:val="4A8E0810"/>
    <w:rsid w:val="4AA7CEEE"/>
    <w:rsid w:val="4AAEDFBA"/>
    <w:rsid w:val="4ADAD279"/>
    <w:rsid w:val="4B0A8D09"/>
    <w:rsid w:val="4B0E14D7"/>
    <w:rsid w:val="4B2814F9"/>
    <w:rsid w:val="4B4023C3"/>
    <w:rsid w:val="4B866A01"/>
    <w:rsid w:val="4B9380F2"/>
    <w:rsid w:val="4BA01382"/>
    <w:rsid w:val="4BA858C7"/>
    <w:rsid w:val="4BB6495F"/>
    <w:rsid w:val="4BB726A7"/>
    <w:rsid w:val="4BBBA68A"/>
    <w:rsid w:val="4BE40A45"/>
    <w:rsid w:val="4BFAFD4D"/>
    <w:rsid w:val="4C039D4A"/>
    <w:rsid w:val="4C06F36D"/>
    <w:rsid w:val="4C12AD5E"/>
    <w:rsid w:val="4C1AABE1"/>
    <w:rsid w:val="4C1FF05B"/>
    <w:rsid w:val="4C3E036D"/>
    <w:rsid w:val="4C3F28DC"/>
    <w:rsid w:val="4C47F57F"/>
    <w:rsid w:val="4C58622E"/>
    <w:rsid w:val="4C7D0BBD"/>
    <w:rsid w:val="4CAA555D"/>
    <w:rsid w:val="4CBEE5A8"/>
    <w:rsid w:val="4CCB4C7B"/>
    <w:rsid w:val="4CCF0B76"/>
    <w:rsid w:val="4CD94486"/>
    <w:rsid w:val="4D0409DB"/>
    <w:rsid w:val="4D4E2A7C"/>
    <w:rsid w:val="4D501451"/>
    <w:rsid w:val="4D566914"/>
    <w:rsid w:val="4D56A5F7"/>
    <w:rsid w:val="4D5BE974"/>
    <w:rsid w:val="4DA5ED70"/>
    <w:rsid w:val="4DE18C0D"/>
    <w:rsid w:val="4DE9B705"/>
    <w:rsid w:val="4DF0E828"/>
    <w:rsid w:val="4DF6FB6E"/>
    <w:rsid w:val="4E13FAF4"/>
    <w:rsid w:val="4E19FCDC"/>
    <w:rsid w:val="4E24476A"/>
    <w:rsid w:val="4E2A15E9"/>
    <w:rsid w:val="4E38DBF1"/>
    <w:rsid w:val="4E73C21F"/>
    <w:rsid w:val="4E8A864C"/>
    <w:rsid w:val="4EA759EE"/>
    <w:rsid w:val="4ECEFB15"/>
    <w:rsid w:val="4EED9720"/>
    <w:rsid w:val="4F3DDB01"/>
    <w:rsid w:val="4FC2E373"/>
    <w:rsid w:val="4FEA35B3"/>
    <w:rsid w:val="4FF699D6"/>
    <w:rsid w:val="4FF77644"/>
    <w:rsid w:val="501D227B"/>
    <w:rsid w:val="503A02D5"/>
    <w:rsid w:val="504F3366"/>
    <w:rsid w:val="5053A7A7"/>
    <w:rsid w:val="50B0122A"/>
    <w:rsid w:val="50B858C9"/>
    <w:rsid w:val="50BF0EE6"/>
    <w:rsid w:val="50D1C680"/>
    <w:rsid w:val="50EBDADE"/>
    <w:rsid w:val="5105C081"/>
    <w:rsid w:val="51126AB8"/>
    <w:rsid w:val="511A55DF"/>
    <w:rsid w:val="511C7DA6"/>
    <w:rsid w:val="513405EE"/>
    <w:rsid w:val="514263AF"/>
    <w:rsid w:val="5151CA3D"/>
    <w:rsid w:val="516613E6"/>
    <w:rsid w:val="51840672"/>
    <w:rsid w:val="5198826D"/>
    <w:rsid w:val="51B2058C"/>
    <w:rsid w:val="51B868ED"/>
    <w:rsid w:val="51BDBCBF"/>
    <w:rsid w:val="51DD7BF8"/>
    <w:rsid w:val="51EC4A3D"/>
    <w:rsid w:val="520B76AB"/>
    <w:rsid w:val="523A7025"/>
    <w:rsid w:val="52558E33"/>
    <w:rsid w:val="5262139A"/>
    <w:rsid w:val="526D8F34"/>
    <w:rsid w:val="5298316A"/>
    <w:rsid w:val="52DDBC90"/>
    <w:rsid w:val="5329E413"/>
    <w:rsid w:val="53339F89"/>
    <w:rsid w:val="537173C5"/>
    <w:rsid w:val="542F2F6D"/>
    <w:rsid w:val="5450FA97"/>
    <w:rsid w:val="5469FD00"/>
    <w:rsid w:val="54823048"/>
    <w:rsid w:val="548826AE"/>
    <w:rsid w:val="5489B7FB"/>
    <w:rsid w:val="54CC8844"/>
    <w:rsid w:val="54D47F77"/>
    <w:rsid w:val="54E271DF"/>
    <w:rsid w:val="54EC0C42"/>
    <w:rsid w:val="54F16292"/>
    <w:rsid w:val="54F21904"/>
    <w:rsid w:val="552C8157"/>
    <w:rsid w:val="5554DF44"/>
    <w:rsid w:val="5561F9F3"/>
    <w:rsid w:val="5572F8FB"/>
    <w:rsid w:val="557B58E7"/>
    <w:rsid w:val="5586F1BB"/>
    <w:rsid w:val="5588F716"/>
    <w:rsid w:val="55AD77F5"/>
    <w:rsid w:val="55DE6D44"/>
    <w:rsid w:val="55E405F1"/>
    <w:rsid w:val="560CFD80"/>
    <w:rsid w:val="568C55DB"/>
    <w:rsid w:val="56A15908"/>
    <w:rsid w:val="56A3B23B"/>
    <w:rsid w:val="56EB6408"/>
    <w:rsid w:val="56ED674E"/>
    <w:rsid w:val="57097ACE"/>
    <w:rsid w:val="57583D2A"/>
    <w:rsid w:val="575F57B4"/>
    <w:rsid w:val="57614B77"/>
    <w:rsid w:val="5766F05B"/>
    <w:rsid w:val="5798627D"/>
    <w:rsid w:val="579AEC97"/>
    <w:rsid w:val="57AB3F96"/>
    <w:rsid w:val="57CB1F95"/>
    <w:rsid w:val="57FF0892"/>
    <w:rsid w:val="58033A62"/>
    <w:rsid w:val="5808A7B4"/>
    <w:rsid w:val="581B5BD4"/>
    <w:rsid w:val="581B5FF4"/>
    <w:rsid w:val="585BF9C0"/>
    <w:rsid w:val="5865DE8C"/>
    <w:rsid w:val="589090E8"/>
    <w:rsid w:val="58914634"/>
    <w:rsid w:val="58951715"/>
    <w:rsid w:val="58AC22D4"/>
    <w:rsid w:val="58BA63A1"/>
    <w:rsid w:val="58C55E0D"/>
    <w:rsid w:val="58D1274B"/>
    <w:rsid w:val="58E4BBDC"/>
    <w:rsid w:val="58FA9D5D"/>
    <w:rsid w:val="590050B0"/>
    <w:rsid w:val="5969E176"/>
    <w:rsid w:val="5971B0BC"/>
    <w:rsid w:val="5978A9D7"/>
    <w:rsid w:val="59945A17"/>
    <w:rsid w:val="5997F7FD"/>
    <w:rsid w:val="599AC965"/>
    <w:rsid w:val="59A2D091"/>
    <w:rsid w:val="59A48D21"/>
    <w:rsid w:val="59DC4E76"/>
    <w:rsid w:val="59F1526C"/>
    <w:rsid w:val="59F42E1E"/>
    <w:rsid w:val="5A36040B"/>
    <w:rsid w:val="5A3CB1D2"/>
    <w:rsid w:val="5A730626"/>
    <w:rsid w:val="5A753BA1"/>
    <w:rsid w:val="5A80E61F"/>
    <w:rsid w:val="5AB3B5BB"/>
    <w:rsid w:val="5AC1727A"/>
    <w:rsid w:val="5AD9D993"/>
    <w:rsid w:val="5B0A53F5"/>
    <w:rsid w:val="5B34CF46"/>
    <w:rsid w:val="5B40F0C1"/>
    <w:rsid w:val="5B53001C"/>
    <w:rsid w:val="5B5347DB"/>
    <w:rsid w:val="5B61A331"/>
    <w:rsid w:val="5B7F1BAD"/>
    <w:rsid w:val="5B834534"/>
    <w:rsid w:val="5B8BC59A"/>
    <w:rsid w:val="5B97279F"/>
    <w:rsid w:val="5BA09E8E"/>
    <w:rsid w:val="5BE70A89"/>
    <w:rsid w:val="5BF0C31F"/>
    <w:rsid w:val="5C101BCA"/>
    <w:rsid w:val="5C10E32E"/>
    <w:rsid w:val="5C33F606"/>
    <w:rsid w:val="5C3A35FD"/>
    <w:rsid w:val="5C45E334"/>
    <w:rsid w:val="5C501E46"/>
    <w:rsid w:val="5C802893"/>
    <w:rsid w:val="5C9FCF9C"/>
    <w:rsid w:val="5CB30900"/>
    <w:rsid w:val="5CCD17D9"/>
    <w:rsid w:val="5CF4AFF6"/>
    <w:rsid w:val="5D2FDD63"/>
    <w:rsid w:val="5D33E79F"/>
    <w:rsid w:val="5D5458B1"/>
    <w:rsid w:val="5D6E8C18"/>
    <w:rsid w:val="5D70088B"/>
    <w:rsid w:val="5D9470CB"/>
    <w:rsid w:val="5DC0D1E9"/>
    <w:rsid w:val="5DF45AE6"/>
    <w:rsid w:val="5E24CE4A"/>
    <w:rsid w:val="5E2868D5"/>
    <w:rsid w:val="5E32EE16"/>
    <w:rsid w:val="5E58CB1B"/>
    <w:rsid w:val="5E94A0F6"/>
    <w:rsid w:val="5EAA365C"/>
    <w:rsid w:val="5EBACC40"/>
    <w:rsid w:val="5EDE6E55"/>
    <w:rsid w:val="5F17DA97"/>
    <w:rsid w:val="5F476F55"/>
    <w:rsid w:val="5F57287C"/>
    <w:rsid w:val="5F58E4DC"/>
    <w:rsid w:val="5F6A3383"/>
    <w:rsid w:val="5F8B858D"/>
    <w:rsid w:val="5FB22D6B"/>
    <w:rsid w:val="5FDA9E77"/>
    <w:rsid w:val="5FF261D1"/>
    <w:rsid w:val="601AD1F6"/>
    <w:rsid w:val="6077060D"/>
    <w:rsid w:val="6083260C"/>
    <w:rsid w:val="6096AB6B"/>
    <w:rsid w:val="60A6C32B"/>
    <w:rsid w:val="60BF6112"/>
    <w:rsid w:val="60F204BA"/>
    <w:rsid w:val="610C7C92"/>
    <w:rsid w:val="61184CF8"/>
    <w:rsid w:val="6135588D"/>
    <w:rsid w:val="614C5200"/>
    <w:rsid w:val="617E1453"/>
    <w:rsid w:val="619E8355"/>
    <w:rsid w:val="61A59198"/>
    <w:rsid w:val="61CED674"/>
    <w:rsid w:val="61D866AB"/>
    <w:rsid w:val="61D9B583"/>
    <w:rsid w:val="61E1CE8C"/>
    <w:rsid w:val="61E48A2A"/>
    <w:rsid w:val="61EAEBA3"/>
    <w:rsid w:val="61EB5956"/>
    <w:rsid w:val="6204C599"/>
    <w:rsid w:val="62097774"/>
    <w:rsid w:val="6212CD1D"/>
    <w:rsid w:val="621E4935"/>
    <w:rsid w:val="624A9714"/>
    <w:rsid w:val="62532506"/>
    <w:rsid w:val="62565200"/>
    <w:rsid w:val="625C5A08"/>
    <w:rsid w:val="6261F307"/>
    <w:rsid w:val="62712F8D"/>
    <w:rsid w:val="62862E41"/>
    <w:rsid w:val="629F3473"/>
    <w:rsid w:val="62F36FCB"/>
    <w:rsid w:val="62FBC7F4"/>
    <w:rsid w:val="6305CAEC"/>
    <w:rsid w:val="63231588"/>
    <w:rsid w:val="6354E31B"/>
    <w:rsid w:val="63827531"/>
    <w:rsid w:val="63A10F7D"/>
    <w:rsid w:val="63BAADC0"/>
    <w:rsid w:val="63F715C5"/>
    <w:rsid w:val="63F87D47"/>
    <w:rsid w:val="64191EF2"/>
    <w:rsid w:val="642F83EA"/>
    <w:rsid w:val="64378D87"/>
    <w:rsid w:val="6461FC52"/>
    <w:rsid w:val="6480B466"/>
    <w:rsid w:val="6485ECF0"/>
    <w:rsid w:val="648E5DF7"/>
    <w:rsid w:val="64B83D13"/>
    <w:rsid w:val="64E8DB0A"/>
    <w:rsid w:val="650C3231"/>
    <w:rsid w:val="651F3D9B"/>
    <w:rsid w:val="65260754"/>
    <w:rsid w:val="656EA138"/>
    <w:rsid w:val="65731B2C"/>
    <w:rsid w:val="658DE22A"/>
    <w:rsid w:val="65F1A82C"/>
    <w:rsid w:val="65F9CD5B"/>
    <w:rsid w:val="660CF6FF"/>
    <w:rsid w:val="6647613A"/>
    <w:rsid w:val="669B7163"/>
    <w:rsid w:val="66A2CEB5"/>
    <w:rsid w:val="66D707A2"/>
    <w:rsid w:val="66D74E9B"/>
    <w:rsid w:val="66F14935"/>
    <w:rsid w:val="66F84219"/>
    <w:rsid w:val="670607B6"/>
    <w:rsid w:val="671B16F1"/>
    <w:rsid w:val="6767BE41"/>
    <w:rsid w:val="67A21E5E"/>
    <w:rsid w:val="67C3F040"/>
    <w:rsid w:val="67E5BFE2"/>
    <w:rsid w:val="67E5DCF3"/>
    <w:rsid w:val="680DAEF0"/>
    <w:rsid w:val="68315F75"/>
    <w:rsid w:val="6857AC34"/>
    <w:rsid w:val="68942775"/>
    <w:rsid w:val="68B2E25D"/>
    <w:rsid w:val="68D1AA01"/>
    <w:rsid w:val="68DB5BF4"/>
    <w:rsid w:val="68E8BE8A"/>
    <w:rsid w:val="68FFA92B"/>
    <w:rsid w:val="691CA355"/>
    <w:rsid w:val="699F7C20"/>
    <w:rsid w:val="69B7F6A1"/>
    <w:rsid w:val="69BD1A5A"/>
    <w:rsid w:val="6A0BD99C"/>
    <w:rsid w:val="6A13D990"/>
    <w:rsid w:val="6A28B887"/>
    <w:rsid w:val="6A30AFE9"/>
    <w:rsid w:val="6A409CC8"/>
    <w:rsid w:val="6A4729E9"/>
    <w:rsid w:val="6AA4796E"/>
    <w:rsid w:val="6AB10EDD"/>
    <w:rsid w:val="6AB3741B"/>
    <w:rsid w:val="6AB8C035"/>
    <w:rsid w:val="6AD70AEC"/>
    <w:rsid w:val="6AD8A44D"/>
    <w:rsid w:val="6AD992B0"/>
    <w:rsid w:val="6AEB8918"/>
    <w:rsid w:val="6AF107EA"/>
    <w:rsid w:val="6B22679F"/>
    <w:rsid w:val="6B279B1B"/>
    <w:rsid w:val="6B4B9F92"/>
    <w:rsid w:val="6B69B288"/>
    <w:rsid w:val="6B6B371B"/>
    <w:rsid w:val="6B8AD4BB"/>
    <w:rsid w:val="6B9235C4"/>
    <w:rsid w:val="6B962AC2"/>
    <w:rsid w:val="6BAC0FE6"/>
    <w:rsid w:val="6BB104B8"/>
    <w:rsid w:val="6BB7BCA5"/>
    <w:rsid w:val="6BCD67F9"/>
    <w:rsid w:val="6BF82BD9"/>
    <w:rsid w:val="6C01E6C4"/>
    <w:rsid w:val="6C4DCC1E"/>
    <w:rsid w:val="6C6A87E5"/>
    <w:rsid w:val="6C8A4C50"/>
    <w:rsid w:val="6C9B3C06"/>
    <w:rsid w:val="6CED0349"/>
    <w:rsid w:val="6CED5FD0"/>
    <w:rsid w:val="6D02D62B"/>
    <w:rsid w:val="6D0F026F"/>
    <w:rsid w:val="6D2678D5"/>
    <w:rsid w:val="6D3528F3"/>
    <w:rsid w:val="6D6E09E3"/>
    <w:rsid w:val="6D87CBFB"/>
    <w:rsid w:val="6D92A092"/>
    <w:rsid w:val="6D9BD90E"/>
    <w:rsid w:val="6DA67DB5"/>
    <w:rsid w:val="6DB6F9DF"/>
    <w:rsid w:val="6E01A2E5"/>
    <w:rsid w:val="6E8086D2"/>
    <w:rsid w:val="6E9DB52B"/>
    <w:rsid w:val="6EC62DD1"/>
    <w:rsid w:val="6EC90822"/>
    <w:rsid w:val="6EF12DB5"/>
    <w:rsid w:val="6EFB70F1"/>
    <w:rsid w:val="6F326461"/>
    <w:rsid w:val="6F3CE5B2"/>
    <w:rsid w:val="6FA7238B"/>
    <w:rsid w:val="6FAC236B"/>
    <w:rsid w:val="6FBF1456"/>
    <w:rsid w:val="6FCCD17B"/>
    <w:rsid w:val="6FD51DD1"/>
    <w:rsid w:val="6FDBC55D"/>
    <w:rsid w:val="6FE9498B"/>
    <w:rsid w:val="6FF94942"/>
    <w:rsid w:val="7004FDDC"/>
    <w:rsid w:val="70545D37"/>
    <w:rsid w:val="705D4FF5"/>
    <w:rsid w:val="706470FB"/>
    <w:rsid w:val="706F60DE"/>
    <w:rsid w:val="70754628"/>
    <w:rsid w:val="70B09482"/>
    <w:rsid w:val="70C963C7"/>
    <w:rsid w:val="70EA77D5"/>
    <w:rsid w:val="710C60C1"/>
    <w:rsid w:val="710E61CA"/>
    <w:rsid w:val="711B9069"/>
    <w:rsid w:val="712EA0AF"/>
    <w:rsid w:val="71480217"/>
    <w:rsid w:val="7149524F"/>
    <w:rsid w:val="7183C111"/>
    <w:rsid w:val="71BF66D9"/>
    <w:rsid w:val="72163BCD"/>
    <w:rsid w:val="7232DD63"/>
    <w:rsid w:val="72391097"/>
    <w:rsid w:val="726271E4"/>
    <w:rsid w:val="728821B5"/>
    <w:rsid w:val="72A9EC7D"/>
    <w:rsid w:val="72D1C89A"/>
    <w:rsid w:val="72FCEA4A"/>
    <w:rsid w:val="7323815E"/>
    <w:rsid w:val="735ADA39"/>
    <w:rsid w:val="7365FEC4"/>
    <w:rsid w:val="736941D1"/>
    <w:rsid w:val="7380CB64"/>
    <w:rsid w:val="738AF796"/>
    <w:rsid w:val="73D6709E"/>
    <w:rsid w:val="73F9721E"/>
    <w:rsid w:val="740A9002"/>
    <w:rsid w:val="742B677D"/>
    <w:rsid w:val="74337CB8"/>
    <w:rsid w:val="743D7AEA"/>
    <w:rsid w:val="74465EFA"/>
    <w:rsid w:val="745E0335"/>
    <w:rsid w:val="74D78B07"/>
    <w:rsid w:val="74D8D4E5"/>
    <w:rsid w:val="750E8FAF"/>
    <w:rsid w:val="7510F2D2"/>
    <w:rsid w:val="7512E308"/>
    <w:rsid w:val="7521A81B"/>
    <w:rsid w:val="752AB50D"/>
    <w:rsid w:val="754A69DF"/>
    <w:rsid w:val="75798BB2"/>
    <w:rsid w:val="75BF15AF"/>
    <w:rsid w:val="75C8D954"/>
    <w:rsid w:val="75CA9C1B"/>
    <w:rsid w:val="75D35758"/>
    <w:rsid w:val="75EAF068"/>
    <w:rsid w:val="760503BB"/>
    <w:rsid w:val="762F7FD1"/>
    <w:rsid w:val="76503F69"/>
    <w:rsid w:val="76504758"/>
    <w:rsid w:val="76763C79"/>
    <w:rsid w:val="7684C118"/>
    <w:rsid w:val="768E517A"/>
    <w:rsid w:val="7697C063"/>
    <w:rsid w:val="76BAB1C9"/>
    <w:rsid w:val="76C33460"/>
    <w:rsid w:val="76E9035B"/>
    <w:rsid w:val="76EAA8B7"/>
    <w:rsid w:val="76EB8ADC"/>
    <w:rsid w:val="76FDF5AD"/>
    <w:rsid w:val="773C494D"/>
    <w:rsid w:val="774E343E"/>
    <w:rsid w:val="7753EF8D"/>
    <w:rsid w:val="776B7A4F"/>
    <w:rsid w:val="776ED7FF"/>
    <w:rsid w:val="77811CBA"/>
    <w:rsid w:val="779374EB"/>
    <w:rsid w:val="77B7CF4A"/>
    <w:rsid w:val="77DCFA0A"/>
    <w:rsid w:val="77E6B400"/>
    <w:rsid w:val="783219AD"/>
    <w:rsid w:val="783583CF"/>
    <w:rsid w:val="787C1A84"/>
    <w:rsid w:val="789EE73D"/>
    <w:rsid w:val="78BF789A"/>
    <w:rsid w:val="78CD5B97"/>
    <w:rsid w:val="78CEDE61"/>
    <w:rsid w:val="78E4104E"/>
    <w:rsid w:val="78F24BF8"/>
    <w:rsid w:val="790D7C7C"/>
    <w:rsid w:val="7922F587"/>
    <w:rsid w:val="79608D94"/>
    <w:rsid w:val="79AB00F1"/>
    <w:rsid w:val="79AE5351"/>
    <w:rsid w:val="79D10E21"/>
    <w:rsid w:val="79D1705D"/>
    <w:rsid w:val="79E13798"/>
    <w:rsid w:val="79E25B93"/>
    <w:rsid w:val="79F2CE47"/>
    <w:rsid w:val="7A33F26C"/>
    <w:rsid w:val="7A45D818"/>
    <w:rsid w:val="7A521A72"/>
    <w:rsid w:val="7A76330C"/>
    <w:rsid w:val="7A7D6009"/>
    <w:rsid w:val="7A88B2A8"/>
    <w:rsid w:val="7AAFE1C2"/>
    <w:rsid w:val="7AB7A2CF"/>
    <w:rsid w:val="7AEB1C59"/>
    <w:rsid w:val="7AECD640"/>
    <w:rsid w:val="7B094D08"/>
    <w:rsid w:val="7B33F1F8"/>
    <w:rsid w:val="7B4FFEC8"/>
    <w:rsid w:val="7B8427DB"/>
    <w:rsid w:val="7BB441BB"/>
    <w:rsid w:val="7BB97783"/>
    <w:rsid w:val="7BDECB7E"/>
    <w:rsid w:val="7BE72F70"/>
    <w:rsid w:val="7C03A14F"/>
    <w:rsid w:val="7C169246"/>
    <w:rsid w:val="7C209296"/>
    <w:rsid w:val="7C409BE9"/>
    <w:rsid w:val="7C5A4C37"/>
    <w:rsid w:val="7C75352A"/>
    <w:rsid w:val="7C7A84E1"/>
    <w:rsid w:val="7CB4A8E3"/>
    <w:rsid w:val="7CB6A25A"/>
    <w:rsid w:val="7CE2EC67"/>
    <w:rsid w:val="7D161812"/>
    <w:rsid w:val="7D1C9AA5"/>
    <w:rsid w:val="7D1D7400"/>
    <w:rsid w:val="7D480067"/>
    <w:rsid w:val="7D6D0F00"/>
    <w:rsid w:val="7D74C862"/>
    <w:rsid w:val="7D83C2E3"/>
    <w:rsid w:val="7DC3D384"/>
    <w:rsid w:val="7DE09478"/>
    <w:rsid w:val="7DEFF0A0"/>
    <w:rsid w:val="7E258BCA"/>
    <w:rsid w:val="7E3FBF28"/>
    <w:rsid w:val="7E4D28ED"/>
    <w:rsid w:val="7E9B2393"/>
    <w:rsid w:val="7EA844AC"/>
    <w:rsid w:val="7EC09381"/>
    <w:rsid w:val="7F1E4B21"/>
    <w:rsid w:val="7F237913"/>
    <w:rsid w:val="7F36EC7D"/>
    <w:rsid w:val="7F3C4B4B"/>
    <w:rsid w:val="7F4C15C1"/>
    <w:rsid w:val="7F505772"/>
    <w:rsid w:val="7F631BD7"/>
    <w:rsid w:val="7F73FA10"/>
    <w:rsid w:val="7FB0F4F2"/>
    <w:rsid w:val="7FB18E92"/>
    <w:rsid w:val="7FCAC29F"/>
    <w:rsid w:val="7FD337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45986117-DDF5-4A78-91AA-C1B7BFC0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4"/>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5"/>
      </w:numPr>
      <w:tabs>
        <w:tab w:val="clear" w:pos="643"/>
        <w:tab w:val="left" w:pos="1021"/>
      </w:tabs>
      <w:contextualSpacing/>
    </w:pPr>
  </w:style>
  <w:style w:type="paragraph" w:styleId="ListBullet3">
    <w:name w:val="List Bullet 3"/>
    <w:basedOn w:val="Normal"/>
    <w:uiPriority w:val="99"/>
    <w:semiHidden/>
    <w:unhideWhenUsed/>
    <w:rsid w:val="006E762C"/>
    <w:pPr>
      <w:numPr>
        <w:numId w:val="6"/>
      </w:numPr>
      <w:tabs>
        <w:tab w:val="clear" w:pos="926"/>
        <w:tab w:val="left" w:pos="1361"/>
      </w:tabs>
      <w:contextualSpacing/>
    </w:pPr>
  </w:style>
  <w:style w:type="paragraph" w:styleId="ListBullet4">
    <w:name w:val="List Bullet 4"/>
    <w:basedOn w:val="Normal"/>
    <w:uiPriority w:val="99"/>
    <w:semiHidden/>
    <w:unhideWhenUsed/>
    <w:rsid w:val="006E762C"/>
    <w:pPr>
      <w:numPr>
        <w:numId w:val="7"/>
      </w:numPr>
      <w:tabs>
        <w:tab w:val="clear" w:pos="1209"/>
        <w:tab w:val="left" w:pos="1701"/>
      </w:tabs>
      <w:contextualSpacing/>
    </w:pPr>
  </w:style>
  <w:style w:type="paragraph" w:styleId="ListBullet5">
    <w:name w:val="List Bullet 5"/>
    <w:basedOn w:val="Normal"/>
    <w:uiPriority w:val="99"/>
    <w:semiHidden/>
    <w:unhideWhenUsed/>
    <w:rsid w:val="006E762C"/>
    <w:pPr>
      <w:numPr>
        <w:numId w:val="8"/>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9"/>
      </w:numPr>
      <w:tabs>
        <w:tab w:val="left" w:pos="680"/>
      </w:tabs>
      <w:contextualSpacing/>
    </w:pPr>
  </w:style>
  <w:style w:type="paragraph" w:styleId="ListNumber2">
    <w:name w:val="List Number 2"/>
    <w:basedOn w:val="Normal"/>
    <w:uiPriority w:val="99"/>
    <w:semiHidden/>
    <w:unhideWhenUsed/>
    <w:rsid w:val="006E762C"/>
    <w:pPr>
      <w:numPr>
        <w:numId w:val="10"/>
      </w:numPr>
      <w:tabs>
        <w:tab w:val="left" w:pos="1021"/>
      </w:tabs>
      <w:contextualSpacing/>
    </w:pPr>
  </w:style>
  <w:style w:type="paragraph" w:styleId="ListNumber3">
    <w:name w:val="List Number 3"/>
    <w:basedOn w:val="Normal"/>
    <w:uiPriority w:val="99"/>
    <w:semiHidden/>
    <w:unhideWhenUsed/>
    <w:rsid w:val="006E762C"/>
    <w:pPr>
      <w:numPr>
        <w:numId w:val="11"/>
      </w:numPr>
      <w:tabs>
        <w:tab w:val="left" w:pos="1361"/>
      </w:tabs>
      <w:contextualSpacing/>
    </w:pPr>
  </w:style>
  <w:style w:type="paragraph" w:styleId="ListNumber4">
    <w:name w:val="List Number 4"/>
    <w:basedOn w:val="Normal"/>
    <w:uiPriority w:val="99"/>
    <w:semiHidden/>
    <w:unhideWhenUsed/>
    <w:rsid w:val="006E762C"/>
    <w:pPr>
      <w:numPr>
        <w:numId w:val="12"/>
      </w:numPr>
      <w:tabs>
        <w:tab w:val="left" w:pos="1701"/>
      </w:tabs>
      <w:contextualSpacing/>
    </w:pPr>
  </w:style>
  <w:style w:type="paragraph" w:styleId="ListNumber5">
    <w:name w:val="List Number 5"/>
    <w:basedOn w:val="Normal"/>
    <w:uiPriority w:val="99"/>
    <w:semiHidden/>
    <w:unhideWhenUsed/>
    <w:rsid w:val="006E762C"/>
    <w:pPr>
      <w:numPr>
        <w:numId w:val="13"/>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NoSpacing">
    <w:name w:val="No Spacing"/>
    <w:uiPriority w:val="1"/>
    <w:qFormat/>
    <w:rsid w:val="4BFAFD4D"/>
    <w:pPr>
      <w:spacing w:after="0"/>
    </w:pPr>
  </w:style>
  <w:style w:type="table" w:styleId="TableGridLight">
    <w:name w:val="Grid Table Light"/>
    <w:basedOn w:val="TableNormal"/>
    <w:uiPriority w:val="40"/>
    <w:rsid w:val="0028056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3107">
      <w:bodyDiv w:val="1"/>
      <w:marLeft w:val="0"/>
      <w:marRight w:val="0"/>
      <w:marTop w:val="0"/>
      <w:marBottom w:val="0"/>
      <w:divBdr>
        <w:top w:val="none" w:sz="0" w:space="0" w:color="auto"/>
        <w:left w:val="none" w:sz="0" w:space="0" w:color="auto"/>
        <w:bottom w:val="none" w:sz="0" w:space="0" w:color="auto"/>
        <w:right w:val="none" w:sz="0" w:space="0" w:color="auto"/>
      </w:divBdr>
    </w:div>
    <w:div w:id="148181026">
      <w:bodyDiv w:val="1"/>
      <w:marLeft w:val="0"/>
      <w:marRight w:val="0"/>
      <w:marTop w:val="0"/>
      <w:marBottom w:val="0"/>
      <w:divBdr>
        <w:top w:val="none" w:sz="0" w:space="0" w:color="auto"/>
        <w:left w:val="none" w:sz="0" w:space="0" w:color="auto"/>
        <w:bottom w:val="none" w:sz="0" w:space="0" w:color="auto"/>
        <w:right w:val="none" w:sz="0" w:space="0" w:color="auto"/>
      </w:divBdr>
    </w:div>
    <w:div w:id="209461145">
      <w:bodyDiv w:val="1"/>
      <w:marLeft w:val="0"/>
      <w:marRight w:val="0"/>
      <w:marTop w:val="0"/>
      <w:marBottom w:val="0"/>
      <w:divBdr>
        <w:top w:val="none" w:sz="0" w:space="0" w:color="auto"/>
        <w:left w:val="none" w:sz="0" w:space="0" w:color="auto"/>
        <w:bottom w:val="none" w:sz="0" w:space="0" w:color="auto"/>
        <w:right w:val="none" w:sz="0" w:space="0" w:color="auto"/>
      </w:divBdr>
      <w:divsChild>
        <w:div w:id="379013231">
          <w:marLeft w:val="0"/>
          <w:marRight w:val="0"/>
          <w:marTop w:val="0"/>
          <w:marBottom w:val="0"/>
          <w:divBdr>
            <w:top w:val="none" w:sz="0" w:space="0" w:color="auto"/>
            <w:left w:val="none" w:sz="0" w:space="0" w:color="auto"/>
            <w:bottom w:val="none" w:sz="0" w:space="0" w:color="auto"/>
            <w:right w:val="none" w:sz="0" w:space="0" w:color="auto"/>
          </w:divBdr>
        </w:div>
        <w:div w:id="394469324">
          <w:marLeft w:val="0"/>
          <w:marRight w:val="0"/>
          <w:marTop w:val="0"/>
          <w:marBottom w:val="0"/>
          <w:divBdr>
            <w:top w:val="none" w:sz="0" w:space="0" w:color="auto"/>
            <w:left w:val="none" w:sz="0" w:space="0" w:color="auto"/>
            <w:bottom w:val="none" w:sz="0" w:space="0" w:color="auto"/>
            <w:right w:val="none" w:sz="0" w:space="0" w:color="auto"/>
          </w:divBdr>
        </w:div>
        <w:div w:id="518278978">
          <w:marLeft w:val="0"/>
          <w:marRight w:val="0"/>
          <w:marTop w:val="0"/>
          <w:marBottom w:val="0"/>
          <w:divBdr>
            <w:top w:val="none" w:sz="0" w:space="0" w:color="auto"/>
            <w:left w:val="none" w:sz="0" w:space="0" w:color="auto"/>
            <w:bottom w:val="none" w:sz="0" w:space="0" w:color="auto"/>
            <w:right w:val="none" w:sz="0" w:space="0" w:color="auto"/>
          </w:divBdr>
        </w:div>
        <w:div w:id="720440367">
          <w:marLeft w:val="0"/>
          <w:marRight w:val="0"/>
          <w:marTop w:val="0"/>
          <w:marBottom w:val="0"/>
          <w:divBdr>
            <w:top w:val="none" w:sz="0" w:space="0" w:color="auto"/>
            <w:left w:val="none" w:sz="0" w:space="0" w:color="auto"/>
            <w:bottom w:val="none" w:sz="0" w:space="0" w:color="auto"/>
            <w:right w:val="none" w:sz="0" w:space="0" w:color="auto"/>
          </w:divBdr>
        </w:div>
        <w:div w:id="754976637">
          <w:marLeft w:val="0"/>
          <w:marRight w:val="0"/>
          <w:marTop w:val="0"/>
          <w:marBottom w:val="0"/>
          <w:divBdr>
            <w:top w:val="none" w:sz="0" w:space="0" w:color="auto"/>
            <w:left w:val="none" w:sz="0" w:space="0" w:color="auto"/>
            <w:bottom w:val="none" w:sz="0" w:space="0" w:color="auto"/>
            <w:right w:val="none" w:sz="0" w:space="0" w:color="auto"/>
          </w:divBdr>
        </w:div>
        <w:div w:id="812797025">
          <w:marLeft w:val="0"/>
          <w:marRight w:val="0"/>
          <w:marTop w:val="0"/>
          <w:marBottom w:val="0"/>
          <w:divBdr>
            <w:top w:val="none" w:sz="0" w:space="0" w:color="auto"/>
            <w:left w:val="none" w:sz="0" w:space="0" w:color="auto"/>
            <w:bottom w:val="none" w:sz="0" w:space="0" w:color="auto"/>
            <w:right w:val="none" w:sz="0" w:space="0" w:color="auto"/>
          </w:divBdr>
        </w:div>
        <w:div w:id="918097380">
          <w:marLeft w:val="0"/>
          <w:marRight w:val="0"/>
          <w:marTop w:val="0"/>
          <w:marBottom w:val="0"/>
          <w:divBdr>
            <w:top w:val="none" w:sz="0" w:space="0" w:color="auto"/>
            <w:left w:val="none" w:sz="0" w:space="0" w:color="auto"/>
            <w:bottom w:val="none" w:sz="0" w:space="0" w:color="auto"/>
            <w:right w:val="none" w:sz="0" w:space="0" w:color="auto"/>
          </w:divBdr>
        </w:div>
        <w:div w:id="959216071">
          <w:marLeft w:val="0"/>
          <w:marRight w:val="0"/>
          <w:marTop w:val="0"/>
          <w:marBottom w:val="0"/>
          <w:divBdr>
            <w:top w:val="none" w:sz="0" w:space="0" w:color="auto"/>
            <w:left w:val="none" w:sz="0" w:space="0" w:color="auto"/>
            <w:bottom w:val="none" w:sz="0" w:space="0" w:color="auto"/>
            <w:right w:val="none" w:sz="0" w:space="0" w:color="auto"/>
          </w:divBdr>
        </w:div>
        <w:div w:id="1025251256">
          <w:marLeft w:val="0"/>
          <w:marRight w:val="0"/>
          <w:marTop w:val="0"/>
          <w:marBottom w:val="0"/>
          <w:divBdr>
            <w:top w:val="none" w:sz="0" w:space="0" w:color="auto"/>
            <w:left w:val="none" w:sz="0" w:space="0" w:color="auto"/>
            <w:bottom w:val="none" w:sz="0" w:space="0" w:color="auto"/>
            <w:right w:val="none" w:sz="0" w:space="0" w:color="auto"/>
          </w:divBdr>
        </w:div>
        <w:div w:id="1269000753">
          <w:marLeft w:val="0"/>
          <w:marRight w:val="0"/>
          <w:marTop w:val="0"/>
          <w:marBottom w:val="0"/>
          <w:divBdr>
            <w:top w:val="none" w:sz="0" w:space="0" w:color="auto"/>
            <w:left w:val="none" w:sz="0" w:space="0" w:color="auto"/>
            <w:bottom w:val="none" w:sz="0" w:space="0" w:color="auto"/>
            <w:right w:val="none" w:sz="0" w:space="0" w:color="auto"/>
          </w:divBdr>
        </w:div>
        <w:div w:id="1413350691">
          <w:marLeft w:val="0"/>
          <w:marRight w:val="0"/>
          <w:marTop w:val="0"/>
          <w:marBottom w:val="0"/>
          <w:divBdr>
            <w:top w:val="none" w:sz="0" w:space="0" w:color="auto"/>
            <w:left w:val="none" w:sz="0" w:space="0" w:color="auto"/>
            <w:bottom w:val="none" w:sz="0" w:space="0" w:color="auto"/>
            <w:right w:val="none" w:sz="0" w:space="0" w:color="auto"/>
          </w:divBdr>
        </w:div>
        <w:div w:id="1427654841">
          <w:marLeft w:val="0"/>
          <w:marRight w:val="0"/>
          <w:marTop w:val="0"/>
          <w:marBottom w:val="0"/>
          <w:divBdr>
            <w:top w:val="none" w:sz="0" w:space="0" w:color="auto"/>
            <w:left w:val="none" w:sz="0" w:space="0" w:color="auto"/>
            <w:bottom w:val="none" w:sz="0" w:space="0" w:color="auto"/>
            <w:right w:val="none" w:sz="0" w:space="0" w:color="auto"/>
          </w:divBdr>
        </w:div>
        <w:div w:id="1556357576">
          <w:marLeft w:val="0"/>
          <w:marRight w:val="0"/>
          <w:marTop w:val="0"/>
          <w:marBottom w:val="0"/>
          <w:divBdr>
            <w:top w:val="none" w:sz="0" w:space="0" w:color="auto"/>
            <w:left w:val="none" w:sz="0" w:space="0" w:color="auto"/>
            <w:bottom w:val="none" w:sz="0" w:space="0" w:color="auto"/>
            <w:right w:val="none" w:sz="0" w:space="0" w:color="auto"/>
          </w:divBdr>
        </w:div>
        <w:div w:id="1831945505">
          <w:marLeft w:val="0"/>
          <w:marRight w:val="0"/>
          <w:marTop w:val="0"/>
          <w:marBottom w:val="0"/>
          <w:divBdr>
            <w:top w:val="none" w:sz="0" w:space="0" w:color="auto"/>
            <w:left w:val="none" w:sz="0" w:space="0" w:color="auto"/>
            <w:bottom w:val="none" w:sz="0" w:space="0" w:color="auto"/>
            <w:right w:val="none" w:sz="0" w:space="0" w:color="auto"/>
          </w:divBdr>
        </w:div>
        <w:div w:id="1841194031">
          <w:marLeft w:val="0"/>
          <w:marRight w:val="0"/>
          <w:marTop w:val="0"/>
          <w:marBottom w:val="0"/>
          <w:divBdr>
            <w:top w:val="none" w:sz="0" w:space="0" w:color="auto"/>
            <w:left w:val="none" w:sz="0" w:space="0" w:color="auto"/>
            <w:bottom w:val="none" w:sz="0" w:space="0" w:color="auto"/>
            <w:right w:val="none" w:sz="0" w:space="0" w:color="auto"/>
          </w:divBdr>
        </w:div>
        <w:div w:id="2022048938">
          <w:marLeft w:val="0"/>
          <w:marRight w:val="0"/>
          <w:marTop w:val="0"/>
          <w:marBottom w:val="0"/>
          <w:divBdr>
            <w:top w:val="none" w:sz="0" w:space="0" w:color="auto"/>
            <w:left w:val="none" w:sz="0" w:space="0" w:color="auto"/>
            <w:bottom w:val="none" w:sz="0" w:space="0" w:color="auto"/>
            <w:right w:val="none" w:sz="0" w:space="0" w:color="auto"/>
          </w:divBdr>
        </w:div>
        <w:div w:id="2137676164">
          <w:marLeft w:val="0"/>
          <w:marRight w:val="0"/>
          <w:marTop w:val="0"/>
          <w:marBottom w:val="0"/>
          <w:divBdr>
            <w:top w:val="none" w:sz="0" w:space="0" w:color="auto"/>
            <w:left w:val="none" w:sz="0" w:space="0" w:color="auto"/>
            <w:bottom w:val="none" w:sz="0" w:space="0" w:color="auto"/>
            <w:right w:val="none" w:sz="0" w:space="0" w:color="auto"/>
          </w:divBdr>
        </w:div>
      </w:divsChild>
    </w:div>
    <w:div w:id="315568207">
      <w:bodyDiv w:val="1"/>
      <w:marLeft w:val="0"/>
      <w:marRight w:val="0"/>
      <w:marTop w:val="0"/>
      <w:marBottom w:val="0"/>
      <w:divBdr>
        <w:top w:val="none" w:sz="0" w:space="0" w:color="auto"/>
        <w:left w:val="none" w:sz="0" w:space="0" w:color="auto"/>
        <w:bottom w:val="none" w:sz="0" w:space="0" w:color="auto"/>
        <w:right w:val="none" w:sz="0" w:space="0" w:color="auto"/>
      </w:divBdr>
    </w:div>
    <w:div w:id="350381584">
      <w:bodyDiv w:val="1"/>
      <w:marLeft w:val="0"/>
      <w:marRight w:val="0"/>
      <w:marTop w:val="0"/>
      <w:marBottom w:val="0"/>
      <w:divBdr>
        <w:top w:val="none" w:sz="0" w:space="0" w:color="auto"/>
        <w:left w:val="none" w:sz="0" w:space="0" w:color="auto"/>
        <w:bottom w:val="none" w:sz="0" w:space="0" w:color="auto"/>
        <w:right w:val="none" w:sz="0" w:space="0" w:color="auto"/>
      </w:divBdr>
    </w:div>
    <w:div w:id="654643673">
      <w:bodyDiv w:val="1"/>
      <w:marLeft w:val="0"/>
      <w:marRight w:val="0"/>
      <w:marTop w:val="0"/>
      <w:marBottom w:val="0"/>
      <w:divBdr>
        <w:top w:val="none" w:sz="0" w:space="0" w:color="auto"/>
        <w:left w:val="none" w:sz="0" w:space="0" w:color="auto"/>
        <w:bottom w:val="none" w:sz="0" w:space="0" w:color="auto"/>
        <w:right w:val="none" w:sz="0" w:space="0" w:color="auto"/>
      </w:divBdr>
    </w:div>
    <w:div w:id="684013018">
      <w:bodyDiv w:val="1"/>
      <w:marLeft w:val="0"/>
      <w:marRight w:val="0"/>
      <w:marTop w:val="0"/>
      <w:marBottom w:val="0"/>
      <w:divBdr>
        <w:top w:val="none" w:sz="0" w:space="0" w:color="auto"/>
        <w:left w:val="none" w:sz="0" w:space="0" w:color="auto"/>
        <w:bottom w:val="none" w:sz="0" w:space="0" w:color="auto"/>
        <w:right w:val="none" w:sz="0" w:space="0" w:color="auto"/>
      </w:divBdr>
    </w:div>
    <w:div w:id="867836723">
      <w:bodyDiv w:val="1"/>
      <w:marLeft w:val="0"/>
      <w:marRight w:val="0"/>
      <w:marTop w:val="0"/>
      <w:marBottom w:val="0"/>
      <w:divBdr>
        <w:top w:val="none" w:sz="0" w:space="0" w:color="auto"/>
        <w:left w:val="none" w:sz="0" w:space="0" w:color="auto"/>
        <w:bottom w:val="none" w:sz="0" w:space="0" w:color="auto"/>
        <w:right w:val="none" w:sz="0" w:space="0" w:color="auto"/>
      </w:divBdr>
    </w:div>
    <w:div w:id="929046642">
      <w:bodyDiv w:val="1"/>
      <w:marLeft w:val="0"/>
      <w:marRight w:val="0"/>
      <w:marTop w:val="0"/>
      <w:marBottom w:val="0"/>
      <w:divBdr>
        <w:top w:val="none" w:sz="0" w:space="0" w:color="auto"/>
        <w:left w:val="none" w:sz="0" w:space="0" w:color="auto"/>
        <w:bottom w:val="none" w:sz="0" w:space="0" w:color="auto"/>
        <w:right w:val="none" w:sz="0" w:space="0" w:color="auto"/>
      </w:divBdr>
    </w:div>
    <w:div w:id="984048098">
      <w:bodyDiv w:val="1"/>
      <w:marLeft w:val="0"/>
      <w:marRight w:val="0"/>
      <w:marTop w:val="0"/>
      <w:marBottom w:val="0"/>
      <w:divBdr>
        <w:top w:val="none" w:sz="0" w:space="0" w:color="auto"/>
        <w:left w:val="none" w:sz="0" w:space="0" w:color="auto"/>
        <w:bottom w:val="none" w:sz="0" w:space="0" w:color="auto"/>
        <w:right w:val="none" w:sz="0" w:space="0" w:color="auto"/>
      </w:divBdr>
      <w:divsChild>
        <w:div w:id="147553200">
          <w:marLeft w:val="0"/>
          <w:marRight w:val="0"/>
          <w:marTop w:val="0"/>
          <w:marBottom w:val="0"/>
          <w:divBdr>
            <w:top w:val="none" w:sz="0" w:space="0" w:color="auto"/>
            <w:left w:val="none" w:sz="0" w:space="0" w:color="auto"/>
            <w:bottom w:val="none" w:sz="0" w:space="0" w:color="auto"/>
            <w:right w:val="none" w:sz="0" w:space="0" w:color="auto"/>
          </w:divBdr>
        </w:div>
      </w:divsChild>
    </w:div>
    <w:div w:id="1300065752">
      <w:bodyDiv w:val="1"/>
      <w:marLeft w:val="0"/>
      <w:marRight w:val="0"/>
      <w:marTop w:val="0"/>
      <w:marBottom w:val="0"/>
      <w:divBdr>
        <w:top w:val="none" w:sz="0" w:space="0" w:color="auto"/>
        <w:left w:val="none" w:sz="0" w:space="0" w:color="auto"/>
        <w:bottom w:val="none" w:sz="0" w:space="0" w:color="auto"/>
        <w:right w:val="none" w:sz="0" w:space="0" w:color="auto"/>
      </w:divBdr>
      <w:divsChild>
        <w:div w:id="743264947">
          <w:marLeft w:val="446"/>
          <w:marRight w:val="0"/>
          <w:marTop w:val="100"/>
          <w:marBottom w:val="100"/>
          <w:divBdr>
            <w:top w:val="none" w:sz="0" w:space="0" w:color="auto"/>
            <w:left w:val="none" w:sz="0" w:space="0" w:color="auto"/>
            <w:bottom w:val="none" w:sz="0" w:space="0" w:color="auto"/>
            <w:right w:val="none" w:sz="0" w:space="0" w:color="auto"/>
          </w:divBdr>
        </w:div>
      </w:divsChild>
    </w:div>
    <w:div w:id="1377467339">
      <w:bodyDiv w:val="1"/>
      <w:marLeft w:val="0"/>
      <w:marRight w:val="0"/>
      <w:marTop w:val="0"/>
      <w:marBottom w:val="0"/>
      <w:divBdr>
        <w:top w:val="none" w:sz="0" w:space="0" w:color="auto"/>
        <w:left w:val="none" w:sz="0" w:space="0" w:color="auto"/>
        <w:bottom w:val="none" w:sz="0" w:space="0" w:color="auto"/>
        <w:right w:val="none" w:sz="0" w:space="0" w:color="auto"/>
      </w:divBdr>
    </w:div>
    <w:div w:id="1535535741">
      <w:bodyDiv w:val="1"/>
      <w:marLeft w:val="0"/>
      <w:marRight w:val="0"/>
      <w:marTop w:val="0"/>
      <w:marBottom w:val="0"/>
      <w:divBdr>
        <w:top w:val="none" w:sz="0" w:space="0" w:color="auto"/>
        <w:left w:val="none" w:sz="0" w:space="0" w:color="auto"/>
        <w:bottom w:val="none" w:sz="0" w:space="0" w:color="auto"/>
        <w:right w:val="none" w:sz="0" w:space="0" w:color="auto"/>
      </w:divBdr>
    </w:div>
    <w:div w:id="1591697388">
      <w:bodyDiv w:val="1"/>
      <w:marLeft w:val="0"/>
      <w:marRight w:val="0"/>
      <w:marTop w:val="0"/>
      <w:marBottom w:val="0"/>
      <w:divBdr>
        <w:top w:val="none" w:sz="0" w:space="0" w:color="auto"/>
        <w:left w:val="none" w:sz="0" w:space="0" w:color="auto"/>
        <w:bottom w:val="none" w:sz="0" w:space="0" w:color="auto"/>
        <w:right w:val="none" w:sz="0" w:space="0" w:color="auto"/>
      </w:divBdr>
      <w:divsChild>
        <w:div w:id="579291767">
          <w:marLeft w:val="0"/>
          <w:marRight w:val="0"/>
          <w:marTop w:val="0"/>
          <w:marBottom w:val="0"/>
          <w:divBdr>
            <w:top w:val="none" w:sz="0" w:space="0" w:color="auto"/>
            <w:left w:val="none" w:sz="0" w:space="0" w:color="auto"/>
            <w:bottom w:val="none" w:sz="0" w:space="0" w:color="auto"/>
            <w:right w:val="none" w:sz="0" w:space="0" w:color="auto"/>
          </w:divBdr>
        </w:div>
      </w:divsChild>
    </w:div>
    <w:div w:id="1664580277">
      <w:bodyDiv w:val="1"/>
      <w:marLeft w:val="0"/>
      <w:marRight w:val="0"/>
      <w:marTop w:val="0"/>
      <w:marBottom w:val="0"/>
      <w:divBdr>
        <w:top w:val="none" w:sz="0" w:space="0" w:color="auto"/>
        <w:left w:val="none" w:sz="0" w:space="0" w:color="auto"/>
        <w:bottom w:val="none" w:sz="0" w:space="0" w:color="auto"/>
        <w:right w:val="none" w:sz="0" w:space="0" w:color="auto"/>
      </w:divBdr>
      <w:divsChild>
        <w:div w:id="232742227">
          <w:marLeft w:val="0"/>
          <w:marRight w:val="0"/>
          <w:marTop w:val="0"/>
          <w:marBottom w:val="0"/>
          <w:divBdr>
            <w:top w:val="none" w:sz="0" w:space="0" w:color="auto"/>
            <w:left w:val="none" w:sz="0" w:space="0" w:color="auto"/>
            <w:bottom w:val="none" w:sz="0" w:space="0" w:color="auto"/>
            <w:right w:val="none" w:sz="0" w:space="0" w:color="auto"/>
          </w:divBdr>
        </w:div>
        <w:div w:id="371341934">
          <w:marLeft w:val="0"/>
          <w:marRight w:val="0"/>
          <w:marTop w:val="0"/>
          <w:marBottom w:val="0"/>
          <w:divBdr>
            <w:top w:val="none" w:sz="0" w:space="0" w:color="auto"/>
            <w:left w:val="none" w:sz="0" w:space="0" w:color="auto"/>
            <w:bottom w:val="none" w:sz="0" w:space="0" w:color="auto"/>
            <w:right w:val="none" w:sz="0" w:space="0" w:color="auto"/>
          </w:divBdr>
        </w:div>
        <w:div w:id="614213432">
          <w:marLeft w:val="0"/>
          <w:marRight w:val="0"/>
          <w:marTop w:val="0"/>
          <w:marBottom w:val="0"/>
          <w:divBdr>
            <w:top w:val="none" w:sz="0" w:space="0" w:color="auto"/>
            <w:left w:val="none" w:sz="0" w:space="0" w:color="auto"/>
            <w:bottom w:val="none" w:sz="0" w:space="0" w:color="auto"/>
            <w:right w:val="none" w:sz="0" w:space="0" w:color="auto"/>
          </w:divBdr>
        </w:div>
        <w:div w:id="617025035">
          <w:marLeft w:val="0"/>
          <w:marRight w:val="0"/>
          <w:marTop w:val="0"/>
          <w:marBottom w:val="0"/>
          <w:divBdr>
            <w:top w:val="none" w:sz="0" w:space="0" w:color="auto"/>
            <w:left w:val="none" w:sz="0" w:space="0" w:color="auto"/>
            <w:bottom w:val="none" w:sz="0" w:space="0" w:color="auto"/>
            <w:right w:val="none" w:sz="0" w:space="0" w:color="auto"/>
          </w:divBdr>
        </w:div>
        <w:div w:id="745031156">
          <w:marLeft w:val="0"/>
          <w:marRight w:val="0"/>
          <w:marTop w:val="0"/>
          <w:marBottom w:val="0"/>
          <w:divBdr>
            <w:top w:val="none" w:sz="0" w:space="0" w:color="auto"/>
            <w:left w:val="none" w:sz="0" w:space="0" w:color="auto"/>
            <w:bottom w:val="none" w:sz="0" w:space="0" w:color="auto"/>
            <w:right w:val="none" w:sz="0" w:space="0" w:color="auto"/>
          </w:divBdr>
        </w:div>
        <w:div w:id="978802189">
          <w:marLeft w:val="0"/>
          <w:marRight w:val="0"/>
          <w:marTop w:val="0"/>
          <w:marBottom w:val="0"/>
          <w:divBdr>
            <w:top w:val="none" w:sz="0" w:space="0" w:color="auto"/>
            <w:left w:val="none" w:sz="0" w:space="0" w:color="auto"/>
            <w:bottom w:val="none" w:sz="0" w:space="0" w:color="auto"/>
            <w:right w:val="none" w:sz="0" w:space="0" w:color="auto"/>
          </w:divBdr>
        </w:div>
        <w:div w:id="1102459333">
          <w:marLeft w:val="0"/>
          <w:marRight w:val="0"/>
          <w:marTop w:val="0"/>
          <w:marBottom w:val="0"/>
          <w:divBdr>
            <w:top w:val="none" w:sz="0" w:space="0" w:color="auto"/>
            <w:left w:val="none" w:sz="0" w:space="0" w:color="auto"/>
            <w:bottom w:val="none" w:sz="0" w:space="0" w:color="auto"/>
            <w:right w:val="none" w:sz="0" w:space="0" w:color="auto"/>
          </w:divBdr>
        </w:div>
        <w:div w:id="1201241151">
          <w:marLeft w:val="0"/>
          <w:marRight w:val="0"/>
          <w:marTop w:val="0"/>
          <w:marBottom w:val="0"/>
          <w:divBdr>
            <w:top w:val="none" w:sz="0" w:space="0" w:color="auto"/>
            <w:left w:val="none" w:sz="0" w:space="0" w:color="auto"/>
            <w:bottom w:val="none" w:sz="0" w:space="0" w:color="auto"/>
            <w:right w:val="none" w:sz="0" w:space="0" w:color="auto"/>
          </w:divBdr>
        </w:div>
        <w:div w:id="1209882425">
          <w:marLeft w:val="0"/>
          <w:marRight w:val="0"/>
          <w:marTop w:val="0"/>
          <w:marBottom w:val="0"/>
          <w:divBdr>
            <w:top w:val="none" w:sz="0" w:space="0" w:color="auto"/>
            <w:left w:val="none" w:sz="0" w:space="0" w:color="auto"/>
            <w:bottom w:val="none" w:sz="0" w:space="0" w:color="auto"/>
            <w:right w:val="none" w:sz="0" w:space="0" w:color="auto"/>
          </w:divBdr>
        </w:div>
        <w:div w:id="1302148876">
          <w:marLeft w:val="0"/>
          <w:marRight w:val="0"/>
          <w:marTop w:val="0"/>
          <w:marBottom w:val="0"/>
          <w:divBdr>
            <w:top w:val="none" w:sz="0" w:space="0" w:color="auto"/>
            <w:left w:val="none" w:sz="0" w:space="0" w:color="auto"/>
            <w:bottom w:val="none" w:sz="0" w:space="0" w:color="auto"/>
            <w:right w:val="none" w:sz="0" w:space="0" w:color="auto"/>
          </w:divBdr>
        </w:div>
        <w:div w:id="1428379982">
          <w:marLeft w:val="0"/>
          <w:marRight w:val="0"/>
          <w:marTop w:val="0"/>
          <w:marBottom w:val="0"/>
          <w:divBdr>
            <w:top w:val="none" w:sz="0" w:space="0" w:color="auto"/>
            <w:left w:val="none" w:sz="0" w:space="0" w:color="auto"/>
            <w:bottom w:val="none" w:sz="0" w:space="0" w:color="auto"/>
            <w:right w:val="none" w:sz="0" w:space="0" w:color="auto"/>
          </w:divBdr>
        </w:div>
        <w:div w:id="1446585091">
          <w:marLeft w:val="0"/>
          <w:marRight w:val="0"/>
          <w:marTop w:val="0"/>
          <w:marBottom w:val="0"/>
          <w:divBdr>
            <w:top w:val="none" w:sz="0" w:space="0" w:color="auto"/>
            <w:left w:val="none" w:sz="0" w:space="0" w:color="auto"/>
            <w:bottom w:val="none" w:sz="0" w:space="0" w:color="auto"/>
            <w:right w:val="none" w:sz="0" w:space="0" w:color="auto"/>
          </w:divBdr>
        </w:div>
        <w:div w:id="1486555187">
          <w:marLeft w:val="0"/>
          <w:marRight w:val="0"/>
          <w:marTop w:val="0"/>
          <w:marBottom w:val="0"/>
          <w:divBdr>
            <w:top w:val="none" w:sz="0" w:space="0" w:color="auto"/>
            <w:left w:val="none" w:sz="0" w:space="0" w:color="auto"/>
            <w:bottom w:val="none" w:sz="0" w:space="0" w:color="auto"/>
            <w:right w:val="none" w:sz="0" w:space="0" w:color="auto"/>
          </w:divBdr>
        </w:div>
        <w:div w:id="1550267768">
          <w:marLeft w:val="0"/>
          <w:marRight w:val="0"/>
          <w:marTop w:val="0"/>
          <w:marBottom w:val="0"/>
          <w:divBdr>
            <w:top w:val="none" w:sz="0" w:space="0" w:color="auto"/>
            <w:left w:val="none" w:sz="0" w:space="0" w:color="auto"/>
            <w:bottom w:val="none" w:sz="0" w:space="0" w:color="auto"/>
            <w:right w:val="none" w:sz="0" w:space="0" w:color="auto"/>
          </w:divBdr>
        </w:div>
        <w:div w:id="1758942810">
          <w:marLeft w:val="0"/>
          <w:marRight w:val="0"/>
          <w:marTop w:val="0"/>
          <w:marBottom w:val="0"/>
          <w:divBdr>
            <w:top w:val="none" w:sz="0" w:space="0" w:color="auto"/>
            <w:left w:val="none" w:sz="0" w:space="0" w:color="auto"/>
            <w:bottom w:val="none" w:sz="0" w:space="0" w:color="auto"/>
            <w:right w:val="none" w:sz="0" w:space="0" w:color="auto"/>
          </w:divBdr>
        </w:div>
        <w:div w:id="1834566262">
          <w:marLeft w:val="0"/>
          <w:marRight w:val="0"/>
          <w:marTop w:val="0"/>
          <w:marBottom w:val="0"/>
          <w:divBdr>
            <w:top w:val="none" w:sz="0" w:space="0" w:color="auto"/>
            <w:left w:val="none" w:sz="0" w:space="0" w:color="auto"/>
            <w:bottom w:val="none" w:sz="0" w:space="0" w:color="auto"/>
            <w:right w:val="none" w:sz="0" w:space="0" w:color="auto"/>
          </w:divBdr>
        </w:div>
        <w:div w:id="1837571240">
          <w:marLeft w:val="0"/>
          <w:marRight w:val="0"/>
          <w:marTop w:val="0"/>
          <w:marBottom w:val="0"/>
          <w:divBdr>
            <w:top w:val="none" w:sz="0" w:space="0" w:color="auto"/>
            <w:left w:val="none" w:sz="0" w:space="0" w:color="auto"/>
            <w:bottom w:val="none" w:sz="0" w:space="0" w:color="auto"/>
            <w:right w:val="none" w:sz="0" w:space="0" w:color="auto"/>
          </w:divBdr>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825850331">
      <w:bodyDiv w:val="1"/>
      <w:marLeft w:val="0"/>
      <w:marRight w:val="0"/>
      <w:marTop w:val="0"/>
      <w:marBottom w:val="0"/>
      <w:divBdr>
        <w:top w:val="none" w:sz="0" w:space="0" w:color="auto"/>
        <w:left w:val="none" w:sz="0" w:space="0" w:color="auto"/>
        <w:bottom w:val="none" w:sz="0" w:space="0" w:color="auto"/>
        <w:right w:val="none" w:sz="0" w:space="0" w:color="auto"/>
      </w:divBdr>
    </w:div>
    <w:div w:id="1837769843">
      <w:bodyDiv w:val="1"/>
      <w:marLeft w:val="0"/>
      <w:marRight w:val="0"/>
      <w:marTop w:val="0"/>
      <w:marBottom w:val="0"/>
      <w:divBdr>
        <w:top w:val="none" w:sz="0" w:space="0" w:color="auto"/>
        <w:left w:val="none" w:sz="0" w:space="0" w:color="auto"/>
        <w:bottom w:val="none" w:sz="0" w:space="0" w:color="auto"/>
        <w:right w:val="none" w:sz="0" w:space="0" w:color="auto"/>
      </w:divBdr>
    </w:div>
    <w:div w:id="1894927939">
      <w:bodyDiv w:val="1"/>
      <w:marLeft w:val="0"/>
      <w:marRight w:val="0"/>
      <w:marTop w:val="0"/>
      <w:marBottom w:val="0"/>
      <w:divBdr>
        <w:top w:val="none" w:sz="0" w:space="0" w:color="auto"/>
        <w:left w:val="none" w:sz="0" w:space="0" w:color="auto"/>
        <w:bottom w:val="none" w:sz="0" w:space="0" w:color="auto"/>
        <w:right w:val="none" w:sz="0" w:space="0" w:color="auto"/>
      </w:divBdr>
    </w:div>
    <w:div w:id="1918323408">
      <w:bodyDiv w:val="1"/>
      <w:marLeft w:val="0"/>
      <w:marRight w:val="0"/>
      <w:marTop w:val="0"/>
      <w:marBottom w:val="0"/>
      <w:divBdr>
        <w:top w:val="none" w:sz="0" w:space="0" w:color="auto"/>
        <w:left w:val="none" w:sz="0" w:space="0" w:color="auto"/>
        <w:bottom w:val="none" w:sz="0" w:space="0" w:color="auto"/>
        <w:right w:val="none" w:sz="0" w:space="0" w:color="auto"/>
      </w:divBdr>
    </w:div>
    <w:div w:id="1968926835">
      <w:bodyDiv w:val="1"/>
      <w:marLeft w:val="0"/>
      <w:marRight w:val="0"/>
      <w:marTop w:val="0"/>
      <w:marBottom w:val="0"/>
      <w:divBdr>
        <w:top w:val="none" w:sz="0" w:space="0" w:color="auto"/>
        <w:left w:val="none" w:sz="0" w:space="0" w:color="auto"/>
        <w:bottom w:val="none" w:sz="0" w:space="0" w:color="auto"/>
        <w:right w:val="none" w:sz="0" w:space="0" w:color="auto"/>
      </w:divBdr>
    </w:div>
    <w:div w:id="2032142357">
      <w:bodyDiv w:val="1"/>
      <w:marLeft w:val="0"/>
      <w:marRight w:val="0"/>
      <w:marTop w:val="0"/>
      <w:marBottom w:val="0"/>
      <w:divBdr>
        <w:top w:val="none" w:sz="0" w:space="0" w:color="auto"/>
        <w:left w:val="none" w:sz="0" w:space="0" w:color="auto"/>
        <w:bottom w:val="none" w:sz="0" w:space="0" w:color="auto"/>
        <w:right w:val="none" w:sz="0" w:space="0" w:color="auto"/>
      </w:divBdr>
    </w:div>
    <w:div w:id="2043356846">
      <w:bodyDiv w:val="1"/>
      <w:marLeft w:val="0"/>
      <w:marRight w:val="0"/>
      <w:marTop w:val="0"/>
      <w:marBottom w:val="0"/>
      <w:divBdr>
        <w:top w:val="none" w:sz="0" w:space="0" w:color="auto"/>
        <w:left w:val="none" w:sz="0" w:space="0" w:color="auto"/>
        <w:bottom w:val="none" w:sz="0" w:space="0" w:color="auto"/>
        <w:right w:val="none" w:sz="0" w:space="0" w:color="auto"/>
      </w:divBdr>
    </w:div>
    <w:div w:id="209270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a.gov.au/defining-moments/resources/evidence-of-first-peoples" TargetMode="External"/><Relationship Id="rId18" Type="http://schemas.openxmlformats.org/officeDocument/2006/relationships/hyperlink" Target="https://australian.museum/learn/teachers/first-nations-learning-resources/measuring-time/" TargetMode="External"/><Relationship Id="rId26" Type="http://schemas.openxmlformats.org/officeDocument/2006/relationships/footer" Target="footer2.xml"/><Relationship Id="rId21" Type="http://schemas.openxmlformats.org/officeDocument/2006/relationships/hyperlink" Target="https://www.youtube.com/watch?v=OBFNaD-y2oM" TargetMode="External"/><Relationship Id="rId34"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education.wa.edu.au/aboriginal-languages" TargetMode="External"/><Relationship Id="rId17" Type="http://schemas.openxmlformats.org/officeDocument/2006/relationships/hyperlink" Target="https://vimeo.com/658505937" TargetMode="External"/><Relationship Id="rId25" Type="http://schemas.openxmlformats.org/officeDocument/2006/relationships/header" Target="header3.xml"/><Relationship Id="rId33" Type="http://schemas.openxmlformats.org/officeDocument/2006/relationships/hyperlink" Target="https://aiatsis.gov.au/explore/didjerid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gambay.com.au/" TargetMode="External"/><Relationship Id="rId20" Type="http://schemas.openxmlformats.org/officeDocument/2006/relationships/hyperlink" Target="https://australian.museum/learn/teachers/first-nations-learning-resources/investigating-objects/" TargetMode="External"/><Relationship Id="rId29" Type="http://schemas.openxmlformats.org/officeDocument/2006/relationships/hyperlink" Target="https://www.abc.net.au/education/digibooks/deep-time-history-of-indigenous-australians/101741682?vcOpensOnLoad=true&amp;vcPageId=10288039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www.abc.net.au/education/digibooks/deep-time-history-of-indigenous-australians/101741682?vcOpensOnLoad=true&amp;vcPageId=102880470"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iatsis.gov.au/explore/map-indigenous-australia" TargetMode="External"/><Relationship Id="rId23" Type="http://schemas.openxmlformats.org/officeDocument/2006/relationships/header" Target="header2.xml"/><Relationship Id="rId28" Type="http://schemas.openxmlformats.org/officeDocument/2006/relationships/image" Target="media/image4.png"/><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abc.net.au/education/digibooks/deep-time-history-of-indigenous-australians/101741682" TargetMode="External"/><Relationship Id="rId31" Type="http://schemas.openxmlformats.org/officeDocument/2006/relationships/hyperlink" Target="https://www.abc.net.au/education/digibooks/deep-time-history-of-indigenous-australians/101741682?vcOpensOnLoad=true&amp;vcPageId=10288046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Vz18n5p0oVU" TargetMode="External"/><Relationship Id="rId22" Type="http://schemas.openxmlformats.org/officeDocument/2006/relationships/header" Target="header1.xml"/><Relationship Id="rId27" Type="http://schemas.openxmlformats.org/officeDocument/2006/relationships/hyperlink" Target="https://gambay.com.au/languages" TargetMode="External"/><Relationship Id="rId30" Type="http://schemas.openxmlformats.org/officeDocument/2006/relationships/hyperlink" Target="https://www.nma.gov.au/defining-moments/resources/earliest-evidence-of-the-boomerang-in-australia"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66FC1"/>
    <w:rsid w:val="000815DF"/>
    <w:rsid w:val="00093889"/>
    <w:rsid w:val="00095AD7"/>
    <w:rsid w:val="00135194"/>
    <w:rsid w:val="001562FA"/>
    <w:rsid w:val="001A2DA8"/>
    <w:rsid w:val="001A62DF"/>
    <w:rsid w:val="001C4F12"/>
    <w:rsid w:val="001F32D3"/>
    <w:rsid w:val="00213DDD"/>
    <w:rsid w:val="002F6377"/>
    <w:rsid w:val="0031688F"/>
    <w:rsid w:val="003216D3"/>
    <w:rsid w:val="00334A16"/>
    <w:rsid w:val="0036603E"/>
    <w:rsid w:val="0037194B"/>
    <w:rsid w:val="003E3153"/>
    <w:rsid w:val="003F3C25"/>
    <w:rsid w:val="003F43C2"/>
    <w:rsid w:val="00432B01"/>
    <w:rsid w:val="00462B0A"/>
    <w:rsid w:val="00485715"/>
    <w:rsid w:val="00487CE4"/>
    <w:rsid w:val="00496E0D"/>
    <w:rsid w:val="004C60B5"/>
    <w:rsid w:val="004E1FA9"/>
    <w:rsid w:val="005277E4"/>
    <w:rsid w:val="005419C7"/>
    <w:rsid w:val="005B2C4C"/>
    <w:rsid w:val="005C4235"/>
    <w:rsid w:val="005C56E1"/>
    <w:rsid w:val="005C68F7"/>
    <w:rsid w:val="005F1899"/>
    <w:rsid w:val="0061016D"/>
    <w:rsid w:val="00645FF3"/>
    <w:rsid w:val="006B7CB8"/>
    <w:rsid w:val="006D203A"/>
    <w:rsid w:val="006E2B89"/>
    <w:rsid w:val="00716BF8"/>
    <w:rsid w:val="00754610"/>
    <w:rsid w:val="00755FE6"/>
    <w:rsid w:val="007B3ED5"/>
    <w:rsid w:val="007D0B81"/>
    <w:rsid w:val="007E45DA"/>
    <w:rsid w:val="008654B7"/>
    <w:rsid w:val="008E68CD"/>
    <w:rsid w:val="008F7486"/>
    <w:rsid w:val="009215A3"/>
    <w:rsid w:val="0093420B"/>
    <w:rsid w:val="00942549"/>
    <w:rsid w:val="00963AB0"/>
    <w:rsid w:val="00991E2F"/>
    <w:rsid w:val="009C07AB"/>
    <w:rsid w:val="00A0233B"/>
    <w:rsid w:val="00A136A1"/>
    <w:rsid w:val="00A27DD8"/>
    <w:rsid w:val="00A90710"/>
    <w:rsid w:val="00AA1379"/>
    <w:rsid w:val="00AA6A94"/>
    <w:rsid w:val="00AC1FF2"/>
    <w:rsid w:val="00AC794E"/>
    <w:rsid w:val="00B25F7C"/>
    <w:rsid w:val="00B3604A"/>
    <w:rsid w:val="00BA1086"/>
    <w:rsid w:val="00BB7C0A"/>
    <w:rsid w:val="00BC1920"/>
    <w:rsid w:val="00C36AC5"/>
    <w:rsid w:val="00C54E72"/>
    <w:rsid w:val="00D2663D"/>
    <w:rsid w:val="00D856CC"/>
    <w:rsid w:val="00E32FC7"/>
    <w:rsid w:val="00E42B87"/>
    <w:rsid w:val="00E50EE8"/>
    <w:rsid w:val="00E767B3"/>
    <w:rsid w:val="00ED503A"/>
    <w:rsid w:val="00EE3CA3"/>
    <w:rsid w:val="00EE7CC0"/>
    <w:rsid w:val="00F35BC3"/>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1A403BFE-EA8B-4F8C-917F-98D9CD722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2286</Words>
  <Characters>12836</Characters>
  <Application>Microsoft Office Word</Application>
  <DocSecurity>0</DocSecurity>
  <Lines>483</Lines>
  <Paragraphs>201</Paragraphs>
  <ScaleCrop>false</ScaleCrop>
  <Company>Department of Education Western Australia</Company>
  <LinksUpToDate>false</LinksUpToDate>
  <CharactersWithSpaces>14995</CharactersWithSpaces>
  <SharedDoc>false</SharedDoc>
  <HLinks>
    <vt:vector size="96" baseType="variant">
      <vt:variant>
        <vt:i4>1638467</vt:i4>
      </vt:variant>
      <vt:variant>
        <vt:i4>45</vt:i4>
      </vt:variant>
      <vt:variant>
        <vt:i4>0</vt:i4>
      </vt:variant>
      <vt:variant>
        <vt:i4>5</vt:i4>
      </vt:variant>
      <vt:variant>
        <vt:lpwstr>https://aiatsis.gov.au/explore/didjeridu</vt:lpwstr>
      </vt:variant>
      <vt:variant>
        <vt:lpwstr/>
      </vt:variant>
      <vt:variant>
        <vt:i4>8323105</vt:i4>
      </vt:variant>
      <vt:variant>
        <vt:i4>42</vt:i4>
      </vt:variant>
      <vt:variant>
        <vt:i4>0</vt:i4>
      </vt:variant>
      <vt:variant>
        <vt:i4>5</vt:i4>
      </vt:variant>
      <vt:variant>
        <vt:lpwstr>https://www.abc.net.au/education/digibooks/deep-time-history-of-indigenous-australians/101741682?vcOpensOnLoad=true&amp;vcPageId=102880470</vt:lpwstr>
      </vt:variant>
      <vt:variant>
        <vt:lpwstr/>
      </vt:variant>
      <vt:variant>
        <vt:i4>7929888</vt:i4>
      </vt:variant>
      <vt:variant>
        <vt:i4>39</vt:i4>
      </vt:variant>
      <vt:variant>
        <vt:i4>0</vt:i4>
      </vt:variant>
      <vt:variant>
        <vt:i4>5</vt:i4>
      </vt:variant>
      <vt:variant>
        <vt:lpwstr>https://www.abc.net.au/education/digibooks/deep-time-history-of-indigenous-australians/101741682?vcOpensOnLoad=true&amp;vcPageId=102880466</vt:lpwstr>
      </vt:variant>
      <vt:variant>
        <vt:lpwstr/>
      </vt:variant>
      <vt:variant>
        <vt:i4>1835012</vt:i4>
      </vt:variant>
      <vt:variant>
        <vt:i4>36</vt:i4>
      </vt:variant>
      <vt:variant>
        <vt:i4>0</vt:i4>
      </vt:variant>
      <vt:variant>
        <vt:i4>5</vt:i4>
      </vt:variant>
      <vt:variant>
        <vt:lpwstr>https://www.nma.gov.au/defining-moments/resources/earliest-evidence-of-the-boomerang-in-australia</vt:lpwstr>
      </vt:variant>
      <vt:variant>
        <vt:lpwstr/>
      </vt:variant>
      <vt:variant>
        <vt:i4>7340079</vt:i4>
      </vt:variant>
      <vt:variant>
        <vt:i4>33</vt:i4>
      </vt:variant>
      <vt:variant>
        <vt:i4>0</vt:i4>
      </vt:variant>
      <vt:variant>
        <vt:i4>5</vt:i4>
      </vt:variant>
      <vt:variant>
        <vt:lpwstr>https://www.abc.net.au/education/digibooks/deep-time-history-of-indigenous-australians/101741682?vcOpensOnLoad=true&amp;vcPageId=102880398</vt:lpwstr>
      </vt:variant>
      <vt:variant>
        <vt:lpwstr/>
      </vt:variant>
      <vt:variant>
        <vt:i4>2687009</vt:i4>
      </vt:variant>
      <vt:variant>
        <vt:i4>30</vt:i4>
      </vt:variant>
      <vt:variant>
        <vt:i4>0</vt:i4>
      </vt:variant>
      <vt:variant>
        <vt:i4>5</vt:i4>
      </vt:variant>
      <vt:variant>
        <vt:lpwstr>https://gambay.com.au/languages</vt:lpwstr>
      </vt:variant>
      <vt:variant>
        <vt:lpwstr/>
      </vt:variant>
      <vt:variant>
        <vt:i4>2162744</vt:i4>
      </vt:variant>
      <vt:variant>
        <vt:i4>27</vt:i4>
      </vt:variant>
      <vt:variant>
        <vt:i4>0</vt:i4>
      </vt:variant>
      <vt:variant>
        <vt:i4>5</vt:i4>
      </vt:variant>
      <vt:variant>
        <vt:lpwstr>https://www.youtube.com/watch?v=OBFNaD-y2oM</vt:lpwstr>
      </vt:variant>
      <vt:variant>
        <vt:lpwstr/>
      </vt:variant>
      <vt:variant>
        <vt:i4>1900611</vt:i4>
      </vt:variant>
      <vt:variant>
        <vt:i4>24</vt:i4>
      </vt:variant>
      <vt:variant>
        <vt:i4>0</vt:i4>
      </vt:variant>
      <vt:variant>
        <vt:i4>5</vt:i4>
      </vt:variant>
      <vt:variant>
        <vt:lpwstr>https://australian.museum/learn/teachers/first-nations-learning-resources/investigating-objects/</vt:lpwstr>
      </vt:variant>
      <vt:variant>
        <vt:lpwstr/>
      </vt:variant>
      <vt:variant>
        <vt:i4>917521</vt:i4>
      </vt:variant>
      <vt:variant>
        <vt:i4>21</vt:i4>
      </vt:variant>
      <vt:variant>
        <vt:i4>0</vt:i4>
      </vt:variant>
      <vt:variant>
        <vt:i4>5</vt:i4>
      </vt:variant>
      <vt:variant>
        <vt:lpwstr>https://www.abc.net.au/education/digibooks/deep-time-history-of-indigenous-australians/101741682</vt:lpwstr>
      </vt:variant>
      <vt:variant>
        <vt:lpwstr/>
      </vt:variant>
      <vt:variant>
        <vt:i4>4522066</vt:i4>
      </vt:variant>
      <vt:variant>
        <vt:i4>18</vt:i4>
      </vt:variant>
      <vt:variant>
        <vt:i4>0</vt:i4>
      </vt:variant>
      <vt:variant>
        <vt:i4>5</vt:i4>
      </vt:variant>
      <vt:variant>
        <vt:lpwstr>https://australian.museum/learn/teachers/first-nations-learning-resources/measuring-time/</vt:lpwstr>
      </vt:variant>
      <vt:variant>
        <vt:lpwstr/>
      </vt:variant>
      <vt:variant>
        <vt:i4>7667773</vt:i4>
      </vt:variant>
      <vt:variant>
        <vt:i4>15</vt:i4>
      </vt:variant>
      <vt:variant>
        <vt:i4>0</vt:i4>
      </vt:variant>
      <vt:variant>
        <vt:i4>5</vt:i4>
      </vt:variant>
      <vt:variant>
        <vt:lpwstr>https://vimeo.com/658505937</vt:lpwstr>
      </vt:variant>
      <vt:variant>
        <vt:lpwstr/>
      </vt:variant>
      <vt:variant>
        <vt:i4>2818097</vt:i4>
      </vt:variant>
      <vt:variant>
        <vt:i4>12</vt:i4>
      </vt:variant>
      <vt:variant>
        <vt:i4>0</vt:i4>
      </vt:variant>
      <vt:variant>
        <vt:i4>5</vt:i4>
      </vt:variant>
      <vt:variant>
        <vt:lpwstr>https://gambay.com.au/</vt:lpwstr>
      </vt:variant>
      <vt:variant>
        <vt:lpwstr/>
      </vt:variant>
      <vt:variant>
        <vt:i4>2621544</vt:i4>
      </vt:variant>
      <vt:variant>
        <vt:i4>9</vt:i4>
      </vt:variant>
      <vt:variant>
        <vt:i4>0</vt:i4>
      </vt:variant>
      <vt:variant>
        <vt:i4>5</vt:i4>
      </vt:variant>
      <vt:variant>
        <vt:lpwstr>https://aiatsis.gov.au/explore/map-indigenous-australia</vt:lpwstr>
      </vt:variant>
      <vt:variant>
        <vt:lpwstr/>
      </vt:variant>
      <vt:variant>
        <vt:i4>7209081</vt:i4>
      </vt:variant>
      <vt:variant>
        <vt:i4>6</vt:i4>
      </vt:variant>
      <vt:variant>
        <vt:i4>0</vt:i4>
      </vt:variant>
      <vt:variant>
        <vt:i4>5</vt:i4>
      </vt:variant>
      <vt:variant>
        <vt:lpwstr>https://www.youtube.com/watch?v=Vz18n5p0oVU</vt:lpwstr>
      </vt:variant>
      <vt:variant>
        <vt:lpwstr/>
      </vt:variant>
      <vt:variant>
        <vt:i4>7274553</vt:i4>
      </vt:variant>
      <vt:variant>
        <vt:i4>3</vt:i4>
      </vt:variant>
      <vt:variant>
        <vt:i4>0</vt:i4>
      </vt:variant>
      <vt:variant>
        <vt:i4>5</vt:i4>
      </vt:variant>
      <vt:variant>
        <vt:lpwstr>https://www.nma.gov.au/defining-moments/resources/evidence-of-first-peoples</vt:lpwstr>
      </vt:variant>
      <vt:variant>
        <vt:lpwstr/>
      </vt:variant>
      <vt:variant>
        <vt:i4>5439504</vt:i4>
      </vt:variant>
      <vt:variant>
        <vt:i4>0</vt:i4>
      </vt:variant>
      <vt:variant>
        <vt:i4>0</vt:i4>
      </vt:variant>
      <vt:variant>
        <vt:i4>5</vt:i4>
      </vt:variant>
      <vt:variant>
        <vt:lpwstr>https://www.education.wa.edu.au/aboriginal-languages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8</cp:revision>
  <cp:lastPrinted>2025-12-15T01:36:00Z</cp:lastPrinted>
  <dcterms:created xsi:type="dcterms:W3CDTF">2025-12-12T05:57:00Z</dcterms:created>
  <dcterms:modified xsi:type="dcterms:W3CDTF">2025-12-17T00:25:00Z</dcterms:modified>
  <cp:contentStatus>D25/1141974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6dd48f5a,22a0dac8,7dda613c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2025-09-01T03:52:09Z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d5ce7c0f-85a6-4684-9d42-86814c146163</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