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13029C1F" w:rsidR="00003878" w:rsidRPr="004A01AC" w:rsidRDefault="00003878" w:rsidP="00535831">
      <w:pPr>
        <w:pStyle w:val="Heading5"/>
      </w:pPr>
      <w:bookmarkStart w:id="0" w:name="_Toc84334888"/>
      <w:r>
        <w:t>H</w:t>
      </w:r>
      <w:r w:rsidR="00005BDB">
        <w:t>umanities and Social Sciences</w:t>
      </w:r>
      <w:r>
        <w:t xml:space="preserve"> | Year </w:t>
      </w:r>
      <w:r w:rsidR="526FD3DF">
        <w:t>9</w:t>
      </w:r>
      <w:r w:rsidR="6EE47231">
        <w:t>/</w:t>
      </w:r>
      <w:r w:rsidR="526FD3DF">
        <w:t>10</w:t>
      </w:r>
    </w:p>
    <w:p w14:paraId="1D0F1F96" w14:textId="65863130" w:rsidR="3175F1C4" w:rsidRDefault="008E04FE" w:rsidP="4AB0CAF1">
      <w:pPr>
        <w:pStyle w:val="Heading1"/>
      </w:pPr>
      <w:r>
        <w:t>1.5 Australia</w:t>
      </w:r>
      <w:r w:rsidR="00005BDB">
        <w:t>n</w:t>
      </w:r>
      <w:r>
        <w:t xml:space="preserve"> diaspora and third culture generations </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00003878">
        <w:rPr>
          <w:rFonts w:eastAsiaTheme="majorEastAsia"/>
          <w:b/>
          <w:bCs/>
          <w:color w:val="18A54D"/>
          <w:spacing w:val="4"/>
          <w:kern w:val="28"/>
          <w:sz w:val="16"/>
          <w:szCs w:val="16"/>
        </w:rPr>
        <w:t>____________________________________________________________________________________________________</w:t>
      </w:r>
    </w:p>
    <w:p w14:paraId="5747E266" w14:textId="5518980A" w:rsidR="00A3324D" w:rsidRDefault="479526F6" w:rsidP="009E0DCC">
      <w:pPr>
        <w:pStyle w:val="Heading2"/>
      </w:pPr>
      <w:r>
        <w:t>Focus</w:t>
      </w:r>
      <w:r w:rsidR="00003878">
        <w:t xml:space="preserve">: </w:t>
      </w:r>
      <w:r w:rsidR="0091001E">
        <w:t>Diversity in Australian Citizenship</w:t>
      </w:r>
    </w:p>
    <w:p w14:paraId="53D8C021" w14:textId="3123F57F" w:rsidR="677D45DA" w:rsidRPr="0092771C" w:rsidRDefault="00CB0594" w:rsidP="001752A5">
      <w:pPr>
        <w:pStyle w:val="Heading3"/>
        <w:rPr>
          <w:rFonts w:eastAsia="Arial"/>
          <w:bCs/>
          <w:sz w:val="22"/>
          <w:szCs w:val="22"/>
        </w:rPr>
      </w:pPr>
      <w:r w:rsidRPr="677D45DA">
        <w:rPr>
          <w:rFonts w:eastAsia="Arial"/>
          <w:sz w:val="22"/>
          <w:szCs w:val="22"/>
        </w:rPr>
        <w:t>Lesson overview</w:t>
      </w:r>
    </w:p>
    <w:p w14:paraId="77A5AD87" w14:textId="1DB35496" w:rsidR="00D7521B" w:rsidRDefault="00D7521B">
      <w:r>
        <w:t xml:space="preserve">This lesson </w:t>
      </w:r>
      <w:r w:rsidR="00705F4E">
        <w:t xml:space="preserve">sequence </w:t>
      </w:r>
      <w:r>
        <w:t>examines Australia’s cultural identities and how the sharing and blending of these cultures is part of a greater shared Australian culture</w:t>
      </w:r>
      <w:r w:rsidR="00AB1ED0">
        <w:t>.</w:t>
      </w:r>
    </w:p>
    <w:p w14:paraId="22DE4B64" w14:textId="77777777" w:rsidR="00051B9C" w:rsidRPr="0092771C" w:rsidRDefault="00051B9C" w:rsidP="001752A5">
      <w:pPr>
        <w:pStyle w:val="Heading3"/>
        <w:rPr>
          <w:rFonts w:eastAsia="Arial"/>
          <w:sz w:val="22"/>
          <w:szCs w:val="22"/>
        </w:rPr>
      </w:pPr>
      <w:r w:rsidRPr="0092771C">
        <w:rPr>
          <w:rFonts w:eastAsia="Arial"/>
          <w:sz w:val="22"/>
          <w:szCs w:val="22"/>
        </w:rPr>
        <w:t xml:space="preserve">Cultural safety considerations </w:t>
      </w:r>
    </w:p>
    <w:p w14:paraId="44FEFE2A" w14:textId="77777777" w:rsidR="00051B9C" w:rsidRDefault="00051B9C" w:rsidP="00051B9C">
      <w:pPr>
        <w:spacing w:after="160" w:line="259" w:lineRule="auto"/>
      </w:pPr>
      <w:r w:rsidRPr="00E13569">
        <w:t xml:space="preserve">The cultural safety of Aboriginal and Torres Strait Islander students, and culturally and linguistically diverse (CaLD) students must be a priority when planning and delivering </w:t>
      </w:r>
      <w:r>
        <w:t>this</w:t>
      </w:r>
      <w:r w:rsidRPr="00E13569">
        <w:t xml:space="preserve"> lesson.</w:t>
      </w:r>
    </w:p>
    <w:p w14:paraId="6C440490" w14:textId="412D2879" w:rsidR="008C0C45" w:rsidRDefault="008C0C45" w:rsidP="008C0C45">
      <w:pPr>
        <w:spacing w:before="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0943EB">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705F4E" w:rsidRPr="00705F4E">
        <w:rPr>
          <w:rFonts w:eastAsia="Arial"/>
          <w:szCs w:val="22"/>
        </w:rPr>
        <w:t xml:space="preserve">Teachers should remain mindful </w:t>
      </w:r>
      <w:r w:rsidR="00705F4E">
        <w:rPr>
          <w:rFonts w:eastAsia="Arial"/>
          <w:szCs w:val="22"/>
        </w:rPr>
        <w:t xml:space="preserve">of </w:t>
      </w:r>
      <w:r w:rsidR="00705F4E" w:rsidRPr="00705F4E">
        <w:rPr>
          <w:rFonts w:eastAsia="Arial"/>
          <w:szCs w:val="22"/>
        </w:rPr>
        <w:t>assumptions, stereotypes and unconscious biases and apply strategies to mitigate them.</w:t>
      </w:r>
    </w:p>
    <w:p w14:paraId="5F735385" w14:textId="77777777" w:rsidR="008C0C45" w:rsidRPr="00E13569" w:rsidRDefault="008C0C45" w:rsidP="008C0C45">
      <w:pPr>
        <w:spacing w:before="120"/>
      </w:pPr>
    </w:p>
    <w:p w14:paraId="3860EE34" w14:textId="77777777" w:rsidR="00051B9C" w:rsidRPr="00E13569" w:rsidRDefault="00051B9C" w:rsidP="00051B9C">
      <w:pPr>
        <w:spacing w:after="160" w:line="259" w:lineRule="auto"/>
      </w:pPr>
      <w:r w:rsidRPr="00E13569">
        <w:t>Engaging in meaningful teaching and learning about multiculturalism and anti-racism requires teachers to create the conditions for cultural safety in the planning, delivery and assessment of lessons. This includes:</w:t>
      </w:r>
    </w:p>
    <w:p w14:paraId="799F0F30" w14:textId="77777777" w:rsidR="00051B9C" w:rsidRPr="006C2B9E" w:rsidRDefault="00051B9C" w:rsidP="00BE5853">
      <w:pPr>
        <w:numPr>
          <w:ilvl w:val="0"/>
          <w:numId w:val="14"/>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knowing students’ cultural backgrounds and understanding how this may be relevant to (or impact) the learning environment</w:t>
      </w:r>
    </w:p>
    <w:p w14:paraId="66169D85" w14:textId="77777777" w:rsidR="00051B9C" w:rsidRPr="006C2B9E" w:rsidRDefault="00051B9C" w:rsidP="00BE5853">
      <w:pPr>
        <w:numPr>
          <w:ilvl w:val="0"/>
          <w:numId w:val="14"/>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letting students and families know about the planned content and resources in advance so that they can prepare for the learning, and contribute where safe to do so</w:t>
      </w:r>
    </w:p>
    <w:p w14:paraId="0CA5E58A" w14:textId="77777777" w:rsidR="00051B9C" w:rsidRPr="006C2B9E" w:rsidRDefault="00051B9C" w:rsidP="00BE5853">
      <w:pPr>
        <w:numPr>
          <w:ilvl w:val="0"/>
          <w:numId w:val="14"/>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knowing any cultural protocols in advance that may impact the lesson (for example, using a disclaimer at the start of a film about people who may have passed away)</w:t>
      </w:r>
    </w:p>
    <w:p w14:paraId="53639A07" w14:textId="77777777" w:rsidR="00051B9C" w:rsidRPr="006C2B9E" w:rsidRDefault="00051B9C" w:rsidP="00BE5853">
      <w:pPr>
        <w:numPr>
          <w:ilvl w:val="0"/>
          <w:numId w:val="14"/>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knowing the sensitive language that may cause harm (for example, removing racial slurs or hate speech in films)</w:t>
      </w:r>
    </w:p>
    <w:p w14:paraId="2F18CF8B" w14:textId="77777777" w:rsidR="00051B9C" w:rsidRPr="006C2B9E" w:rsidRDefault="00051B9C" w:rsidP="00BE5853">
      <w:pPr>
        <w:numPr>
          <w:ilvl w:val="0"/>
          <w:numId w:val="14"/>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 xml:space="preserve">not </w:t>
      </w:r>
      <w:proofErr w:type="gramStart"/>
      <w:r w:rsidRPr="006C2B9E">
        <w:rPr>
          <w:szCs w:val="22"/>
        </w:rPr>
        <w:t>assuming that</w:t>
      </w:r>
      <w:proofErr w:type="gramEnd"/>
      <w:r w:rsidRPr="006C2B9E">
        <w:rPr>
          <w:szCs w:val="22"/>
        </w:rPr>
        <w:t xml:space="preserve"> students or staff will want to share their cultural backgrounds and lived experiences with their peers during the lesson</w:t>
      </w:r>
    </w:p>
    <w:p w14:paraId="65DEC888" w14:textId="77777777" w:rsidR="00051B9C" w:rsidRPr="006C2B9E" w:rsidRDefault="00051B9C" w:rsidP="00BE5853">
      <w:pPr>
        <w:numPr>
          <w:ilvl w:val="0"/>
          <w:numId w:val="14"/>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not calling on students during lessons without warning about content that has the potential to make them feel uncomfortable or si</w:t>
      </w:r>
      <w:r>
        <w:rPr>
          <w:szCs w:val="22"/>
        </w:rPr>
        <w:t>ng</w:t>
      </w:r>
      <w:r w:rsidRPr="006C2B9E">
        <w:rPr>
          <w:szCs w:val="22"/>
        </w:rPr>
        <w:t>led out</w:t>
      </w:r>
    </w:p>
    <w:p w14:paraId="2EBFFCB9" w14:textId="77777777" w:rsidR="00051B9C" w:rsidRPr="006C2B9E" w:rsidRDefault="00051B9C" w:rsidP="00BE5853">
      <w:pPr>
        <w:numPr>
          <w:ilvl w:val="0"/>
          <w:numId w:val="14"/>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allowing for students, staff and families to provide input and feedback when they feel cultural safety in the planning, delivery and evaluation of lessons</w:t>
      </w:r>
    </w:p>
    <w:p w14:paraId="194551CC" w14:textId="7C768B96" w:rsidR="1CF11941" w:rsidRDefault="00051B9C" w:rsidP="00BE5853">
      <w:pPr>
        <w:numPr>
          <w:ilvl w:val="0"/>
          <w:numId w:val="14"/>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where possible, checking in with students and seeking their feedback on the activities and learning, if they feel culturally safe to do so</w:t>
      </w:r>
      <w:r w:rsidR="00705F4E">
        <w:rPr>
          <w:szCs w:val="22"/>
        </w:rPr>
        <w:t>.</w:t>
      </w:r>
    </w:p>
    <w:p w14:paraId="166CCAC0" w14:textId="77777777" w:rsidR="00201CAF" w:rsidRDefault="00201CAF" w:rsidP="00201CAF">
      <w:pPr>
        <w:tabs>
          <w:tab w:val="left" w:pos="340"/>
          <w:tab w:val="left" w:pos="1021"/>
          <w:tab w:val="left" w:pos="1361"/>
          <w:tab w:val="left" w:pos="1701"/>
          <w:tab w:val="left" w:pos="2041"/>
          <w:tab w:val="left" w:pos="2381"/>
          <w:tab w:val="left" w:pos="2722"/>
          <w:tab w:val="left" w:pos="3062"/>
          <w:tab w:val="left" w:pos="3402"/>
        </w:tabs>
        <w:rPr>
          <w:szCs w:val="22"/>
        </w:rPr>
      </w:pPr>
    </w:p>
    <w:p w14:paraId="479FC417" w14:textId="77777777" w:rsidR="00201CAF" w:rsidRDefault="00201CAF" w:rsidP="00201CAF">
      <w:pPr>
        <w:tabs>
          <w:tab w:val="left" w:pos="340"/>
          <w:tab w:val="left" w:pos="1021"/>
          <w:tab w:val="left" w:pos="1361"/>
          <w:tab w:val="left" w:pos="1701"/>
          <w:tab w:val="left" w:pos="2041"/>
          <w:tab w:val="left" w:pos="2381"/>
          <w:tab w:val="left" w:pos="2722"/>
          <w:tab w:val="left" w:pos="3062"/>
          <w:tab w:val="left" w:pos="3402"/>
        </w:tabs>
        <w:rPr>
          <w:szCs w:val="22"/>
        </w:rPr>
      </w:pPr>
    </w:p>
    <w:p w14:paraId="47D16B4F" w14:textId="77777777" w:rsidR="00201CAF" w:rsidRDefault="00201CAF" w:rsidP="00201CAF">
      <w:pPr>
        <w:tabs>
          <w:tab w:val="left" w:pos="340"/>
          <w:tab w:val="left" w:pos="1021"/>
          <w:tab w:val="left" w:pos="1361"/>
          <w:tab w:val="left" w:pos="1701"/>
          <w:tab w:val="left" w:pos="2041"/>
          <w:tab w:val="left" w:pos="2381"/>
          <w:tab w:val="left" w:pos="2722"/>
          <w:tab w:val="left" w:pos="3062"/>
          <w:tab w:val="left" w:pos="3402"/>
        </w:tabs>
        <w:rPr>
          <w:szCs w:val="22"/>
        </w:rPr>
      </w:pPr>
    </w:p>
    <w:p w14:paraId="72F5C3AC" w14:textId="77777777" w:rsidR="00201CAF" w:rsidRDefault="00201CAF" w:rsidP="00201CAF">
      <w:pPr>
        <w:tabs>
          <w:tab w:val="left" w:pos="340"/>
          <w:tab w:val="left" w:pos="1021"/>
          <w:tab w:val="left" w:pos="1361"/>
          <w:tab w:val="left" w:pos="1701"/>
          <w:tab w:val="left" w:pos="2041"/>
          <w:tab w:val="left" w:pos="2381"/>
          <w:tab w:val="left" w:pos="2722"/>
          <w:tab w:val="left" w:pos="3062"/>
          <w:tab w:val="left" w:pos="3402"/>
        </w:tabs>
        <w:rPr>
          <w:szCs w:val="22"/>
        </w:rPr>
      </w:pPr>
    </w:p>
    <w:p w14:paraId="6738812B" w14:textId="77777777" w:rsidR="00201CAF" w:rsidRDefault="00201CAF" w:rsidP="00201CAF">
      <w:pPr>
        <w:tabs>
          <w:tab w:val="left" w:pos="340"/>
          <w:tab w:val="left" w:pos="1021"/>
          <w:tab w:val="left" w:pos="1361"/>
          <w:tab w:val="left" w:pos="1701"/>
          <w:tab w:val="left" w:pos="2041"/>
          <w:tab w:val="left" w:pos="2381"/>
          <w:tab w:val="left" w:pos="2722"/>
          <w:tab w:val="left" w:pos="3062"/>
          <w:tab w:val="left" w:pos="3402"/>
        </w:tabs>
        <w:rPr>
          <w:szCs w:val="22"/>
        </w:rPr>
      </w:pPr>
    </w:p>
    <w:p w14:paraId="51559799" w14:textId="77777777" w:rsidR="00201CAF" w:rsidRDefault="00201CAF" w:rsidP="00201CAF">
      <w:pPr>
        <w:tabs>
          <w:tab w:val="left" w:pos="340"/>
          <w:tab w:val="left" w:pos="1021"/>
          <w:tab w:val="left" w:pos="1361"/>
          <w:tab w:val="left" w:pos="1701"/>
          <w:tab w:val="left" w:pos="2041"/>
          <w:tab w:val="left" w:pos="2381"/>
          <w:tab w:val="left" w:pos="2722"/>
          <w:tab w:val="left" w:pos="3062"/>
          <w:tab w:val="left" w:pos="3402"/>
        </w:tabs>
        <w:rPr>
          <w:szCs w:val="22"/>
        </w:rPr>
      </w:pPr>
    </w:p>
    <w:p w14:paraId="7BDC2056" w14:textId="77777777" w:rsidR="00201CAF" w:rsidRDefault="00201CAF" w:rsidP="00201CAF">
      <w:pPr>
        <w:tabs>
          <w:tab w:val="left" w:pos="340"/>
          <w:tab w:val="left" w:pos="1021"/>
          <w:tab w:val="left" w:pos="1361"/>
          <w:tab w:val="left" w:pos="1701"/>
          <w:tab w:val="left" w:pos="2041"/>
          <w:tab w:val="left" w:pos="2381"/>
          <w:tab w:val="left" w:pos="2722"/>
          <w:tab w:val="left" w:pos="3062"/>
          <w:tab w:val="left" w:pos="3402"/>
        </w:tabs>
        <w:rPr>
          <w:szCs w:val="22"/>
        </w:rPr>
      </w:pPr>
    </w:p>
    <w:p w14:paraId="6BCC9F44" w14:textId="77777777" w:rsidR="00201CAF" w:rsidRDefault="00201CAF" w:rsidP="00201CAF">
      <w:pPr>
        <w:tabs>
          <w:tab w:val="left" w:pos="340"/>
          <w:tab w:val="left" w:pos="1021"/>
          <w:tab w:val="left" w:pos="1361"/>
          <w:tab w:val="left" w:pos="1701"/>
          <w:tab w:val="left" w:pos="2041"/>
          <w:tab w:val="left" w:pos="2381"/>
          <w:tab w:val="left" w:pos="2722"/>
          <w:tab w:val="left" w:pos="3062"/>
          <w:tab w:val="left" w:pos="3402"/>
        </w:tabs>
        <w:rPr>
          <w:szCs w:val="22"/>
        </w:rPr>
      </w:pPr>
    </w:p>
    <w:p w14:paraId="37E212F6" w14:textId="77777777" w:rsidR="00201CAF" w:rsidRDefault="00201CAF" w:rsidP="00201CAF">
      <w:pPr>
        <w:tabs>
          <w:tab w:val="left" w:pos="340"/>
          <w:tab w:val="left" w:pos="1021"/>
          <w:tab w:val="left" w:pos="1361"/>
          <w:tab w:val="left" w:pos="1701"/>
          <w:tab w:val="left" w:pos="2041"/>
          <w:tab w:val="left" w:pos="2381"/>
          <w:tab w:val="left" w:pos="2722"/>
          <w:tab w:val="left" w:pos="3062"/>
          <w:tab w:val="left" w:pos="3402"/>
        </w:tabs>
        <w:rPr>
          <w:szCs w:val="22"/>
        </w:rPr>
      </w:pPr>
    </w:p>
    <w:p w14:paraId="104120A6" w14:textId="77777777" w:rsidR="00201CAF" w:rsidRDefault="00201CAF" w:rsidP="00201CAF">
      <w:pPr>
        <w:tabs>
          <w:tab w:val="left" w:pos="340"/>
          <w:tab w:val="left" w:pos="1021"/>
          <w:tab w:val="left" w:pos="1361"/>
          <w:tab w:val="left" w:pos="1701"/>
          <w:tab w:val="left" w:pos="2041"/>
          <w:tab w:val="left" w:pos="2381"/>
          <w:tab w:val="left" w:pos="2722"/>
          <w:tab w:val="left" w:pos="3062"/>
          <w:tab w:val="left" w:pos="3402"/>
        </w:tabs>
        <w:rPr>
          <w:szCs w:val="22"/>
        </w:rPr>
      </w:pPr>
    </w:p>
    <w:p w14:paraId="445C8635" w14:textId="77777777" w:rsidR="00201CAF" w:rsidRDefault="00201CAF" w:rsidP="00201CAF">
      <w:pPr>
        <w:tabs>
          <w:tab w:val="left" w:pos="340"/>
          <w:tab w:val="left" w:pos="1021"/>
          <w:tab w:val="left" w:pos="1361"/>
          <w:tab w:val="left" w:pos="1701"/>
          <w:tab w:val="left" w:pos="2041"/>
          <w:tab w:val="left" w:pos="2381"/>
          <w:tab w:val="left" w:pos="2722"/>
          <w:tab w:val="left" w:pos="3062"/>
          <w:tab w:val="left" w:pos="3402"/>
        </w:tabs>
        <w:rPr>
          <w:szCs w:val="22"/>
        </w:rPr>
      </w:pPr>
    </w:p>
    <w:p w14:paraId="19C2A056" w14:textId="77777777" w:rsidR="00463E12" w:rsidRDefault="00463E12" w:rsidP="00201CAF">
      <w:pPr>
        <w:tabs>
          <w:tab w:val="left" w:pos="340"/>
          <w:tab w:val="left" w:pos="1021"/>
          <w:tab w:val="left" w:pos="1361"/>
          <w:tab w:val="left" w:pos="1701"/>
          <w:tab w:val="left" w:pos="2041"/>
          <w:tab w:val="left" w:pos="2381"/>
          <w:tab w:val="left" w:pos="2722"/>
          <w:tab w:val="left" w:pos="3062"/>
          <w:tab w:val="left" w:pos="3402"/>
        </w:tabs>
        <w:rPr>
          <w:szCs w:val="22"/>
        </w:rPr>
      </w:pPr>
    </w:p>
    <w:p w14:paraId="0D6D5711" w14:textId="77777777" w:rsidR="00463E12" w:rsidRDefault="00463E12" w:rsidP="00201CAF">
      <w:pPr>
        <w:tabs>
          <w:tab w:val="left" w:pos="340"/>
          <w:tab w:val="left" w:pos="1021"/>
          <w:tab w:val="left" w:pos="1361"/>
          <w:tab w:val="left" w:pos="1701"/>
          <w:tab w:val="left" w:pos="2041"/>
          <w:tab w:val="left" w:pos="2381"/>
          <w:tab w:val="left" w:pos="2722"/>
          <w:tab w:val="left" w:pos="3062"/>
          <w:tab w:val="left" w:pos="3402"/>
        </w:tabs>
        <w:rPr>
          <w:szCs w:val="22"/>
        </w:rPr>
      </w:pPr>
    </w:p>
    <w:p w14:paraId="3F2AA411" w14:textId="77777777" w:rsidR="001752A5" w:rsidRDefault="001752A5" w:rsidP="0092771C">
      <w:pPr>
        <w:pStyle w:val="Heading3"/>
        <w:spacing w:after="120"/>
        <w:rPr>
          <w:rFonts w:eastAsia="Arial"/>
          <w:sz w:val="22"/>
          <w:szCs w:val="22"/>
        </w:rPr>
      </w:pPr>
    </w:p>
    <w:p w14:paraId="0D992D13" w14:textId="777E30FF" w:rsidR="00D8749E" w:rsidRPr="0092771C" w:rsidRDefault="00D8749E" w:rsidP="0092771C">
      <w:pPr>
        <w:pStyle w:val="Heading3"/>
        <w:spacing w:after="120"/>
        <w:rPr>
          <w:rFonts w:eastAsia="Arial"/>
          <w:sz w:val="22"/>
          <w:szCs w:val="22"/>
        </w:rPr>
      </w:pPr>
      <w:r w:rsidRPr="0092771C">
        <w:rPr>
          <w:rFonts w:eastAsia="Arial"/>
          <w:sz w:val="22"/>
          <w:szCs w:val="22"/>
        </w:rPr>
        <w:lastRenderedPageBreak/>
        <w:t>Curriculum content</w:t>
      </w:r>
    </w:p>
    <w:tbl>
      <w:tblPr>
        <w:tblStyle w:val="DOETable4"/>
        <w:tblW w:w="9670" w:type="dxa"/>
        <w:tblLook w:val="04A0" w:firstRow="1" w:lastRow="0" w:firstColumn="1" w:lastColumn="0" w:noHBand="0" w:noVBand="1"/>
      </w:tblPr>
      <w:tblGrid>
        <w:gridCol w:w="9670"/>
      </w:tblGrid>
      <w:tr w:rsidR="00D8749E" w14:paraId="1545C911" w14:textId="77777777" w:rsidTr="00463E12">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9670" w:type="dxa"/>
            <w:shd w:val="clear" w:color="auto" w:fill="E2EFD9" w:themeFill="accent6" w:themeFillTint="33"/>
          </w:tcPr>
          <w:p w14:paraId="4862E707" w14:textId="5635874D" w:rsidR="00D8749E" w:rsidRDefault="00D8749E" w:rsidP="00AB613B">
            <w:pPr>
              <w:jc w:val="center"/>
            </w:pPr>
            <w:r>
              <w:t xml:space="preserve">Year </w:t>
            </w:r>
            <w:r w:rsidR="00BC03DA">
              <w:t>9</w:t>
            </w:r>
            <w:r w:rsidR="0017097A">
              <w:t xml:space="preserve"> </w:t>
            </w:r>
          </w:p>
        </w:tc>
      </w:tr>
      <w:tr w:rsidR="00705F4E" w14:paraId="5EF0016E" w14:textId="77777777" w:rsidTr="00705F4E">
        <w:trPr>
          <w:trHeight w:val="154"/>
        </w:trPr>
        <w:tc>
          <w:tcPr>
            <w:cnfStyle w:val="001000000000" w:firstRow="0" w:lastRow="0" w:firstColumn="1" w:lastColumn="0" w:oddVBand="0" w:evenVBand="0" w:oddHBand="0" w:evenHBand="0" w:firstRowFirstColumn="0" w:firstRowLastColumn="0" w:lastRowFirstColumn="0" w:lastRowLastColumn="0"/>
            <w:tcW w:w="9670" w:type="dxa"/>
            <w:shd w:val="clear" w:color="auto" w:fill="auto"/>
          </w:tcPr>
          <w:p w14:paraId="79842E45" w14:textId="5E94764E" w:rsidR="00705F4E" w:rsidRDefault="00705F4E" w:rsidP="00AB613B">
            <w:pPr>
              <w:jc w:val="center"/>
            </w:pPr>
            <w:r>
              <w:t>Geography</w:t>
            </w:r>
          </w:p>
        </w:tc>
      </w:tr>
      <w:tr w:rsidR="0092771C" w14:paraId="09CE1C03" w14:textId="77777777" w:rsidTr="00AB613B">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9670" w:type="dxa"/>
            <w:shd w:val="clear" w:color="auto" w:fill="FFFFFF" w:themeFill="background1"/>
          </w:tcPr>
          <w:p w14:paraId="21EBDF61" w14:textId="6AD5ED54" w:rsidR="0092771C" w:rsidRPr="0017097A" w:rsidRDefault="0092771C" w:rsidP="00AB613B">
            <w:pPr>
              <w:tabs>
                <w:tab w:val="left" w:pos="284"/>
              </w:tabs>
            </w:pPr>
            <w:r w:rsidRPr="0017097A">
              <w:rPr>
                <w:b w:val="0"/>
                <w:bCs w:val="0"/>
              </w:rPr>
              <w:t>The perceptions people have of place, and how this influences their connections to different places</w:t>
            </w:r>
            <w:r w:rsidR="00705F4E">
              <w:rPr>
                <w:b w:val="0"/>
                <w:bCs w:val="0"/>
              </w:rPr>
              <w:t>.</w:t>
            </w:r>
            <w:r w:rsidRPr="0017097A">
              <w:rPr>
                <w:rFonts w:eastAsia="Arial"/>
                <w:b w:val="0"/>
                <w:bCs w:val="0"/>
                <w:szCs w:val="22"/>
              </w:rPr>
              <w:t xml:space="preserve"> </w:t>
            </w:r>
          </w:p>
          <w:p w14:paraId="66D162F4" w14:textId="2BFEA8D3" w:rsidR="0092771C" w:rsidRPr="0092771C" w:rsidRDefault="0092771C" w:rsidP="00AB613B">
            <w:pPr>
              <w:tabs>
                <w:tab w:val="left" w:pos="284"/>
              </w:tabs>
              <w:rPr>
                <w:b w:val="0"/>
                <w:bCs w:val="0"/>
              </w:rPr>
            </w:pPr>
            <w:r w:rsidRPr="0092771C">
              <w:rPr>
                <w:b w:val="0"/>
                <w:bCs w:val="0"/>
              </w:rPr>
              <w:t>The effects of people’s travel, recreation, cultural or leisure choices on places, and the implications for the sustainability of these places</w:t>
            </w:r>
            <w:r w:rsidR="00705F4E">
              <w:rPr>
                <w:b w:val="0"/>
                <w:bCs w:val="0"/>
              </w:rPr>
              <w:t>.</w:t>
            </w:r>
          </w:p>
        </w:tc>
      </w:tr>
    </w:tbl>
    <w:p w14:paraId="44065C65" w14:textId="77777777" w:rsidR="00005BDB" w:rsidRDefault="00005BDB" w:rsidP="1CF11941"/>
    <w:p w14:paraId="4A144B60" w14:textId="7D0F2A6B" w:rsidR="0005305C" w:rsidRPr="00413785" w:rsidRDefault="0005305C" w:rsidP="0005305C">
      <w:pPr>
        <w:rPr>
          <w:b/>
          <w:szCs w:val="22"/>
        </w:rPr>
      </w:pPr>
      <w:r w:rsidRPr="00413785">
        <w:rPr>
          <w:b/>
          <w:szCs w:val="22"/>
        </w:rPr>
        <w:t>Learning intention</w:t>
      </w:r>
    </w:p>
    <w:p w14:paraId="168ADAC4" w14:textId="7299D00B" w:rsidR="001B5569" w:rsidRDefault="00EC339F" w:rsidP="2A89FC21">
      <w:pPr>
        <w:spacing w:after="160" w:line="259" w:lineRule="auto"/>
        <w:contextualSpacing/>
      </w:pPr>
      <w:r>
        <w:t>Students will</w:t>
      </w:r>
      <w:r w:rsidR="5D7CFE23">
        <w:t xml:space="preserve"> build </w:t>
      </w:r>
      <w:r w:rsidR="3CD60EA7">
        <w:t>intercultural understanding as they learn</w:t>
      </w:r>
      <w:r w:rsidR="50CBFA4E">
        <w:t xml:space="preserve"> </w:t>
      </w:r>
      <w:r w:rsidR="3CD60EA7">
        <w:t>how</w:t>
      </w:r>
      <w:r w:rsidR="6EE744C6">
        <w:t xml:space="preserve"> cu</w:t>
      </w:r>
      <w:r w:rsidR="738D8E9D">
        <w:t>l</w:t>
      </w:r>
      <w:r w:rsidR="6EE744C6">
        <w:t>t</w:t>
      </w:r>
      <w:r w:rsidR="0EF419F5">
        <w:t>ural</w:t>
      </w:r>
      <w:r w:rsidR="3CD60EA7">
        <w:t xml:space="preserve"> identities are shaped, </w:t>
      </w:r>
      <w:r w:rsidR="5CE4DEA7">
        <w:t>t</w:t>
      </w:r>
      <w:r w:rsidR="3CD60EA7">
        <w:t>he variable and changing nature of culture</w:t>
      </w:r>
      <w:r w:rsidR="362C8469">
        <w:t xml:space="preserve"> and how</w:t>
      </w:r>
      <w:r w:rsidR="3CD60EA7">
        <w:t xml:space="preserve"> engaging with diverse cultures</w:t>
      </w:r>
      <w:r w:rsidR="5269A8F6">
        <w:t>,</w:t>
      </w:r>
      <w:r w:rsidR="3CD60EA7">
        <w:t xml:space="preserve"> </w:t>
      </w:r>
      <w:r w:rsidR="66732D95">
        <w:t xml:space="preserve">and </w:t>
      </w:r>
      <w:r w:rsidR="3CD60EA7">
        <w:t>recognis</w:t>
      </w:r>
      <w:r w:rsidR="299802A4">
        <w:t>ing</w:t>
      </w:r>
      <w:r w:rsidR="3CD60EA7">
        <w:t xml:space="preserve"> commonalities and difference</w:t>
      </w:r>
      <w:r w:rsidR="005A2AA3">
        <w:t>s</w:t>
      </w:r>
      <w:r w:rsidR="0092771C">
        <w:t>,</w:t>
      </w:r>
      <w:r w:rsidR="005A2AA3">
        <w:t xml:space="preserve"> can</w:t>
      </w:r>
      <w:r w:rsidR="3CD60EA7">
        <w:t xml:space="preserve"> create connections with others and cultivate mutual respect.</w:t>
      </w:r>
    </w:p>
    <w:p w14:paraId="51E6D4E2" w14:textId="77777777" w:rsidR="008878F1" w:rsidRPr="0005305C" w:rsidRDefault="008878F1" w:rsidP="2A89FC21">
      <w:pPr>
        <w:spacing w:after="160" w:line="259" w:lineRule="auto"/>
        <w:contextualSpacing/>
      </w:pPr>
    </w:p>
    <w:p w14:paraId="1B9A117D" w14:textId="7845704B" w:rsidR="0005305C" w:rsidRPr="0005305C" w:rsidRDefault="0005305C" w:rsidP="0005305C">
      <w:pPr>
        <w:rPr>
          <w:b/>
        </w:rPr>
      </w:pPr>
      <w:r w:rsidRPr="0005305C">
        <w:rPr>
          <w:b/>
        </w:rPr>
        <w:t xml:space="preserve">Success criteria </w:t>
      </w:r>
    </w:p>
    <w:p w14:paraId="2952118F" w14:textId="5BBF34B3" w:rsidR="00794AE7" w:rsidRDefault="0005305C" w:rsidP="00B602F4">
      <w:r>
        <w:t>Students will:</w:t>
      </w:r>
    </w:p>
    <w:p w14:paraId="5798F02A" w14:textId="56D72D28" w:rsidR="00794AE7" w:rsidRPr="00B602F4" w:rsidRDefault="000A2252" w:rsidP="00BE5853">
      <w:pPr>
        <w:pStyle w:val="ListParagraph"/>
        <w:numPr>
          <w:ilvl w:val="0"/>
          <w:numId w:val="15"/>
        </w:numPr>
        <w:tabs>
          <w:tab w:val="clear" w:pos="340"/>
          <w:tab w:val="clear" w:pos="680"/>
        </w:tabs>
        <w:ind w:left="567" w:hanging="283"/>
        <w:rPr>
          <w:rFonts w:eastAsia="Arial"/>
          <w:color w:val="242424"/>
          <w:szCs w:val="22"/>
        </w:rPr>
      </w:pPr>
      <w:r>
        <w:rPr>
          <w:rFonts w:eastAsia="Arial"/>
          <w:color w:val="242424"/>
          <w:szCs w:val="22"/>
        </w:rPr>
        <w:t>define and</w:t>
      </w:r>
      <w:r w:rsidR="00BC5731">
        <w:rPr>
          <w:rFonts w:eastAsia="Arial"/>
          <w:color w:val="242424"/>
          <w:szCs w:val="22"/>
        </w:rPr>
        <w:t xml:space="preserve"> explain</w:t>
      </w:r>
      <w:r>
        <w:rPr>
          <w:rFonts w:eastAsia="Arial"/>
          <w:color w:val="242424"/>
          <w:szCs w:val="22"/>
        </w:rPr>
        <w:t xml:space="preserve"> </w:t>
      </w:r>
      <w:r w:rsidR="00794AE7" w:rsidRPr="00B602F4">
        <w:rPr>
          <w:rFonts w:eastAsia="Arial"/>
          <w:color w:val="242424"/>
          <w:szCs w:val="22"/>
        </w:rPr>
        <w:t>t</w:t>
      </w:r>
      <w:r w:rsidR="00940C5D">
        <w:rPr>
          <w:rFonts w:eastAsia="Arial"/>
          <w:color w:val="242424"/>
          <w:szCs w:val="22"/>
        </w:rPr>
        <w:t>h</w:t>
      </w:r>
      <w:r w:rsidR="00794AE7" w:rsidRPr="00B602F4">
        <w:rPr>
          <w:rFonts w:eastAsia="Arial"/>
          <w:color w:val="242424"/>
          <w:szCs w:val="22"/>
        </w:rPr>
        <w:t xml:space="preserve">e </w:t>
      </w:r>
      <w:r>
        <w:rPr>
          <w:rFonts w:eastAsia="Arial"/>
          <w:color w:val="242424"/>
          <w:szCs w:val="22"/>
        </w:rPr>
        <w:t>term</w:t>
      </w:r>
      <w:r w:rsidR="0081714C">
        <w:rPr>
          <w:rFonts w:eastAsia="Arial"/>
          <w:color w:val="242424"/>
          <w:szCs w:val="22"/>
        </w:rPr>
        <w:t xml:space="preserve"> of </w:t>
      </w:r>
      <w:r w:rsidR="00982647">
        <w:rPr>
          <w:rFonts w:eastAsia="Arial"/>
          <w:color w:val="242424"/>
          <w:szCs w:val="22"/>
        </w:rPr>
        <w:t>‘</w:t>
      </w:r>
      <w:r w:rsidR="2DB6A208" w:rsidRPr="00B602F4">
        <w:rPr>
          <w:rFonts w:eastAsia="Arial"/>
          <w:color w:val="242424"/>
          <w:szCs w:val="22"/>
        </w:rPr>
        <w:t>c</w:t>
      </w:r>
      <w:r w:rsidR="00794AE7" w:rsidRPr="00B602F4">
        <w:rPr>
          <w:rFonts w:eastAsia="Arial"/>
          <w:color w:val="242424"/>
          <w:szCs w:val="22"/>
        </w:rPr>
        <w:t xml:space="preserve">ultural </w:t>
      </w:r>
      <w:r w:rsidR="611CB3D9" w:rsidRPr="00B602F4">
        <w:rPr>
          <w:rFonts w:eastAsia="Arial"/>
          <w:color w:val="242424"/>
          <w:szCs w:val="22"/>
        </w:rPr>
        <w:t>i</w:t>
      </w:r>
      <w:r w:rsidR="00794AE7" w:rsidRPr="00B602F4">
        <w:rPr>
          <w:rFonts w:eastAsia="Arial"/>
          <w:color w:val="242424"/>
          <w:szCs w:val="22"/>
        </w:rPr>
        <w:t>dentity</w:t>
      </w:r>
      <w:r w:rsidR="00982647">
        <w:rPr>
          <w:rFonts w:eastAsia="Arial"/>
          <w:color w:val="242424"/>
          <w:szCs w:val="22"/>
        </w:rPr>
        <w:t>’</w:t>
      </w:r>
    </w:p>
    <w:p w14:paraId="38417260" w14:textId="4907D158" w:rsidR="00794AE7" w:rsidRPr="00B602F4" w:rsidRDefault="6B453648" w:rsidP="00BE5853">
      <w:pPr>
        <w:pStyle w:val="ListParagraph"/>
        <w:numPr>
          <w:ilvl w:val="0"/>
          <w:numId w:val="15"/>
        </w:numPr>
        <w:tabs>
          <w:tab w:val="clear" w:pos="340"/>
          <w:tab w:val="clear" w:pos="680"/>
        </w:tabs>
        <w:ind w:left="567" w:hanging="283"/>
        <w:rPr>
          <w:rFonts w:eastAsia="Arial"/>
          <w:color w:val="242424"/>
          <w:szCs w:val="22"/>
        </w:rPr>
      </w:pPr>
      <w:r w:rsidRPr="00B602F4">
        <w:rPr>
          <w:rFonts w:eastAsia="Arial"/>
          <w:color w:val="242424"/>
          <w:szCs w:val="22"/>
        </w:rPr>
        <w:t>d</w:t>
      </w:r>
      <w:r w:rsidR="004155CC" w:rsidRPr="00B602F4">
        <w:rPr>
          <w:rFonts w:eastAsia="Arial"/>
          <w:color w:val="242424"/>
          <w:szCs w:val="22"/>
        </w:rPr>
        <w:t>escribe the cultural diversity of Australia’s population</w:t>
      </w:r>
    </w:p>
    <w:p w14:paraId="2EDDDC5E" w14:textId="7DF29281" w:rsidR="0005305C" w:rsidRPr="00B602F4" w:rsidRDefault="0005300F" w:rsidP="00BE5853">
      <w:pPr>
        <w:pStyle w:val="ListParagraph"/>
        <w:numPr>
          <w:ilvl w:val="0"/>
          <w:numId w:val="15"/>
        </w:numPr>
        <w:tabs>
          <w:tab w:val="clear" w:pos="340"/>
          <w:tab w:val="clear" w:pos="680"/>
        </w:tabs>
        <w:ind w:left="567" w:hanging="283"/>
        <w:rPr>
          <w:rFonts w:eastAsia="Arial"/>
          <w:color w:val="242424"/>
          <w:szCs w:val="22"/>
        </w:rPr>
      </w:pPr>
      <w:r w:rsidRPr="00B602F4">
        <w:rPr>
          <w:rFonts w:eastAsia="Arial"/>
          <w:color w:val="242424"/>
          <w:szCs w:val="22"/>
        </w:rPr>
        <w:t xml:space="preserve">explain </w:t>
      </w:r>
      <w:r w:rsidR="00982647">
        <w:rPr>
          <w:rFonts w:eastAsia="Arial"/>
          <w:color w:val="242424"/>
          <w:szCs w:val="22"/>
        </w:rPr>
        <w:t>how</w:t>
      </w:r>
      <w:r w:rsidRPr="00B602F4">
        <w:rPr>
          <w:rFonts w:eastAsia="Arial"/>
          <w:color w:val="242424"/>
          <w:szCs w:val="22"/>
        </w:rPr>
        <w:t xml:space="preserve"> citizens in Australia </w:t>
      </w:r>
      <w:r w:rsidR="006E2B34" w:rsidRPr="00B602F4">
        <w:rPr>
          <w:rFonts w:eastAsia="Arial"/>
          <w:color w:val="242424"/>
          <w:szCs w:val="22"/>
        </w:rPr>
        <w:t>shar</w:t>
      </w:r>
      <w:r w:rsidR="00982647">
        <w:rPr>
          <w:rFonts w:eastAsia="Arial"/>
          <w:color w:val="242424"/>
          <w:szCs w:val="22"/>
        </w:rPr>
        <w:t>e</w:t>
      </w:r>
      <w:r w:rsidR="006E2B34" w:rsidRPr="00B602F4">
        <w:rPr>
          <w:rFonts w:eastAsia="Arial"/>
          <w:color w:val="242424"/>
          <w:szCs w:val="22"/>
        </w:rPr>
        <w:t xml:space="preserve"> cultures</w:t>
      </w:r>
      <w:r w:rsidR="004913FA" w:rsidRPr="00B602F4">
        <w:rPr>
          <w:rFonts w:eastAsia="Arial"/>
          <w:color w:val="242424"/>
          <w:szCs w:val="22"/>
        </w:rPr>
        <w:t xml:space="preserve"> </w:t>
      </w:r>
      <w:r w:rsidR="00882581">
        <w:rPr>
          <w:rFonts w:eastAsia="Arial"/>
          <w:color w:val="242424"/>
          <w:szCs w:val="22"/>
        </w:rPr>
        <w:t xml:space="preserve">and the benefits of </w:t>
      </w:r>
      <w:r w:rsidR="0081714C">
        <w:rPr>
          <w:rFonts w:eastAsia="Arial"/>
          <w:color w:val="242424"/>
          <w:szCs w:val="22"/>
        </w:rPr>
        <w:t xml:space="preserve">the </w:t>
      </w:r>
      <w:r w:rsidR="00882581">
        <w:rPr>
          <w:rFonts w:eastAsia="Arial"/>
          <w:color w:val="242424"/>
          <w:szCs w:val="22"/>
        </w:rPr>
        <w:t>blendin</w:t>
      </w:r>
      <w:r w:rsidR="0081714C">
        <w:rPr>
          <w:rFonts w:eastAsia="Arial"/>
          <w:color w:val="242424"/>
          <w:szCs w:val="22"/>
        </w:rPr>
        <w:t>g of cultures</w:t>
      </w:r>
      <w:r w:rsidR="00B729F8">
        <w:rPr>
          <w:rFonts w:eastAsia="Arial"/>
          <w:color w:val="242424"/>
          <w:szCs w:val="22"/>
        </w:rPr>
        <w:t>.</w:t>
      </w:r>
    </w:p>
    <w:p w14:paraId="3EA92AEE" w14:textId="77777777" w:rsidR="00B602F4" w:rsidRDefault="00B602F4" w:rsidP="2A89FC21">
      <w:pPr>
        <w:rPr>
          <w:b/>
          <w:bCs/>
        </w:rPr>
      </w:pPr>
    </w:p>
    <w:p w14:paraId="2D869C6E" w14:textId="366A8624" w:rsidR="0005305C" w:rsidRPr="001405E8" w:rsidRDefault="0005305C" w:rsidP="0005305C">
      <w:pPr>
        <w:rPr>
          <w:b/>
          <w:bCs/>
        </w:rPr>
      </w:pPr>
      <w:r w:rsidRPr="2A89FC21">
        <w:rPr>
          <w:b/>
          <w:bCs/>
        </w:rPr>
        <w:t>Key terminology</w:t>
      </w:r>
    </w:p>
    <w:p w14:paraId="145FA5AB" w14:textId="6ACE9645" w:rsidR="0039030C" w:rsidRPr="0039030C" w:rsidRDefault="00FC1DA3" w:rsidP="0039030C">
      <w:pPr>
        <w:pStyle w:val="ListParagraph"/>
        <w:numPr>
          <w:ilvl w:val="0"/>
          <w:numId w:val="15"/>
        </w:numPr>
        <w:tabs>
          <w:tab w:val="clear" w:pos="340"/>
          <w:tab w:val="clear" w:pos="680"/>
        </w:tabs>
        <w:ind w:left="567" w:hanging="283"/>
        <w:rPr>
          <w:rFonts w:eastAsia="Arial"/>
          <w:color w:val="242424"/>
          <w:szCs w:val="22"/>
        </w:rPr>
      </w:pPr>
      <w:r w:rsidRPr="00CB363B">
        <w:rPr>
          <w:rFonts w:eastAsia="Arial"/>
          <w:b/>
          <w:bCs/>
          <w:color w:val="242424"/>
          <w:szCs w:val="22"/>
        </w:rPr>
        <w:t>Culture</w:t>
      </w:r>
      <w:r w:rsidR="0081714C" w:rsidRPr="0081714C">
        <w:rPr>
          <w:rFonts w:eastAsia="Arial"/>
          <w:color w:val="242424"/>
          <w:szCs w:val="22"/>
        </w:rPr>
        <w:t xml:space="preserve"> - </w:t>
      </w:r>
      <w:r w:rsidR="0051534D" w:rsidRPr="0051534D">
        <w:rPr>
          <w:rFonts w:eastAsia="Arial"/>
          <w:color w:val="242424"/>
          <w:szCs w:val="22"/>
        </w:rPr>
        <w:t>is the characteristics and knowledge of a particular group of people, encompassing shared values, beliefs, expectations, attitudes, assumptions and norms formed through similar experiences. Culture is not just about ethnicity.  It is the shared system of learned and shared values, beliefs and rules of conduct that make people behave in a certain way.  It is a process for perceiving, believing, evaluating and acting. It is a lens through which we view the world</w:t>
      </w:r>
    </w:p>
    <w:p w14:paraId="39D4C5E2" w14:textId="1267D858" w:rsidR="007A37F8" w:rsidRPr="0081714C" w:rsidRDefault="007A37F8" w:rsidP="00BE5853">
      <w:pPr>
        <w:pStyle w:val="ListParagraph"/>
        <w:numPr>
          <w:ilvl w:val="0"/>
          <w:numId w:val="15"/>
        </w:numPr>
        <w:tabs>
          <w:tab w:val="clear" w:pos="340"/>
          <w:tab w:val="clear" w:pos="680"/>
        </w:tabs>
        <w:ind w:left="567" w:hanging="283"/>
        <w:rPr>
          <w:rFonts w:eastAsia="Arial"/>
          <w:color w:val="242424"/>
          <w:szCs w:val="22"/>
        </w:rPr>
      </w:pPr>
      <w:r w:rsidRPr="007A37F8">
        <w:rPr>
          <w:rFonts w:eastAsia="Arial"/>
          <w:b/>
          <w:bCs/>
          <w:color w:val="242424"/>
          <w:szCs w:val="22"/>
        </w:rPr>
        <w:t>Identity</w:t>
      </w:r>
      <w:r w:rsidR="006E3072">
        <w:rPr>
          <w:rFonts w:eastAsia="Arial"/>
          <w:b/>
          <w:bCs/>
          <w:color w:val="242424"/>
          <w:szCs w:val="22"/>
        </w:rPr>
        <w:t xml:space="preserve"> (cultural identity)</w:t>
      </w:r>
      <w:r>
        <w:rPr>
          <w:rFonts w:eastAsia="Arial"/>
          <w:color w:val="242424"/>
          <w:szCs w:val="22"/>
        </w:rPr>
        <w:t xml:space="preserve"> - </w:t>
      </w:r>
      <w:r w:rsidRPr="007A37F8">
        <w:rPr>
          <w:rFonts w:eastAsia="Arial" w:hint="cs"/>
          <w:color w:val="242424"/>
          <w:szCs w:val="22"/>
        </w:rPr>
        <w:t>A person’s conception and expression of their individuality or association with a group. In this curriculum, identity refers to a person's sense of belonging to a culture or to a state or nation, a region or at a global level. It is a feeling one shares with a group of people, regardless of one's citizenship status</w:t>
      </w:r>
    </w:p>
    <w:p w14:paraId="1290E692" w14:textId="7EE07B40" w:rsidR="0039030C" w:rsidRPr="0039030C" w:rsidRDefault="00FC1DA3" w:rsidP="0039030C">
      <w:pPr>
        <w:pStyle w:val="ListParagraph"/>
        <w:numPr>
          <w:ilvl w:val="0"/>
          <w:numId w:val="15"/>
        </w:numPr>
        <w:tabs>
          <w:tab w:val="clear" w:pos="340"/>
          <w:tab w:val="clear" w:pos="680"/>
        </w:tabs>
        <w:ind w:left="567" w:hanging="283"/>
        <w:rPr>
          <w:rFonts w:eastAsia="Arial"/>
          <w:color w:val="242424"/>
          <w:szCs w:val="22"/>
        </w:rPr>
      </w:pPr>
      <w:r w:rsidRPr="00D70DF2">
        <w:rPr>
          <w:rFonts w:eastAsia="Arial"/>
          <w:b/>
          <w:bCs/>
          <w:color w:val="242424"/>
          <w:szCs w:val="22"/>
        </w:rPr>
        <w:t>Multiculturalism</w:t>
      </w:r>
      <w:r w:rsidR="00D70DF2">
        <w:rPr>
          <w:rFonts w:eastAsia="Arial"/>
          <w:color w:val="242424"/>
          <w:szCs w:val="22"/>
        </w:rPr>
        <w:t xml:space="preserve"> - </w:t>
      </w:r>
      <w:r w:rsidR="00FC7094" w:rsidRPr="00FC7094">
        <w:rPr>
          <w:rFonts w:eastAsia="Arial"/>
          <w:color w:val="242424"/>
          <w:szCs w:val="22"/>
        </w:rPr>
        <w:t>is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Australia is a majority migrant nation and one of the most successful and cohesive multicultural societies in the world, building on over 60,000 years of First Nations culture.</w:t>
      </w:r>
      <w:r w:rsidR="00FC7094">
        <w:rPr>
          <w:rFonts w:eastAsia="Arial"/>
          <w:color w:val="242424"/>
          <w:szCs w:val="22"/>
        </w:rPr>
        <w:t xml:space="preserve"> C</w:t>
      </w:r>
      <w:r w:rsidR="00985E48">
        <w:rPr>
          <w:rFonts w:eastAsia="Arial"/>
          <w:color w:val="242424"/>
          <w:szCs w:val="22"/>
        </w:rPr>
        <w:t>a</w:t>
      </w:r>
      <w:r w:rsidR="00FC7094">
        <w:rPr>
          <w:rFonts w:eastAsia="Arial"/>
          <w:color w:val="242424"/>
          <w:szCs w:val="22"/>
        </w:rPr>
        <w:t>LD</w:t>
      </w:r>
      <w:r w:rsidR="00FC7094" w:rsidRPr="00FC7094">
        <w:rPr>
          <w:rFonts w:eastAsia="Arial"/>
          <w:color w:val="242424"/>
          <w:szCs w:val="22"/>
        </w:rPr>
        <w:t xml:space="preserve"> communities are integral to our vibrant society</w:t>
      </w:r>
      <w:r w:rsidR="00705F4E">
        <w:rPr>
          <w:rFonts w:eastAsia="Arial"/>
          <w:color w:val="242424"/>
          <w:szCs w:val="22"/>
        </w:rPr>
        <w:t>.</w:t>
      </w:r>
    </w:p>
    <w:bookmarkEnd w:id="0"/>
    <w:p w14:paraId="0C099DF0" w14:textId="77777777" w:rsidR="00E15AC7" w:rsidRDefault="00E15AC7" w:rsidP="00E15AC7">
      <w:pPr>
        <w:spacing w:after="160" w:line="259" w:lineRule="auto"/>
        <w:contextualSpacing/>
        <w:rPr>
          <w:b/>
          <w:bCs/>
        </w:rPr>
      </w:pPr>
    </w:p>
    <w:p w14:paraId="3D8A1B9A" w14:textId="0FF13C8E" w:rsidR="008E3680" w:rsidRDefault="008E3680" w:rsidP="46494CB2">
      <w:pPr>
        <w:spacing w:after="160" w:line="259" w:lineRule="auto"/>
        <w:contextualSpacing/>
        <w:rPr>
          <w:b/>
          <w:bCs/>
        </w:rPr>
      </w:pPr>
    </w:p>
    <w:p w14:paraId="04F08B8E" w14:textId="77777777" w:rsidR="00451AD1" w:rsidRDefault="00451AD1" w:rsidP="00E15AC7">
      <w:pPr>
        <w:rPr>
          <w:rFonts w:eastAsia="Arial"/>
          <w:b/>
          <w:bCs/>
          <w:szCs w:val="22"/>
        </w:rPr>
        <w:sectPr w:rsidR="00451AD1" w:rsidSect="000F0C8E">
          <w:headerReference w:type="even" r:id="rId12"/>
          <w:headerReference w:type="default" r:id="rId13"/>
          <w:footerReference w:type="default" r:id="rId14"/>
          <w:headerReference w:type="first" r:id="rId15"/>
          <w:footerReference w:type="first" r:id="rId16"/>
          <w:pgSz w:w="11906" w:h="16838"/>
          <w:pgMar w:top="1134" w:right="1134" w:bottom="1134" w:left="1134" w:header="709" w:footer="624" w:gutter="0"/>
          <w:cols w:space="708"/>
          <w:docGrid w:linePitch="360"/>
        </w:sectPr>
      </w:pPr>
    </w:p>
    <w:p w14:paraId="0C2ED2E6" w14:textId="7174031E" w:rsidR="00E15AC7" w:rsidRPr="00102591" w:rsidRDefault="00E15AC7" w:rsidP="00E15AC7">
      <w:r w:rsidRPr="6A161686">
        <w:rPr>
          <w:rFonts w:eastAsia="Arial"/>
          <w:b/>
          <w:bCs/>
          <w:szCs w:val="22"/>
        </w:rPr>
        <w:lastRenderedPageBreak/>
        <w:t xml:space="preserve">Activity </w:t>
      </w:r>
      <w:r w:rsidR="00EE0F0B">
        <w:rPr>
          <w:rFonts w:eastAsia="Arial"/>
          <w:b/>
          <w:bCs/>
          <w:szCs w:val="22"/>
        </w:rPr>
        <w:t>1</w:t>
      </w:r>
      <w:r w:rsidRPr="6A161686">
        <w:rPr>
          <w:rFonts w:eastAsia="Arial"/>
          <w:b/>
          <w:bCs/>
          <w:szCs w:val="22"/>
        </w:rPr>
        <w:t xml:space="preserve">: </w:t>
      </w:r>
      <w:r w:rsidR="00E736E7">
        <w:rPr>
          <w:rFonts w:eastAsia="Arial"/>
          <w:b/>
          <w:bCs/>
          <w:szCs w:val="22"/>
        </w:rPr>
        <w:t>Defining cultural identity</w:t>
      </w:r>
      <w:r w:rsidR="00EE0F0B">
        <w:rPr>
          <w:rFonts w:eastAsia="Arial"/>
          <w:b/>
          <w:bCs/>
          <w:szCs w:val="22"/>
        </w:rPr>
        <w:t xml:space="preserve"> and connection</w:t>
      </w:r>
      <w:r w:rsidRPr="6A161686">
        <w:rPr>
          <w:rFonts w:eastAsia="Arial"/>
          <w:b/>
          <w:bCs/>
          <w:szCs w:val="22"/>
        </w:rPr>
        <w:t xml:space="preserve"> </w:t>
      </w:r>
    </w:p>
    <w:p w14:paraId="7B5D7F84" w14:textId="7E7E0569" w:rsidR="00E15AC7" w:rsidRDefault="00224C0A" w:rsidP="00E15AC7">
      <w:r>
        <w:t>Students will engage with</w:t>
      </w:r>
      <w:r w:rsidR="00E15AC7">
        <w:t xml:space="preserve"> the concep</w:t>
      </w:r>
      <w:r w:rsidR="00E736E7">
        <w:t>t of cultural identity</w:t>
      </w:r>
      <w:r w:rsidR="00EE0F0B">
        <w:t xml:space="preserve"> and connections to Australia</w:t>
      </w:r>
      <w:r w:rsidR="00E15AC7">
        <w:t>,</w:t>
      </w:r>
      <w:r w:rsidR="001D71EC">
        <w:t xml:space="preserve"> through prior knowledge</w:t>
      </w:r>
      <w:r w:rsidR="00B5337B">
        <w:t xml:space="preserve"> and prompts</w:t>
      </w:r>
      <w:r w:rsidR="00E15AC7">
        <w:t xml:space="preserve">. </w:t>
      </w:r>
    </w:p>
    <w:p w14:paraId="4CF1F379" w14:textId="77777777" w:rsidR="00E15AC7" w:rsidRPr="00102591" w:rsidRDefault="00E15AC7" w:rsidP="00E15AC7"/>
    <w:tbl>
      <w:tblPr>
        <w:tblStyle w:val="DOETable4"/>
        <w:tblW w:w="0" w:type="auto"/>
        <w:tblLook w:val="04A0" w:firstRow="1" w:lastRow="0" w:firstColumn="1" w:lastColumn="0" w:noHBand="0" w:noVBand="1"/>
      </w:tblPr>
      <w:tblGrid>
        <w:gridCol w:w="9628"/>
      </w:tblGrid>
      <w:tr w:rsidR="00E15AC7" w14:paraId="5339ADD2" w14:textId="77777777" w:rsidTr="6684A922">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791640FF" w14:textId="77777777" w:rsidR="00E15AC7" w:rsidRPr="00794E3E" w:rsidRDefault="00E15AC7" w:rsidP="00AB613B">
            <w:pPr>
              <w:jc w:val="both"/>
              <w:rPr>
                <w:b w:val="0"/>
                <w:bCs w:val="0"/>
                <w:szCs w:val="22"/>
              </w:rPr>
            </w:pPr>
            <w:r w:rsidRPr="00794E3E">
              <w:rPr>
                <w:b w:val="0"/>
                <w:bCs w:val="0"/>
                <w:szCs w:val="22"/>
              </w:rPr>
              <w:t>Resources required:</w:t>
            </w:r>
          </w:p>
          <w:p w14:paraId="32515EB5" w14:textId="5C883025" w:rsidR="002404CF" w:rsidRPr="002404CF" w:rsidRDefault="00FC7094" w:rsidP="00BE5853">
            <w:pPr>
              <w:pStyle w:val="ListParagraph"/>
              <w:numPr>
                <w:ilvl w:val="0"/>
                <w:numId w:val="16"/>
              </w:numPr>
            </w:pPr>
            <w:r>
              <w:rPr>
                <w:b w:val="0"/>
                <w:bCs w:val="0"/>
              </w:rPr>
              <w:t xml:space="preserve">Accompanying </w:t>
            </w:r>
            <w:r w:rsidR="00C64D96">
              <w:rPr>
                <w:b w:val="0"/>
                <w:bCs w:val="0"/>
              </w:rPr>
              <w:t>PowerPoint</w:t>
            </w:r>
            <w:r w:rsidR="002404CF">
              <w:rPr>
                <w:b w:val="0"/>
                <w:bCs w:val="0"/>
              </w:rPr>
              <w:t>: 1.5.1 9_10 HASS Australia diaspora and third culture generations</w:t>
            </w:r>
            <w:r w:rsidR="002D6A4F">
              <w:rPr>
                <w:b w:val="0"/>
                <w:bCs w:val="0"/>
              </w:rPr>
              <w:t xml:space="preserve"> </w:t>
            </w:r>
          </w:p>
          <w:p w14:paraId="65C860E2" w14:textId="04E539F2" w:rsidR="002404CF" w:rsidRPr="0056236D" w:rsidRDefault="0049246F" w:rsidP="00BE5853">
            <w:pPr>
              <w:pStyle w:val="ListParagraph"/>
              <w:numPr>
                <w:ilvl w:val="0"/>
                <w:numId w:val="16"/>
              </w:numPr>
              <w:rPr>
                <w:b w:val="0"/>
                <w:bCs w:val="0"/>
                <w:szCs w:val="22"/>
              </w:rPr>
            </w:pPr>
            <w:r>
              <w:rPr>
                <w:b w:val="0"/>
                <w:bCs w:val="0"/>
                <w:szCs w:val="22"/>
              </w:rPr>
              <w:t xml:space="preserve">Appendix </w:t>
            </w:r>
            <w:r w:rsidR="0056236D" w:rsidRPr="0056236D">
              <w:rPr>
                <w:szCs w:val="22"/>
              </w:rPr>
              <w:t>Resource #1</w:t>
            </w:r>
            <w:r w:rsidR="0056236D">
              <w:rPr>
                <w:b w:val="0"/>
                <w:bCs w:val="0"/>
                <w:szCs w:val="22"/>
              </w:rPr>
              <w:t xml:space="preserve"> </w:t>
            </w:r>
            <w:r w:rsidR="0056236D" w:rsidRPr="0056236D">
              <w:rPr>
                <w:b w:val="0"/>
                <w:bCs w:val="0"/>
              </w:rPr>
              <w:t>Connections to Australia</w:t>
            </w:r>
          </w:p>
        </w:tc>
      </w:tr>
    </w:tbl>
    <w:p w14:paraId="61E9C85E" w14:textId="77777777" w:rsidR="008E3680" w:rsidRDefault="008E3680" w:rsidP="00E15AC7">
      <w:pPr>
        <w:spacing w:after="160" w:line="259" w:lineRule="auto"/>
        <w:contextualSpacing/>
      </w:pPr>
    </w:p>
    <w:p w14:paraId="766DBD8C" w14:textId="3FDA0D9E" w:rsidR="000351F9" w:rsidRPr="004A742A" w:rsidRDefault="000351F9" w:rsidP="00E15AC7">
      <w:pPr>
        <w:spacing w:after="160" w:line="259" w:lineRule="auto"/>
        <w:contextualSpacing/>
        <w:rPr>
          <w:i/>
          <w:iCs/>
        </w:rPr>
      </w:pPr>
      <w:r w:rsidRPr="004A742A">
        <w:rPr>
          <w:i/>
          <w:iCs/>
        </w:rPr>
        <w:t>PPT slides</w:t>
      </w:r>
      <w:r w:rsidR="004A742A">
        <w:rPr>
          <w:i/>
          <w:iCs/>
        </w:rPr>
        <w:t>:</w:t>
      </w:r>
      <w:r w:rsidRPr="004A742A">
        <w:rPr>
          <w:i/>
          <w:iCs/>
        </w:rPr>
        <w:t xml:space="preserve"> 1-2</w:t>
      </w:r>
    </w:p>
    <w:p w14:paraId="3E596C09" w14:textId="0B829217" w:rsidR="008276F5" w:rsidRDefault="008276F5" w:rsidP="00BE5853">
      <w:pPr>
        <w:numPr>
          <w:ilvl w:val="0"/>
          <w:numId w:val="19"/>
        </w:numPr>
        <w:tabs>
          <w:tab w:val="left" w:pos="340"/>
          <w:tab w:val="left" w:pos="680"/>
          <w:tab w:val="left" w:pos="1021"/>
          <w:tab w:val="left" w:pos="1361"/>
          <w:tab w:val="left" w:pos="1701"/>
          <w:tab w:val="left" w:pos="2041"/>
          <w:tab w:val="left" w:pos="2381"/>
          <w:tab w:val="left" w:pos="2722"/>
          <w:tab w:val="left" w:pos="3062"/>
          <w:tab w:val="left" w:pos="3402"/>
        </w:tabs>
      </w:pPr>
      <w:r w:rsidRPr="00821A55">
        <w:t xml:space="preserve">Discuss how people's perceptions of places are shaped by their experiences, media, and societal influences. </w:t>
      </w:r>
      <w:r w:rsidR="009F37BE">
        <w:t>U</w:t>
      </w:r>
      <w:r w:rsidRPr="00821A55">
        <w:t>nderstanding these perceptions can help us recognise biases</w:t>
      </w:r>
      <w:r w:rsidR="004E43B4">
        <w:t>, connections and similarities to others</w:t>
      </w:r>
      <w:r w:rsidRPr="00821A55">
        <w:t>.</w:t>
      </w:r>
    </w:p>
    <w:p w14:paraId="636DADDB" w14:textId="77777777" w:rsidR="00B331DE" w:rsidRDefault="00B331DE" w:rsidP="004679A0">
      <w:pPr>
        <w:tabs>
          <w:tab w:val="left" w:pos="340"/>
          <w:tab w:val="left" w:pos="680"/>
          <w:tab w:val="left" w:pos="1021"/>
          <w:tab w:val="left" w:pos="1361"/>
          <w:tab w:val="left" w:pos="1701"/>
          <w:tab w:val="left" w:pos="2041"/>
          <w:tab w:val="left" w:pos="2381"/>
          <w:tab w:val="left" w:pos="2722"/>
          <w:tab w:val="left" w:pos="3062"/>
          <w:tab w:val="left" w:pos="3402"/>
        </w:tabs>
      </w:pPr>
    </w:p>
    <w:p w14:paraId="16C0623A" w14:textId="106C2EC7" w:rsidR="008276F5" w:rsidRPr="00821A55" w:rsidRDefault="008276F5" w:rsidP="00BE5853">
      <w:pPr>
        <w:numPr>
          <w:ilvl w:val="0"/>
          <w:numId w:val="19"/>
        </w:numPr>
        <w:tabs>
          <w:tab w:val="left" w:pos="340"/>
          <w:tab w:val="left" w:pos="680"/>
          <w:tab w:val="left" w:pos="1021"/>
          <w:tab w:val="left" w:pos="1361"/>
          <w:tab w:val="left" w:pos="1701"/>
          <w:tab w:val="left" w:pos="2041"/>
          <w:tab w:val="left" w:pos="2381"/>
          <w:tab w:val="left" w:pos="2722"/>
          <w:tab w:val="left" w:pos="3062"/>
          <w:tab w:val="left" w:pos="3402"/>
        </w:tabs>
      </w:pPr>
      <w:r>
        <w:t xml:space="preserve">Play the Tourism Australia video </w:t>
      </w:r>
      <w:r w:rsidRPr="00664B84">
        <w:t>‘</w:t>
      </w:r>
      <w:hyperlink r:id="rId17">
        <w:r w:rsidRPr="00664B84">
          <w:rPr>
            <w:color w:val="0563C1"/>
            <w:u w:val="single"/>
          </w:rPr>
          <w:t xml:space="preserve">Signature experiences </w:t>
        </w:r>
        <w:r w:rsidR="00664B84" w:rsidRPr="00664B84">
          <w:rPr>
            <w:color w:val="0563C1"/>
            <w:u w:val="single"/>
          </w:rPr>
          <w:t xml:space="preserve">of </w:t>
        </w:r>
        <w:r w:rsidRPr="00664B84">
          <w:rPr>
            <w:color w:val="0563C1"/>
            <w:u w:val="single"/>
          </w:rPr>
          <w:t>Australia</w:t>
        </w:r>
      </w:hyperlink>
      <w:r w:rsidRPr="00664B84">
        <w:t>’</w:t>
      </w:r>
      <w:r w:rsidR="004679A0">
        <w:t>.</w:t>
      </w:r>
    </w:p>
    <w:p w14:paraId="6D850F7A" w14:textId="605161D2" w:rsidR="008276F5" w:rsidRDefault="008276F5" w:rsidP="00BE5853">
      <w:pPr>
        <w:pStyle w:val="ListParagraph"/>
        <w:numPr>
          <w:ilvl w:val="2"/>
          <w:numId w:val="13"/>
        </w:numPr>
        <w:tabs>
          <w:tab w:val="clear" w:pos="340"/>
          <w:tab w:val="clear" w:pos="680"/>
          <w:tab w:val="clear" w:pos="1021"/>
          <w:tab w:val="clear" w:pos="1361"/>
          <w:tab w:val="clear" w:pos="1701"/>
        </w:tabs>
        <w:spacing w:after="160" w:line="259" w:lineRule="auto"/>
        <w:ind w:left="1276"/>
        <w:contextualSpacing/>
      </w:pPr>
      <w:r>
        <w:t>Ask students to think about places they have been, seen before, they want to visit or that they want to learn more about after watching the video</w:t>
      </w:r>
      <w:r w:rsidR="004679A0">
        <w:t>.</w:t>
      </w:r>
    </w:p>
    <w:p w14:paraId="6B5FBC87" w14:textId="06C57620" w:rsidR="6D0ADB61" w:rsidRDefault="004679A0" w:rsidP="00BE5853">
      <w:pPr>
        <w:pStyle w:val="ListParagraph"/>
        <w:numPr>
          <w:ilvl w:val="2"/>
          <w:numId w:val="13"/>
        </w:numPr>
        <w:tabs>
          <w:tab w:val="clear" w:pos="340"/>
          <w:tab w:val="clear" w:pos="680"/>
          <w:tab w:val="clear" w:pos="1021"/>
          <w:tab w:val="clear" w:pos="1361"/>
          <w:tab w:val="clear" w:pos="1701"/>
        </w:tabs>
        <w:spacing w:after="160" w:line="259" w:lineRule="auto"/>
        <w:ind w:left="1276"/>
        <w:contextualSpacing/>
      </w:pPr>
      <w:r>
        <w:t>Ask w</w:t>
      </w:r>
      <w:r w:rsidR="6D0ADB61">
        <w:t>hat the video suggest</w:t>
      </w:r>
      <w:r>
        <w:t>s</w:t>
      </w:r>
      <w:r w:rsidR="6D0ADB61">
        <w:t xml:space="preserve"> about Australia? E.g. </w:t>
      </w:r>
      <w:r w:rsidR="29129523">
        <w:t>identity</w:t>
      </w:r>
      <w:r w:rsidR="6D0ADB61">
        <w:t>, diversity and culture</w:t>
      </w:r>
      <w:r>
        <w:t>.</w:t>
      </w:r>
    </w:p>
    <w:p w14:paraId="24AFB54E" w14:textId="4300399B" w:rsidR="008276F5" w:rsidRPr="00BA1D14" w:rsidRDefault="00BA1D14" w:rsidP="00BA1D14">
      <w:pPr>
        <w:tabs>
          <w:tab w:val="left" w:pos="340"/>
          <w:tab w:val="left" w:pos="1021"/>
          <w:tab w:val="left" w:pos="1134"/>
          <w:tab w:val="left" w:pos="1361"/>
          <w:tab w:val="left" w:pos="1701"/>
          <w:tab w:val="left" w:pos="2041"/>
          <w:tab w:val="left" w:pos="2381"/>
          <w:tab w:val="left" w:pos="2722"/>
          <w:tab w:val="left" w:pos="3062"/>
          <w:tab w:val="left" w:pos="3402"/>
        </w:tabs>
        <w:rPr>
          <w:i/>
          <w:iCs/>
        </w:rPr>
      </w:pPr>
      <w:r w:rsidRPr="00BA1D14">
        <w:rPr>
          <w:i/>
          <w:iCs/>
        </w:rPr>
        <w:t>PPT slide: 3</w:t>
      </w:r>
    </w:p>
    <w:p w14:paraId="03CB4017" w14:textId="23C02469" w:rsidR="008276F5" w:rsidRPr="00821A55" w:rsidRDefault="00B5337B" w:rsidP="00BE5853">
      <w:pPr>
        <w:numPr>
          <w:ilvl w:val="0"/>
          <w:numId w:val="19"/>
        </w:numPr>
        <w:tabs>
          <w:tab w:val="left" w:pos="340"/>
          <w:tab w:val="left" w:pos="680"/>
          <w:tab w:val="left" w:pos="1021"/>
          <w:tab w:val="left" w:pos="1361"/>
          <w:tab w:val="left" w:pos="1701"/>
          <w:tab w:val="left" w:pos="2041"/>
          <w:tab w:val="left" w:pos="2381"/>
          <w:tab w:val="left" w:pos="2722"/>
          <w:tab w:val="left" w:pos="3062"/>
          <w:tab w:val="left" w:pos="3402"/>
        </w:tabs>
      </w:pPr>
      <w:r>
        <w:t xml:space="preserve">Provide students with </w:t>
      </w:r>
      <w:r w:rsidRPr="00B5337B">
        <w:rPr>
          <w:b/>
          <w:bCs/>
        </w:rPr>
        <w:t>Resource #1</w:t>
      </w:r>
      <w:r>
        <w:t xml:space="preserve"> and a</w:t>
      </w:r>
      <w:r w:rsidR="008276F5">
        <w:t xml:space="preserve">sk </w:t>
      </w:r>
      <w:r>
        <w:t>them</w:t>
      </w:r>
      <w:r w:rsidR="008276F5">
        <w:t xml:space="preserve"> to mark places on the map they feel a strong connection</w:t>
      </w:r>
      <w:r w:rsidR="0076535C">
        <w:t xml:space="preserve"> to</w:t>
      </w:r>
      <w:r w:rsidR="008276F5">
        <w:t xml:space="preserve">. This could be places </w:t>
      </w:r>
      <w:bookmarkStart w:id="1" w:name="_Int_vbc3YBBk"/>
      <w:r w:rsidR="008276F5">
        <w:t>they've</w:t>
      </w:r>
      <w:bookmarkEnd w:id="1"/>
      <w:r w:rsidR="008276F5">
        <w:t xml:space="preserve"> lived, visited, have family ties to or know about.</w:t>
      </w:r>
    </w:p>
    <w:p w14:paraId="27666229" w14:textId="3EE19D2B" w:rsidR="008276F5" w:rsidRPr="00821A55" w:rsidRDefault="008276F5" w:rsidP="00BE5853">
      <w:pPr>
        <w:pStyle w:val="ListParagraph"/>
        <w:numPr>
          <w:ilvl w:val="2"/>
          <w:numId w:val="13"/>
        </w:numPr>
        <w:tabs>
          <w:tab w:val="clear" w:pos="340"/>
          <w:tab w:val="clear" w:pos="680"/>
          <w:tab w:val="clear" w:pos="1021"/>
          <w:tab w:val="clear" w:pos="1361"/>
          <w:tab w:val="clear" w:pos="1701"/>
        </w:tabs>
        <w:spacing w:after="160" w:line="259" w:lineRule="auto"/>
        <w:ind w:left="1276"/>
        <w:contextualSpacing/>
      </w:pPr>
      <w:r>
        <w:t xml:space="preserve">Students should use </w:t>
      </w:r>
      <w:bookmarkStart w:id="2" w:name="_Int_irBFuFHc"/>
      <w:r>
        <w:t>different colours</w:t>
      </w:r>
      <w:bookmarkEnd w:id="2"/>
      <w:r>
        <w:t xml:space="preserve"> to indicate </w:t>
      </w:r>
      <w:bookmarkStart w:id="3" w:name="_Int_rR8Sk652"/>
      <w:r>
        <w:t>different types</w:t>
      </w:r>
      <w:bookmarkEnd w:id="3"/>
      <w:r>
        <w:t xml:space="preserve"> of connections (e.g., red for family, blue for travel, green for media influence)</w:t>
      </w:r>
      <w:r w:rsidR="00705F4E">
        <w:t>.</w:t>
      </w:r>
    </w:p>
    <w:p w14:paraId="1DD09464" w14:textId="59341A4B" w:rsidR="008276F5" w:rsidRPr="00821A55" w:rsidRDefault="008276F5" w:rsidP="00BE5853">
      <w:pPr>
        <w:pStyle w:val="ListParagraph"/>
        <w:numPr>
          <w:ilvl w:val="2"/>
          <w:numId w:val="13"/>
        </w:numPr>
        <w:tabs>
          <w:tab w:val="clear" w:pos="340"/>
          <w:tab w:val="clear" w:pos="680"/>
          <w:tab w:val="clear" w:pos="1021"/>
          <w:tab w:val="clear" w:pos="1361"/>
          <w:tab w:val="clear" w:pos="1701"/>
        </w:tabs>
        <w:spacing w:after="160" w:line="259" w:lineRule="auto"/>
        <w:ind w:left="1276"/>
        <w:contextualSpacing/>
      </w:pPr>
      <w:r>
        <w:t>Ask students to choose 4 of these places and explain why they feel connected to these places</w:t>
      </w:r>
      <w:r w:rsidR="00705F4E">
        <w:t>.</w:t>
      </w:r>
    </w:p>
    <w:p w14:paraId="65D97D78" w14:textId="68ECA2F2" w:rsidR="008276F5" w:rsidRPr="00821A55" w:rsidRDefault="008276F5" w:rsidP="00BE5853">
      <w:pPr>
        <w:pStyle w:val="ListParagraph"/>
        <w:numPr>
          <w:ilvl w:val="2"/>
          <w:numId w:val="13"/>
        </w:numPr>
        <w:tabs>
          <w:tab w:val="clear" w:pos="340"/>
          <w:tab w:val="clear" w:pos="680"/>
          <w:tab w:val="clear" w:pos="1021"/>
          <w:tab w:val="clear" w:pos="1361"/>
          <w:tab w:val="clear" w:pos="1701"/>
        </w:tabs>
        <w:spacing w:after="160" w:line="259" w:lineRule="auto"/>
        <w:ind w:left="1276"/>
        <w:contextualSpacing/>
      </w:pPr>
      <w:r>
        <w:t xml:space="preserve">Encourage students to consider how media representations and </w:t>
      </w:r>
      <w:bookmarkStart w:id="4" w:name="_Int_PfygErmY"/>
      <w:r>
        <w:t>personal experiences</w:t>
      </w:r>
      <w:bookmarkEnd w:id="4"/>
      <w:r>
        <w:t xml:space="preserve"> have shaped their perceptions (this could be positive or negative, for example holiday destinations, or certain areas that they may not want to visit)</w:t>
      </w:r>
      <w:r w:rsidR="00705F4E">
        <w:t>.</w:t>
      </w:r>
    </w:p>
    <w:p w14:paraId="4C40427A" w14:textId="3CA921FD" w:rsidR="008276F5" w:rsidRPr="00821A55" w:rsidRDefault="008276F5" w:rsidP="00BE5853">
      <w:pPr>
        <w:numPr>
          <w:ilvl w:val="0"/>
          <w:numId w:val="19"/>
        </w:numPr>
        <w:tabs>
          <w:tab w:val="left" w:pos="340"/>
          <w:tab w:val="left" w:pos="680"/>
          <w:tab w:val="left" w:pos="1021"/>
          <w:tab w:val="left" w:pos="1361"/>
          <w:tab w:val="left" w:pos="1701"/>
          <w:tab w:val="left" w:pos="2041"/>
          <w:tab w:val="left" w:pos="2381"/>
          <w:tab w:val="left" w:pos="2722"/>
          <w:tab w:val="left" w:pos="3062"/>
          <w:tab w:val="left" w:pos="3402"/>
        </w:tabs>
      </w:pPr>
      <w:r w:rsidRPr="00821A55">
        <w:t>Ask students:</w:t>
      </w:r>
    </w:p>
    <w:p w14:paraId="584329A5" w14:textId="77777777" w:rsidR="008276F5" w:rsidRPr="00821A55" w:rsidRDefault="008276F5" w:rsidP="00BE5853">
      <w:pPr>
        <w:pStyle w:val="ListParagraph"/>
        <w:numPr>
          <w:ilvl w:val="2"/>
          <w:numId w:val="17"/>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ind w:left="1276"/>
        <w:contextualSpacing/>
      </w:pPr>
      <w:r>
        <w:t xml:space="preserve">How have your experiences influenced your perception of </w:t>
      </w:r>
      <w:bookmarkStart w:id="5" w:name="_Int_FoBd8dOd"/>
      <w:r>
        <w:t>different places</w:t>
      </w:r>
      <w:bookmarkEnd w:id="5"/>
      <w:r>
        <w:t>?</w:t>
      </w:r>
    </w:p>
    <w:p w14:paraId="23A18B4A" w14:textId="56237BF5" w:rsidR="008276F5" w:rsidRDefault="008276F5" w:rsidP="00BE5853">
      <w:pPr>
        <w:pStyle w:val="ListParagraph"/>
        <w:numPr>
          <w:ilvl w:val="2"/>
          <w:numId w:val="17"/>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ind w:left="1276"/>
        <w:contextualSpacing/>
      </w:pPr>
      <w:r>
        <w:t>In what ways have media representations shaped</w:t>
      </w:r>
      <w:r w:rsidR="00193263">
        <w:t xml:space="preserve"> or influenced</w:t>
      </w:r>
      <w:r>
        <w:t xml:space="preserve"> your views of places </w:t>
      </w:r>
      <w:bookmarkStart w:id="6" w:name="_Int_FswEiXh5"/>
      <w:r>
        <w:t>you've</w:t>
      </w:r>
      <w:bookmarkEnd w:id="6"/>
      <w:r>
        <w:t xml:space="preserve"> never been</w:t>
      </w:r>
      <w:r w:rsidR="00193263">
        <w:t xml:space="preserve"> to</w:t>
      </w:r>
      <w:r>
        <w:t>?</w:t>
      </w:r>
    </w:p>
    <w:p w14:paraId="6C94456A" w14:textId="0522072E" w:rsidR="00F355CD" w:rsidRPr="00821A55" w:rsidRDefault="00F355CD" w:rsidP="00BE5853">
      <w:pPr>
        <w:pStyle w:val="ListParagraph"/>
        <w:numPr>
          <w:ilvl w:val="2"/>
          <w:numId w:val="17"/>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ind w:left="1276"/>
        <w:contextualSpacing/>
      </w:pPr>
      <w:r>
        <w:t xml:space="preserve">How </w:t>
      </w:r>
      <w:r w:rsidR="008F7E68">
        <w:t>could the media shape your perceptions of people you haven’t met?</w:t>
      </w:r>
    </w:p>
    <w:p w14:paraId="4B9E95B6" w14:textId="77777777" w:rsidR="008F7E68" w:rsidRDefault="008F7E68" w:rsidP="007773B7">
      <w:pPr>
        <w:contextualSpacing/>
        <w:rPr>
          <w:i/>
          <w:iCs/>
        </w:rPr>
      </w:pPr>
    </w:p>
    <w:p w14:paraId="294ED149" w14:textId="222DEDFF" w:rsidR="00534712" w:rsidRPr="007773B7" w:rsidRDefault="00534712" w:rsidP="007773B7">
      <w:pPr>
        <w:contextualSpacing/>
        <w:rPr>
          <w:i/>
          <w:iCs/>
        </w:rPr>
      </w:pPr>
      <w:r w:rsidRPr="007773B7">
        <w:rPr>
          <w:i/>
          <w:iCs/>
        </w:rPr>
        <w:t>PPT</w:t>
      </w:r>
      <w:r w:rsidR="007773B7">
        <w:rPr>
          <w:i/>
          <w:iCs/>
        </w:rPr>
        <w:t xml:space="preserve"> s</w:t>
      </w:r>
      <w:r w:rsidRPr="007773B7">
        <w:rPr>
          <w:i/>
          <w:iCs/>
        </w:rPr>
        <w:t>lide</w:t>
      </w:r>
      <w:r w:rsidR="007773B7">
        <w:rPr>
          <w:i/>
          <w:iCs/>
        </w:rPr>
        <w:t>s:</w:t>
      </w:r>
      <w:r w:rsidR="007773B7" w:rsidRPr="007773B7">
        <w:rPr>
          <w:i/>
          <w:iCs/>
        </w:rPr>
        <w:t xml:space="preserve"> </w:t>
      </w:r>
      <w:r w:rsidR="002B6F70">
        <w:rPr>
          <w:i/>
          <w:iCs/>
        </w:rPr>
        <w:t>4-</w:t>
      </w:r>
      <w:r w:rsidR="00C50C34">
        <w:rPr>
          <w:i/>
          <w:iCs/>
        </w:rPr>
        <w:t>5</w:t>
      </w:r>
    </w:p>
    <w:p w14:paraId="17FA8ACE" w14:textId="61D95FFC" w:rsidR="00AB287F" w:rsidRPr="00C50C34" w:rsidRDefault="0032194E" w:rsidP="00BE5853">
      <w:pPr>
        <w:pStyle w:val="ListParagraph"/>
        <w:numPr>
          <w:ilvl w:val="0"/>
          <w:numId w:val="19"/>
        </w:numPr>
        <w:tabs>
          <w:tab w:val="clear" w:pos="340"/>
          <w:tab w:val="clear" w:pos="680"/>
        </w:tabs>
        <w:spacing w:after="160" w:line="259" w:lineRule="auto"/>
        <w:contextualSpacing/>
      </w:pPr>
      <w:r>
        <w:t xml:space="preserve">Direct students to </w:t>
      </w:r>
      <w:r w:rsidR="00061F14">
        <w:t xml:space="preserve">create a mind map </w:t>
      </w:r>
      <w:r w:rsidR="00771D06" w:rsidRPr="00705F4E">
        <w:t xml:space="preserve">with </w:t>
      </w:r>
      <w:r w:rsidR="00487889" w:rsidRPr="00705F4E">
        <w:t>c</w:t>
      </w:r>
      <w:r w:rsidR="00061F14" w:rsidRPr="00705F4E">
        <w:t>ultural</w:t>
      </w:r>
      <w:r w:rsidR="00061F14" w:rsidRPr="00705F4E">
        <w:rPr>
          <w:i/>
          <w:iCs/>
        </w:rPr>
        <w:t xml:space="preserve"> </w:t>
      </w:r>
      <w:r w:rsidR="00487889" w:rsidRPr="00705F4E">
        <w:rPr>
          <w:i/>
          <w:iCs/>
        </w:rPr>
        <w:t>id</w:t>
      </w:r>
      <w:r w:rsidR="00061F14" w:rsidRPr="00705F4E">
        <w:rPr>
          <w:i/>
          <w:iCs/>
        </w:rPr>
        <w:t>entity</w:t>
      </w:r>
      <w:r w:rsidR="004106B0">
        <w:t xml:space="preserve"> in the centre</w:t>
      </w:r>
      <w:r w:rsidR="00552ED9">
        <w:t xml:space="preserve"> </w:t>
      </w:r>
      <w:r w:rsidR="00771D06">
        <w:t xml:space="preserve">and </w:t>
      </w:r>
      <w:r w:rsidR="00AB287F">
        <w:t>to add</w:t>
      </w:r>
      <w:r w:rsidR="07B3A926">
        <w:t xml:space="preserve"> the</w:t>
      </w:r>
      <w:r w:rsidR="2C911E5F">
        <w:t xml:space="preserve"> words or ideas </w:t>
      </w:r>
      <w:r w:rsidR="00487889">
        <w:t xml:space="preserve">that </w:t>
      </w:r>
      <w:r w:rsidR="2C911E5F">
        <w:t>come to mind</w:t>
      </w:r>
      <w:r w:rsidR="15DCDC78">
        <w:t xml:space="preserve"> w</w:t>
      </w:r>
      <w:r w:rsidR="006871EB">
        <w:t>h</w:t>
      </w:r>
      <w:r w:rsidR="21D62606">
        <w:t xml:space="preserve">en </w:t>
      </w:r>
      <w:r w:rsidR="00D10442">
        <w:t xml:space="preserve">they </w:t>
      </w:r>
      <w:r w:rsidR="00487889">
        <w:t>hear</w:t>
      </w:r>
      <w:r w:rsidR="00D10442">
        <w:t xml:space="preserve"> </w:t>
      </w:r>
      <w:r w:rsidR="5E4E2949" w:rsidRPr="00705F4E">
        <w:rPr>
          <w:i/>
          <w:iCs/>
        </w:rPr>
        <w:t>c</w:t>
      </w:r>
      <w:r w:rsidR="00D10442" w:rsidRPr="00705F4E">
        <w:rPr>
          <w:i/>
          <w:iCs/>
        </w:rPr>
        <w:t xml:space="preserve">ulture </w:t>
      </w:r>
      <w:r w:rsidR="00D10442" w:rsidRPr="00487889">
        <w:t>and</w:t>
      </w:r>
      <w:r w:rsidR="00D10442" w:rsidRPr="00771D06">
        <w:rPr>
          <w:i/>
          <w:iCs/>
        </w:rPr>
        <w:t xml:space="preserve"> </w:t>
      </w:r>
      <w:r w:rsidR="75A08843" w:rsidRPr="00771D06">
        <w:rPr>
          <w:i/>
          <w:iCs/>
        </w:rPr>
        <w:t>c</w:t>
      </w:r>
      <w:r w:rsidR="00D10442" w:rsidRPr="00771D06">
        <w:rPr>
          <w:i/>
          <w:iCs/>
        </w:rPr>
        <w:t xml:space="preserve">ultural </w:t>
      </w:r>
      <w:r w:rsidR="00487889" w:rsidRPr="00771D06">
        <w:rPr>
          <w:i/>
          <w:iCs/>
        </w:rPr>
        <w:t>i</w:t>
      </w:r>
      <w:r w:rsidR="00D10442" w:rsidRPr="00771D06">
        <w:rPr>
          <w:i/>
          <w:iCs/>
        </w:rPr>
        <w:t>dentity</w:t>
      </w:r>
      <w:r w:rsidR="00705F4E">
        <w:rPr>
          <w:i/>
          <w:iCs/>
        </w:rPr>
        <w:t>.</w:t>
      </w:r>
    </w:p>
    <w:p w14:paraId="02BE103B" w14:textId="6B4423FB" w:rsidR="005A32DC" w:rsidRDefault="00C50C34" w:rsidP="00BE5853">
      <w:pPr>
        <w:pStyle w:val="ListParagraph"/>
        <w:numPr>
          <w:ilvl w:val="1"/>
          <w:numId w:val="19"/>
        </w:numPr>
        <w:tabs>
          <w:tab w:val="clear" w:pos="340"/>
          <w:tab w:val="clear" w:pos="680"/>
          <w:tab w:val="clear" w:pos="1021"/>
          <w:tab w:val="clear" w:pos="1361"/>
        </w:tabs>
        <w:spacing w:after="160" w:line="259" w:lineRule="auto"/>
        <w:ind w:left="1276"/>
        <w:contextualSpacing/>
      </w:pPr>
      <w:r w:rsidRPr="003D41A2">
        <w:t>Prompt students with the</w:t>
      </w:r>
      <w:r w:rsidR="003D41A2">
        <w:t xml:space="preserve"> definitions on slide 5 and encourage them to d</w:t>
      </w:r>
      <w:r w:rsidR="7112934C">
        <w:t xml:space="preserve">iscuss their ideas with a </w:t>
      </w:r>
      <w:r w:rsidR="002F77C8">
        <w:t>partner and add</w:t>
      </w:r>
      <w:r w:rsidR="5D29FA4B">
        <w:t xml:space="preserve"> </w:t>
      </w:r>
      <w:r w:rsidR="002F77C8">
        <w:t>to their own mind map</w:t>
      </w:r>
      <w:r w:rsidR="00705F4E">
        <w:t>.</w:t>
      </w:r>
    </w:p>
    <w:p w14:paraId="2D05FF62" w14:textId="3025416E" w:rsidR="005A32DC" w:rsidRDefault="00AC5478" w:rsidP="00BE5853">
      <w:pPr>
        <w:pStyle w:val="ListParagraph"/>
        <w:numPr>
          <w:ilvl w:val="1"/>
          <w:numId w:val="19"/>
        </w:numPr>
        <w:tabs>
          <w:tab w:val="clear" w:pos="340"/>
          <w:tab w:val="clear" w:pos="680"/>
          <w:tab w:val="clear" w:pos="1021"/>
          <w:tab w:val="clear" w:pos="1361"/>
        </w:tabs>
        <w:spacing w:after="160" w:line="259" w:lineRule="auto"/>
        <w:ind w:left="1276"/>
        <w:contextualSpacing/>
      </w:pPr>
      <w:r>
        <w:t xml:space="preserve">Note: </w:t>
      </w:r>
      <w:r w:rsidR="26E42236">
        <w:t>T</w:t>
      </w:r>
      <w:r w:rsidR="0066025D">
        <w:t>he ‘</w:t>
      </w:r>
      <w:r w:rsidRPr="00AC5478">
        <w:t>g</w:t>
      </w:r>
      <w:r w:rsidR="0066025D" w:rsidRPr="00AC5478">
        <w:t xml:space="preserve">ive </w:t>
      </w:r>
      <w:r w:rsidR="00AA3405" w:rsidRPr="00AC5478">
        <w:t>one, get one’</w:t>
      </w:r>
      <w:r w:rsidR="00AA3405">
        <w:t xml:space="preserve"> strategy</w:t>
      </w:r>
      <w:r w:rsidR="542FF9CA">
        <w:t>,</w:t>
      </w:r>
      <w:r w:rsidR="00AA3405">
        <w:t xml:space="preserve"> </w:t>
      </w:r>
      <w:r>
        <w:t xml:space="preserve">could be used here. This is </w:t>
      </w:r>
      <w:r w:rsidR="29E40456">
        <w:t>when</w:t>
      </w:r>
      <w:r w:rsidR="00AA3405">
        <w:t xml:space="preserve"> </w:t>
      </w:r>
      <w:r w:rsidR="15C7C752">
        <w:t xml:space="preserve">students </w:t>
      </w:r>
      <w:r w:rsidR="00C917CE">
        <w:t>give an answer to their partner and get one from their partner</w:t>
      </w:r>
      <w:r w:rsidR="00705F4E">
        <w:t>.</w:t>
      </w:r>
    </w:p>
    <w:p w14:paraId="352728FD" w14:textId="77777777" w:rsidR="00DD71EB" w:rsidRDefault="00DD71EB" w:rsidP="005A2AA3">
      <w:pPr>
        <w:contextualSpacing/>
        <w:rPr>
          <w:i/>
          <w:iCs/>
        </w:rPr>
      </w:pPr>
    </w:p>
    <w:p w14:paraId="7B1C633F" w14:textId="0BAE34AB" w:rsidR="005A2AA3" w:rsidRPr="005A2AA3" w:rsidRDefault="005A2AA3" w:rsidP="005A2AA3">
      <w:pPr>
        <w:contextualSpacing/>
        <w:rPr>
          <w:i/>
          <w:iCs/>
        </w:rPr>
      </w:pPr>
      <w:r w:rsidRPr="005A2AA3">
        <w:rPr>
          <w:i/>
          <w:iCs/>
        </w:rPr>
        <w:t xml:space="preserve">PPT slide: </w:t>
      </w:r>
      <w:r w:rsidR="00C50C34">
        <w:rPr>
          <w:i/>
          <w:iCs/>
        </w:rPr>
        <w:t>6</w:t>
      </w:r>
    </w:p>
    <w:p w14:paraId="6A6E37AA" w14:textId="77D1C4B1" w:rsidR="00287E13" w:rsidRDefault="00287E13" w:rsidP="00BE5853">
      <w:pPr>
        <w:pStyle w:val="ListParagraph"/>
        <w:numPr>
          <w:ilvl w:val="0"/>
          <w:numId w:val="19"/>
        </w:numPr>
        <w:tabs>
          <w:tab w:val="clear" w:pos="340"/>
          <w:tab w:val="clear" w:pos="680"/>
          <w:tab w:val="clear" w:pos="1021"/>
        </w:tabs>
        <w:spacing w:after="160" w:line="259" w:lineRule="auto"/>
        <w:contextualSpacing/>
      </w:pPr>
      <w:r>
        <w:t>Show students the video ‘</w:t>
      </w:r>
      <w:hyperlink r:id="rId18" w:history="1">
        <w:r w:rsidRPr="00952024">
          <w:rPr>
            <w:rStyle w:val="Hyperlink"/>
          </w:rPr>
          <w:t xml:space="preserve">Learning to navigate your cultural identity | </w:t>
        </w:r>
        <w:proofErr w:type="spellStart"/>
        <w:r w:rsidRPr="00952024">
          <w:rPr>
            <w:rStyle w:val="Hyperlink"/>
          </w:rPr>
          <w:t>ReachOut</w:t>
        </w:r>
        <w:proofErr w:type="spellEnd"/>
        <w:r w:rsidRPr="00952024">
          <w:rPr>
            <w:rStyle w:val="Hyperlink"/>
          </w:rPr>
          <w:t xml:space="preserve"> Australia</w:t>
        </w:r>
      </w:hyperlink>
      <w:r w:rsidRPr="00287E13">
        <w:rPr>
          <w:b/>
          <w:bCs/>
        </w:rPr>
        <w:t>’</w:t>
      </w:r>
      <w:r w:rsidR="00F0415D">
        <w:rPr>
          <w:b/>
          <w:bCs/>
        </w:rPr>
        <w:t>.</w:t>
      </w:r>
    </w:p>
    <w:p w14:paraId="48BC2DCA" w14:textId="3C8FCA04" w:rsidR="00E65667" w:rsidRDefault="0092736A" w:rsidP="00BE5853">
      <w:pPr>
        <w:pStyle w:val="ListParagraph"/>
        <w:numPr>
          <w:ilvl w:val="2"/>
          <w:numId w:val="1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ind w:left="1276"/>
        <w:contextualSpacing/>
      </w:pPr>
      <w:r>
        <w:t xml:space="preserve">Discuss </w:t>
      </w:r>
      <w:r w:rsidR="00032DB9">
        <w:t>what students thought about the video after watching</w:t>
      </w:r>
      <w:r w:rsidR="00F0415D">
        <w:t xml:space="preserve"> and ask </w:t>
      </w:r>
      <w:r w:rsidR="00E65667">
        <w:t xml:space="preserve">if there was anything they hadn’t thought about before, could relate to, or empathise </w:t>
      </w:r>
      <w:r w:rsidR="00F0415D">
        <w:t>with</w:t>
      </w:r>
      <w:r w:rsidR="00705F4E">
        <w:t>.</w:t>
      </w:r>
    </w:p>
    <w:p w14:paraId="77DC8542" w14:textId="1BBCFF03" w:rsidR="2A89FC21" w:rsidRPr="00DD71EB" w:rsidRDefault="00F0415D" w:rsidP="00BE5853">
      <w:pPr>
        <w:pStyle w:val="ListParagraph"/>
        <w:numPr>
          <w:ilvl w:val="2"/>
          <w:numId w:val="1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ind w:left="1276"/>
        <w:contextualSpacing/>
      </w:pPr>
      <w:r>
        <w:t>Direct students</w:t>
      </w:r>
      <w:r w:rsidR="00032DB9">
        <w:t xml:space="preserve"> </w:t>
      </w:r>
      <w:r w:rsidR="00287E13">
        <w:t>to add</w:t>
      </w:r>
      <w:r w:rsidR="00824A5E">
        <w:t xml:space="preserve"> or change </w:t>
      </w:r>
      <w:r w:rsidR="00287E13">
        <w:t>their mind map</w:t>
      </w:r>
      <w:r w:rsidR="00824A5E">
        <w:t>s</w:t>
      </w:r>
      <w:r w:rsidR="00D31F9C">
        <w:t xml:space="preserve"> after watching the clip</w:t>
      </w:r>
      <w:r w:rsidR="00705F4E">
        <w:t>.</w:t>
      </w:r>
    </w:p>
    <w:p w14:paraId="71DFFE6C" w14:textId="77777777" w:rsidR="00CD3584" w:rsidRDefault="00CD3584" w:rsidP="00D7521B">
      <w:pPr>
        <w:spacing w:after="160" w:line="259" w:lineRule="auto"/>
        <w:contextualSpacing/>
        <w:rPr>
          <w:b/>
          <w:bCs/>
        </w:rPr>
      </w:pPr>
    </w:p>
    <w:p w14:paraId="1C750FE4" w14:textId="77777777" w:rsidR="004679A0" w:rsidRDefault="004679A0" w:rsidP="00D7521B">
      <w:pPr>
        <w:spacing w:after="160" w:line="259" w:lineRule="auto"/>
        <w:contextualSpacing/>
        <w:rPr>
          <w:b/>
          <w:bCs/>
        </w:rPr>
      </w:pPr>
    </w:p>
    <w:p w14:paraId="01B582AA" w14:textId="75D58C52" w:rsidR="00AF4F44" w:rsidRDefault="00982E3A" w:rsidP="00D7521B">
      <w:pPr>
        <w:spacing w:after="160" w:line="259" w:lineRule="auto"/>
        <w:contextualSpacing/>
        <w:rPr>
          <w:b/>
          <w:bCs/>
        </w:rPr>
      </w:pPr>
      <w:r w:rsidRPr="008C27F6">
        <w:rPr>
          <w:b/>
          <w:bCs/>
        </w:rPr>
        <w:lastRenderedPageBreak/>
        <w:t>Activity</w:t>
      </w:r>
      <w:r w:rsidR="00CA78DD" w:rsidRPr="008C27F6">
        <w:rPr>
          <w:b/>
          <w:bCs/>
        </w:rPr>
        <w:t xml:space="preserve"> 2</w:t>
      </w:r>
      <w:r w:rsidR="47056F47" w:rsidRPr="008C27F6">
        <w:rPr>
          <w:b/>
          <w:bCs/>
        </w:rPr>
        <w:t>:</w:t>
      </w:r>
      <w:r w:rsidR="00CA78DD" w:rsidRPr="008C27F6">
        <w:rPr>
          <w:b/>
          <w:bCs/>
        </w:rPr>
        <w:t xml:space="preserve"> </w:t>
      </w:r>
      <w:r w:rsidR="0049097E" w:rsidRPr="008C27F6">
        <w:rPr>
          <w:b/>
          <w:bCs/>
        </w:rPr>
        <w:t xml:space="preserve">Australia’s </w:t>
      </w:r>
      <w:r w:rsidR="00EA6FBA">
        <w:rPr>
          <w:b/>
          <w:bCs/>
        </w:rPr>
        <w:t>changing cultural diversity and experiences</w:t>
      </w:r>
      <w:r w:rsidR="0049097E" w:rsidRPr="008C27F6">
        <w:rPr>
          <w:b/>
          <w:bCs/>
        </w:rPr>
        <w:t xml:space="preserve"> </w:t>
      </w:r>
    </w:p>
    <w:p w14:paraId="390CBD36" w14:textId="214CB918" w:rsidR="00EA6FBA" w:rsidRPr="00A6138B" w:rsidRDefault="00683F60" w:rsidP="00D7521B">
      <w:pPr>
        <w:spacing w:after="160" w:line="259" w:lineRule="auto"/>
        <w:contextualSpacing/>
      </w:pPr>
      <w:r w:rsidRPr="00A6138B">
        <w:t>This lesson encourages students to think about changes to migration throughout Australia’s history</w:t>
      </w:r>
      <w:r w:rsidR="002711DE">
        <w:t xml:space="preserve"> and the experiences of migrants. </w:t>
      </w:r>
    </w:p>
    <w:tbl>
      <w:tblPr>
        <w:tblStyle w:val="DOETable4"/>
        <w:tblW w:w="0" w:type="auto"/>
        <w:tblLook w:val="04A0" w:firstRow="1" w:lastRow="0" w:firstColumn="1" w:lastColumn="0" w:noHBand="0" w:noVBand="1"/>
      </w:tblPr>
      <w:tblGrid>
        <w:gridCol w:w="9628"/>
      </w:tblGrid>
      <w:tr w:rsidR="00EA6FBA" w14:paraId="6E146B90" w14:textId="77777777" w:rsidTr="6684A922">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00AE29AE" w14:textId="77777777" w:rsidR="00EA6FBA" w:rsidRPr="00794E3E" w:rsidRDefault="00EA6FBA" w:rsidP="00AB613B">
            <w:pPr>
              <w:jc w:val="both"/>
              <w:rPr>
                <w:b w:val="0"/>
                <w:bCs w:val="0"/>
                <w:szCs w:val="22"/>
              </w:rPr>
            </w:pPr>
            <w:r w:rsidRPr="00794E3E">
              <w:rPr>
                <w:b w:val="0"/>
                <w:bCs w:val="0"/>
                <w:szCs w:val="22"/>
              </w:rPr>
              <w:t>Resources required:</w:t>
            </w:r>
          </w:p>
          <w:p w14:paraId="4BAC19CC" w14:textId="20838FC1" w:rsidR="00D41D12" w:rsidRPr="00D41D12" w:rsidRDefault="00DD71EB" w:rsidP="00BE5853">
            <w:pPr>
              <w:pStyle w:val="ListParagraph"/>
              <w:numPr>
                <w:ilvl w:val="0"/>
                <w:numId w:val="16"/>
              </w:numPr>
            </w:pPr>
            <w:r>
              <w:rPr>
                <w:b w:val="0"/>
                <w:bCs w:val="0"/>
              </w:rPr>
              <w:t xml:space="preserve">Accompanying </w:t>
            </w:r>
            <w:r w:rsidR="00D41D12">
              <w:rPr>
                <w:b w:val="0"/>
                <w:bCs w:val="0"/>
              </w:rPr>
              <w:t>PowerPoint: 1.5.1 9_10 HASS Australia diaspora and third culture generations</w:t>
            </w:r>
          </w:p>
          <w:p w14:paraId="3481AE9C" w14:textId="7345D092" w:rsidR="00D41D12" w:rsidRPr="00D41D12" w:rsidRDefault="00DD71EB" w:rsidP="00BE5853">
            <w:pPr>
              <w:pStyle w:val="ListParagraph"/>
              <w:numPr>
                <w:ilvl w:val="0"/>
                <w:numId w:val="16"/>
              </w:numPr>
              <w:rPr>
                <w:szCs w:val="22"/>
              </w:rPr>
            </w:pPr>
            <w:r w:rsidRPr="00DD71EB">
              <w:rPr>
                <w:b w:val="0"/>
                <w:bCs w:val="0"/>
              </w:rPr>
              <w:t>Appendix</w:t>
            </w:r>
            <w:r>
              <w:t xml:space="preserve"> </w:t>
            </w:r>
            <w:r w:rsidR="00D41D12" w:rsidRPr="00D41D12">
              <w:t>Resource #</w:t>
            </w:r>
            <w:r w:rsidR="00CD3584">
              <w:t>2</w:t>
            </w:r>
            <w:r w:rsidR="00D41D12" w:rsidRPr="00D41D12">
              <w:t xml:space="preserve"> </w:t>
            </w:r>
            <w:r w:rsidRPr="00DD71EB">
              <w:rPr>
                <w:b w:val="0"/>
                <w:bCs w:val="0"/>
              </w:rPr>
              <w:t>E</w:t>
            </w:r>
            <w:r w:rsidR="00D41D12" w:rsidRPr="00D41D12">
              <w:rPr>
                <w:b w:val="0"/>
                <w:bCs w:val="0"/>
              </w:rPr>
              <w:t>xperiences of Australian migrants</w:t>
            </w:r>
          </w:p>
        </w:tc>
      </w:tr>
    </w:tbl>
    <w:p w14:paraId="3FE19084" w14:textId="77777777" w:rsidR="00EA6FBA" w:rsidRDefault="00EA6FBA" w:rsidP="00D7521B">
      <w:pPr>
        <w:spacing w:after="160" w:line="259" w:lineRule="auto"/>
        <w:contextualSpacing/>
        <w:rPr>
          <w:b/>
          <w:bCs/>
        </w:rPr>
      </w:pPr>
    </w:p>
    <w:p w14:paraId="72F7FF98" w14:textId="48C28077" w:rsidR="005A2AA3" w:rsidRPr="005A2AA3" w:rsidRDefault="005A2AA3" w:rsidP="005A2AA3">
      <w:pPr>
        <w:contextualSpacing/>
        <w:rPr>
          <w:i/>
          <w:iCs/>
        </w:rPr>
      </w:pPr>
      <w:r w:rsidRPr="005A2AA3">
        <w:rPr>
          <w:i/>
          <w:iCs/>
        </w:rPr>
        <w:t xml:space="preserve">PPT slides: </w:t>
      </w:r>
      <w:r w:rsidR="00C50C34">
        <w:rPr>
          <w:i/>
          <w:iCs/>
        </w:rPr>
        <w:t>7-8</w:t>
      </w:r>
    </w:p>
    <w:p w14:paraId="58BBDC02" w14:textId="0F596CC8" w:rsidR="008C27F6" w:rsidRDefault="008C27F6" w:rsidP="00BE5853">
      <w:pPr>
        <w:pStyle w:val="ListParagraph"/>
        <w:numPr>
          <w:ilvl w:val="0"/>
          <w:numId w:val="18"/>
        </w:numPr>
        <w:tabs>
          <w:tab w:val="clear" w:pos="340"/>
          <w:tab w:val="clear" w:pos="680"/>
        </w:tabs>
        <w:spacing w:after="160" w:line="259" w:lineRule="auto"/>
        <w:ind w:hanging="422"/>
        <w:contextualSpacing/>
      </w:pPr>
      <w:r>
        <w:t>Ask students if the</w:t>
      </w:r>
      <w:r w:rsidR="00BF5DC0">
        <w:t>y</w:t>
      </w:r>
      <w:r>
        <w:t xml:space="preserve"> know what the following terms mean, and if they fit into any of these groups:</w:t>
      </w:r>
    </w:p>
    <w:p w14:paraId="1EF8EDE6" w14:textId="13C1588A" w:rsidR="00F15A29" w:rsidRDefault="00F15A29" w:rsidP="00BE5853">
      <w:pPr>
        <w:pStyle w:val="ListParagraph"/>
        <w:numPr>
          <w:ilvl w:val="2"/>
          <w:numId w:val="13"/>
        </w:numPr>
        <w:tabs>
          <w:tab w:val="clear" w:pos="340"/>
          <w:tab w:val="clear" w:pos="680"/>
          <w:tab w:val="clear" w:pos="1021"/>
          <w:tab w:val="clear" w:pos="1361"/>
        </w:tabs>
        <w:spacing w:after="160" w:line="259" w:lineRule="auto"/>
        <w:ind w:left="1134" w:hanging="283"/>
        <w:contextualSpacing/>
      </w:pPr>
      <w:r w:rsidRPr="00F15A29">
        <w:rPr>
          <w:i/>
          <w:iCs/>
        </w:rPr>
        <w:t>First generation Australian</w:t>
      </w:r>
      <w:r w:rsidR="00A820C5">
        <w:rPr>
          <w:i/>
          <w:iCs/>
        </w:rPr>
        <w:t>s</w:t>
      </w:r>
      <w:r w:rsidR="00A820C5">
        <w:t xml:space="preserve"> are</w:t>
      </w:r>
      <w:r>
        <w:t xml:space="preserve"> people living in Australia who were born overseas</w:t>
      </w:r>
      <w:r w:rsidR="00705F4E">
        <w:t>.</w:t>
      </w:r>
    </w:p>
    <w:p w14:paraId="790A2E19" w14:textId="78BA0792" w:rsidR="00F15A29" w:rsidRDefault="00F15A29" w:rsidP="00BE5853">
      <w:pPr>
        <w:pStyle w:val="ListParagraph"/>
        <w:numPr>
          <w:ilvl w:val="2"/>
          <w:numId w:val="13"/>
        </w:numPr>
        <w:tabs>
          <w:tab w:val="clear" w:pos="340"/>
          <w:tab w:val="clear" w:pos="680"/>
          <w:tab w:val="clear" w:pos="1021"/>
          <w:tab w:val="clear" w:pos="1361"/>
        </w:tabs>
        <w:spacing w:after="160" w:line="259" w:lineRule="auto"/>
        <w:ind w:left="1134" w:hanging="283"/>
        <w:contextualSpacing/>
      </w:pPr>
      <w:r w:rsidRPr="00F15A29">
        <w:rPr>
          <w:i/>
          <w:iCs/>
        </w:rPr>
        <w:t>Second generation Australian</w:t>
      </w:r>
      <w:r w:rsidR="00A820C5">
        <w:rPr>
          <w:i/>
          <w:iCs/>
        </w:rPr>
        <w:t xml:space="preserve">s </w:t>
      </w:r>
      <w:r w:rsidR="00A820C5" w:rsidRPr="00A820C5">
        <w:t xml:space="preserve">are </w:t>
      </w:r>
      <w:r>
        <w:t>Australian-born people living in Australia, with at least one parent born overseas</w:t>
      </w:r>
      <w:r w:rsidR="00705F4E">
        <w:t>.</w:t>
      </w:r>
    </w:p>
    <w:p w14:paraId="363927BD" w14:textId="2639212A" w:rsidR="00D46BCF" w:rsidRDefault="00F15A29" w:rsidP="00BE5853">
      <w:pPr>
        <w:pStyle w:val="ListParagraph"/>
        <w:numPr>
          <w:ilvl w:val="2"/>
          <w:numId w:val="13"/>
        </w:numPr>
        <w:tabs>
          <w:tab w:val="clear" w:pos="340"/>
          <w:tab w:val="clear" w:pos="680"/>
          <w:tab w:val="clear" w:pos="1021"/>
          <w:tab w:val="clear" w:pos="1361"/>
        </w:tabs>
        <w:spacing w:after="160" w:line="259" w:lineRule="auto"/>
        <w:ind w:left="1134" w:hanging="283"/>
        <w:contextualSpacing/>
      </w:pPr>
      <w:r w:rsidRPr="00F15A29">
        <w:rPr>
          <w:i/>
          <w:iCs/>
        </w:rPr>
        <w:t>Third-plus generation Australian</w:t>
      </w:r>
      <w:r w:rsidR="00A820C5">
        <w:t xml:space="preserve"> are </w:t>
      </w:r>
      <w:r>
        <w:t>Australian-born people whose parents were both born in Australia. One or more of their grandparents may have been born overseas or they may have many generations of ancestors born in Australia</w:t>
      </w:r>
      <w:r w:rsidR="00705F4E">
        <w:t>.</w:t>
      </w:r>
    </w:p>
    <w:p w14:paraId="29943547" w14:textId="77777777" w:rsidR="0088581E" w:rsidRDefault="0088581E" w:rsidP="0088581E">
      <w:pPr>
        <w:pStyle w:val="ListParagraph"/>
        <w:tabs>
          <w:tab w:val="clear" w:pos="340"/>
          <w:tab w:val="clear" w:pos="680"/>
          <w:tab w:val="clear" w:pos="1021"/>
          <w:tab w:val="clear" w:pos="1361"/>
        </w:tabs>
        <w:spacing w:after="160" w:line="259" w:lineRule="auto"/>
        <w:ind w:left="1134" w:firstLine="0"/>
        <w:contextualSpacing/>
      </w:pPr>
    </w:p>
    <w:p w14:paraId="5593A4AD" w14:textId="5F61ABEA" w:rsidR="0053162C" w:rsidRPr="00F65FF1" w:rsidRDefault="0053162C" w:rsidP="00F65FF1">
      <w:pPr>
        <w:contextualSpacing/>
        <w:rPr>
          <w:i/>
          <w:iCs/>
        </w:rPr>
      </w:pPr>
      <w:r w:rsidRPr="00F65FF1">
        <w:rPr>
          <w:i/>
          <w:iCs/>
        </w:rPr>
        <w:t xml:space="preserve">PPT slides: </w:t>
      </w:r>
      <w:r w:rsidR="00C50C34">
        <w:rPr>
          <w:i/>
          <w:iCs/>
        </w:rPr>
        <w:t>9-10</w:t>
      </w:r>
    </w:p>
    <w:p w14:paraId="71DB66C5" w14:textId="67233203" w:rsidR="00B93079" w:rsidRDefault="00DD4A24" w:rsidP="00BE5853">
      <w:pPr>
        <w:pStyle w:val="ListParagraph"/>
        <w:numPr>
          <w:ilvl w:val="0"/>
          <w:numId w:val="18"/>
        </w:numPr>
        <w:tabs>
          <w:tab w:val="clear" w:pos="340"/>
          <w:tab w:val="clear" w:pos="680"/>
        </w:tabs>
        <w:ind w:left="782" w:hanging="357"/>
        <w:contextualSpacing/>
      </w:pPr>
      <w:r w:rsidRPr="00821A55">
        <w:t xml:space="preserve">Talk students through </w:t>
      </w:r>
      <w:r w:rsidR="00AE106D">
        <w:t>the brief</w:t>
      </w:r>
      <w:r w:rsidRPr="00821A55">
        <w:t xml:space="preserve"> history of migration in Australia from the slides</w:t>
      </w:r>
      <w:r w:rsidR="007D004D">
        <w:t xml:space="preserve"> and provide them with </w:t>
      </w:r>
      <w:r w:rsidR="007D004D" w:rsidRPr="007D004D">
        <w:rPr>
          <w:b/>
          <w:bCs/>
        </w:rPr>
        <w:t>Resource #</w:t>
      </w:r>
      <w:r w:rsidR="0047684D">
        <w:rPr>
          <w:b/>
          <w:bCs/>
        </w:rPr>
        <w:t>2</w:t>
      </w:r>
      <w:r w:rsidR="006532C8">
        <w:t xml:space="preserve"> to complete throughout this activity.</w:t>
      </w:r>
    </w:p>
    <w:p w14:paraId="06F9C4CC" w14:textId="7E04F152" w:rsidR="00C2233D" w:rsidRDefault="00B93079" w:rsidP="00BE5853">
      <w:pPr>
        <w:pStyle w:val="ListParagraph"/>
        <w:numPr>
          <w:ilvl w:val="2"/>
          <w:numId w:val="13"/>
        </w:numPr>
        <w:tabs>
          <w:tab w:val="clear" w:pos="340"/>
          <w:tab w:val="clear" w:pos="680"/>
          <w:tab w:val="clear" w:pos="1021"/>
          <w:tab w:val="clear" w:pos="1361"/>
          <w:tab w:val="clear" w:pos="1701"/>
        </w:tabs>
        <w:ind w:left="1276" w:hanging="357"/>
        <w:contextualSpacing/>
      </w:pPr>
      <w:r>
        <w:t xml:space="preserve">Ask them to guess </w:t>
      </w:r>
      <w:r w:rsidR="003F027A">
        <w:t>the</w:t>
      </w:r>
      <w:r>
        <w:t xml:space="preserve"> percentage of Australians born overseas (June 2024)</w:t>
      </w:r>
      <w:r w:rsidR="00C2233D">
        <w:t xml:space="preserve"> or had a parent born overseas (2021 Census)</w:t>
      </w:r>
      <w:r w:rsidR="004679A0">
        <w:t>.</w:t>
      </w:r>
    </w:p>
    <w:p w14:paraId="6AF29C14" w14:textId="585F5810" w:rsidR="00DD4A24" w:rsidRPr="00821A55" w:rsidRDefault="00B93079" w:rsidP="00BE5853">
      <w:pPr>
        <w:numPr>
          <w:ilvl w:val="1"/>
          <w:numId w:val="20"/>
        </w:numPr>
        <w:tabs>
          <w:tab w:val="left" w:pos="340"/>
          <w:tab w:val="left" w:pos="2381"/>
          <w:tab w:val="left" w:pos="2722"/>
          <w:tab w:val="left" w:pos="3062"/>
          <w:tab w:val="left" w:pos="3402"/>
        </w:tabs>
        <w:ind w:left="1701"/>
      </w:pPr>
      <w:r w:rsidRPr="00EE490F">
        <w:rPr>
          <w:b/>
          <w:bCs/>
        </w:rPr>
        <w:t>Answer</w:t>
      </w:r>
      <w:r>
        <w:t xml:space="preserve">: 31.5% </w:t>
      </w:r>
      <w:r w:rsidR="00DD4A24" w:rsidRPr="00821A55">
        <w:t xml:space="preserve">and inform them that </w:t>
      </w:r>
      <w:r w:rsidR="00DD4A24">
        <w:t xml:space="preserve">in </w:t>
      </w:r>
      <w:hyperlink r:id="rId19" w:history="1">
        <w:r w:rsidR="00DD4A24" w:rsidRPr="002749E4">
          <w:rPr>
            <w:rStyle w:val="Hyperlink"/>
          </w:rPr>
          <w:t>June 2024</w:t>
        </w:r>
      </w:hyperlink>
      <w:r w:rsidR="00DD4A24" w:rsidRPr="00821A55">
        <w:rPr>
          <w:bCs/>
        </w:rPr>
        <w:t xml:space="preserve">, over </w:t>
      </w:r>
      <w:r w:rsidR="00DD4A24">
        <w:rPr>
          <w:bCs/>
        </w:rPr>
        <w:t>31.5</w:t>
      </w:r>
      <w:r w:rsidR="00DD4A24" w:rsidRPr="00821A55">
        <w:rPr>
          <w:bCs/>
        </w:rPr>
        <w:t xml:space="preserve">% of Australia’s population was born overseas and </w:t>
      </w:r>
      <w:r w:rsidR="00DD4A24">
        <w:rPr>
          <w:bCs/>
        </w:rPr>
        <w:t xml:space="preserve">in 2021 at the Census, </w:t>
      </w:r>
      <w:r w:rsidR="00DD4A24" w:rsidRPr="00821A55">
        <w:rPr>
          <w:bCs/>
        </w:rPr>
        <w:t>48% of Australians ha</w:t>
      </w:r>
      <w:r w:rsidR="00DD4A24">
        <w:rPr>
          <w:bCs/>
        </w:rPr>
        <w:t>d</w:t>
      </w:r>
      <w:r w:rsidR="00DD4A24" w:rsidRPr="00821A55">
        <w:rPr>
          <w:bCs/>
        </w:rPr>
        <w:t xml:space="preserve"> a parent born overseas</w:t>
      </w:r>
      <w:r w:rsidR="00F305F2">
        <w:rPr>
          <w:bCs/>
        </w:rPr>
        <w:t xml:space="preserve"> </w:t>
      </w:r>
      <w:r w:rsidR="00F305F2">
        <w:t>(this will appear on slide 10 after a click)</w:t>
      </w:r>
      <w:r w:rsidR="00705F4E">
        <w:t>.</w:t>
      </w:r>
    </w:p>
    <w:p w14:paraId="46034AD7" w14:textId="682BD964" w:rsidR="00F305F2" w:rsidRDefault="00DD4A24" w:rsidP="00BE5853">
      <w:pPr>
        <w:pStyle w:val="ListParagraph"/>
        <w:numPr>
          <w:ilvl w:val="2"/>
          <w:numId w:val="13"/>
        </w:numPr>
        <w:tabs>
          <w:tab w:val="clear" w:pos="340"/>
          <w:tab w:val="clear" w:pos="680"/>
          <w:tab w:val="clear" w:pos="1021"/>
          <w:tab w:val="clear" w:pos="1361"/>
          <w:tab w:val="clear" w:pos="1701"/>
        </w:tabs>
        <w:ind w:left="1276" w:hanging="357"/>
        <w:contextualSpacing/>
      </w:pPr>
      <w:r w:rsidRPr="00821A55">
        <w:t>Ask students</w:t>
      </w:r>
      <w:r w:rsidR="008720ED">
        <w:t xml:space="preserve"> </w:t>
      </w:r>
      <w:r w:rsidRPr="00821A55">
        <w:t>how many of them or their family members were born overseas</w:t>
      </w:r>
    </w:p>
    <w:p w14:paraId="47CCFB80" w14:textId="5CC254B9" w:rsidR="008720ED" w:rsidRDefault="00733D6E" w:rsidP="00BE5853">
      <w:pPr>
        <w:numPr>
          <w:ilvl w:val="1"/>
          <w:numId w:val="20"/>
        </w:numPr>
        <w:tabs>
          <w:tab w:val="left" w:pos="340"/>
          <w:tab w:val="left" w:pos="2381"/>
          <w:tab w:val="left" w:pos="2722"/>
          <w:tab w:val="left" w:pos="3062"/>
          <w:tab w:val="left" w:pos="3402"/>
        </w:tabs>
        <w:ind w:left="1701"/>
      </w:pPr>
      <w:r>
        <w:t>If appropriate, t</w:t>
      </w:r>
      <w:r w:rsidR="008720ED">
        <w:t xml:space="preserve">his could lead to a discussion where students share their experiences, or how </w:t>
      </w:r>
      <w:r w:rsidR="00274746">
        <w:t>the</w:t>
      </w:r>
      <w:r w:rsidR="008720ED">
        <w:t xml:space="preserve"> class compares to the national </w:t>
      </w:r>
      <w:r>
        <w:t>average</w:t>
      </w:r>
      <w:r w:rsidR="00705F4E">
        <w:t>.</w:t>
      </w:r>
      <w:r>
        <w:t xml:space="preserve"> </w:t>
      </w:r>
    </w:p>
    <w:p w14:paraId="06FA6641" w14:textId="77777777" w:rsidR="00DD71EB" w:rsidRPr="00F305F2" w:rsidRDefault="00DD71EB" w:rsidP="00DD71EB">
      <w:pPr>
        <w:tabs>
          <w:tab w:val="left" w:pos="340"/>
          <w:tab w:val="left" w:pos="2381"/>
          <w:tab w:val="left" w:pos="2722"/>
          <w:tab w:val="left" w:pos="3062"/>
          <w:tab w:val="left" w:pos="3402"/>
        </w:tabs>
      </w:pPr>
    </w:p>
    <w:p w14:paraId="11ED6F0B" w14:textId="47FF53FF" w:rsidR="00516AB7" w:rsidRDefault="00516AB7" w:rsidP="00BE5853">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t xml:space="preserve">Australia is a very culturally diverse country. This means that the population is made up of many </w:t>
      </w:r>
      <w:bookmarkStart w:id="7" w:name="_Int_LnC41HVq"/>
      <w:r>
        <w:t>different cultural</w:t>
      </w:r>
      <w:bookmarkEnd w:id="7"/>
      <w:r>
        <w:t xml:space="preserve"> groups. </w:t>
      </w:r>
      <w:r w:rsidR="004D0225">
        <w:t xml:space="preserve">Students </w:t>
      </w:r>
      <w:r>
        <w:t>will examin</w:t>
      </w:r>
      <w:r w:rsidR="004D0225">
        <w:t>e</w:t>
      </w:r>
      <w:r>
        <w:t xml:space="preserve"> what </w:t>
      </w:r>
      <w:r w:rsidR="004D0225">
        <w:t>multiculturalism</w:t>
      </w:r>
      <w:r>
        <w:t xml:space="preserve"> is in more detail and why Australia’s is a strength. </w:t>
      </w:r>
    </w:p>
    <w:p w14:paraId="6414EDA3" w14:textId="7B6E5A34" w:rsidR="00516AB7" w:rsidRDefault="004D0225" w:rsidP="00BE5853">
      <w:pPr>
        <w:pStyle w:val="ListParagraph"/>
        <w:numPr>
          <w:ilvl w:val="2"/>
          <w:numId w:val="13"/>
        </w:numPr>
        <w:tabs>
          <w:tab w:val="clear" w:pos="340"/>
          <w:tab w:val="clear" w:pos="680"/>
          <w:tab w:val="clear" w:pos="1021"/>
          <w:tab w:val="clear" w:pos="1361"/>
          <w:tab w:val="clear" w:pos="1701"/>
        </w:tabs>
        <w:ind w:left="1276" w:hanging="357"/>
        <w:contextualSpacing/>
      </w:pPr>
      <w:r>
        <w:t>O</w:t>
      </w:r>
      <w:r w:rsidR="00516AB7" w:rsidRPr="00A311F4">
        <w:t>ne</w:t>
      </w:r>
      <w:r w:rsidR="00516AB7">
        <w:t xml:space="preserve"> element of </w:t>
      </w:r>
      <w:r w:rsidR="007D004D" w:rsidRPr="007D004D">
        <w:rPr>
          <w:i/>
          <w:iCs/>
        </w:rPr>
        <w:t>c</w:t>
      </w:r>
      <w:r w:rsidR="00516AB7" w:rsidRPr="007D004D">
        <w:rPr>
          <w:i/>
          <w:iCs/>
        </w:rPr>
        <w:t xml:space="preserve">ultural </w:t>
      </w:r>
      <w:r w:rsidR="007D004D" w:rsidRPr="007D004D">
        <w:rPr>
          <w:i/>
          <w:iCs/>
        </w:rPr>
        <w:t>i</w:t>
      </w:r>
      <w:r w:rsidR="00516AB7" w:rsidRPr="007D004D">
        <w:rPr>
          <w:i/>
          <w:iCs/>
        </w:rPr>
        <w:t>dentity</w:t>
      </w:r>
      <w:r w:rsidR="00640CBB">
        <w:t xml:space="preserve"> </w:t>
      </w:r>
      <w:r w:rsidR="00516AB7">
        <w:t>that is important to how people see themselves and influences their sense of belonging and identity, is where they are born</w:t>
      </w:r>
      <w:r w:rsidR="00705F4E">
        <w:t>.</w:t>
      </w:r>
    </w:p>
    <w:p w14:paraId="34D6B4A8" w14:textId="5387864F" w:rsidR="00472076" w:rsidRDefault="00F305F2" w:rsidP="00BE5853">
      <w:pPr>
        <w:pStyle w:val="ListParagraph"/>
        <w:numPr>
          <w:ilvl w:val="2"/>
          <w:numId w:val="13"/>
        </w:numPr>
        <w:tabs>
          <w:tab w:val="clear" w:pos="340"/>
          <w:tab w:val="clear" w:pos="680"/>
          <w:tab w:val="clear" w:pos="1021"/>
          <w:tab w:val="clear" w:pos="1361"/>
          <w:tab w:val="clear" w:pos="1701"/>
        </w:tabs>
        <w:ind w:left="1276" w:hanging="357"/>
        <w:contextualSpacing/>
      </w:pPr>
      <w:r>
        <w:t xml:space="preserve">Explain to students they are going to watch </w:t>
      </w:r>
      <w:r w:rsidR="00105B09">
        <w:t>2</w:t>
      </w:r>
      <w:r>
        <w:t xml:space="preserve"> clips which show the experiences of Australians from different cultures migrating to</w:t>
      </w:r>
      <w:r w:rsidR="00105B09">
        <w:t>,</w:t>
      </w:r>
      <w:r>
        <w:t xml:space="preserve"> </w:t>
      </w:r>
      <w:r w:rsidR="00105B09">
        <w:t xml:space="preserve">and living in, </w:t>
      </w:r>
      <w:r>
        <w:t>Australia</w:t>
      </w:r>
      <w:r w:rsidR="00705F4E">
        <w:t>.</w:t>
      </w:r>
    </w:p>
    <w:p w14:paraId="0D769B4B" w14:textId="77777777" w:rsidR="00472076" w:rsidRDefault="00F305F2" w:rsidP="00BE5853">
      <w:pPr>
        <w:pStyle w:val="ListParagraph"/>
        <w:numPr>
          <w:ilvl w:val="2"/>
          <w:numId w:val="13"/>
        </w:numPr>
        <w:tabs>
          <w:tab w:val="clear" w:pos="340"/>
          <w:tab w:val="clear" w:pos="680"/>
          <w:tab w:val="clear" w:pos="1021"/>
          <w:tab w:val="clear" w:pos="1361"/>
          <w:tab w:val="clear" w:pos="1701"/>
        </w:tabs>
        <w:ind w:left="1276" w:hanging="357"/>
        <w:contextualSpacing/>
      </w:pPr>
      <w:r>
        <w:t>While watching</w:t>
      </w:r>
      <w:r w:rsidR="00472076">
        <w:t xml:space="preserve">, encourage students to </w:t>
      </w:r>
      <w:r>
        <w:t>think about</w:t>
      </w:r>
      <w:r w:rsidR="00472076">
        <w:t>:</w:t>
      </w:r>
    </w:p>
    <w:p w14:paraId="61380F02" w14:textId="6796D88C" w:rsidR="00472076" w:rsidRDefault="00F305F2" w:rsidP="00BE5853">
      <w:pPr>
        <w:numPr>
          <w:ilvl w:val="1"/>
          <w:numId w:val="20"/>
        </w:numPr>
        <w:tabs>
          <w:tab w:val="left" w:pos="340"/>
          <w:tab w:val="left" w:pos="2381"/>
          <w:tab w:val="left" w:pos="2722"/>
          <w:tab w:val="left" w:pos="3062"/>
          <w:tab w:val="left" w:pos="3402"/>
        </w:tabs>
        <w:ind w:left="1701"/>
      </w:pPr>
      <w:r>
        <w:t xml:space="preserve">how </w:t>
      </w:r>
      <w:r w:rsidR="00472076">
        <w:t>each person’s</w:t>
      </w:r>
      <w:r>
        <w:t xml:space="preserve"> experience </w:t>
      </w:r>
      <w:r w:rsidR="00472076">
        <w:t>was similar or</w:t>
      </w:r>
      <w:r>
        <w:t xml:space="preserve"> different</w:t>
      </w:r>
    </w:p>
    <w:p w14:paraId="79846F3B" w14:textId="77777777" w:rsidR="00472076" w:rsidRDefault="00F305F2" w:rsidP="00BE5853">
      <w:pPr>
        <w:numPr>
          <w:ilvl w:val="1"/>
          <w:numId w:val="20"/>
        </w:numPr>
        <w:tabs>
          <w:tab w:val="left" w:pos="340"/>
          <w:tab w:val="left" w:pos="2381"/>
          <w:tab w:val="left" w:pos="2722"/>
          <w:tab w:val="left" w:pos="3062"/>
          <w:tab w:val="left" w:pos="3402"/>
        </w:tabs>
        <w:ind w:left="1701"/>
      </w:pPr>
      <w:r>
        <w:t>what helped them settle and feel a sense of belon</w:t>
      </w:r>
      <w:r w:rsidR="00472076">
        <w:t>g</w:t>
      </w:r>
      <w:r>
        <w:t>ing</w:t>
      </w:r>
    </w:p>
    <w:p w14:paraId="4886AE7D" w14:textId="24385B5B" w:rsidR="00F305F2" w:rsidRDefault="00F305F2" w:rsidP="00BE5853">
      <w:pPr>
        <w:numPr>
          <w:ilvl w:val="1"/>
          <w:numId w:val="20"/>
        </w:numPr>
        <w:tabs>
          <w:tab w:val="left" w:pos="340"/>
          <w:tab w:val="left" w:pos="2381"/>
          <w:tab w:val="left" w:pos="2722"/>
          <w:tab w:val="left" w:pos="3062"/>
          <w:tab w:val="left" w:pos="3402"/>
        </w:tabs>
        <w:ind w:left="1701"/>
      </w:pPr>
      <w:r>
        <w:t>how the</w:t>
      </w:r>
      <w:r w:rsidR="00AE106D">
        <w:t xml:space="preserve">ir cultures have blended and </w:t>
      </w:r>
      <w:r>
        <w:t>contributed to Australia</w:t>
      </w:r>
      <w:r w:rsidR="00705F4E">
        <w:t>’</w:t>
      </w:r>
      <w:r w:rsidR="00AE106D">
        <w:t>s</w:t>
      </w:r>
      <w:r w:rsidR="00705F4E">
        <w:t xml:space="preserve"> cultural identity.</w:t>
      </w:r>
    </w:p>
    <w:p w14:paraId="3B88E8A3" w14:textId="77777777" w:rsidR="00DD71EB" w:rsidRDefault="00DD71EB" w:rsidP="00F65FF1">
      <w:pPr>
        <w:contextualSpacing/>
        <w:rPr>
          <w:i/>
          <w:iCs/>
        </w:rPr>
      </w:pPr>
    </w:p>
    <w:p w14:paraId="50D745C1" w14:textId="4F3190B2" w:rsidR="00F65FF1" w:rsidRPr="00F65FF1" w:rsidRDefault="00F65FF1" w:rsidP="00F65FF1">
      <w:pPr>
        <w:contextualSpacing/>
        <w:rPr>
          <w:i/>
          <w:iCs/>
        </w:rPr>
      </w:pPr>
      <w:r w:rsidRPr="00F65FF1">
        <w:rPr>
          <w:i/>
          <w:iCs/>
        </w:rPr>
        <w:t>PPT slide: 1</w:t>
      </w:r>
      <w:r w:rsidR="00C50C34">
        <w:rPr>
          <w:i/>
          <w:iCs/>
        </w:rPr>
        <w:t>1</w:t>
      </w:r>
    </w:p>
    <w:p w14:paraId="6BC96CC4" w14:textId="592C4670" w:rsidR="00D46BCF" w:rsidRPr="00821A55" w:rsidRDefault="00D46BCF" w:rsidP="00BE5853">
      <w:pPr>
        <w:pStyle w:val="ListParagraph"/>
        <w:numPr>
          <w:ilvl w:val="0"/>
          <w:numId w:val="18"/>
        </w:numPr>
        <w:tabs>
          <w:tab w:val="clear" w:pos="340"/>
          <w:tab w:val="clear" w:pos="680"/>
        </w:tabs>
        <w:ind w:hanging="357"/>
        <w:contextualSpacing/>
      </w:pPr>
      <w:r w:rsidRPr="00821A55">
        <w:t xml:space="preserve">The </w:t>
      </w:r>
      <w:hyperlink r:id="rId20" w:anchor="3">
        <w:r w:rsidR="00D949A1" w:rsidRPr="00D949A1">
          <w:rPr>
            <w:color w:val="0563C1"/>
            <w:u w:val="single"/>
          </w:rPr>
          <w:t xml:space="preserve">ABC’s ‘Journeys of Hope’ series </w:t>
        </w:r>
      </w:hyperlink>
      <w:r w:rsidR="00D949A1" w:rsidRPr="00D949A1">
        <w:t>includes a video of Peter</w:t>
      </w:r>
      <w:r>
        <w:t>,</w:t>
      </w:r>
      <w:r w:rsidRPr="00821A55">
        <w:t xml:space="preserve"> a Holocaust survivor who fled the former Czechoslovakia to escape Communist totalitarianism under Joseph Stalin with his family. Show students the video; allow time to consider the final questions after watching and before sharing</w:t>
      </w:r>
      <w:r>
        <w:t>.</w:t>
      </w:r>
    </w:p>
    <w:p w14:paraId="295E8FCB" w14:textId="21157CB0" w:rsidR="00D46BCF" w:rsidRPr="00821A55" w:rsidRDefault="00D46BCF" w:rsidP="00BE5853">
      <w:pPr>
        <w:pStyle w:val="ListParagraph"/>
        <w:numPr>
          <w:ilvl w:val="2"/>
          <w:numId w:val="13"/>
        </w:numPr>
        <w:tabs>
          <w:tab w:val="clear" w:pos="340"/>
          <w:tab w:val="clear" w:pos="680"/>
          <w:tab w:val="clear" w:pos="1021"/>
          <w:tab w:val="clear" w:pos="1361"/>
          <w:tab w:val="clear" w:pos="1701"/>
        </w:tabs>
        <w:ind w:left="1276" w:hanging="357"/>
        <w:contextualSpacing/>
      </w:pPr>
      <w:r>
        <w:t>Identify the "push" and “pull” factors that influenced Peter's family to migrate to Australia</w:t>
      </w:r>
      <w:r w:rsidR="00705F4E">
        <w:t>.</w:t>
      </w:r>
    </w:p>
    <w:p w14:paraId="0DC126A0" w14:textId="32E3234D" w:rsidR="00692C19" w:rsidRDefault="00D46BCF" w:rsidP="00BE5853">
      <w:pPr>
        <w:pStyle w:val="ListParagraph"/>
        <w:numPr>
          <w:ilvl w:val="2"/>
          <w:numId w:val="13"/>
        </w:numPr>
        <w:tabs>
          <w:tab w:val="clear" w:pos="340"/>
          <w:tab w:val="clear" w:pos="680"/>
          <w:tab w:val="clear" w:pos="1021"/>
          <w:tab w:val="clear" w:pos="1361"/>
          <w:tab w:val="clear" w:pos="1701"/>
        </w:tabs>
        <w:ind w:left="1276" w:hanging="357"/>
        <w:contextualSpacing/>
      </w:pPr>
      <w:r w:rsidRPr="00821A55">
        <w:t xml:space="preserve">As someone new to Australia, how did Peter become part of a community? Why was it important? </w:t>
      </w:r>
    </w:p>
    <w:p w14:paraId="5B0084FA" w14:textId="77777777" w:rsidR="001752A5" w:rsidRDefault="001752A5" w:rsidP="001752A5">
      <w:pPr>
        <w:contextualSpacing/>
      </w:pPr>
    </w:p>
    <w:p w14:paraId="559F6CE2" w14:textId="77777777" w:rsidR="001752A5" w:rsidRDefault="001752A5" w:rsidP="001752A5">
      <w:pPr>
        <w:contextualSpacing/>
      </w:pPr>
    </w:p>
    <w:p w14:paraId="6098D2D0" w14:textId="77777777" w:rsidR="0047699D" w:rsidRPr="00AD349C" w:rsidRDefault="0047699D" w:rsidP="0047699D">
      <w:pPr>
        <w:pStyle w:val="ListParagraph"/>
        <w:tabs>
          <w:tab w:val="clear" w:pos="340"/>
          <w:tab w:val="clear" w:pos="680"/>
          <w:tab w:val="clear" w:pos="1021"/>
          <w:tab w:val="clear" w:pos="1361"/>
          <w:tab w:val="clear" w:pos="1701"/>
        </w:tabs>
        <w:ind w:left="1276" w:firstLine="0"/>
        <w:contextualSpacing/>
      </w:pPr>
    </w:p>
    <w:p w14:paraId="5FCE3C7A" w14:textId="24CC3AA8" w:rsidR="00D46BCF" w:rsidRPr="00821A55" w:rsidRDefault="00D46BCF" w:rsidP="00D46BCF">
      <w:pPr>
        <w:tabs>
          <w:tab w:val="left" w:pos="1134"/>
        </w:tabs>
        <w:ind w:firstLine="567"/>
        <w:rPr>
          <w:rFonts w:eastAsia="Calibri"/>
        </w:rPr>
      </w:pPr>
      <w:r w:rsidRPr="00821A55">
        <w:rPr>
          <w:rFonts w:eastAsia="Calibri"/>
          <w:i/>
          <w:iCs/>
        </w:rPr>
        <w:lastRenderedPageBreak/>
        <w:t>Citizenship is a significant milestone in the life of someone who has migrated to Australia.</w:t>
      </w:r>
    </w:p>
    <w:p w14:paraId="05F2F535" w14:textId="72EE2DFE" w:rsidR="00D46BCF" w:rsidRPr="00821A55" w:rsidRDefault="00481244" w:rsidP="00BE5853">
      <w:pPr>
        <w:pStyle w:val="ListParagraph"/>
        <w:numPr>
          <w:ilvl w:val="2"/>
          <w:numId w:val="13"/>
        </w:numPr>
        <w:tabs>
          <w:tab w:val="clear" w:pos="340"/>
          <w:tab w:val="clear" w:pos="680"/>
          <w:tab w:val="clear" w:pos="1021"/>
          <w:tab w:val="clear" w:pos="1361"/>
          <w:tab w:val="clear" w:pos="1701"/>
        </w:tabs>
        <w:ind w:left="1276" w:hanging="357"/>
        <w:contextualSpacing/>
      </w:pPr>
      <w:r>
        <w:t xml:space="preserve">Ask students: </w:t>
      </w:r>
      <w:r w:rsidR="00D46BCF" w:rsidRPr="00821A55">
        <w:t xml:space="preserve">To what extent do you agree with this statement? </w:t>
      </w:r>
    </w:p>
    <w:p w14:paraId="54B5A069" w14:textId="49F30DEE" w:rsidR="00D46BCF" w:rsidRPr="00821A55" w:rsidRDefault="00D46BCF" w:rsidP="00BE5853">
      <w:pPr>
        <w:pStyle w:val="ListParagraph"/>
        <w:numPr>
          <w:ilvl w:val="2"/>
          <w:numId w:val="13"/>
        </w:numPr>
        <w:tabs>
          <w:tab w:val="clear" w:pos="340"/>
          <w:tab w:val="clear" w:pos="680"/>
          <w:tab w:val="clear" w:pos="1021"/>
          <w:tab w:val="clear" w:pos="1361"/>
          <w:tab w:val="clear" w:pos="1701"/>
        </w:tabs>
        <w:ind w:left="1276" w:hanging="357"/>
        <w:contextualSpacing/>
      </w:pPr>
      <w:r>
        <w:t>Assess the extent to which Peter's migration experience was mutually beneficial for him and for Australia</w:t>
      </w:r>
      <w:r w:rsidR="00705F4E">
        <w:t>:</w:t>
      </w:r>
    </w:p>
    <w:p w14:paraId="56D7B1C9" w14:textId="77777777" w:rsidR="00D46BCF" w:rsidRPr="00821A55" w:rsidRDefault="00D46BCF" w:rsidP="00BE5853">
      <w:pPr>
        <w:numPr>
          <w:ilvl w:val="1"/>
          <w:numId w:val="20"/>
        </w:numPr>
        <w:tabs>
          <w:tab w:val="left" w:pos="340"/>
          <w:tab w:val="left" w:pos="2041"/>
          <w:tab w:val="left" w:pos="2381"/>
          <w:tab w:val="left" w:pos="2722"/>
          <w:tab w:val="left" w:pos="3062"/>
          <w:tab w:val="left" w:pos="3402"/>
        </w:tabs>
        <w:ind w:left="1701" w:hanging="425"/>
      </w:pPr>
      <w:r w:rsidRPr="00821A55">
        <w:t xml:space="preserve">What did Peter gain? What did Australia gain? </w:t>
      </w:r>
    </w:p>
    <w:p w14:paraId="24931E2B" w14:textId="7DFD8BDE" w:rsidR="00D46BCF" w:rsidRDefault="00D46BCF" w:rsidP="00BE5853">
      <w:pPr>
        <w:numPr>
          <w:ilvl w:val="1"/>
          <w:numId w:val="20"/>
        </w:numPr>
        <w:tabs>
          <w:tab w:val="left" w:pos="340"/>
          <w:tab w:val="left" w:pos="2041"/>
          <w:tab w:val="left" w:pos="2381"/>
          <w:tab w:val="left" w:pos="2722"/>
          <w:tab w:val="left" w:pos="3062"/>
          <w:tab w:val="left" w:pos="3402"/>
        </w:tabs>
        <w:ind w:left="1701" w:hanging="425"/>
      </w:pPr>
      <w:r w:rsidRPr="00821A55">
        <w:t>How can Australia benefit from the lessons and legacy of Peter's experiences?</w:t>
      </w:r>
    </w:p>
    <w:p w14:paraId="5A637F2B" w14:textId="77777777" w:rsidR="00B03A6E" w:rsidRDefault="00B03A6E" w:rsidP="00B03A6E">
      <w:pPr>
        <w:tabs>
          <w:tab w:val="left" w:pos="340"/>
          <w:tab w:val="left" w:pos="2041"/>
          <w:tab w:val="left" w:pos="2381"/>
          <w:tab w:val="left" w:pos="2722"/>
          <w:tab w:val="left" w:pos="3062"/>
          <w:tab w:val="left" w:pos="3402"/>
        </w:tabs>
        <w:ind w:left="1701"/>
      </w:pPr>
    </w:p>
    <w:p w14:paraId="1CD904CA" w14:textId="0E51853E" w:rsidR="00D46BCF" w:rsidRPr="00A311F4" w:rsidRDefault="00A311F4" w:rsidP="00A311F4">
      <w:pPr>
        <w:contextualSpacing/>
        <w:rPr>
          <w:i/>
          <w:iCs/>
        </w:rPr>
      </w:pPr>
      <w:r w:rsidRPr="00A311F4">
        <w:rPr>
          <w:i/>
          <w:iCs/>
        </w:rPr>
        <w:t>PPT slide: 1</w:t>
      </w:r>
      <w:r w:rsidR="00C50C34">
        <w:rPr>
          <w:i/>
          <w:iCs/>
        </w:rPr>
        <w:t>2</w:t>
      </w:r>
    </w:p>
    <w:p w14:paraId="4C997374" w14:textId="491B6A2E" w:rsidR="00D46BCF" w:rsidRPr="00821A55" w:rsidRDefault="00D46BCF" w:rsidP="00BE5853">
      <w:pPr>
        <w:pStyle w:val="ListParagraph"/>
        <w:numPr>
          <w:ilvl w:val="0"/>
          <w:numId w:val="18"/>
        </w:numPr>
        <w:tabs>
          <w:tab w:val="left" w:pos="1134"/>
        </w:tabs>
      </w:pPr>
      <w:r w:rsidRPr="00821A55">
        <w:t xml:space="preserve">Show students the source of ‘Australian Residents by Country of Birth 2021 Census. </w:t>
      </w:r>
    </w:p>
    <w:p w14:paraId="35EEFA37" w14:textId="0C6A4792" w:rsidR="00D46BCF" w:rsidRPr="00821A55" w:rsidRDefault="00D46BCF" w:rsidP="00BE5853">
      <w:pPr>
        <w:pStyle w:val="ListParagraph"/>
        <w:numPr>
          <w:ilvl w:val="2"/>
          <w:numId w:val="13"/>
        </w:numPr>
        <w:tabs>
          <w:tab w:val="clear" w:pos="340"/>
          <w:tab w:val="clear" w:pos="680"/>
          <w:tab w:val="clear" w:pos="1021"/>
          <w:tab w:val="clear" w:pos="1361"/>
          <w:tab w:val="clear" w:pos="1701"/>
        </w:tabs>
        <w:ind w:left="1276" w:hanging="357"/>
        <w:contextualSpacing/>
      </w:pPr>
      <w:r>
        <w:t>Discuss how this source differs from the countries they identified</w:t>
      </w:r>
      <w:r w:rsidR="00705F4E">
        <w:t>.</w:t>
      </w:r>
    </w:p>
    <w:p w14:paraId="51831176" w14:textId="644852ED" w:rsidR="003976D2" w:rsidRDefault="00D46BCF" w:rsidP="00BE5853">
      <w:pPr>
        <w:pStyle w:val="ListParagraph"/>
        <w:numPr>
          <w:ilvl w:val="2"/>
          <w:numId w:val="13"/>
        </w:numPr>
        <w:tabs>
          <w:tab w:val="clear" w:pos="340"/>
          <w:tab w:val="clear" w:pos="680"/>
          <w:tab w:val="clear" w:pos="1021"/>
          <w:tab w:val="clear" w:pos="1361"/>
          <w:tab w:val="clear" w:pos="1701"/>
        </w:tabs>
        <w:ind w:left="1276" w:hanging="357"/>
        <w:contextualSpacing/>
      </w:pPr>
      <w:r w:rsidRPr="00821A55">
        <w:t>Ask students to describe the distribution of Australian residents by country of birth using evidence from the source</w:t>
      </w:r>
      <w:r w:rsidR="00705F4E">
        <w:t>.</w:t>
      </w:r>
    </w:p>
    <w:p w14:paraId="2C01D7FD" w14:textId="3FE1B900" w:rsidR="00D46BCF" w:rsidRPr="00821A55" w:rsidRDefault="00D46BCF" w:rsidP="00BE5853">
      <w:pPr>
        <w:pStyle w:val="ListParagraph"/>
        <w:numPr>
          <w:ilvl w:val="2"/>
          <w:numId w:val="13"/>
        </w:numPr>
        <w:tabs>
          <w:tab w:val="clear" w:pos="340"/>
          <w:tab w:val="clear" w:pos="680"/>
          <w:tab w:val="clear" w:pos="1021"/>
          <w:tab w:val="clear" w:pos="1361"/>
          <w:tab w:val="clear" w:pos="1701"/>
        </w:tabs>
        <w:ind w:left="1276" w:hanging="357"/>
        <w:contextualSpacing/>
      </w:pPr>
      <w:r w:rsidRPr="00821A55">
        <w:t>Answers should name specific countries and use data, for example:</w:t>
      </w:r>
    </w:p>
    <w:p w14:paraId="7CAF7752" w14:textId="15ED971E" w:rsidR="00D46BCF" w:rsidRDefault="00D46BCF" w:rsidP="00BE5853">
      <w:pPr>
        <w:numPr>
          <w:ilvl w:val="1"/>
          <w:numId w:val="20"/>
        </w:numPr>
        <w:tabs>
          <w:tab w:val="left" w:pos="340"/>
          <w:tab w:val="left" w:pos="2381"/>
          <w:tab w:val="left" w:pos="2722"/>
          <w:tab w:val="left" w:pos="3062"/>
          <w:tab w:val="left" w:pos="3402"/>
        </w:tabs>
        <w:ind w:left="1701"/>
        <w:rPr>
          <w:i/>
          <w:iCs/>
        </w:rPr>
      </w:pPr>
      <w:r w:rsidRPr="008378BD">
        <w:rPr>
          <w:i/>
          <w:iCs/>
        </w:rPr>
        <w:t>The distribution of Australian residents by country of birth is largest in China, India, New Zealand and the United Kingdom (with over 500,000 people from each of these countries). There are many residents who were born in Asia, the United States, South Africa and parts of Europe, such as Italy, which range between 100,000 – 499,999 residents. In South America, Central America and Africa, there are under 49,999 residents (with most countries less than 10,000 or no data), except for South Africa</w:t>
      </w:r>
      <w:r w:rsidR="00705F4E">
        <w:rPr>
          <w:i/>
          <w:iCs/>
        </w:rPr>
        <w:t>.</w:t>
      </w:r>
    </w:p>
    <w:p w14:paraId="3604EC50" w14:textId="77777777" w:rsidR="00DD71EB" w:rsidRDefault="00DD71EB" w:rsidP="004D0225">
      <w:pPr>
        <w:tabs>
          <w:tab w:val="left" w:pos="340"/>
          <w:tab w:val="left" w:pos="2381"/>
          <w:tab w:val="left" w:pos="2722"/>
          <w:tab w:val="left" w:pos="3062"/>
          <w:tab w:val="left" w:pos="3402"/>
        </w:tabs>
        <w:rPr>
          <w:i/>
          <w:iCs/>
        </w:rPr>
      </w:pPr>
    </w:p>
    <w:p w14:paraId="1F2E3461" w14:textId="45F323E8" w:rsidR="00274746" w:rsidRPr="00274746" w:rsidRDefault="004D0225" w:rsidP="004D0225">
      <w:pPr>
        <w:tabs>
          <w:tab w:val="left" w:pos="340"/>
          <w:tab w:val="left" w:pos="2381"/>
          <w:tab w:val="left" w:pos="2722"/>
          <w:tab w:val="left" w:pos="3062"/>
          <w:tab w:val="left" w:pos="3402"/>
        </w:tabs>
        <w:rPr>
          <w:i/>
          <w:iCs/>
        </w:rPr>
      </w:pPr>
      <w:r>
        <w:rPr>
          <w:i/>
          <w:iCs/>
        </w:rPr>
        <w:t>PPT slide: 1</w:t>
      </w:r>
      <w:r w:rsidR="003A22E3">
        <w:rPr>
          <w:i/>
          <w:iCs/>
        </w:rPr>
        <w:t>3</w:t>
      </w:r>
    </w:p>
    <w:p w14:paraId="63B47B44" w14:textId="0DC39E80" w:rsidR="003C23AC" w:rsidRDefault="0090133A" w:rsidP="00BE5853">
      <w:pPr>
        <w:numPr>
          <w:ilvl w:val="0"/>
          <w:numId w:val="18"/>
        </w:numPr>
        <w:rPr>
          <w:rFonts w:eastAsia="Calibri"/>
        </w:rPr>
      </w:pPr>
      <w:r w:rsidRPr="37304D34">
        <w:rPr>
          <w:rFonts w:eastAsia="Calibri"/>
        </w:rPr>
        <w:t xml:space="preserve">Show students the </w:t>
      </w:r>
      <w:r w:rsidRPr="37304D34">
        <w:rPr>
          <w:rFonts w:eastAsia="Calibri"/>
          <w:i/>
          <w:iCs/>
        </w:rPr>
        <w:t xml:space="preserve">You </w:t>
      </w:r>
      <w:bookmarkStart w:id="8" w:name="_Int_23lOKgfd"/>
      <w:r w:rsidRPr="37304D34">
        <w:rPr>
          <w:rFonts w:eastAsia="Calibri"/>
          <w:i/>
          <w:iCs/>
        </w:rPr>
        <w:t>can’t</w:t>
      </w:r>
      <w:bookmarkEnd w:id="8"/>
      <w:r w:rsidRPr="37304D34">
        <w:rPr>
          <w:rFonts w:eastAsia="Calibri"/>
          <w:i/>
          <w:iCs/>
        </w:rPr>
        <w:t xml:space="preserve"> ask that </w:t>
      </w:r>
      <w:r w:rsidRPr="37304D34">
        <w:rPr>
          <w:rFonts w:eastAsia="Calibri"/>
        </w:rPr>
        <w:t>segment </w:t>
      </w:r>
      <w:r w:rsidR="00B83630">
        <w:rPr>
          <w:rFonts w:eastAsia="Calibri"/>
        </w:rPr>
        <w:t>from</w:t>
      </w:r>
      <w:r w:rsidRPr="37304D34">
        <w:rPr>
          <w:rFonts w:eastAsia="Calibri"/>
        </w:rPr>
        <w:t xml:space="preserve"> the ABC’s </w:t>
      </w:r>
      <w:hyperlink r:id="rId21">
        <w:r w:rsidRPr="37304D34">
          <w:rPr>
            <w:rFonts w:eastAsia="Calibri"/>
            <w:color w:val="0563C1"/>
            <w:u w:val="single"/>
          </w:rPr>
          <w:t>Experiences of African Australians</w:t>
        </w:r>
      </w:hyperlink>
      <w:r w:rsidR="00DD71EB">
        <w:rPr>
          <w:rFonts w:eastAsia="Calibri"/>
        </w:rPr>
        <w:t>.</w:t>
      </w:r>
    </w:p>
    <w:p w14:paraId="24609F5E" w14:textId="53A88773" w:rsidR="0090133A" w:rsidRPr="00B83630" w:rsidRDefault="00D11FF9" w:rsidP="00BE5853">
      <w:pPr>
        <w:pStyle w:val="ListParagraph"/>
        <w:numPr>
          <w:ilvl w:val="2"/>
          <w:numId w:val="13"/>
        </w:numPr>
        <w:tabs>
          <w:tab w:val="clear" w:pos="340"/>
          <w:tab w:val="clear" w:pos="680"/>
          <w:tab w:val="clear" w:pos="1021"/>
          <w:tab w:val="clear" w:pos="1361"/>
          <w:tab w:val="clear" w:pos="1701"/>
        </w:tabs>
        <w:ind w:left="1276" w:hanging="357"/>
        <w:contextualSpacing/>
        <w:rPr>
          <w:rFonts w:eastAsia="Calibri"/>
        </w:rPr>
      </w:pPr>
      <w:r>
        <w:rPr>
          <w:rFonts w:eastAsia="Calibri"/>
        </w:rPr>
        <w:t>Note</w:t>
      </w:r>
      <w:r w:rsidR="00B83630">
        <w:rPr>
          <w:rFonts w:eastAsia="Calibri"/>
        </w:rPr>
        <w:t>:</w:t>
      </w:r>
      <w:r>
        <w:rPr>
          <w:rFonts w:eastAsia="Calibri"/>
        </w:rPr>
        <w:t xml:space="preserve"> this version has been tailored for </w:t>
      </w:r>
      <w:r w:rsidR="003C23AC">
        <w:rPr>
          <w:rFonts w:eastAsia="Calibri"/>
        </w:rPr>
        <w:t>classrooms</w:t>
      </w:r>
      <w:r>
        <w:rPr>
          <w:rFonts w:eastAsia="Calibri"/>
        </w:rPr>
        <w:t>.</w:t>
      </w:r>
      <w:r w:rsidR="0090133A" w:rsidRPr="37304D34">
        <w:rPr>
          <w:rFonts w:eastAsia="Calibri"/>
        </w:rPr>
        <w:t xml:space="preserve"> </w:t>
      </w:r>
      <w:r w:rsidR="0090133A" w:rsidRPr="003D6779">
        <w:t>You may want to show a shorter segment to suit your class</w:t>
      </w:r>
      <w:r w:rsidR="004679A0">
        <w:t>.</w:t>
      </w:r>
    </w:p>
    <w:p w14:paraId="29CE95B1" w14:textId="0E83E986" w:rsidR="0090133A" w:rsidRPr="00821A55" w:rsidRDefault="0090133A" w:rsidP="00BE5853">
      <w:pPr>
        <w:pStyle w:val="ListParagraph"/>
        <w:numPr>
          <w:ilvl w:val="2"/>
          <w:numId w:val="13"/>
        </w:numPr>
        <w:tabs>
          <w:tab w:val="clear" w:pos="340"/>
          <w:tab w:val="clear" w:pos="680"/>
          <w:tab w:val="clear" w:pos="1021"/>
          <w:tab w:val="clear" w:pos="1361"/>
          <w:tab w:val="clear" w:pos="1701"/>
        </w:tabs>
        <w:ind w:left="1276" w:hanging="357"/>
        <w:contextualSpacing/>
      </w:pPr>
      <w:r w:rsidRPr="00821A55">
        <w:t>Ask students:</w:t>
      </w:r>
    </w:p>
    <w:p w14:paraId="75517825" w14:textId="77777777" w:rsidR="0090133A" w:rsidRPr="00821A55" w:rsidRDefault="0090133A" w:rsidP="00BE5853">
      <w:pPr>
        <w:numPr>
          <w:ilvl w:val="1"/>
          <w:numId w:val="20"/>
        </w:numPr>
        <w:tabs>
          <w:tab w:val="left" w:pos="340"/>
          <w:tab w:val="left" w:pos="2041"/>
          <w:tab w:val="left" w:pos="2381"/>
          <w:tab w:val="left" w:pos="2722"/>
          <w:tab w:val="left" w:pos="3062"/>
          <w:tab w:val="left" w:pos="3402"/>
        </w:tabs>
        <w:ind w:left="1701" w:hanging="425"/>
      </w:pPr>
      <w:r>
        <w:t xml:space="preserve">What </w:t>
      </w:r>
      <w:bookmarkStart w:id="9" w:name="_Int_OXDegCSa"/>
      <w:r>
        <w:t>new information</w:t>
      </w:r>
      <w:bookmarkEnd w:id="9"/>
      <w:r>
        <w:t xml:space="preserve"> did you learn from watching this video? </w:t>
      </w:r>
    </w:p>
    <w:p w14:paraId="517B2345" w14:textId="77777777" w:rsidR="0090133A" w:rsidRDefault="0090133A" w:rsidP="00BE5853">
      <w:pPr>
        <w:numPr>
          <w:ilvl w:val="1"/>
          <w:numId w:val="20"/>
        </w:numPr>
        <w:tabs>
          <w:tab w:val="left" w:pos="340"/>
          <w:tab w:val="left" w:pos="2041"/>
          <w:tab w:val="left" w:pos="2381"/>
          <w:tab w:val="left" w:pos="2722"/>
          <w:tab w:val="left" w:pos="3062"/>
          <w:tab w:val="left" w:pos="3402"/>
        </w:tabs>
        <w:ind w:left="1701" w:hanging="425"/>
      </w:pPr>
      <w:r>
        <w:t>How were your preconceived ideas about Africa and African Australians challenged or reinforced? </w:t>
      </w:r>
    </w:p>
    <w:p w14:paraId="3E6F740F" w14:textId="6590C1CA" w:rsidR="00E3731C" w:rsidRPr="00821A55" w:rsidRDefault="00705F4E" w:rsidP="00BE5853">
      <w:pPr>
        <w:numPr>
          <w:ilvl w:val="1"/>
          <w:numId w:val="20"/>
        </w:numPr>
        <w:tabs>
          <w:tab w:val="left" w:pos="340"/>
          <w:tab w:val="left" w:pos="2041"/>
          <w:tab w:val="left" w:pos="2381"/>
          <w:tab w:val="left" w:pos="2722"/>
          <w:tab w:val="left" w:pos="3062"/>
          <w:tab w:val="left" w:pos="3402"/>
        </w:tabs>
        <w:ind w:left="1701" w:hanging="425"/>
      </w:pPr>
      <w:r>
        <w:t>A</w:t>
      </w:r>
      <w:r w:rsidR="00D0780F">
        <w:t>re</w:t>
      </w:r>
      <w:r w:rsidR="00E3731C">
        <w:t xml:space="preserve"> </w:t>
      </w:r>
      <w:r>
        <w:t xml:space="preserve">any of you </w:t>
      </w:r>
      <w:r w:rsidR="00E3731C">
        <w:t>dual citizens</w:t>
      </w:r>
      <w:r>
        <w:t>?</w:t>
      </w:r>
    </w:p>
    <w:p w14:paraId="739005B5" w14:textId="77EC597B" w:rsidR="003976D2" w:rsidRDefault="0090133A" w:rsidP="00BE5853">
      <w:pPr>
        <w:numPr>
          <w:ilvl w:val="1"/>
          <w:numId w:val="20"/>
        </w:numPr>
        <w:tabs>
          <w:tab w:val="left" w:pos="340"/>
          <w:tab w:val="left" w:pos="2041"/>
          <w:tab w:val="left" w:pos="2381"/>
          <w:tab w:val="left" w:pos="2722"/>
          <w:tab w:val="left" w:pos="3062"/>
          <w:tab w:val="left" w:pos="3402"/>
        </w:tabs>
        <w:ind w:left="1701" w:hanging="425"/>
      </w:pPr>
      <w:r>
        <w:t>What benefits of being a dual citizen were mentioned in the video</w:t>
      </w:r>
      <w:r w:rsidR="00E54826">
        <w:t>? C</w:t>
      </w:r>
      <w:r w:rsidR="0021757B">
        <w:t xml:space="preserve">an </w:t>
      </w:r>
      <w:r w:rsidR="00705F4E">
        <w:t xml:space="preserve">you </w:t>
      </w:r>
      <w:r w:rsidR="0021757B">
        <w:t>think</w:t>
      </w:r>
      <w:r w:rsidR="00E54826">
        <w:t xml:space="preserve"> of any others?</w:t>
      </w:r>
    </w:p>
    <w:p w14:paraId="28C10B27" w14:textId="77777777" w:rsidR="00D46BCF" w:rsidRDefault="00D46BCF" w:rsidP="00D46BCF">
      <w:pPr>
        <w:spacing w:after="160" w:line="259" w:lineRule="auto"/>
        <w:contextualSpacing/>
      </w:pPr>
    </w:p>
    <w:p w14:paraId="04692E8B" w14:textId="6F87404A" w:rsidR="00386FB8" w:rsidRPr="003E210A" w:rsidRDefault="00DE0AEC" w:rsidP="00DF382D">
      <w:pPr>
        <w:contextualSpacing/>
        <w:rPr>
          <w:b/>
          <w:bCs/>
        </w:rPr>
      </w:pPr>
      <w:r w:rsidRPr="003E210A">
        <w:rPr>
          <w:b/>
          <w:bCs/>
        </w:rPr>
        <w:t>Reflection</w:t>
      </w:r>
    </w:p>
    <w:p w14:paraId="65F4B523" w14:textId="374FDCA5" w:rsidR="00DE0AEC" w:rsidRDefault="004818FD" w:rsidP="00DD71EB">
      <w:pPr>
        <w:contextualSpacing/>
      </w:pPr>
      <w:r>
        <w:t>Explain that Australia’s population is very culturally divers</w:t>
      </w:r>
      <w:r w:rsidR="00C17D16">
        <w:t>e</w:t>
      </w:r>
      <w:r>
        <w:t xml:space="preserve">. This comes with many </w:t>
      </w:r>
      <w:r w:rsidR="00B76A02">
        <w:t>positives</w:t>
      </w:r>
      <w:r>
        <w:t xml:space="preserve">, however, it </w:t>
      </w:r>
      <w:r w:rsidR="00705F4E">
        <w:t>may</w:t>
      </w:r>
      <w:r>
        <w:t xml:space="preserve"> pose challenges at times for individuals and for </w:t>
      </w:r>
      <w:proofErr w:type="gramStart"/>
      <w:r>
        <w:t>society</w:t>
      </w:r>
      <w:r w:rsidR="00705F4E">
        <w:t xml:space="preserve"> as a whole</w:t>
      </w:r>
      <w:proofErr w:type="gramEnd"/>
      <w:r>
        <w:t xml:space="preserve">. </w:t>
      </w:r>
    </w:p>
    <w:p w14:paraId="4BB8CBC3" w14:textId="4131BA38" w:rsidR="00386BEC" w:rsidRDefault="004818FD" w:rsidP="00BE5853">
      <w:pPr>
        <w:pStyle w:val="ListParagraph"/>
        <w:numPr>
          <w:ilvl w:val="1"/>
          <w:numId w:val="12"/>
        </w:numPr>
        <w:tabs>
          <w:tab w:val="clear" w:pos="340"/>
          <w:tab w:val="clear" w:pos="680"/>
          <w:tab w:val="clear" w:pos="1021"/>
          <w:tab w:val="clear" w:pos="1361"/>
          <w:tab w:val="clear" w:pos="1701"/>
          <w:tab w:val="clear" w:pos="2041"/>
          <w:tab w:val="clear" w:pos="2381"/>
          <w:tab w:val="clear" w:pos="2722"/>
          <w:tab w:val="clear" w:pos="3062"/>
          <w:tab w:val="clear" w:pos="3402"/>
        </w:tabs>
        <w:contextualSpacing/>
      </w:pPr>
      <w:r>
        <w:t xml:space="preserve">Lead students in a discussion of what they believe citizens </w:t>
      </w:r>
      <w:r w:rsidR="00F0417D">
        <w:t>can do so that cultures in Australia can blend</w:t>
      </w:r>
      <w:r w:rsidR="00386BEC">
        <w:t xml:space="preserve"> in a cohesive and enriching way</w:t>
      </w:r>
      <w:r w:rsidR="00705F4E">
        <w:t>.</w:t>
      </w:r>
    </w:p>
    <w:p w14:paraId="4C609EAA" w14:textId="0DD06B54" w:rsidR="00111F6D" w:rsidRPr="00003878" w:rsidRDefault="00386BEC" w:rsidP="00BE5853">
      <w:pPr>
        <w:pStyle w:val="ListParagraph"/>
        <w:numPr>
          <w:ilvl w:val="1"/>
          <w:numId w:val="12"/>
        </w:numPr>
        <w:tabs>
          <w:tab w:val="clear" w:pos="340"/>
          <w:tab w:val="clear" w:pos="680"/>
          <w:tab w:val="clear" w:pos="1021"/>
          <w:tab w:val="clear" w:pos="1361"/>
          <w:tab w:val="clear" w:pos="1701"/>
          <w:tab w:val="clear" w:pos="2041"/>
          <w:tab w:val="clear" w:pos="2381"/>
          <w:tab w:val="clear" w:pos="2722"/>
          <w:tab w:val="clear" w:pos="3062"/>
          <w:tab w:val="clear" w:pos="3402"/>
        </w:tabs>
        <w:contextualSpacing/>
      </w:pPr>
      <w:r>
        <w:t>Ask students to d</w:t>
      </w:r>
      <w:r w:rsidR="00ED3DCC">
        <w:t xml:space="preserve">escribe what the term </w:t>
      </w:r>
      <w:r w:rsidR="00E1014C" w:rsidRPr="00E1014C">
        <w:rPr>
          <w:i/>
          <w:iCs/>
        </w:rPr>
        <w:t>c</w:t>
      </w:r>
      <w:r w:rsidR="00ED3DCC" w:rsidRPr="00E1014C">
        <w:rPr>
          <w:i/>
          <w:iCs/>
        </w:rPr>
        <w:t xml:space="preserve">ultural </w:t>
      </w:r>
      <w:r w:rsidR="00E1014C" w:rsidRPr="00E1014C">
        <w:rPr>
          <w:i/>
          <w:iCs/>
        </w:rPr>
        <w:t>i</w:t>
      </w:r>
      <w:r w:rsidR="00ED3DCC" w:rsidRPr="00E1014C">
        <w:rPr>
          <w:i/>
          <w:iCs/>
        </w:rPr>
        <w:t>dentity</w:t>
      </w:r>
      <w:r>
        <w:t xml:space="preserve"> means </w:t>
      </w:r>
      <w:r w:rsidR="003E210A">
        <w:t>to them</w:t>
      </w:r>
      <w:r w:rsidR="00705F4E">
        <w:t>.</w:t>
      </w:r>
    </w:p>
    <w:p w14:paraId="6F76C148" w14:textId="4A6E6C62" w:rsidR="2A89FC21" w:rsidRDefault="2A89FC21" w:rsidP="00DF382D">
      <w:pPr>
        <w:contextualSpacing/>
      </w:pPr>
    </w:p>
    <w:p w14:paraId="05F1714D" w14:textId="77777777" w:rsidR="002E4309" w:rsidRDefault="002E4309" w:rsidP="00DF382D">
      <w:pPr>
        <w:contextualSpacing/>
        <w:rPr>
          <w:b/>
          <w:bCs/>
        </w:rPr>
      </w:pPr>
    </w:p>
    <w:p w14:paraId="66EE2EAA" w14:textId="2D5DE39B" w:rsidR="00DF382D" w:rsidRPr="00DF382D" w:rsidRDefault="00DF382D" w:rsidP="00DF382D">
      <w:pPr>
        <w:contextualSpacing/>
        <w:rPr>
          <w:b/>
          <w:bCs/>
        </w:rPr>
      </w:pPr>
      <w:r w:rsidRPr="00DF382D">
        <w:rPr>
          <w:b/>
          <w:bCs/>
        </w:rPr>
        <w:t>Optional activities</w:t>
      </w:r>
    </w:p>
    <w:p w14:paraId="714F7ABE" w14:textId="18606140" w:rsidR="00062522" w:rsidRPr="00565846" w:rsidRDefault="00DF382D" w:rsidP="00BE5853">
      <w:pPr>
        <w:pStyle w:val="ListParagraph"/>
        <w:numPr>
          <w:ilvl w:val="1"/>
          <w:numId w:val="12"/>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565846">
        <w:t xml:space="preserve">The </w:t>
      </w:r>
      <w:hyperlink r:id="rId22" w:history="1">
        <w:r w:rsidRPr="00062522">
          <w:rPr>
            <w:rStyle w:val="Hyperlink"/>
          </w:rPr>
          <w:t>ABS has Census related resources and worksheets for teachers</w:t>
        </w:r>
      </w:hyperlink>
      <w:r w:rsidRPr="00565846">
        <w:t xml:space="preserve"> that could be used as extension or additional activities for this topic</w:t>
      </w:r>
    </w:p>
    <w:p w14:paraId="1F6453C3" w14:textId="447F8DB8" w:rsidR="00DF382D" w:rsidRDefault="00DF382D" w:rsidP="00BE5853">
      <w:pPr>
        <w:pStyle w:val="ListParagraph"/>
        <w:numPr>
          <w:ilvl w:val="1"/>
          <w:numId w:val="12"/>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565846">
        <w:t>The</w:t>
      </w:r>
      <w:r>
        <w:t xml:space="preserve"> </w:t>
      </w:r>
      <w:hyperlink r:id="rId23" w:history="1">
        <w:r w:rsidRPr="00062522">
          <w:rPr>
            <w:rStyle w:val="Hyperlink"/>
          </w:rPr>
          <w:t>SBS has an interactive Census Explorer</w:t>
        </w:r>
      </w:hyperlink>
      <w:r>
        <w:t xml:space="preserve"> that could be used </w:t>
      </w:r>
      <w:r w:rsidR="00062522">
        <w:t>to examine census data in more detail in a student friendly and visual way</w:t>
      </w:r>
      <w:r>
        <w:t xml:space="preserve">. </w:t>
      </w:r>
      <w:r w:rsidR="00062522">
        <w:t>S</w:t>
      </w:r>
      <w:r>
        <w:t>earch results</w:t>
      </w:r>
      <w:r w:rsidR="00062522">
        <w:t xml:space="preserve"> can be narrowed down</w:t>
      </w:r>
      <w:r>
        <w:t xml:space="preserve"> by language</w:t>
      </w:r>
      <w:r w:rsidR="00062522">
        <w:t xml:space="preserve"> </w:t>
      </w:r>
      <w:r>
        <w:t>or location and compare</w:t>
      </w:r>
      <w:r w:rsidR="00062522">
        <w:t>d</w:t>
      </w:r>
      <w:r>
        <w:t xml:space="preserve"> </w:t>
      </w:r>
      <w:r w:rsidR="00062522">
        <w:t>to other places</w:t>
      </w:r>
    </w:p>
    <w:p w14:paraId="2E0CEC4C" w14:textId="77777777" w:rsidR="006532C8" w:rsidRDefault="006532C8" w:rsidP="00DF382D">
      <w:pPr>
        <w:rPr>
          <w:rFonts w:eastAsia="Arial"/>
          <w:b/>
          <w:bCs/>
          <w:szCs w:val="22"/>
        </w:rPr>
      </w:pPr>
    </w:p>
    <w:p w14:paraId="4F7303F2" w14:textId="77777777" w:rsidR="006532C8" w:rsidRDefault="006532C8" w:rsidP="00DF382D">
      <w:pPr>
        <w:rPr>
          <w:rFonts w:eastAsia="Arial"/>
          <w:b/>
          <w:bCs/>
          <w:szCs w:val="22"/>
        </w:rPr>
      </w:pPr>
    </w:p>
    <w:p w14:paraId="0BAC7CF0" w14:textId="77777777" w:rsidR="00DD71EB" w:rsidRDefault="00DD71EB" w:rsidP="008E3680">
      <w:pPr>
        <w:rPr>
          <w:b/>
          <w:bCs/>
        </w:rPr>
        <w:sectPr w:rsidR="00DD71EB" w:rsidSect="000F0C8E">
          <w:pgSz w:w="11906" w:h="16838"/>
          <w:pgMar w:top="1134" w:right="1134" w:bottom="1134" w:left="1134" w:header="709" w:footer="624" w:gutter="0"/>
          <w:cols w:space="708"/>
          <w:docGrid w:linePitch="360"/>
        </w:sectPr>
      </w:pPr>
    </w:p>
    <w:p w14:paraId="2F97D60E" w14:textId="3D315099" w:rsidR="008E3680" w:rsidRPr="001752A5" w:rsidRDefault="008E3680" w:rsidP="008E3680">
      <w:pPr>
        <w:rPr>
          <w:b/>
          <w:bCs/>
          <w:sz w:val="24"/>
          <w:szCs w:val="22"/>
        </w:rPr>
      </w:pPr>
      <w:r w:rsidRPr="001752A5">
        <w:rPr>
          <w:b/>
          <w:bCs/>
          <w:sz w:val="24"/>
          <w:szCs w:val="22"/>
        </w:rPr>
        <w:lastRenderedPageBreak/>
        <w:t>Resource #1 Connection</w:t>
      </w:r>
      <w:r w:rsidR="0076535C" w:rsidRPr="001752A5">
        <w:rPr>
          <w:b/>
          <w:bCs/>
          <w:sz w:val="24"/>
          <w:szCs w:val="22"/>
        </w:rPr>
        <w:t>s</w:t>
      </w:r>
      <w:r w:rsidRPr="001752A5">
        <w:rPr>
          <w:b/>
          <w:bCs/>
          <w:sz w:val="24"/>
          <w:szCs w:val="22"/>
        </w:rPr>
        <w:t xml:space="preserve"> to Australia</w:t>
      </w:r>
    </w:p>
    <w:p w14:paraId="6015C797" w14:textId="64FB0BEE" w:rsidR="008E3680" w:rsidRPr="001465AF" w:rsidRDefault="008E3680" w:rsidP="00476C9F">
      <w:r>
        <w:t xml:space="preserve">Mark places on the map that you feel a connection to. This could be places </w:t>
      </w:r>
      <w:bookmarkStart w:id="10" w:name="_Int_lJzp4cjs"/>
      <w:r>
        <w:t>you’ve</w:t>
      </w:r>
      <w:bookmarkEnd w:id="10"/>
      <w:r>
        <w:t xml:space="preserve"> lived, visited, have family ties to or have seen on tv or other media</w:t>
      </w:r>
      <w:r w:rsidR="008971CF">
        <w:t xml:space="preserve">. </w:t>
      </w:r>
    </w:p>
    <w:p w14:paraId="73552A18" w14:textId="14D1C2BE" w:rsidR="007C72FF" w:rsidRDefault="000A61FC" w:rsidP="008E3680">
      <w:pPr>
        <w:tabs>
          <w:tab w:val="left" w:pos="426"/>
        </w:tabs>
      </w:pPr>
      <w:r w:rsidRPr="001465AF">
        <w:rPr>
          <w:noProof/>
        </w:rPr>
        <w:drawing>
          <wp:anchor distT="0" distB="0" distL="114300" distR="114300" simplePos="0" relativeHeight="251658240" behindDoc="1" locked="0" layoutInCell="1" allowOverlap="1" wp14:anchorId="1F233C5A" wp14:editId="7FA623E0">
            <wp:simplePos x="0" y="0"/>
            <wp:positionH relativeFrom="column">
              <wp:posOffset>154503</wp:posOffset>
            </wp:positionH>
            <wp:positionV relativeFrom="paragraph">
              <wp:posOffset>433070</wp:posOffset>
            </wp:positionV>
            <wp:extent cx="5759450" cy="5384800"/>
            <wp:effectExtent l="0" t="0" r="0" b="0"/>
            <wp:wrapNone/>
            <wp:docPr id="7" name="Picture 6" descr="A black background with a black square&#10;&#10;AI-generated content may be incorrect.">
              <a:extLst xmlns:a="http://schemas.openxmlformats.org/drawingml/2006/main">
                <a:ext uri="{FF2B5EF4-FFF2-40B4-BE49-F238E27FC236}">
                  <a16:creationId xmlns:a16="http://schemas.microsoft.com/office/drawing/2014/main" id="{440788D2-8620-3565-8E5B-6383E20A1E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background with a black square&#10;&#10;AI-generated content may be incorrect.">
                      <a:extLst>
                        <a:ext uri="{FF2B5EF4-FFF2-40B4-BE49-F238E27FC236}">
                          <a16:creationId xmlns:a16="http://schemas.microsoft.com/office/drawing/2014/main" id="{440788D2-8620-3565-8E5B-6383E20A1EAF}"/>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59450" cy="5384800"/>
                    </a:xfrm>
                    <a:prstGeom prst="rect">
                      <a:avLst/>
                    </a:prstGeom>
                  </pic:spPr>
                </pic:pic>
              </a:graphicData>
            </a:graphic>
            <wp14:sizeRelH relativeFrom="page">
              <wp14:pctWidth>0</wp14:pctWidth>
            </wp14:sizeRelH>
            <wp14:sizeRelV relativeFrom="page">
              <wp14:pctHeight>0</wp14:pctHeight>
            </wp14:sizeRelV>
          </wp:anchor>
        </w:drawing>
      </w:r>
      <w:r w:rsidR="007C72FF">
        <w:t>Highlight or u</w:t>
      </w:r>
      <w:r w:rsidR="008E3680" w:rsidRPr="001465AF">
        <w:t xml:space="preserve">se different colours for </w:t>
      </w:r>
      <w:bookmarkStart w:id="11" w:name="_Int_g5WUTOKw"/>
      <w:r w:rsidR="008971CF">
        <w:t>the reasons for</w:t>
      </w:r>
      <w:bookmarkEnd w:id="11"/>
      <w:r w:rsidR="008971CF">
        <w:t xml:space="preserve"> your</w:t>
      </w:r>
      <w:r w:rsidR="008E3680" w:rsidRPr="001465AF">
        <w:t xml:space="preserve"> connection</w:t>
      </w:r>
      <w:r w:rsidR="008971CF">
        <w:t>s</w:t>
      </w:r>
      <w:r w:rsidR="007C72FF">
        <w:t xml:space="preserve"> and label them in the table. Two suggestions have been </w:t>
      </w:r>
      <w:r>
        <w:t>added</w:t>
      </w:r>
      <w:r w:rsidR="007C72FF">
        <w:t xml:space="preserve"> for you.</w:t>
      </w:r>
    </w:p>
    <w:p w14:paraId="42009CC1" w14:textId="77777777" w:rsidR="00705F4E" w:rsidRDefault="00705F4E" w:rsidP="008E3680">
      <w:pPr>
        <w:tabs>
          <w:tab w:val="left" w:pos="426"/>
        </w:tabs>
        <w:rPr>
          <w:i/>
          <w:iCs/>
        </w:rPr>
      </w:pPr>
    </w:p>
    <w:tbl>
      <w:tblPr>
        <w:tblStyle w:val="DOETable1"/>
        <w:tblW w:w="0" w:type="auto"/>
        <w:tblLook w:val="04A0" w:firstRow="1" w:lastRow="0" w:firstColumn="1" w:lastColumn="0" w:noHBand="0" w:noVBand="1"/>
      </w:tblPr>
      <w:tblGrid>
        <w:gridCol w:w="1129"/>
        <w:gridCol w:w="851"/>
      </w:tblGrid>
      <w:tr w:rsidR="007C72FF" w14:paraId="605C453A" w14:textId="77777777" w:rsidTr="00E37FC8">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29" w:type="dxa"/>
            <w:shd w:val="clear" w:color="auto" w:fill="E2EFD9" w:themeFill="accent6" w:themeFillTint="33"/>
          </w:tcPr>
          <w:p w14:paraId="1510AE80" w14:textId="0A7AAFB7" w:rsidR="007C72FF" w:rsidRPr="007C72FF" w:rsidRDefault="007C72FF" w:rsidP="008E3680">
            <w:pPr>
              <w:tabs>
                <w:tab w:val="left" w:pos="426"/>
              </w:tabs>
              <w:rPr>
                <w:sz w:val="16"/>
                <w:szCs w:val="14"/>
              </w:rPr>
            </w:pPr>
            <w:r w:rsidRPr="007C72FF">
              <w:rPr>
                <w:sz w:val="16"/>
                <w:szCs w:val="14"/>
              </w:rPr>
              <w:t>Connection</w:t>
            </w:r>
          </w:p>
        </w:tc>
        <w:tc>
          <w:tcPr>
            <w:tcW w:w="851" w:type="dxa"/>
            <w:shd w:val="clear" w:color="auto" w:fill="E2EFD9" w:themeFill="accent6" w:themeFillTint="33"/>
          </w:tcPr>
          <w:p w14:paraId="3C032982" w14:textId="27439973" w:rsidR="007C72FF" w:rsidRPr="007C72FF" w:rsidRDefault="007C72FF" w:rsidP="008E3680">
            <w:pPr>
              <w:tabs>
                <w:tab w:val="left" w:pos="426"/>
              </w:tabs>
              <w:cnfStyle w:val="100000000000" w:firstRow="1" w:lastRow="0" w:firstColumn="0" w:lastColumn="0" w:oddVBand="0" w:evenVBand="0" w:oddHBand="0" w:evenHBand="0" w:firstRowFirstColumn="0" w:firstRowLastColumn="0" w:lastRowFirstColumn="0" w:lastRowLastColumn="0"/>
              <w:rPr>
                <w:sz w:val="16"/>
                <w:szCs w:val="14"/>
              </w:rPr>
            </w:pPr>
            <w:r w:rsidRPr="007C72FF">
              <w:rPr>
                <w:sz w:val="16"/>
                <w:szCs w:val="14"/>
              </w:rPr>
              <w:t>Colour</w:t>
            </w:r>
          </w:p>
        </w:tc>
      </w:tr>
      <w:tr w:rsidR="007C72FF" w14:paraId="58C55425" w14:textId="77777777" w:rsidTr="007C72FF">
        <w:trPr>
          <w:trHeight w:val="201"/>
        </w:trPr>
        <w:tc>
          <w:tcPr>
            <w:cnfStyle w:val="001000000000" w:firstRow="0" w:lastRow="0" w:firstColumn="1" w:lastColumn="0" w:oddVBand="0" w:evenVBand="0" w:oddHBand="0" w:evenHBand="0" w:firstRowFirstColumn="0" w:firstRowLastColumn="0" w:lastRowFirstColumn="0" w:lastRowLastColumn="0"/>
            <w:tcW w:w="1129" w:type="dxa"/>
          </w:tcPr>
          <w:p w14:paraId="4ED8BC94" w14:textId="1727823E" w:rsidR="007C72FF" w:rsidRPr="007C72FF" w:rsidRDefault="007C72FF" w:rsidP="008E3680">
            <w:pPr>
              <w:tabs>
                <w:tab w:val="left" w:pos="426"/>
              </w:tabs>
              <w:rPr>
                <w:b w:val="0"/>
                <w:bCs w:val="0"/>
                <w:i/>
                <w:iCs/>
                <w:sz w:val="16"/>
                <w:szCs w:val="14"/>
              </w:rPr>
            </w:pPr>
            <w:r w:rsidRPr="007C72FF">
              <w:rPr>
                <w:b w:val="0"/>
                <w:bCs w:val="0"/>
                <w:i/>
                <w:iCs/>
                <w:sz w:val="16"/>
                <w:szCs w:val="14"/>
              </w:rPr>
              <w:t>Family</w:t>
            </w:r>
          </w:p>
        </w:tc>
        <w:tc>
          <w:tcPr>
            <w:tcW w:w="851" w:type="dxa"/>
          </w:tcPr>
          <w:p w14:paraId="6BC752EE" w14:textId="77777777" w:rsidR="007C72FF" w:rsidRPr="007C72FF" w:rsidRDefault="007C72FF" w:rsidP="008E3680">
            <w:pPr>
              <w:tabs>
                <w:tab w:val="left" w:pos="426"/>
              </w:tabs>
              <w:cnfStyle w:val="000000000000" w:firstRow="0" w:lastRow="0" w:firstColumn="0" w:lastColumn="0" w:oddVBand="0" w:evenVBand="0" w:oddHBand="0" w:evenHBand="0" w:firstRowFirstColumn="0" w:firstRowLastColumn="0" w:lastRowFirstColumn="0" w:lastRowLastColumn="0"/>
              <w:rPr>
                <w:i/>
                <w:iCs/>
                <w:sz w:val="16"/>
                <w:szCs w:val="14"/>
              </w:rPr>
            </w:pPr>
          </w:p>
        </w:tc>
      </w:tr>
      <w:tr w:rsidR="007C72FF" w14:paraId="4C31C4CF" w14:textId="77777777" w:rsidTr="00E37FC8">
        <w:trPr>
          <w:cnfStyle w:val="000000010000" w:firstRow="0" w:lastRow="0" w:firstColumn="0" w:lastColumn="0" w:oddVBand="0" w:evenVBand="0" w:oddHBand="0" w:evenHBand="1"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129" w:type="dxa"/>
            <w:shd w:val="clear" w:color="auto" w:fill="E2EFD9" w:themeFill="accent6" w:themeFillTint="33"/>
          </w:tcPr>
          <w:p w14:paraId="2539E7A2" w14:textId="45D0EAA1" w:rsidR="007C72FF" w:rsidRPr="007C72FF" w:rsidRDefault="0076535C" w:rsidP="008E3680">
            <w:pPr>
              <w:tabs>
                <w:tab w:val="left" w:pos="426"/>
              </w:tabs>
              <w:rPr>
                <w:b w:val="0"/>
                <w:bCs w:val="0"/>
                <w:i/>
                <w:iCs/>
                <w:sz w:val="16"/>
                <w:szCs w:val="14"/>
              </w:rPr>
            </w:pPr>
            <w:r>
              <w:rPr>
                <w:b w:val="0"/>
                <w:bCs w:val="0"/>
                <w:i/>
                <w:iCs/>
                <w:sz w:val="16"/>
                <w:szCs w:val="14"/>
              </w:rPr>
              <w:t>Media</w:t>
            </w:r>
          </w:p>
        </w:tc>
        <w:tc>
          <w:tcPr>
            <w:tcW w:w="851" w:type="dxa"/>
            <w:shd w:val="clear" w:color="auto" w:fill="E2EFD9" w:themeFill="accent6" w:themeFillTint="33"/>
          </w:tcPr>
          <w:p w14:paraId="397803AD" w14:textId="77777777" w:rsidR="007C72FF" w:rsidRPr="007C72FF" w:rsidRDefault="007C72FF" w:rsidP="008E3680">
            <w:pPr>
              <w:tabs>
                <w:tab w:val="left" w:pos="426"/>
              </w:tabs>
              <w:cnfStyle w:val="000000010000" w:firstRow="0" w:lastRow="0" w:firstColumn="0" w:lastColumn="0" w:oddVBand="0" w:evenVBand="0" w:oddHBand="0" w:evenHBand="1" w:firstRowFirstColumn="0" w:firstRowLastColumn="0" w:lastRowFirstColumn="0" w:lastRowLastColumn="0"/>
              <w:rPr>
                <w:i/>
                <w:iCs/>
                <w:sz w:val="16"/>
                <w:szCs w:val="14"/>
              </w:rPr>
            </w:pPr>
          </w:p>
        </w:tc>
      </w:tr>
      <w:tr w:rsidR="007C72FF" w14:paraId="79700CB7" w14:textId="77777777" w:rsidTr="007C72FF">
        <w:trPr>
          <w:trHeight w:val="201"/>
        </w:trPr>
        <w:tc>
          <w:tcPr>
            <w:cnfStyle w:val="001000000000" w:firstRow="0" w:lastRow="0" w:firstColumn="1" w:lastColumn="0" w:oddVBand="0" w:evenVBand="0" w:oddHBand="0" w:evenHBand="0" w:firstRowFirstColumn="0" w:firstRowLastColumn="0" w:lastRowFirstColumn="0" w:lastRowLastColumn="0"/>
            <w:tcW w:w="1129" w:type="dxa"/>
          </w:tcPr>
          <w:p w14:paraId="2C58258C" w14:textId="7AC5EB04" w:rsidR="007C72FF" w:rsidRPr="007C72FF" w:rsidRDefault="007C72FF" w:rsidP="008E3680">
            <w:pPr>
              <w:tabs>
                <w:tab w:val="left" w:pos="426"/>
              </w:tabs>
              <w:rPr>
                <w:b w:val="0"/>
                <w:bCs w:val="0"/>
                <w:i/>
                <w:iCs/>
                <w:sz w:val="16"/>
                <w:szCs w:val="14"/>
              </w:rPr>
            </w:pPr>
          </w:p>
        </w:tc>
        <w:tc>
          <w:tcPr>
            <w:tcW w:w="851" w:type="dxa"/>
          </w:tcPr>
          <w:p w14:paraId="4CA5385C" w14:textId="77777777" w:rsidR="007C72FF" w:rsidRPr="007C72FF" w:rsidRDefault="007C72FF" w:rsidP="008E3680">
            <w:pPr>
              <w:tabs>
                <w:tab w:val="left" w:pos="426"/>
              </w:tabs>
              <w:cnfStyle w:val="000000000000" w:firstRow="0" w:lastRow="0" w:firstColumn="0" w:lastColumn="0" w:oddVBand="0" w:evenVBand="0" w:oddHBand="0" w:evenHBand="0" w:firstRowFirstColumn="0" w:firstRowLastColumn="0" w:lastRowFirstColumn="0" w:lastRowLastColumn="0"/>
              <w:rPr>
                <w:i/>
                <w:iCs/>
                <w:sz w:val="16"/>
                <w:szCs w:val="14"/>
              </w:rPr>
            </w:pPr>
          </w:p>
        </w:tc>
      </w:tr>
    </w:tbl>
    <w:p w14:paraId="3686E8C6" w14:textId="77777777" w:rsidR="007C72FF" w:rsidRPr="007C72FF" w:rsidRDefault="007C72FF" w:rsidP="008E3680">
      <w:pPr>
        <w:tabs>
          <w:tab w:val="left" w:pos="426"/>
        </w:tabs>
        <w:rPr>
          <w:i/>
          <w:iCs/>
        </w:rPr>
      </w:pPr>
    </w:p>
    <w:p w14:paraId="2EAD97F4" w14:textId="00986701" w:rsidR="008E3680" w:rsidRDefault="008E3680" w:rsidP="008E3680">
      <w:pPr>
        <w:tabs>
          <w:tab w:val="left" w:pos="426"/>
        </w:tabs>
      </w:pPr>
    </w:p>
    <w:p w14:paraId="135C42B0" w14:textId="571FD3FF" w:rsidR="008E3680" w:rsidRDefault="008E3680" w:rsidP="008E3680">
      <w:pPr>
        <w:tabs>
          <w:tab w:val="left" w:pos="426"/>
        </w:tabs>
      </w:pPr>
    </w:p>
    <w:p w14:paraId="570A81FC" w14:textId="77777777" w:rsidR="008E3680" w:rsidRDefault="008E3680" w:rsidP="008E3680">
      <w:pPr>
        <w:tabs>
          <w:tab w:val="left" w:pos="426"/>
        </w:tabs>
      </w:pPr>
    </w:p>
    <w:p w14:paraId="57E9F265" w14:textId="77777777" w:rsidR="008E3680" w:rsidRDefault="008E3680" w:rsidP="008E3680">
      <w:pPr>
        <w:tabs>
          <w:tab w:val="left" w:pos="426"/>
        </w:tabs>
      </w:pPr>
    </w:p>
    <w:p w14:paraId="67E482E3" w14:textId="77777777" w:rsidR="008E3680" w:rsidRDefault="008E3680" w:rsidP="008E3680">
      <w:pPr>
        <w:tabs>
          <w:tab w:val="left" w:pos="426"/>
        </w:tabs>
      </w:pPr>
    </w:p>
    <w:p w14:paraId="374B996B" w14:textId="77777777" w:rsidR="008E3680" w:rsidRDefault="008E3680" w:rsidP="008E3680">
      <w:pPr>
        <w:tabs>
          <w:tab w:val="left" w:pos="426"/>
        </w:tabs>
      </w:pPr>
    </w:p>
    <w:p w14:paraId="1F099839" w14:textId="77777777" w:rsidR="008E3680" w:rsidRDefault="008E3680" w:rsidP="008E3680">
      <w:pPr>
        <w:tabs>
          <w:tab w:val="left" w:pos="426"/>
        </w:tabs>
      </w:pPr>
    </w:p>
    <w:p w14:paraId="779F99A3" w14:textId="77777777" w:rsidR="008E3680" w:rsidRDefault="008E3680" w:rsidP="008E3680">
      <w:pPr>
        <w:tabs>
          <w:tab w:val="left" w:pos="426"/>
        </w:tabs>
      </w:pPr>
    </w:p>
    <w:p w14:paraId="6A367680" w14:textId="77777777" w:rsidR="008E3680" w:rsidRDefault="008E3680" w:rsidP="008E3680">
      <w:pPr>
        <w:tabs>
          <w:tab w:val="left" w:pos="426"/>
        </w:tabs>
      </w:pPr>
    </w:p>
    <w:p w14:paraId="5C9C3474" w14:textId="77777777" w:rsidR="008E3680" w:rsidRDefault="008E3680" w:rsidP="008E3680">
      <w:pPr>
        <w:tabs>
          <w:tab w:val="left" w:pos="426"/>
        </w:tabs>
      </w:pPr>
    </w:p>
    <w:p w14:paraId="4AF523F2" w14:textId="77777777" w:rsidR="008E3680" w:rsidRDefault="008E3680" w:rsidP="008E3680">
      <w:pPr>
        <w:tabs>
          <w:tab w:val="left" w:pos="426"/>
        </w:tabs>
      </w:pPr>
    </w:p>
    <w:p w14:paraId="37CA0B5B" w14:textId="77777777" w:rsidR="008E3680" w:rsidRDefault="008E3680" w:rsidP="008E3680">
      <w:pPr>
        <w:tabs>
          <w:tab w:val="left" w:pos="426"/>
        </w:tabs>
      </w:pPr>
    </w:p>
    <w:p w14:paraId="0E9BFC5E" w14:textId="77777777" w:rsidR="008E3680" w:rsidRDefault="008E3680" w:rsidP="008E3680">
      <w:pPr>
        <w:tabs>
          <w:tab w:val="left" w:pos="426"/>
        </w:tabs>
      </w:pPr>
    </w:p>
    <w:p w14:paraId="15AD509B" w14:textId="77777777" w:rsidR="008E3680" w:rsidRDefault="008E3680" w:rsidP="008E3680">
      <w:pPr>
        <w:tabs>
          <w:tab w:val="left" w:pos="426"/>
        </w:tabs>
      </w:pPr>
    </w:p>
    <w:p w14:paraId="78D133ED" w14:textId="77777777" w:rsidR="008E3680" w:rsidRDefault="008E3680" w:rsidP="008E3680">
      <w:pPr>
        <w:tabs>
          <w:tab w:val="left" w:pos="426"/>
        </w:tabs>
      </w:pPr>
    </w:p>
    <w:p w14:paraId="090AB3D0" w14:textId="77777777" w:rsidR="008E3680" w:rsidRDefault="008E3680" w:rsidP="008E3680">
      <w:pPr>
        <w:tabs>
          <w:tab w:val="left" w:pos="426"/>
        </w:tabs>
      </w:pPr>
    </w:p>
    <w:p w14:paraId="09B43EA9" w14:textId="77777777" w:rsidR="008E3680" w:rsidRDefault="008E3680" w:rsidP="008E3680">
      <w:pPr>
        <w:tabs>
          <w:tab w:val="left" w:pos="426"/>
        </w:tabs>
      </w:pPr>
    </w:p>
    <w:p w14:paraId="11C7FAAF" w14:textId="77777777" w:rsidR="008E3680" w:rsidRDefault="008E3680" w:rsidP="008E3680">
      <w:pPr>
        <w:tabs>
          <w:tab w:val="left" w:pos="426"/>
        </w:tabs>
      </w:pPr>
    </w:p>
    <w:p w14:paraId="5F57E2FF" w14:textId="77777777" w:rsidR="008E3680" w:rsidRDefault="008E3680" w:rsidP="008E3680">
      <w:pPr>
        <w:tabs>
          <w:tab w:val="left" w:pos="426"/>
        </w:tabs>
      </w:pPr>
    </w:p>
    <w:p w14:paraId="6ED4C5BF" w14:textId="77777777" w:rsidR="008E3680" w:rsidRDefault="008E3680" w:rsidP="008E3680">
      <w:pPr>
        <w:tabs>
          <w:tab w:val="left" w:pos="426"/>
        </w:tabs>
      </w:pPr>
    </w:p>
    <w:p w14:paraId="398D42EF" w14:textId="77777777" w:rsidR="008E3680" w:rsidRDefault="008E3680" w:rsidP="008E3680">
      <w:pPr>
        <w:tabs>
          <w:tab w:val="left" w:pos="426"/>
        </w:tabs>
      </w:pPr>
    </w:p>
    <w:p w14:paraId="6CDB1D9E" w14:textId="77777777" w:rsidR="008E3680" w:rsidRDefault="008E3680" w:rsidP="008E3680">
      <w:pPr>
        <w:tabs>
          <w:tab w:val="left" w:pos="426"/>
        </w:tabs>
      </w:pPr>
    </w:p>
    <w:p w14:paraId="45A0A5D6" w14:textId="77777777" w:rsidR="008E3680" w:rsidRDefault="008E3680" w:rsidP="008E3680">
      <w:pPr>
        <w:tabs>
          <w:tab w:val="left" w:pos="426"/>
        </w:tabs>
      </w:pPr>
    </w:p>
    <w:p w14:paraId="029450F9" w14:textId="77777777" w:rsidR="008E3680" w:rsidRDefault="008E3680" w:rsidP="008E3680">
      <w:pPr>
        <w:tabs>
          <w:tab w:val="left" w:pos="426"/>
        </w:tabs>
      </w:pPr>
    </w:p>
    <w:p w14:paraId="3C751635" w14:textId="77777777" w:rsidR="00476C9F" w:rsidRDefault="00476C9F" w:rsidP="008E3680">
      <w:pPr>
        <w:tabs>
          <w:tab w:val="left" w:pos="426"/>
        </w:tabs>
      </w:pPr>
    </w:p>
    <w:p w14:paraId="1D9B71A6" w14:textId="77777777" w:rsidR="008E3680" w:rsidRDefault="008E3680" w:rsidP="008E3680">
      <w:pPr>
        <w:tabs>
          <w:tab w:val="left" w:pos="426"/>
        </w:tabs>
      </w:pPr>
    </w:p>
    <w:p w14:paraId="74652FDB" w14:textId="50A4B6FF" w:rsidR="008E3680" w:rsidRDefault="008E3680" w:rsidP="008E3680">
      <w:pPr>
        <w:tabs>
          <w:tab w:val="left" w:pos="426"/>
        </w:tabs>
      </w:pPr>
    </w:p>
    <w:p w14:paraId="6BD52E61" w14:textId="1BB50E38" w:rsidR="008E3680" w:rsidRDefault="008E3680" w:rsidP="00BE5853">
      <w:pPr>
        <w:pStyle w:val="ListParagraph"/>
        <w:numPr>
          <w:ilvl w:val="0"/>
          <w:numId w:val="21"/>
        </w:numPr>
        <w:tabs>
          <w:tab w:val="clear" w:pos="340"/>
          <w:tab w:val="clear" w:pos="680"/>
          <w:tab w:val="clear" w:pos="720"/>
        </w:tabs>
        <w:ind w:left="426"/>
      </w:pPr>
      <w:r>
        <w:t xml:space="preserve">Explain why you feel connected to </w:t>
      </w:r>
      <w:r w:rsidRPr="008E3680">
        <w:rPr>
          <w:b/>
          <w:bCs/>
        </w:rPr>
        <w:t>4</w:t>
      </w:r>
      <w:r>
        <w:t xml:space="preserve"> of these places</w:t>
      </w:r>
    </w:p>
    <w:tbl>
      <w:tblPr>
        <w:tblStyle w:val="DOETable1"/>
        <w:tblW w:w="9170" w:type="dxa"/>
        <w:tblLook w:val="04A0" w:firstRow="1" w:lastRow="0" w:firstColumn="1" w:lastColumn="0" w:noHBand="0" w:noVBand="1"/>
      </w:tblPr>
      <w:tblGrid>
        <w:gridCol w:w="2581"/>
        <w:gridCol w:w="6589"/>
      </w:tblGrid>
      <w:tr w:rsidR="008E3680" w14:paraId="1CFA77F6" w14:textId="77777777" w:rsidTr="000C0C25">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581" w:type="dxa"/>
            <w:shd w:val="clear" w:color="auto" w:fill="E2EFD9" w:themeFill="accent6" w:themeFillTint="33"/>
          </w:tcPr>
          <w:p w14:paraId="6C613F10" w14:textId="77777777" w:rsidR="008E3680" w:rsidRDefault="008E3680" w:rsidP="00AB613B">
            <w:pPr>
              <w:tabs>
                <w:tab w:val="left" w:pos="426"/>
              </w:tabs>
            </w:pPr>
            <w:r>
              <w:t>Place</w:t>
            </w:r>
          </w:p>
        </w:tc>
        <w:tc>
          <w:tcPr>
            <w:tcW w:w="6589" w:type="dxa"/>
            <w:shd w:val="clear" w:color="auto" w:fill="E2EFD9" w:themeFill="accent6" w:themeFillTint="33"/>
          </w:tcPr>
          <w:p w14:paraId="69BD4484" w14:textId="77777777" w:rsidR="008E3680" w:rsidRDefault="008E3680" w:rsidP="00AB613B">
            <w:pPr>
              <w:tabs>
                <w:tab w:val="left" w:pos="426"/>
              </w:tabs>
              <w:cnfStyle w:val="100000000000" w:firstRow="1" w:lastRow="0" w:firstColumn="0" w:lastColumn="0" w:oddVBand="0" w:evenVBand="0" w:oddHBand="0" w:evenHBand="0" w:firstRowFirstColumn="0" w:firstRowLastColumn="0" w:lastRowFirstColumn="0" w:lastRowLastColumn="0"/>
            </w:pPr>
            <w:r>
              <w:t>Connection</w:t>
            </w:r>
          </w:p>
        </w:tc>
      </w:tr>
      <w:tr w:rsidR="008E3680" w14:paraId="14575D08" w14:textId="77777777" w:rsidTr="007C72FF">
        <w:trPr>
          <w:trHeight w:val="230"/>
        </w:trPr>
        <w:tc>
          <w:tcPr>
            <w:cnfStyle w:val="001000000000" w:firstRow="0" w:lastRow="0" w:firstColumn="1" w:lastColumn="0" w:oddVBand="0" w:evenVBand="0" w:oddHBand="0" w:evenHBand="0" w:firstRowFirstColumn="0" w:firstRowLastColumn="0" w:lastRowFirstColumn="0" w:lastRowLastColumn="0"/>
            <w:tcW w:w="2581" w:type="dxa"/>
            <w:vMerge w:val="restart"/>
          </w:tcPr>
          <w:p w14:paraId="4FD8E372" w14:textId="77777777" w:rsidR="008E3680" w:rsidRDefault="008E3680" w:rsidP="00AB613B">
            <w:pPr>
              <w:tabs>
                <w:tab w:val="left" w:pos="426"/>
              </w:tabs>
            </w:pPr>
          </w:p>
        </w:tc>
        <w:tc>
          <w:tcPr>
            <w:tcW w:w="6589" w:type="dxa"/>
          </w:tcPr>
          <w:p w14:paraId="4E9A6667" w14:textId="77777777" w:rsidR="008E3680" w:rsidRDefault="008E3680" w:rsidP="00AB613B">
            <w:pPr>
              <w:tabs>
                <w:tab w:val="left" w:pos="426"/>
              </w:tabs>
              <w:cnfStyle w:val="000000000000" w:firstRow="0" w:lastRow="0" w:firstColumn="0" w:lastColumn="0" w:oddVBand="0" w:evenVBand="0" w:oddHBand="0" w:evenHBand="0" w:firstRowFirstColumn="0" w:firstRowLastColumn="0" w:lastRowFirstColumn="0" w:lastRowLastColumn="0"/>
            </w:pPr>
          </w:p>
        </w:tc>
      </w:tr>
      <w:tr w:rsidR="008E3680" w14:paraId="79679FA6" w14:textId="77777777" w:rsidTr="007C72FF">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581" w:type="dxa"/>
            <w:vMerge/>
          </w:tcPr>
          <w:p w14:paraId="7698A6B0" w14:textId="77777777" w:rsidR="008E3680" w:rsidRDefault="008E3680" w:rsidP="00AB613B">
            <w:pPr>
              <w:tabs>
                <w:tab w:val="left" w:pos="426"/>
              </w:tabs>
            </w:pPr>
          </w:p>
        </w:tc>
        <w:tc>
          <w:tcPr>
            <w:tcW w:w="6589" w:type="dxa"/>
            <w:shd w:val="clear" w:color="auto" w:fill="FFFFFF" w:themeFill="background1"/>
          </w:tcPr>
          <w:p w14:paraId="593FA346" w14:textId="77777777" w:rsidR="008E3680" w:rsidRDefault="008E3680" w:rsidP="00AB613B">
            <w:pPr>
              <w:tabs>
                <w:tab w:val="left" w:pos="426"/>
              </w:tabs>
              <w:cnfStyle w:val="000000010000" w:firstRow="0" w:lastRow="0" w:firstColumn="0" w:lastColumn="0" w:oddVBand="0" w:evenVBand="0" w:oddHBand="0" w:evenHBand="1" w:firstRowFirstColumn="0" w:firstRowLastColumn="0" w:lastRowFirstColumn="0" w:lastRowLastColumn="0"/>
            </w:pPr>
          </w:p>
        </w:tc>
      </w:tr>
      <w:tr w:rsidR="008E3680" w14:paraId="186659BC" w14:textId="77777777" w:rsidTr="007C72FF">
        <w:trPr>
          <w:trHeight w:val="219"/>
        </w:trPr>
        <w:tc>
          <w:tcPr>
            <w:cnfStyle w:val="001000000000" w:firstRow="0" w:lastRow="0" w:firstColumn="1" w:lastColumn="0" w:oddVBand="0" w:evenVBand="0" w:oddHBand="0" w:evenHBand="0" w:firstRowFirstColumn="0" w:firstRowLastColumn="0" w:lastRowFirstColumn="0" w:lastRowLastColumn="0"/>
            <w:tcW w:w="2581" w:type="dxa"/>
            <w:vMerge w:val="restart"/>
          </w:tcPr>
          <w:p w14:paraId="1764A0BD" w14:textId="77777777" w:rsidR="008E3680" w:rsidRDefault="008E3680" w:rsidP="00AB613B">
            <w:pPr>
              <w:tabs>
                <w:tab w:val="left" w:pos="426"/>
              </w:tabs>
            </w:pPr>
          </w:p>
        </w:tc>
        <w:tc>
          <w:tcPr>
            <w:tcW w:w="6589" w:type="dxa"/>
            <w:shd w:val="clear" w:color="auto" w:fill="FFFFFF" w:themeFill="background1"/>
          </w:tcPr>
          <w:p w14:paraId="0A7728D6" w14:textId="77777777" w:rsidR="008E3680" w:rsidRDefault="008E3680" w:rsidP="00AB613B">
            <w:pPr>
              <w:tabs>
                <w:tab w:val="left" w:pos="426"/>
              </w:tabs>
              <w:cnfStyle w:val="000000000000" w:firstRow="0" w:lastRow="0" w:firstColumn="0" w:lastColumn="0" w:oddVBand="0" w:evenVBand="0" w:oddHBand="0" w:evenHBand="0" w:firstRowFirstColumn="0" w:firstRowLastColumn="0" w:lastRowFirstColumn="0" w:lastRowLastColumn="0"/>
            </w:pPr>
          </w:p>
        </w:tc>
      </w:tr>
      <w:tr w:rsidR="008E3680" w14:paraId="2870CF8F" w14:textId="77777777" w:rsidTr="007C72FF">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581" w:type="dxa"/>
            <w:vMerge/>
          </w:tcPr>
          <w:p w14:paraId="298D396B" w14:textId="77777777" w:rsidR="008E3680" w:rsidRDefault="008E3680" w:rsidP="00AB613B">
            <w:pPr>
              <w:tabs>
                <w:tab w:val="left" w:pos="426"/>
              </w:tabs>
            </w:pPr>
          </w:p>
        </w:tc>
        <w:tc>
          <w:tcPr>
            <w:tcW w:w="6589" w:type="dxa"/>
            <w:shd w:val="clear" w:color="auto" w:fill="FFFFFF" w:themeFill="background1"/>
          </w:tcPr>
          <w:p w14:paraId="29E09996" w14:textId="77777777" w:rsidR="008E3680" w:rsidRDefault="008E3680" w:rsidP="00AB613B">
            <w:pPr>
              <w:tabs>
                <w:tab w:val="left" w:pos="426"/>
              </w:tabs>
              <w:cnfStyle w:val="000000010000" w:firstRow="0" w:lastRow="0" w:firstColumn="0" w:lastColumn="0" w:oddVBand="0" w:evenVBand="0" w:oddHBand="0" w:evenHBand="1" w:firstRowFirstColumn="0" w:firstRowLastColumn="0" w:lastRowFirstColumn="0" w:lastRowLastColumn="0"/>
            </w:pPr>
          </w:p>
        </w:tc>
      </w:tr>
      <w:tr w:rsidR="008E3680" w14:paraId="352F6C82" w14:textId="77777777" w:rsidTr="007C72FF">
        <w:trPr>
          <w:trHeight w:val="230"/>
        </w:trPr>
        <w:tc>
          <w:tcPr>
            <w:cnfStyle w:val="001000000000" w:firstRow="0" w:lastRow="0" w:firstColumn="1" w:lastColumn="0" w:oddVBand="0" w:evenVBand="0" w:oddHBand="0" w:evenHBand="0" w:firstRowFirstColumn="0" w:firstRowLastColumn="0" w:lastRowFirstColumn="0" w:lastRowLastColumn="0"/>
            <w:tcW w:w="2581" w:type="dxa"/>
            <w:vMerge w:val="restart"/>
          </w:tcPr>
          <w:p w14:paraId="0AD7600B" w14:textId="77777777" w:rsidR="008E3680" w:rsidRDefault="008E3680" w:rsidP="00AB613B">
            <w:pPr>
              <w:tabs>
                <w:tab w:val="left" w:pos="426"/>
              </w:tabs>
            </w:pPr>
          </w:p>
        </w:tc>
        <w:tc>
          <w:tcPr>
            <w:tcW w:w="6589" w:type="dxa"/>
            <w:shd w:val="clear" w:color="auto" w:fill="FFFFFF" w:themeFill="background1"/>
          </w:tcPr>
          <w:p w14:paraId="038C373A" w14:textId="77777777" w:rsidR="008E3680" w:rsidRDefault="008E3680" w:rsidP="00AB613B">
            <w:pPr>
              <w:tabs>
                <w:tab w:val="left" w:pos="426"/>
              </w:tabs>
              <w:cnfStyle w:val="000000000000" w:firstRow="0" w:lastRow="0" w:firstColumn="0" w:lastColumn="0" w:oddVBand="0" w:evenVBand="0" w:oddHBand="0" w:evenHBand="0" w:firstRowFirstColumn="0" w:firstRowLastColumn="0" w:lastRowFirstColumn="0" w:lastRowLastColumn="0"/>
            </w:pPr>
          </w:p>
        </w:tc>
      </w:tr>
      <w:tr w:rsidR="008E3680" w14:paraId="6DB5AC8F" w14:textId="77777777" w:rsidTr="007C72FF">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581" w:type="dxa"/>
            <w:vMerge/>
          </w:tcPr>
          <w:p w14:paraId="77629928" w14:textId="77777777" w:rsidR="008E3680" w:rsidRDefault="008E3680" w:rsidP="00AB613B">
            <w:pPr>
              <w:tabs>
                <w:tab w:val="left" w:pos="426"/>
              </w:tabs>
            </w:pPr>
          </w:p>
        </w:tc>
        <w:tc>
          <w:tcPr>
            <w:tcW w:w="6589" w:type="dxa"/>
            <w:shd w:val="clear" w:color="auto" w:fill="FFFFFF" w:themeFill="background1"/>
          </w:tcPr>
          <w:p w14:paraId="1C9A7CE2" w14:textId="77777777" w:rsidR="008E3680" w:rsidRDefault="008E3680" w:rsidP="00AB613B">
            <w:pPr>
              <w:tabs>
                <w:tab w:val="left" w:pos="426"/>
              </w:tabs>
              <w:cnfStyle w:val="000000010000" w:firstRow="0" w:lastRow="0" w:firstColumn="0" w:lastColumn="0" w:oddVBand="0" w:evenVBand="0" w:oddHBand="0" w:evenHBand="1" w:firstRowFirstColumn="0" w:firstRowLastColumn="0" w:lastRowFirstColumn="0" w:lastRowLastColumn="0"/>
            </w:pPr>
          </w:p>
        </w:tc>
      </w:tr>
      <w:tr w:rsidR="008E3680" w14:paraId="427557DC" w14:textId="77777777" w:rsidTr="007C72FF">
        <w:trPr>
          <w:trHeight w:val="230"/>
        </w:trPr>
        <w:tc>
          <w:tcPr>
            <w:cnfStyle w:val="001000000000" w:firstRow="0" w:lastRow="0" w:firstColumn="1" w:lastColumn="0" w:oddVBand="0" w:evenVBand="0" w:oddHBand="0" w:evenHBand="0" w:firstRowFirstColumn="0" w:firstRowLastColumn="0" w:lastRowFirstColumn="0" w:lastRowLastColumn="0"/>
            <w:tcW w:w="2581" w:type="dxa"/>
            <w:vMerge w:val="restart"/>
          </w:tcPr>
          <w:p w14:paraId="6DA9EE92" w14:textId="77777777" w:rsidR="008E3680" w:rsidRDefault="008E3680" w:rsidP="00AB613B">
            <w:pPr>
              <w:tabs>
                <w:tab w:val="left" w:pos="426"/>
              </w:tabs>
            </w:pPr>
          </w:p>
        </w:tc>
        <w:tc>
          <w:tcPr>
            <w:tcW w:w="6589" w:type="dxa"/>
            <w:shd w:val="clear" w:color="auto" w:fill="FFFFFF" w:themeFill="background1"/>
          </w:tcPr>
          <w:p w14:paraId="2B32445C" w14:textId="77777777" w:rsidR="008E3680" w:rsidRDefault="008E3680" w:rsidP="00AB613B">
            <w:pPr>
              <w:tabs>
                <w:tab w:val="left" w:pos="426"/>
              </w:tabs>
              <w:cnfStyle w:val="000000000000" w:firstRow="0" w:lastRow="0" w:firstColumn="0" w:lastColumn="0" w:oddVBand="0" w:evenVBand="0" w:oddHBand="0" w:evenHBand="0" w:firstRowFirstColumn="0" w:firstRowLastColumn="0" w:lastRowFirstColumn="0" w:lastRowLastColumn="0"/>
            </w:pPr>
          </w:p>
        </w:tc>
      </w:tr>
      <w:tr w:rsidR="008E3680" w14:paraId="793FC987" w14:textId="77777777" w:rsidTr="007C72FF">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581" w:type="dxa"/>
            <w:vMerge/>
          </w:tcPr>
          <w:p w14:paraId="2AB875FB" w14:textId="77777777" w:rsidR="008E3680" w:rsidRDefault="008E3680" w:rsidP="00AB613B">
            <w:pPr>
              <w:tabs>
                <w:tab w:val="left" w:pos="426"/>
              </w:tabs>
            </w:pPr>
          </w:p>
        </w:tc>
        <w:tc>
          <w:tcPr>
            <w:tcW w:w="6589" w:type="dxa"/>
            <w:shd w:val="clear" w:color="auto" w:fill="FFFFFF" w:themeFill="background1"/>
          </w:tcPr>
          <w:p w14:paraId="0192D69C" w14:textId="77777777" w:rsidR="008E3680" w:rsidRDefault="008E3680" w:rsidP="00AB613B">
            <w:pPr>
              <w:tabs>
                <w:tab w:val="left" w:pos="426"/>
              </w:tabs>
              <w:cnfStyle w:val="000000010000" w:firstRow="0" w:lastRow="0" w:firstColumn="0" w:lastColumn="0" w:oddVBand="0" w:evenVBand="0" w:oddHBand="0" w:evenHBand="1" w:firstRowFirstColumn="0" w:firstRowLastColumn="0" w:lastRowFirstColumn="0" w:lastRowLastColumn="0"/>
            </w:pPr>
          </w:p>
        </w:tc>
      </w:tr>
    </w:tbl>
    <w:p w14:paraId="42D1095B" w14:textId="77777777" w:rsidR="008E3680" w:rsidRDefault="008E3680" w:rsidP="2A89FC21">
      <w:pPr>
        <w:spacing w:after="160" w:line="259" w:lineRule="auto"/>
        <w:contextualSpacing/>
        <w:rPr>
          <w:b/>
          <w:bCs/>
        </w:rPr>
      </w:pPr>
    </w:p>
    <w:p w14:paraId="2A28EB98" w14:textId="77777777" w:rsidR="00F97C7E" w:rsidRDefault="00F97C7E" w:rsidP="2A89FC21">
      <w:pPr>
        <w:spacing w:after="160" w:line="259" w:lineRule="auto"/>
        <w:contextualSpacing/>
        <w:rPr>
          <w:b/>
          <w:bCs/>
        </w:rPr>
        <w:sectPr w:rsidR="00F97C7E" w:rsidSect="000F0C8E">
          <w:pgSz w:w="11906" w:h="16838"/>
          <w:pgMar w:top="1134" w:right="1134" w:bottom="1134" w:left="1134" w:header="709" w:footer="624" w:gutter="0"/>
          <w:cols w:space="708"/>
          <w:docGrid w:linePitch="360"/>
        </w:sectPr>
      </w:pPr>
    </w:p>
    <w:p w14:paraId="0F62BD3E" w14:textId="0CCEAB1D" w:rsidR="00EE04DB" w:rsidRPr="001752A5" w:rsidRDefault="00EE04DB" w:rsidP="2A89FC21">
      <w:pPr>
        <w:spacing w:after="160" w:line="259" w:lineRule="auto"/>
        <w:contextualSpacing/>
        <w:rPr>
          <w:b/>
          <w:bCs/>
          <w:sz w:val="24"/>
          <w:szCs w:val="22"/>
        </w:rPr>
      </w:pPr>
      <w:r w:rsidRPr="001752A5">
        <w:rPr>
          <w:b/>
          <w:bCs/>
          <w:sz w:val="24"/>
          <w:szCs w:val="22"/>
        </w:rPr>
        <w:lastRenderedPageBreak/>
        <w:t>Resource #</w:t>
      </w:r>
      <w:r w:rsidR="008E3680" w:rsidRPr="001752A5">
        <w:rPr>
          <w:b/>
          <w:bCs/>
          <w:sz w:val="24"/>
          <w:szCs w:val="22"/>
        </w:rPr>
        <w:t>2</w:t>
      </w:r>
      <w:r w:rsidRPr="001752A5">
        <w:rPr>
          <w:b/>
          <w:bCs/>
          <w:sz w:val="24"/>
          <w:szCs w:val="22"/>
        </w:rPr>
        <w:t xml:space="preserve"> </w:t>
      </w:r>
      <w:r w:rsidR="00DD71EB" w:rsidRPr="001752A5">
        <w:rPr>
          <w:b/>
          <w:bCs/>
          <w:sz w:val="24"/>
          <w:szCs w:val="22"/>
        </w:rPr>
        <w:t>T</w:t>
      </w:r>
      <w:r w:rsidR="00D41D12" w:rsidRPr="001752A5">
        <w:rPr>
          <w:b/>
          <w:bCs/>
          <w:sz w:val="24"/>
          <w:szCs w:val="22"/>
        </w:rPr>
        <w:t>he experiences of Australian migrants</w:t>
      </w:r>
    </w:p>
    <w:p w14:paraId="329CD792" w14:textId="77777777" w:rsidR="007D004D" w:rsidRPr="00F30547" w:rsidRDefault="007D004D" w:rsidP="007D004D">
      <w:pPr>
        <w:pStyle w:val="Heading2"/>
        <w:rPr>
          <w:color w:val="auto"/>
          <w:sz w:val="22"/>
          <w:szCs w:val="22"/>
        </w:rPr>
      </w:pPr>
      <w:r w:rsidRPr="00F30547">
        <w:rPr>
          <w:color w:val="auto"/>
          <w:sz w:val="22"/>
          <w:szCs w:val="22"/>
        </w:rPr>
        <w:t>Migration in Australia</w:t>
      </w:r>
    </w:p>
    <w:p w14:paraId="4606C8D7" w14:textId="318A221F" w:rsidR="007D004D" w:rsidRPr="00B2242D" w:rsidRDefault="007D004D" w:rsidP="00BE5853">
      <w:pPr>
        <w:pStyle w:val="ListParagraph"/>
        <w:numPr>
          <w:ilvl w:val="0"/>
          <w:numId w:val="22"/>
        </w:numPr>
        <w:tabs>
          <w:tab w:val="clear" w:pos="340"/>
          <w:tab w:val="clear" w:pos="680"/>
          <w:tab w:val="clear" w:pos="720"/>
        </w:tabs>
        <w:ind w:left="426"/>
      </w:pPr>
      <w:r>
        <w:t>In June 2024</w:t>
      </w:r>
      <w:r w:rsidRPr="00B2242D">
        <w:t xml:space="preserve"> ______% of Australia’s population was born overseas, and</w:t>
      </w:r>
      <w:r>
        <w:t xml:space="preserve"> at the 2021 Census</w:t>
      </w:r>
      <w:r w:rsidRPr="00B2242D">
        <w:t xml:space="preserve"> ______% of Australians ha</w:t>
      </w:r>
      <w:r>
        <w:t>d</w:t>
      </w:r>
      <w:r w:rsidRPr="00B2242D">
        <w:t xml:space="preserve"> a parent born overseas. </w:t>
      </w:r>
    </w:p>
    <w:p w14:paraId="0F8D164A" w14:textId="77777777" w:rsidR="007D004D" w:rsidRDefault="007D004D" w:rsidP="2A89FC21">
      <w:pPr>
        <w:spacing w:after="160" w:line="259" w:lineRule="auto"/>
        <w:contextualSpacing/>
      </w:pPr>
    </w:p>
    <w:p w14:paraId="0F0207E8" w14:textId="77777777" w:rsidR="00EE04DB" w:rsidRPr="00F30547" w:rsidRDefault="00EE04DB" w:rsidP="00EE04DB">
      <w:pPr>
        <w:pStyle w:val="Heading2"/>
        <w:rPr>
          <w:color w:val="auto"/>
          <w:sz w:val="22"/>
          <w:szCs w:val="22"/>
        </w:rPr>
      </w:pPr>
      <w:r w:rsidRPr="00F30547">
        <w:rPr>
          <w:color w:val="auto"/>
          <w:sz w:val="22"/>
          <w:szCs w:val="22"/>
        </w:rPr>
        <w:t>Video: Journeys of Hope – Peter’s Story</w:t>
      </w:r>
    </w:p>
    <w:p w14:paraId="5BF609B9" w14:textId="33C1F8CE" w:rsidR="00EE04DB" w:rsidRDefault="00EE04DB" w:rsidP="00BE5853">
      <w:pPr>
        <w:pStyle w:val="ListParagraph"/>
        <w:numPr>
          <w:ilvl w:val="0"/>
          <w:numId w:val="22"/>
        </w:numPr>
        <w:tabs>
          <w:tab w:val="clear" w:pos="680"/>
          <w:tab w:val="left" w:pos="426"/>
        </w:tabs>
        <w:ind w:left="426" w:hanging="426"/>
      </w:pPr>
      <w:r w:rsidRPr="00640DC4">
        <w:t xml:space="preserve">Identify the </w:t>
      </w:r>
      <w:r w:rsidRPr="00705F4E">
        <w:rPr>
          <w:i/>
          <w:iCs/>
        </w:rPr>
        <w:t xml:space="preserve">push </w:t>
      </w:r>
      <w:r w:rsidRPr="00640DC4">
        <w:t>and</w:t>
      </w:r>
      <w:r w:rsidR="00705F4E">
        <w:t xml:space="preserve"> </w:t>
      </w:r>
      <w:r w:rsidRPr="00705F4E">
        <w:rPr>
          <w:i/>
          <w:iCs/>
        </w:rPr>
        <w:t>pull</w:t>
      </w:r>
      <w:r w:rsidRPr="00640DC4">
        <w:t xml:space="preserve"> factors that influenced Peter's family to migrate to Australia.</w:t>
      </w:r>
    </w:p>
    <w:p w14:paraId="08DFF220" w14:textId="77777777" w:rsidR="00EE04DB" w:rsidRDefault="00EE04DB" w:rsidP="00EE04DB">
      <w:pPr>
        <w:tabs>
          <w:tab w:val="left" w:pos="426"/>
        </w:tabs>
      </w:pPr>
    </w:p>
    <w:tbl>
      <w:tblPr>
        <w:tblStyle w:val="DOETable1"/>
        <w:tblW w:w="0" w:type="auto"/>
        <w:tblLook w:val="04A0" w:firstRow="1" w:lastRow="0" w:firstColumn="1" w:lastColumn="0" w:noHBand="0" w:noVBand="1"/>
      </w:tblPr>
      <w:tblGrid>
        <w:gridCol w:w="4957"/>
        <w:gridCol w:w="4536"/>
      </w:tblGrid>
      <w:tr w:rsidR="00EE04DB" w14:paraId="00F6DA67" w14:textId="77777777" w:rsidTr="008E6ED5">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957" w:type="dxa"/>
            <w:shd w:val="clear" w:color="auto" w:fill="E2EFD9" w:themeFill="accent6" w:themeFillTint="33"/>
          </w:tcPr>
          <w:p w14:paraId="12586907" w14:textId="77777777" w:rsidR="00EE04DB" w:rsidRDefault="00EE04DB" w:rsidP="00AB613B">
            <w:pPr>
              <w:tabs>
                <w:tab w:val="left" w:pos="426"/>
              </w:tabs>
              <w:jc w:val="center"/>
            </w:pPr>
            <w:r>
              <w:t>Push</w:t>
            </w:r>
          </w:p>
        </w:tc>
        <w:tc>
          <w:tcPr>
            <w:tcW w:w="4536" w:type="dxa"/>
            <w:shd w:val="clear" w:color="auto" w:fill="E2EFD9" w:themeFill="accent6" w:themeFillTint="33"/>
          </w:tcPr>
          <w:p w14:paraId="64C1FC3F" w14:textId="77777777" w:rsidR="00EE04DB" w:rsidRDefault="00EE04DB" w:rsidP="00AB613B">
            <w:pPr>
              <w:tabs>
                <w:tab w:val="left" w:pos="426"/>
              </w:tabs>
              <w:jc w:val="center"/>
              <w:cnfStyle w:val="100000000000" w:firstRow="1" w:lastRow="0" w:firstColumn="0" w:lastColumn="0" w:oddVBand="0" w:evenVBand="0" w:oddHBand="0" w:evenHBand="0" w:firstRowFirstColumn="0" w:firstRowLastColumn="0" w:lastRowFirstColumn="0" w:lastRowLastColumn="0"/>
            </w:pPr>
            <w:r>
              <w:t>Pull</w:t>
            </w:r>
          </w:p>
        </w:tc>
      </w:tr>
      <w:tr w:rsidR="00EE04DB" w14:paraId="07AA22AC" w14:textId="77777777" w:rsidTr="00370063">
        <w:trPr>
          <w:trHeight w:val="224"/>
        </w:trPr>
        <w:tc>
          <w:tcPr>
            <w:cnfStyle w:val="001000000000" w:firstRow="0" w:lastRow="0" w:firstColumn="1" w:lastColumn="0" w:oddVBand="0" w:evenVBand="0" w:oddHBand="0" w:evenHBand="0" w:firstRowFirstColumn="0" w:firstRowLastColumn="0" w:lastRowFirstColumn="0" w:lastRowLastColumn="0"/>
            <w:tcW w:w="4957" w:type="dxa"/>
          </w:tcPr>
          <w:p w14:paraId="192548E8" w14:textId="77777777" w:rsidR="00EE04DB" w:rsidRDefault="00EE04DB" w:rsidP="00AB613B">
            <w:pPr>
              <w:tabs>
                <w:tab w:val="left" w:pos="426"/>
              </w:tabs>
            </w:pPr>
          </w:p>
        </w:tc>
        <w:tc>
          <w:tcPr>
            <w:tcW w:w="4536" w:type="dxa"/>
          </w:tcPr>
          <w:p w14:paraId="466ABB8E" w14:textId="77777777" w:rsidR="00EE04DB" w:rsidRDefault="00EE04DB" w:rsidP="00AB613B">
            <w:pPr>
              <w:tabs>
                <w:tab w:val="left" w:pos="426"/>
              </w:tabs>
              <w:cnfStyle w:val="000000000000" w:firstRow="0" w:lastRow="0" w:firstColumn="0" w:lastColumn="0" w:oddVBand="0" w:evenVBand="0" w:oddHBand="0" w:evenHBand="0" w:firstRowFirstColumn="0" w:firstRowLastColumn="0" w:lastRowFirstColumn="0" w:lastRowLastColumn="0"/>
            </w:pPr>
          </w:p>
        </w:tc>
      </w:tr>
      <w:tr w:rsidR="00EE04DB" w14:paraId="1965340D" w14:textId="77777777" w:rsidTr="00370063">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tcPr>
          <w:p w14:paraId="2500E7D1" w14:textId="77777777" w:rsidR="00EE04DB" w:rsidRDefault="00EE04DB" w:rsidP="00AB613B">
            <w:pPr>
              <w:tabs>
                <w:tab w:val="left" w:pos="426"/>
              </w:tabs>
            </w:pPr>
          </w:p>
        </w:tc>
        <w:tc>
          <w:tcPr>
            <w:tcW w:w="4536" w:type="dxa"/>
            <w:shd w:val="clear" w:color="auto" w:fill="FFFFFF" w:themeFill="background1"/>
          </w:tcPr>
          <w:p w14:paraId="2ECA13C5" w14:textId="77777777" w:rsidR="00EE04DB" w:rsidRDefault="00EE04DB" w:rsidP="00AB613B">
            <w:pPr>
              <w:tabs>
                <w:tab w:val="left" w:pos="426"/>
              </w:tabs>
              <w:cnfStyle w:val="000000010000" w:firstRow="0" w:lastRow="0" w:firstColumn="0" w:lastColumn="0" w:oddVBand="0" w:evenVBand="0" w:oddHBand="0" w:evenHBand="1" w:firstRowFirstColumn="0" w:firstRowLastColumn="0" w:lastRowFirstColumn="0" w:lastRowLastColumn="0"/>
            </w:pPr>
          </w:p>
        </w:tc>
      </w:tr>
      <w:tr w:rsidR="00EE04DB" w14:paraId="33D819F4" w14:textId="77777777" w:rsidTr="00370063">
        <w:trPr>
          <w:trHeight w:val="224"/>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tcPr>
          <w:p w14:paraId="5A8A9523" w14:textId="77777777" w:rsidR="00EE04DB" w:rsidRDefault="00EE04DB" w:rsidP="00AB613B">
            <w:pPr>
              <w:tabs>
                <w:tab w:val="left" w:pos="426"/>
              </w:tabs>
            </w:pPr>
          </w:p>
        </w:tc>
        <w:tc>
          <w:tcPr>
            <w:tcW w:w="4536" w:type="dxa"/>
            <w:shd w:val="clear" w:color="auto" w:fill="FFFFFF" w:themeFill="background1"/>
          </w:tcPr>
          <w:p w14:paraId="11884552" w14:textId="77777777" w:rsidR="00EE04DB" w:rsidRDefault="00EE04DB" w:rsidP="00AB613B">
            <w:pPr>
              <w:tabs>
                <w:tab w:val="left" w:pos="426"/>
              </w:tabs>
              <w:cnfStyle w:val="000000000000" w:firstRow="0" w:lastRow="0" w:firstColumn="0" w:lastColumn="0" w:oddVBand="0" w:evenVBand="0" w:oddHBand="0" w:evenHBand="0" w:firstRowFirstColumn="0" w:firstRowLastColumn="0" w:lastRowFirstColumn="0" w:lastRowLastColumn="0"/>
            </w:pPr>
          </w:p>
        </w:tc>
      </w:tr>
      <w:tr w:rsidR="00EE04DB" w14:paraId="19178290" w14:textId="77777777" w:rsidTr="00370063">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tcPr>
          <w:p w14:paraId="04688434" w14:textId="77777777" w:rsidR="00EE04DB" w:rsidRDefault="00EE04DB" w:rsidP="00AB613B">
            <w:pPr>
              <w:tabs>
                <w:tab w:val="left" w:pos="426"/>
              </w:tabs>
            </w:pPr>
          </w:p>
        </w:tc>
        <w:tc>
          <w:tcPr>
            <w:tcW w:w="4536" w:type="dxa"/>
            <w:shd w:val="clear" w:color="auto" w:fill="FFFFFF" w:themeFill="background1"/>
          </w:tcPr>
          <w:p w14:paraId="38A47B35" w14:textId="77777777" w:rsidR="00EE04DB" w:rsidRDefault="00EE04DB" w:rsidP="00AB613B">
            <w:pPr>
              <w:tabs>
                <w:tab w:val="left" w:pos="426"/>
              </w:tabs>
              <w:cnfStyle w:val="000000010000" w:firstRow="0" w:lastRow="0" w:firstColumn="0" w:lastColumn="0" w:oddVBand="0" w:evenVBand="0" w:oddHBand="0" w:evenHBand="1" w:firstRowFirstColumn="0" w:firstRowLastColumn="0" w:lastRowFirstColumn="0" w:lastRowLastColumn="0"/>
            </w:pPr>
          </w:p>
        </w:tc>
      </w:tr>
    </w:tbl>
    <w:p w14:paraId="35F88DC7" w14:textId="77777777" w:rsidR="00EE04DB" w:rsidRPr="00640DC4" w:rsidRDefault="00EE04DB" w:rsidP="00EE04DB">
      <w:pPr>
        <w:tabs>
          <w:tab w:val="left" w:pos="426"/>
        </w:tabs>
      </w:pPr>
    </w:p>
    <w:p w14:paraId="1B63DF5D" w14:textId="77777777" w:rsidR="00EE04DB" w:rsidRDefault="00EE04DB" w:rsidP="00BE5853">
      <w:pPr>
        <w:pStyle w:val="ListParagraph"/>
        <w:numPr>
          <w:ilvl w:val="0"/>
          <w:numId w:val="22"/>
        </w:numPr>
        <w:tabs>
          <w:tab w:val="clear" w:pos="680"/>
          <w:tab w:val="left" w:pos="426"/>
        </w:tabs>
        <w:ind w:left="426" w:hanging="426"/>
      </w:pPr>
      <w:r w:rsidRPr="00640DC4">
        <w:t xml:space="preserve"> As someone new to Australia, how did Peter become part of a community? Why was it important? </w:t>
      </w:r>
    </w:p>
    <w:p w14:paraId="617CC4FB" w14:textId="77777777" w:rsidR="00EE04DB" w:rsidRDefault="00EE04DB" w:rsidP="00EE04DB">
      <w:pPr>
        <w:tabs>
          <w:tab w:val="left" w:pos="426"/>
        </w:tabs>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498"/>
      </w:tblGrid>
      <w:tr w:rsidR="00EE04DB" w:rsidRPr="00296095" w14:paraId="5F3525A6" w14:textId="77777777" w:rsidTr="00664B84">
        <w:tc>
          <w:tcPr>
            <w:tcW w:w="9498" w:type="dxa"/>
          </w:tcPr>
          <w:p w14:paraId="0A9DB4FE" w14:textId="77777777" w:rsidR="00EE04DB" w:rsidRPr="00296095" w:rsidRDefault="00EE04DB" w:rsidP="00AB613B">
            <w:pPr>
              <w:rPr>
                <w:sz w:val="32"/>
                <w:szCs w:val="28"/>
              </w:rPr>
            </w:pPr>
          </w:p>
        </w:tc>
      </w:tr>
      <w:tr w:rsidR="00EE04DB" w:rsidRPr="00296095" w14:paraId="2D75EDB0" w14:textId="77777777" w:rsidTr="00664B84">
        <w:tc>
          <w:tcPr>
            <w:tcW w:w="9498" w:type="dxa"/>
          </w:tcPr>
          <w:p w14:paraId="14F2460C" w14:textId="77777777" w:rsidR="00EE04DB" w:rsidRPr="00296095" w:rsidRDefault="00EE04DB" w:rsidP="00AB613B">
            <w:pPr>
              <w:rPr>
                <w:sz w:val="32"/>
                <w:szCs w:val="28"/>
              </w:rPr>
            </w:pPr>
          </w:p>
        </w:tc>
      </w:tr>
      <w:tr w:rsidR="00EE04DB" w:rsidRPr="00296095" w14:paraId="5C20741D" w14:textId="77777777" w:rsidTr="00664B84">
        <w:tc>
          <w:tcPr>
            <w:tcW w:w="9498" w:type="dxa"/>
          </w:tcPr>
          <w:p w14:paraId="202C3CAD" w14:textId="77777777" w:rsidR="00EE04DB" w:rsidRPr="00296095" w:rsidRDefault="00EE04DB" w:rsidP="00AB613B">
            <w:pPr>
              <w:rPr>
                <w:sz w:val="32"/>
                <w:szCs w:val="28"/>
              </w:rPr>
            </w:pPr>
          </w:p>
        </w:tc>
      </w:tr>
    </w:tbl>
    <w:p w14:paraId="58CAE5AB" w14:textId="77777777" w:rsidR="00EE04DB" w:rsidRDefault="00EE04DB" w:rsidP="00EE04DB">
      <w:pPr>
        <w:tabs>
          <w:tab w:val="left" w:pos="426"/>
        </w:tabs>
      </w:pPr>
    </w:p>
    <w:p w14:paraId="7AD9C64E" w14:textId="77777777" w:rsidR="00EE04DB" w:rsidRDefault="00EE04DB" w:rsidP="00BE5853">
      <w:pPr>
        <w:pStyle w:val="ListParagraph"/>
        <w:numPr>
          <w:ilvl w:val="0"/>
          <w:numId w:val="22"/>
        </w:numPr>
        <w:tabs>
          <w:tab w:val="clear" w:pos="680"/>
          <w:tab w:val="left" w:pos="426"/>
        </w:tabs>
        <w:ind w:left="426" w:hanging="426"/>
      </w:pPr>
      <w:r w:rsidRPr="00640DC4">
        <w:t xml:space="preserve"> Citizenship is a significant milestone in the life of someone who has migrated to Australia. To what extent do you agree with this statement? </w:t>
      </w:r>
    </w:p>
    <w:p w14:paraId="630449E2" w14:textId="77777777" w:rsidR="00EE04DB" w:rsidRPr="00640DC4" w:rsidRDefault="00EE04DB" w:rsidP="00EE04DB">
      <w:pPr>
        <w:pStyle w:val="ListParagraph"/>
        <w:tabs>
          <w:tab w:val="clear" w:pos="680"/>
          <w:tab w:val="left" w:pos="426"/>
        </w:tabs>
        <w:ind w:left="426" w:firstLine="0"/>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498"/>
      </w:tblGrid>
      <w:tr w:rsidR="00664B84" w:rsidRPr="00296095" w14:paraId="34C2C932" w14:textId="77777777" w:rsidTr="000118C9">
        <w:tc>
          <w:tcPr>
            <w:tcW w:w="9498" w:type="dxa"/>
          </w:tcPr>
          <w:p w14:paraId="2CB84884" w14:textId="77777777" w:rsidR="00664B84" w:rsidRPr="00296095" w:rsidRDefault="00664B84" w:rsidP="000118C9">
            <w:pPr>
              <w:rPr>
                <w:sz w:val="32"/>
                <w:szCs w:val="28"/>
              </w:rPr>
            </w:pPr>
          </w:p>
        </w:tc>
      </w:tr>
      <w:tr w:rsidR="00664B84" w:rsidRPr="00296095" w14:paraId="25018D23" w14:textId="77777777" w:rsidTr="000118C9">
        <w:tc>
          <w:tcPr>
            <w:tcW w:w="9498" w:type="dxa"/>
          </w:tcPr>
          <w:p w14:paraId="2FAD4374" w14:textId="77777777" w:rsidR="00664B84" w:rsidRPr="00296095" w:rsidRDefault="00664B84" w:rsidP="000118C9">
            <w:pPr>
              <w:rPr>
                <w:sz w:val="32"/>
                <w:szCs w:val="28"/>
              </w:rPr>
            </w:pPr>
          </w:p>
        </w:tc>
      </w:tr>
      <w:tr w:rsidR="00664B84" w:rsidRPr="00296095" w14:paraId="0464FF7B" w14:textId="77777777" w:rsidTr="000118C9">
        <w:tc>
          <w:tcPr>
            <w:tcW w:w="9498" w:type="dxa"/>
          </w:tcPr>
          <w:p w14:paraId="479042F1" w14:textId="77777777" w:rsidR="00664B84" w:rsidRPr="00296095" w:rsidRDefault="00664B84" w:rsidP="000118C9">
            <w:pPr>
              <w:rPr>
                <w:sz w:val="32"/>
                <w:szCs w:val="28"/>
              </w:rPr>
            </w:pPr>
          </w:p>
        </w:tc>
      </w:tr>
    </w:tbl>
    <w:p w14:paraId="243552DA" w14:textId="77777777" w:rsidR="00664B84" w:rsidRPr="00640DC4" w:rsidRDefault="00664B84" w:rsidP="00EE04DB">
      <w:pPr>
        <w:pStyle w:val="ListParagraph"/>
        <w:tabs>
          <w:tab w:val="clear" w:pos="680"/>
          <w:tab w:val="left" w:pos="426"/>
        </w:tabs>
        <w:ind w:left="426" w:firstLine="0"/>
      </w:pPr>
    </w:p>
    <w:p w14:paraId="36935751" w14:textId="77777777" w:rsidR="00EE04DB" w:rsidRDefault="00EE04DB" w:rsidP="00BE5853">
      <w:pPr>
        <w:pStyle w:val="ListParagraph"/>
        <w:numPr>
          <w:ilvl w:val="0"/>
          <w:numId w:val="22"/>
        </w:numPr>
        <w:tabs>
          <w:tab w:val="clear" w:pos="680"/>
          <w:tab w:val="left" w:pos="426"/>
        </w:tabs>
        <w:ind w:left="426" w:hanging="426"/>
      </w:pPr>
      <w:r w:rsidRPr="00640DC4">
        <w:t xml:space="preserve"> Assess the extent to which Peter's migration experience was mutually beneficial for him and for Australia. </w:t>
      </w:r>
    </w:p>
    <w:p w14:paraId="4D898DB3" w14:textId="77777777" w:rsidR="00EE04DB" w:rsidRDefault="00EE04DB" w:rsidP="00EE04DB">
      <w:pPr>
        <w:tabs>
          <w:tab w:val="left" w:pos="426"/>
        </w:tabs>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498"/>
      </w:tblGrid>
      <w:tr w:rsidR="00EE04DB" w:rsidRPr="00296095" w14:paraId="59743AA7" w14:textId="77777777" w:rsidTr="000118C9">
        <w:tc>
          <w:tcPr>
            <w:tcW w:w="9498" w:type="dxa"/>
          </w:tcPr>
          <w:p w14:paraId="17455255" w14:textId="77777777" w:rsidR="00EE04DB" w:rsidRPr="00296095" w:rsidRDefault="00EE04DB" w:rsidP="00AB613B">
            <w:pPr>
              <w:rPr>
                <w:sz w:val="32"/>
                <w:szCs w:val="28"/>
              </w:rPr>
            </w:pPr>
          </w:p>
        </w:tc>
      </w:tr>
      <w:tr w:rsidR="00EE04DB" w:rsidRPr="00296095" w14:paraId="6B2A34E2" w14:textId="77777777" w:rsidTr="000118C9">
        <w:tc>
          <w:tcPr>
            <w:tcW w:w="9498" w:type="dxa"/>
          </w:tcPr>
          <w:p w14:paraId="5AFB0636" w14:textId="77777777" w:rsidR="00EE04DB" w:rsidRPr="00296095" w:rsidRDefault="00EE04DB" w:rsidP="00AB613B">
            <w:pPr>
              <w:rPr>
                <w:sz w:val="32"/>
                <w:szCs w:val="28"/>
              </w:rPr>
            </w:pPr>
          </w:p>
        </w:tc>
      </w:tr>
      <w:tr w:rsidR="00EE04DB" w:rsidRPr="00296095" w14:paraId="0715ED78" w14:textId="77777777" w:rsidTr="000118C9">
        <w:tc>
          <w:tcPr>
            <w:tcW w:w="9498" w:type="dxa"/>
          </w:tcPr>
          <w:p w14:paraId="4D3BB830" w14:textId="77777777" w:rsidR="00EE04DB" w:rsidRPr="00296095" w:rsidRDefault="00EE04DB" w:rsidP="00AB613B">
            <w:pPr>
              <w:rPr>
                <w:sz w:val="32"/>
                <w:szCs w:val="28"/>
              </w:rPr>
            </w:pPr>
          </w:p>
        </w:tc>
      </w:tr>
    </w:tbl>
    <w:p w14:paraId="6551F9DA" w14:textId="77777777" w:rsidR="00A43948" w:rsidRPr="00A43948" w:rsidRDefault="00A43948" w:rsidP="00A43948"/>
    <w:p w14:paraId="5DE0B907" w14:textId="4AD8A327" w:rsidR="00EE04DB" w:rsidRPr="00664B84" w:rsidRDefault="00EE04DB" w:rsidP="00EE04DB">
      <w:pPr>
        <w:pStyle w:val="Heading2"/>
        <w:rPr>
          <w:color w:val="auto"/>
          <w:sz w:val="22"/>
          <w:szCs w:val="22"/>
        </w:rPr>
      </w:pPr>
      <w:r w:rsidRPr="00664B84">
        <w:rPr>
          <w:color w:val="auto"/>
          <w:sz w:val="22"/>
          <w:szCs w:val="22"/>
        </w:rPr>
        <w:t>Video: Refugee experiences upon arriving in Australia</w:t>
      </w:r>
    </w:p>
    <w:p w14:paraId="1E0357D0" w14:textId="5CCD68AB" w:rsidR="00D41D12" w:rsidRPr="00664B84" w:rsidRDefault="00EE04DB" w:rsidP="00EE04DB">
      <w:pPr>
        <w:pStyle w:val="ListParagraph"/>
        <w:numPr>
          <w:ilvl w:val="0"/>
          <w:numId w:val="22"/>
        </w:numPr>
        <w:tabs>
          <w:tab w:val="clear" w:pos="340"/>
          <w:tab w:val="clear" w:pos="680"/>
        </w:tabs>
        <w:ind w:left="426" w:hanging="412"/>
      </w:pPr>
      <w:r>
        <w:t>Compare the experiences shown in this video to Peter’s experience in the previous video.</w:t>
      </w:r>
      <w:r w:rsidR="00664B84">
        <w:br/>
      </w: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498"/>
      </w:tblGrid>
      <w:tr w:rsidR="00664B84" w:rsidRPr="00296095" w14:paraId="1C0B687E" w14:textId="77777777" w:rsidTr="000118C9">
        <w:tc>
          <w:tcPr>
            <w:tcW w:w="9498" w:type="dxa"/>
          </w:tcPr>
          <w:p w14:paraId="7181CFBD" w14:textId="77777777" w:rsidR="00664B84" w:rsidRPr="00296095" w:rsidRDefault="00664B84" w:rsidP="000118C9">
            <w:pPr>
              <w:rPr>
                <w:sz w:val="32"/>
                <w:szCs w:val="28"/>
              </w:rPr>
            </w:pPr>
          </w:p>
        </w:tc>
      </w:tr>
      <w:tr w:rsidR="00664B84" w:rsidRPr="00296095" w14:paraId="31C88B20" w14:textId="77777777" w:rsidTr="000118C9">
        <w:tc>
          <w:tcPr>
            <w:tcW w:w="9498" w:type="dxa"/>
          </w:tcPr>
          <w:p w14:paraId="7CB473B9" w14:textId="77777777" w:rsidR="00664B84" w:rsidRPr="00296095" w:rsidRDefault="00664B84" w:rsidP="000118C9">
            <w:pPr>
              <w:rPr>
                <w:sz w:val="32"/>
                <w:szCs w:val="28"/>
              </w:rPr>
            </w:pPr>
          </w:p>
        </w:tc>
      </w:tr>
      <w:tr w:rsidR="00664B84" w:rsidRPr="00296095" w14:paraId="67C0CA6B" w14:textId="77777777" w:rsidTr="000118C9">
        <w:tc>
          <w:tcPr>
            <w:tcW w:w="9498" w:type="dxa"/>
          </w:tcPr>
          <w:p w14:paraId="758E1B78" w14:textId="77777777" w:rsidR="00664B84" w:rsidRPr="00296095" w:rsidRDefault="00664B84" w:rsidP="000118C9">
            <w:pPr>
              <w:rPr>
                <w:sz w:val="32"/>
                <w:szCs w:val="28"/>
              </w:rPr>
            </w:pPr>
          </w:p>
        </w:tc>
      </w:tr>
    </w:tbl>
    <w:p w14:paraId="5BE168E4" w14:textId="77777777" w:rsidR="00664B84" w:rsidRPr="00664B84" w:rsidRDefault="00664B84" w:rsidP="00664B84"/>
    <w:p w14:paraId="1CEEA58C" w14:textId="1EC9F147" w:rsidR="00EE04DB" w:rsidRDefault="00EE04DB" w:rsidP="00BE5853">
      <w:pPr>
        <w:pStyle w:val="ListParagraph"/>
        <w:numPr>
          <w:ilvl w:val="0"/>
          <w:numId w:val="22"/>
        </w:numPr>
        <w:tabs>
          <w:tab w:val="clear" w:pos="680"/>
          <w:tab w:val="left" w:pos="426"/>
        </w:tabs>
        <w:ind w:left="426" w:hanging="426"/>
      </w:pPr>
      <w:r w:rsidRPr="00754A23">
        <w:lastRenderedPageBreak/>
        <w:t>Describe the distribution of Australian residents by country of birth using evidence from the source</w:t>
      </w:r>
      <w:r>
        <w:t>.</w:t>
      </w:r>
    </w:p>
    <w:p w14:paraId="60C93B09" w14:textId="77777777" w:rsidR="001710E9" w:rsidRDefault="001710E9" w:rsidP="001710E9">
      <w:pPr>
        <w:pStyle w:val="ListParagraph"/>
      </w:pPr>
    </w:p>
    <w:p w14:paraId="66763B2E" w14:textId="4B0D1824" w:rsidR="001710E9" w:rsidRDefault="001710E9" w:rsidP="001710E9">
      <w:pPr>
        <w:tabs>
          <w:tab w:val="left" w:pos="426"/>
        </w:tabs>
      </w:pPr>
      <w:r w:rsidRPr="001710E9">
        <w:rPr>
          <w:noProof/>
        </w:rPr>
        <w:drawing>
          <wp:inline distT="0" distB="0" distL="0" distR="0" wp14:anchorId="5063FA83" wp14:editId="5CAF1653">
            <wp:extent cx="6120130" cy="3106420"/>
            <wp:effectExtent l="0" t="0" r="0" b="0"/>
            <wp:docPr id="6" name="Content Placeholder 5" descr="A map of the world&#10;&#10;AI-generated content may be incorrect.">
              <a:extLst xmlns:a="http://schemas.openxmlformats.org/drawingml/2006/main">
                <a:ext uri="{FF2B5EF4-FFF2-40B4-BE49-F238E27FC236}">
                  <a16:creationId xmlns:a16="http://schemas.microsoft.com/office/drawing/2014/main" id="{8346C444-8E52-F9B9-4251-2BE4A9E182F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A map of the world&#10;&#10;AI-generated content may be incorrect.">
                      <a:extLst>
                        <a:ext uri="{FF2B5EF4-FFF2-40B4-BE49-F238E27FC236}">
                          <a16:creationId xmlns:a16="http://schemas.microsoft.com/office/drawing/2014/main" id="{8346C444-8E52-F9B9-4251-2BE4A9E182F2}"/>
                        </a:ext>
                      </a:extLst>
                    </pic:cNvPr>
                    <pic:cNvPicPr>
                      <a:picLocks noGrp="1"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20130" cy="3106420"/>
                    </a:xfrm>
                    <a:prstGeom prst="rect">
                      <a:avLst/>
                    </a:prstGeom>
                  </pic:spPr>
                </pic:pic>
              </a:graphicData>
            </a:graphic>
          </wp:inline>
        </w:drawing>
      </w:r>
    </w:p>
    <w:p w14:paraId="6FDA2C21" w14:textId="1CB9E788" w:rsidR="00370063" w:rsidRPr="004C2634" w:rsidRDefault="004C2634" w:rsidP="00370063">
      <w:pPr>
        <w:tabs>
          <w:tab w:val="left" w:pos="426"/>
        </w:tabs>
        <w:rPr>
          <w:sz w:val="16"/>
          <w:szCs w:val="14"/>
        </w:rPr>
      </w:pPr>
      <w:r>
        <w:rPr>
          <w:i/>
          <w:iCs/>
          <w:sz w:val="16"/>
          <w:szCs w:val="14"/>
        </w:rPr>
        <w:t xml:space="preserve">Source: </w:t>
      </w:r>
      <w:r w:rsidR="00370063" w:rsidRPr="004C2634">
        <w:rPr>
          <w:i/>
          <w:sz w:val="16"/>
          <w:szCs w:val="14"/>
        </w:rPr>
        <w:t>Australian Residents by Country of Birth 2021 Census</w:t>
      </w:r>
    </w:p>
    <w:p w14:paraId="58E6F6E6" w14:textId="77777777" w:rsidR="00370063" w:rsidRDefault="00370063" w:rsidP="001710E9">
      <w:pPr>
        <w:tabs>
          <w:tab w:val="left" w:pos="426"/>
        </w:tabs>
      </w:pPr>
    </w:p>
    <w:p w14:paraId="0A51AEB3" w14:textId="77777777" w:rsidR="00EE04DB" w:rsidRDefault="00EE04DB" w:rsidP="00EE04DB">
      <w:pPr>
        <w:tabs>
          <w:tab w:val="left" w:pos="426"/>
        </w:tabs>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498"/>
      </w:tblGrid>
      <w:tr w:rsidR="00EE04DB" w:rsidRPr="00296095" w14:paraId="1019F0FD" w14:textId="77777777" w:rsidTr="000118C9">
        <w:tc>
          <w:tcPr>
            <w:tcW w:w="9498" w:type="dxa"/>
          </w:tcPr>
          <w:p w14:paraId="7AA7BD66" w14:textId="77777777" w:rsidR="00EE04DB" w:rsidRPr="00296095" w:rsidRDefault="00EE04DB" w:rsidP="00AB613B">
            <w:pPr>
              <w:rPr>
                <w:sz w:val="32"/>
                <w:szCs w:val="28"/>
              </w:rPr>
            </w:pPr>
          </w:p>
        </w:tc>
      </w:tr>
      <w:tr w:rsidR="00EE04DB" w:rsidRPr="00296095" w14:paraId="58A5344B" w14:textId="77777777" w:rsidTr="000118C9">
        <w:tc>
          <w:tcPr>
            <w:tcW w:w="9498" w:type="dxa"/>
          </w:tcPr>
          <w:p w14:paraId="4E3EC1FF" w14:textId="77777777" w:rsidR="00EE04DB" w:rsidRPr="00296095" w:rsidRDefault="00EE04DB" w:rsidP="00AB613B">
            <w:pPr>
              <w:rPr>
                <w:sz w:val="32"/>
                <w:szCs w:val="28"/>
              </w:rPr>
            </w:pPr>
          </w:p>
        </w:tc>
      </w:tr>
      <w:tr w:rsidR="00EE04DB" w:rsidRPr="00296095" w14:paraId="6525F7B6" w14:textId="77777777" w:rsidTr="000118C9">
        <w:tc>
          <w:tcPr>
            <w:tcW w:w="9498" w:type="dxa"/>
          </w:tcPr>
          <w:p w14:paraId="54D40739" w14:textId="77777777" w:rsidR="00EE04DB" w:rsidRPr="00296095" w:rsidRDefault="00EE04DB" w:rsidP="00AB613B">
            <w:pPr>
              <w:rPr>
                <w:sz w:val="32"/>
                <w:szCs w:val="28"/>
              </w:rPr>
            </w:pPr>
          </w:p>
        </w:tc>
      </w:tr>
    </w:tbl>
    <w:p w14:paraId="61518846" w14:textId="77777777" w:rsidR="00EE04DB" w:rsidRDefault="00EE04DB" w:rsidP="00EE04DB">
      <w:pPr>
        <w:pStyle w:val="Heading2"/>
        <w:rPr>
          <w:color w:val="auto"/>
          <w:sz w:val="22"/>
          <w:szCs w:val="22"/>
        </w:rPr>
      </w:pPr>
    </w:p>
    <w:p w14:paraId="7C9CF16E" w14:textId="1456CF0B" w:rsidR="00EE04DB" w:rsidRPr="00F30547" w:rsidRDefault="00EE04DB" w:rsidP="00EE04DB">
      <w:pPr>
        <w:pStyle w:val="Heading2"/>
        <w:rPr>
          <w:color w:val="auto"/>
          <w:sz w:val="22"/>
          <w:szCs w:val="22"/>
        </w:rPr>
      </w:pPr>
      <w:r w:rsidRPr="00F30547">
        <w:rPr>
          <w:color w:val="auto"/>
          <w:sz w:val="22"/>
          <w:szCs w:val="22"/>
        </w:rPr>
        <w:t xml:space="preserve">Video: You </w:t>
      </w:r>
      <w:bookmarkStart w:id="12" w:name="_Int_xSbOQwX3"/>
      <w:r w:rsidRPr="00F30547">
        <w:rPr>
          <w:color w:val="auto"/>
          <w:sz w:val="22"/>
          <w:szCs w:val="22"/>
        </w:rPr>
        <w:t>can’t</w:t>
      </w:r>
      <w:bookmarkEnd w:id="12"/>
      <w:r w:rsidRPr="00F30547">
        <w:rPr>
          <w:color w:val="auto"/>
          <w:sz w:val="22"/>
          <w:szCs w:val="22"/>
        </w:rPr>
        <w:t xml:space="preserve"> ask that</w:t>
      </w:r>
    </w:p>
    <w:p w14:paraId="2BE713E1" w14:textId="77777777" w:rsidR="00EE04DB" w:rsidRDefault="00EE04DB" w:rsidP="00BE5853">
      <w:pPr>
        <w:pStyle w:val="ListParagraph"/>
        <w:numPr>
          <w:ilvl w:val="0"/>
          <w:numId w:val="22"/>
        </w:numPr>
        <w:tabs>
          <w:tab w:val="clear" w:pos="680"/>
          <w:tab w:val="left" w:pos="426"/>
        </w:tabs>
        <w:ind w:left="426" w:hanging="426"/>
      </w:pPr>
      <w:r>
        <w:t xml:space="preserve">What </w:t>
      </w:r>
      <w:bookmarkStart w:id="13" w:name="_Int_OkFqRB4I"/>
      <w:r>
        <w:t>new information</w:t>
      </w:r>
      <w:bookmarkEnd w:id="13"/>
      <w:r>
        <w:t xml:space="preserve"> did you learn from watching this video? </w:t>
      </w:r>
    </w:p>
    <w:p w14:paraId="51539E28" w14:textId="77777777" w:rsidR="00EE04DB" w:rsidRPr="00702B18" w:rsidRDefault="00EE04DB" w:rsidP="00EE04DB">
      <w:pPr>
        <w:tabs>
          <w:tab w:val="left" w:pos="426"/>
        </w:tabs>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498"/>
      </w:tblGrid>
      <w:tr w:rsidR="00664B84" w:rsidRPr="00296095" w14:paraId="48A9EAE6" w14:textId="77777777" w:rsidTr="000118C9">
        <w:tc>
          <w:tcPr>
            <w:tcW w:w="9498" w:type="dxa"/>
          </w:tcPr>
          <w:p w14:paraId="14B6ECDF" w14:textId="77777777" w:rsidR="00664B84" w:rsidRPr="00296095" w:rsidRDefault="00664B84" w:rsidP="000118C9">
            <w:pPr>
              <w:rPr>
                <w:sz w:val="32"/>
                <w:szCs w:val="28"/>
              </w:rPr>
            </w:pPr>
          </w:p>
        </w:tc>
      </w:tr>
      <w:tr w:rsidR="00664B84" w:rsidRPr="00296095" w14:paraId="13FEF814" w14:textId="77777777" w:rsidTr="000118C9">
        <w:tc>
          <w:tcPr>
            <w:tcW w:w="9498" w:type="dxa"/>
          </w:tcPr>
          <w:p w14:paraId="39A542C3" w14:textId="77777777" w:rsidR="00664B84" w:rsidRPr="00296095" w:rsidRDefault="00664B84" w:rsidP="000118C9">
            <w:pPr>
              <w:rPr>
                <w:sz w:val="32"/>
                <w:szCs w:val="28"/>
              </w:rPr>
            </w:pPr>
          </w:p>
        </w:tc>
      </w:tr>
    </w:tbl>
    <w:p w14:paraId="76700B84" w14:textId="77777777" w:rsidR="00664B84" w:rsidRDefault="00664B84" w:rsidP="00664B84">
      <w:pPr>
        <w:pStyle w:val="ListParagraph"/>
        <w:tabs>
          <w:tab w:val="clear" w:pos="680"/>
          <w:tab w:val="left" w:pos="426"/>
        </w:tabs>
        <w:ind w:left="426" w:firstLine="0"/>
      </w:pPr>
    </w:p>
    <w:p w14:paraId="0FE75740" w14:textId="280C2EE7" w:rsidR="00EE04DB" w:rsidRDefault="00EE04DB" w:rsidP="00BE5853">
      <w:pPr>
        <w:pStyle w:val="ListParagraph"/>
        <w:numPr>
          <w:ilvl w:val="0"/>
          <w:numId w:val="22"/>
        </w:numPr>
        <w:tabs>
          <w:tab w:val="clear" w:pos="680"/>
          <w:tab w:val="left" w:pos="426"/>
        </w:tabs>
        <w:ind w:left="426" w:hanging="426"/>
      </w:pPr>
      <w:r>
        <w:t>How were your preconceived ideas about Africa and African Australians challenged or reinforced?</w:t>
      </w:r>
    </w:p>
    <w:p w14:paraId="565C62AC" w14:textId="77777777" w:rsidR="00EE04DB" w:rsidRDefault="00EE04DB" w:rsidP="00664B84">
      <w:pPr>
        <w:tabs>
          <w:tab w:val="left" w:pos="426"/>
        </w:tabs>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498"/>
      </w:tblGrid>
      <w:tr w:rsidR="00664B84" w:rsidRPr="00296095" w14:paraId="3AFE647D" w14:textId="77777777" w:rsidTr="000118C9">
        <w:tc>
          <w:tcPr>
            <w:tcW w:w="9498" w:type="dxa"/>
          </w:tcPr>
          <w:p w14:paraId="6D9CFF63" w14:textId="77777777" w:rsidR="00664B84" w:rsidRPr="00296095" w:rsidRDefault="00664B84" w:rsidP="000118C9">
            <w:pPr>
              <w:rPr>
                <w:sz w:val="32"/>
                <w:szCs w:val="28"/>
              </w:rPr>
            </w:pPr>
          </w:p>
        </w:tc>
      </w:tr>
      <w:tr w:rsidR="00664B84" w:rsidRPr="00296095" w14:paraId="614424AE" w14:textId="77777777" w:rsidTr="000118C9">
        <w:tc>
          <w:tcPr>
            <w:tcW w:w="9498" w:type="dxa"/>
          </w:tcPr>
          <w:p w14:paraId="4C61DC10" w14:textId="77777777" w:rsidR="00664B84" w:rsidRPr="00296095" w:rsidRDefault="00664B84" w:rsidP="000118C9">
            <w:pPr>
              <w:rPr>
                <w:sz w:val="32"/>
                <w:szCs w:val="28"/>
              </w:rPr>
            </w:pPr>
          </w:p>
        </w:tc>
      </w:tr>
      <w:tr w:rsidR="00664B84" w:rsidRPr="00296095" w14:paraId="4D99A62A" w14:textId="77777777" w:rsidTr="000118C9">
        <w:tc>
          <w:tcPr>
            <w:tcW w:w="9498" w:type="dxa"/>
          </w:tcPr>
          <w:p w14:paraId="0E40235F" w14:textId="77777777" w:rsidR="00664B84" w:rsidRPr="00296095" w:rsidRDefault="00664B84" w:rsidP="000118C9">
            <w:pPr>
              <w:rPr>
                <w:sz w:val="32"/>
                <w:szCs w:val="28"/>
              </w:rPr>
            </w:pPr>
          </w:p>
        </w:tc>
      </w:tr>
    </w:tbl>
    <w:p w14:paraId="759B9B2D" w14:textId="77777777" w:rsidR="00664B84" w:rsidRDefault="00664B84" w:rsidP="00664B84">
      <w:pPr>
        <w:tabs>
          <w:tab w:val="left" w:pos="426"/>
        </w:tabs>
      </w:pPr>
    </w:p>
    <w:p w14:paraId="31424890" w14:textId="77777777" w:rsidR="00EE04DB" w:rsidRPr="00702B18" w:rsidRDefault="00EE04DB" w:rsidP="00BE5853">
      <w:pPr>
        <w:pStyle w:val="ListParagraph"/>
        <w:numPr>
          <w:ilvl w:val="0"/>
          <w:numId w:val="22"/>
        </w:numPr>
        <w:tabs>
          <w:tab w:val="clear" w:pos="680"/>
          <w:tab w:val="left" w:pos="426"/>
        </w:tabs>
        <w:ind w:left="426" w:hanging="426"/>
      </w:pPr>
      <w:r w:rsidRPr="00702B18">
        <w:t xml:space="preserve">What are the benefits of </w:t>
      </w:r>
      <w:r>
        <w:t>challenging pre-conceptions</w:t>
      </w:r>
      <w:r w:rsidRPr="00702B18">
        <w:t>?</w:t>
      </w:r>
    </w:p>
    <w:p w14:paraId="332901F8" w14:textId="77777777" w:rsidR="007A7F73" w:rsidRDefault="007A7F73" w:rsidP="2A89FC21">
      <w:pPr>
        <w:spacing w:after="160" w:line="259" w:lineRule="auto"/>
        <w:contextualSpacing/>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498"/>
      </w:tblGrid>
      <w:tr w:rsidR="00664B84" w:rsidRPr="00296095" w14:paraId="00CC743B" w14:textId="77777777" w:rsidTr="000118C9">
        <w:tc>
          <w:tcPr>
            <w:tcW w:w="9498" w:type="dxa"/>
          </w:tcPr>
          <w:p w14:paraId="6FADFCE9" w14:textId="77777777" w:rsidR="00664B84" w:rsidRPr="00296095" w:rsidRDefault="00664B84" w:rsidP="000118C9">
            <w:pPr>
              <w:rPr>
                <w:sz w:val="32"/>
                <w:szCs w:val="28"/>
              </w:rPr>
            </w:pPr>
          </w:p>
        </w:tc>
      </w:tr>
      <w:tr w:rsidR="00664B84" w:rsidRPr="00296095" w14:paraId="3F629815" w14:textId="77777777" w:rsidTr="000118C9">
        <w:tc>
          <w:tcPr>
            <w:tcW w:w="9498" w:type="dxa"/>
          </w:tcPr>
          <w:p w14:paraId="3E939908" w14:textId="77777777" w:rsidR="00664B84" w:rsidRPr="00296095" w:rsidRDefault="00664B84" w:rsidP="000118C9">
            <w:pPr>
              <w:rPr>
                <w:sz w:val="32"/>
                <w:szCs w:val="28"/>
              </w:rPr>
            </w:pPr>
          </w:p>
        </w:tc>
      </w:tr>
    </w:tbl>
    <w:p w14:paraId="40509D43" w14:textId="77777777" w:rsidR="007A7F73" w:rsidRDefault="007A7F73" w:rsidP="2A89FC21">
      <w:pPr>
        <w:spacing w:after="160" w:line="259" w:lineRule="auto"/>
        <w:contextualSpacing/>
      </w:pPr>
    </w:p>
    <w:p w14:paraId="5D658588" w14:textId="77777777" w:rsidR="007A7F73" w:rsidRPr="000B3523" w:rsidRDefault="007A7F73" w:rsidP="007A7F73">
      <w:pPr>
        <w:rPr>
          <w:sz w:val="20"/>
          <w:szCs w:val="18"/>
        </w:rPr>
      </w:pPr>
      <w:bookmarkStart w:id="14" w:name="_Hlk212023910"/>
    </w:p>
    <w:p w14:paraId="34B66264" w14:textId="42372677" w:rsidR="007A7F73" w:rsidRPr="007A7F73" w:rsidRDefault="007A7F73" w:rsidP="007A7F73">
      <w:pPr>
        <w:rPr>
          <w:color w:val="000000"/>
          <w:sz w:val="14"/>
          <w:szCs w:val="14"/>
        </w:rPr>
      </w:pPr>
      <w:bookmarkStart w:id="15" w:name="_Hlk210810109"/>
      <w:bookmarkStart w:id="16" w:name="_Hlk210741959"/>
      <w:r w:rsidRPr="000B3523">
        <w:rPr>
          <w:noProof/>
          <w:sz w:val="20"/>
          <w:szCs w:val="18"/>
          <w:lang w:eastAsia="en-AU"/>
        </w:rPr>
        <w:drawing>
          <wp:anchor distT="0" distB="0" distL="114300" distR="114300" simplePos="0" relativeHeight="251658241" behindDoc="1" locked="0" layoutInCell="1" allowOverlap="1" wp14:anchorId="68E23245" wp14:editId="046587FB">
            <wp:simplePos x="0" y="0"/>
            <wp:positionH relativeFrom="page">
              <wp:posOffset>-2854518</wp:posOffset>
            </wp:positionH>
            <wp:positionV relativeFrom="page">
              <wp:posOffset>10328744</wp:posOffset>
            </wp:positionV>
            <wp:extent cx="10678795" cy="256024"/>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0688727" cy="25626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0B3523">
        <w:rPr>
          <w:color w:val="000000"/>
          <w:sz w:val="12"/>
          <w:szCs w:val="12"/>
        </w:rPr>
        <w:t>© Department of Education Western Australia 2025.</w:t>
      </w:r>
      <w:r w:rsidR="00664B84">
        <w:rPr>
          <w:color w:val="000000"/>
          <w:sz w:val="12"/>
          <w:szCs w:val="12"/>
        </w:rPr>
        <w:t xml:space="preserve"> </w:t>
      </w:r>
      <w:r w:rsidRPr="000B3523">
        <w:rPr>
          <w:color w:val="000000"/>
          <w:sz w:val="12"/>
          <w:szCs w:val="12"/>
        </w:rPr>
        <w:t>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14"/>
      <w:bookmarkEnd w:id="15"/>
      <w:bookmarkEnd w:id="16"/>
    </w:p>
    <w:sectPr w:rsidR="007A7F73" w:rsidRPr="007A7F73"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544E" w14:textId="77777777" w:rsidR="006E6289" w:rsidRDefault="006E6289" w:rsidP="00127DAD">
      <w:r>
        <w:separator/>
      </w:r>
    </w:p>
  </w:endnote>
  <w:endnote w:type="continuationSeparator" w:id="0">
    <w:p w14:paraId="6CB28B4E" w14:textId="77777777" w:rsidR="006E6289" w:rsidRDefault="006E6289" w:rsidP="00127DAD">
      <w:r>
        <w:continuationSeparator/>
      </w:r>
    </w:p>
  </w:endnote>
  <w:endnote w:type="continuationNotice" w:id="1">
    <w:p w14:paraId="79A602B5" w14:textId="77777777" w:rsidR="006E6289" w:rsidRDefault="006E6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2CE0ABF9" w:rsidR="00E07C6B" w:rsidRDefault="00E07C6B" w:rsidP="00761C1B">
    <w:pPr>
      <w:pStyle w:val="Footer"/>
      <w:tabs>
        <w:tab w:val="clear" w:pos="9072"/>
        <w:tab w:val="right" w:pos="9638"/>
      </w:tabs>
    </w:pPr>
  </w:p>
  <w:p w14:paraId="67ED3522" w14:textId="48B54372" w:rsidR="000F6D5A" w:rsidRPr="00E34A69" w:rsidRDefault="00705F4E" w:rsidP="00761C1B">
    <w:pPr>
      <w:pStyle w:val="Footer"/>
      <w:tabs>
        <w:tab w:val="clear" w:pos="9072"/>
        <w:tab w:val="right" w:pos="9638"/>
      </w:tabs>
      <w:rPr>
        <w:noProof/>
      </w:rPr>
    </w:pPr>
    <w:sdt>
      <w:sdtPr>
        <w:alias w:val="TRIM number"/>
        <w:tag w:val="TRIM number"/>
        <w:id w:val="422689777"/>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59098C">
          <w:t>1142181</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021507101"/>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59098C">
          <w:t>13/11/2025</w:t>
        </w:r>
      </w:sdtContent>
    </w:sdt>
    <w:r w:rsidR="00E07C6B">
      <w:rPr>
        <w:noProof/>
        <w:lang w:eastAsia="en-AU"/>
      </w:rPr>
      <w:drawing>
        <wp:anchor distT="0" distB="0" distL="114300" distR="114300" simplePos="0" relativeHeight="251658243"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536662407" name="Picture 536662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073ABF0D" w:rsidR="00AF71AF" w:rsidRPr="001E1668" w:rsidRDefault="00705F4E" w:rsidP="000F0C8E">
    <w:pPr>
      <w:pStyle w:val="Footer"/>
      <w:rPr>
        <w:noProof/>
      </w:rPr>
    </w:pPr>
    <w:sdt>
      <w:sdtPr>
        <w:alias w:val="TRIM number"/>
        <w:tag w:val="TRIM number"/>
        <w:id w:val="-1944914802"/>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9098C">
          <w:t>D25/1142181</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428615979"/>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59098C">
          <w:t>13/11/2025</w:t>
        </w:r>
      </w:sdtContent>
    </w:sdt>
    <w:r w:rsidR="00556849">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624405033" name="Picture 62440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228C" w14:textId="77777777" w:rsidR="006E6289" w:rsidRDefault="006E6289" w:rsidP="00127DAD">
      <w:r>
        <w:separator/>
      </w:r>
    </w:p>
  </w:footnote>
  <w:footnote w:type="continuationSeparator" w:id="0">
    <w:p w14:paraId="047E5CD4" w14:textId="77777777" w:rsidR="006E6289" w:rsidRDefault="006E6289" w:rsidP="00127DAD">
      <w:r>
        <w:continuationSeparator/>
      </w:r>
    </w:p>
  </w:footnote>
  <w:footnote w:type="continuationNotice" w:id="1">
    <w:p w14:paraId="0A3C3BCF" w14:textId="77777777" w:rsidR="006E6289" w:rsidRDefault="006E62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6E77" w14:textId="75CA9DCA" w:rsidR="0096446D" w:rsidRDefault="0096446D">
    <w:pPr>
      <w:pStyle w:val="Header"/>
    </w:pPr>
    <w:r>
      <w:rPr>
        <w:noProof/>
      </w:rPr>
      <mc:AlternateContent>
        <mc:Choice Requires="wps">
          <w:drawing>
            <wp:anchor distT="0" distB="0" distL="0" distR="0" simplePos="0" relativeHeight="251658246" behindDoc="0" locked="0" layoutInCell="1" allowOverlap="1" wp14:anchorId="7914528E" wp14:editId="659E3B7B">
              <wp:simplePos x="635" y="635"/>
              <wp:positionH relativeFrom="page">
                <wp:align>center</wp:align>
              </wp:positionH>
              <wp:positionV relativeFrom="page">
                <wp:align>top</wp:align>
              </wp:positionV>
              <wp:extent cx="551815" cy="376555"/>
              <wp:effectExtent l="0" t="0" r="635" b="4445"/>
              <wp:wrapNone/>
              <wp:docPr id="14876351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696F27" w14:textId="20D9D19C" w:rsidR="0096446D" w:rsidRPr="0096446D" w:rsidRDefault="0096446D" w:rsidP="0096446D">
                          <w:pPr>
                            <w:rPr>
                              <w:rFonts w:ascii="Calibri" w:eastAsia="Calibri" w:hAnsi="Calibri" w:cs="Calibri"/>
                              <w:noProof/>
                              <w:color w:val="000000"/>
                              <w:sz w:val="24"/>
                              <w:szCs w:val="24"/>
                            </w:rPr>
                          </w:pPr>
                          <w:r w:rsidRPr="0096446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14528E"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D696F27" w14:textId="20D9D19C" w:rsidR="0096446D" w:rsidRPr="0096446D" w:rsidRDefault="0096446D" w:rsidP="0096446D">
                    <w:pPr>
                      <w:rPr>
                        <w:rFonts w:ascii="Calibri" w:eastAsia="Calibri" w:hAnsi="Calibri" w:cs="Calibri"/>
                        <w:noProof/>
                        <w:color w:val="000000"/>
                        <w:sz w:val="24"/>
                        <w:szCs w:val="24"/>
                      </w:rPr>
                    </w:pPr>
                    <w:r w:rsidRPr="0096446D">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68B705FF" w:rsidR="00633068" w:rsidRPr="006D28CB" w:rsidRDefault="0096446D">
    <w:pPr>
      <w:pStyle w:val="Header"/>
      <w:rPr>
        <w:sz w:val="6"/>
        <w:szCs w:val="6"/>
      </w:rPr>
    </w:pPr>
    <w:r>
      <w:rPr>
        <w:noProof/>
        <w:sz w:val="6"/>
        <w:szCs w:val="6"/>
      </w:rPr>
      <mc:AlternateContent>
        <mc:Choice Requires="wps">
          <w:drawing>
            <wp:anchor distT="0" distB="0" distL="0" distR="0" simplePos="0" relativeHeight="251658245" behindDoc="0" locked="0" layoutInCell="1" allowOverlap="1" wp14:anchorId="7F240885" wp14:editId="472E17B9">
              <wp:simplePos x="635" y="635"/>
              <wp:positionH relativeFrom="page">
                <wp:align>center</wp:align>
              </wp:positionH>
              <wp:positionV relativeFrom="page">
                <wp:align>top</wp:align>
              </wp:positionV>
              <wp:extent cx="551815" cy="376555"/>
              <wp:effectExtent l="0" t="0" r="635" b="4445"/>
              <wp:wrapNone/>
              <wp:docPr id="20661684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B5F687" w14:textId="0CBF4FAB" w:rsidR="0096446D" w:rsidRPr="0096446D" w:rsidRDefault="0096446D" w:rsidP="0096446D">
                          <w:pPr>
                            <w:rPr>
                              <w:rFonts w:ascii="Calibri" w:eastAsia="Calibri" w:hAnsi="Calibri" w:cs="Calibri"/>
                              <w:noProof/>
                              <w:color w:val="000000"/>
                              <w:sz w:val="24"/>
                              <w:szCs w:val="24"/>
                            </w:rPr>
                          </w:pPr>
                          <w:r w:rsidRPr="0096446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40885"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1B5F687" w14:textId="0CBF4FAB" w:rsidR="0096446D" w:rsidRPr="0096446D" w:rsidRDefault="0096446D" w:rsidP="0096446D">
                    <w:pPr>
                      <w:rPr>
                        <w:rFonts w:ascii="Calibri" w:eastAsia="Calibri" w:hAnsi="Calibri" w:cs="Calibri"/>
                        <w:noProof/>
                        <w:color w:val="000000"/>
                        <w:sz w:val="24"/>
                        <w:szCs w:val="24"/>
                      </w:rPr>
                    </w:pPr>
                    <w:r w:rsidRPr="0096446D">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8241"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2093769440" name="Picture 209376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039C8CF0" w:rsidR="00916AF7" w:rsidRPr="00B2389A" w:rsidRDefault="0096446D"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27D78DB5" wp14:editId="28A79324">
              <wp:simplePos x="635" y="635"/>
              <wp:positionH relativeFrom="page">
                <wp:align>center</wp:align>
              </wp:positionH>
              <wp:positionV relativeFrom="page">
                <wp:align>top</wp:align>
              </wp:positionV>
              <wp:extent cx="551815" cy="376555"/>
              <wp:effectExtent l="0" t="0" r="635" b="4445"/>
              <wp:wrapNone/>
              <wp:docPr id="11214364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BB1FFB" w14:textId="67C6BA2C" w:rsidR="0096446D" w:rsidRPr="0096446D" w:rsidRDefault="0096446D" w:rsidP="0096446D">
                          <w:pPr>
                            <w:rPr>
                              <w:rFonts w:ascii="Calibri" w:eastAsia="Calibri" w:hAnsi="Calibri" w:cs="Calibri"/>
                              <w:noProof/>
                              <w:color w:val="000000"/>
                              <w:sz w:val="24"/>
                              <w:szCs w:val="24"/>
                            </w:rPr>
                          </w:pPr>
                          <w:r w:rsidRPr="0096446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D78DB5"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2ABB1FFB" w14:textId="67C6BA2C" w:rsidR="0096446D" w:rsidRPr="0096446D" w:rsidRDefault="0096446D" w:rsidP="0096446D">
                    <w:pPr>
                      <w:rPr>
                        <w:rFonts w:ascii="Calibri" w:eastAsia="Calibri" w:hAnsi="Calibri" w:cs="Calibri"/>
                        <w:noProof/>
                        <w:color w:val="000000"/>
                        <w:sz w:val="24"/>
                        <w:szCs w:val="24"/>
                      </w:rPr>
                    </w:pPr>
                    <w:r w:rsidRPr="0096446D">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980951085" name="Picture 980951085"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LnC41HVq" int2:invalidationBookmarkName="" int2:hashCode="7vr5M0nlfRAlnY" int2:id="XeEhkYH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4C9828"/>
    <w:multiLevelType w:val="hybridMultilevel"/>
    <w:tmpl w:val="30D486AA"/>
    <w:lvl w:ilvl="0" w:tplc="8C16B196">
      <w:start w:val="1"/>
      <w:numFmt w:val="bullet"/>
      <w:lvlText w:val=""/>
      <w:lvlJc w:val="left"/>
      <w:pPr>
        <w:ind w:left="720" w:hanging="360"/>
      </w:pPr>
      <w:rPr>
        <w:rFonts w:ascii="Symbol" w:hAnsi="Symbol" w:hint="default"/>
      </w:rPr>
    </w:lvl>
    <w:lvl w:ilvl="1" w:tplc="72387006">
      <w:start w:val="1"/>
      <w:numFmt w:val="bullet"/>
      <w:lvlText w:val="o"/>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1" w15:restartNumberingAfterBreak="0">
    <w:nsid w:val="15FE6F6B"/>
    <w:multiLevelType w:val="hybridMultilevel"/>
    <w:tmpl w:val="54800C3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0C090001">
      <w:start w:val="1"/>
      <w:numFmt w:val="bullet"/>
      <w:lvlText w:val=""/>
      <w:lvlJc w:val="left"/>
      <w:pPr>
        <w:ind w:left="720" w:hanging="360"/>
      </w:pPr>
      <w:rPr>
        <w:rFonts w:ascii="Symbol" w:hAnsi="Symbol" w:hint="default"/>
      </w:r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3" w15:restartNumberingAfterBreak="0">
    <w:nsid w:val="1E571700"/>
    <w:multiLevelType w:val="hybridMultilevel"/>
    <w:tmpl w:val="9EBE74FE"/>
    <w:lvl w:ilvl="0" w:tplc="FFFFFFFF">
      <w:start w:val="1"/>
      <w:numFmt w:val="decimal"/>
      <w:lvlText w:val="%1."/>
      <w:lvlJc w:val="left"/>
      <w:pPr>
        <w:ind w:left="360" w:hanging="360"/>
      </w:pPr>
      <w:rPr>
        <w:rFonts w:hint="default"/>
      </w:rPr>
    </w:lvl>
    <w:lvl w:ilvl="1" w:tplc="FFFFFFFF">
      <w:start w:val="1"/>
      <w:numFmt w:val="bullet"/>
      <w:lvlText w:val=""/>
      <w:lvlJc w:val="left"/>
      <w:pPr>
        <w:ind w:left="786"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3B2EBFB6">
      <w:start w:val="1"/>
      <w:numFmt w:val="bullet"/>
      <w:lvlText w:val="­"/>
      <w:lvlJc w:val="left"/>
      <w:pPr>
        <w:ind w:left="1778" w:hanging="360"/>
      </w:pPr>
      <w:rPr>
        <w:rFonts w:ascii="Courier New" w:hAnsi="Courier New" w:hint="default"/>
      </w:rPr>
    </w:lvl>
    <w:lvl w:ilvl="4" w:tplc="FFFFFFFF">
      <w:start w:val="1"/>
      <w:numFmt w:val="bullet"/>
      <w:lvlText w:val=""/>
      <w:lvlJc w:val="left"/>
      <w:pPr>
        <w:ind w:left="700" w:hanging="360"/>
      </w:pPr>
      <w:rPr>
        <w:rFonts w:ascii="Symbol" w:hAnsi="Symbol" w:hint="default"/>
      </w:rPr>
    </w:lvl>
    <w:lvl w:ilvl="5" w:tplc="FFFFFFFF">
      <w:start w:val="1"/>
      <w:numFmt w:val="bullet"/>
      <w:lvlText w:val=""/>
      <w:lvlJc w:val="left"/>
      <w:pPr>
        <w:ind w:left="2771" w:hanging="360"/>
      </w:pPr>
      <w:rPr>
        <w:rFonts w:ascii="Wingdings" w:hAnsi="Wingdings" w:hint="default"/>
      </w:rPr>
    </w:lvl>
    <w:lvl w:ilvl="6" w:tplc="FFFFFFFF">
      <w:start w:val="1"/>
      <w:numFmt w:val="bullet"/>
      <w:lvlText w:val=""/>
      <w:lvlJc w:val="left"/>
      <w:pPr>
        <w:ind w:left="3479"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2B262D"/>
    <w:multiLevelType w:val="hybridMultilevel"/>
    <w:tmpl w:val="945AD72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786" w:hanging="360"/>
      </w:pPr>
      <w:rPr>
        <w:rFonts w:ascii="Symbol" w:hAnsi="Symbol" w:hint="default"/>
      </w:rPr>
    </w:lvl>
    <w:lvl w:ilvl="2" w:tplc="0C090005">
      <w:start w:val="1"/>
      <w:numFmt w:val="bullet"/>
      <w:lvlText w:val=""/>
      <w:lvlJc w:val="left"/>
      <w:pPr>
        <w:ind w:left="1353" w:hanging="360"/>
      </w:pPr>
      <w:rPr>
        <w:rFonts w:ascii="Wingdings" w:hAnsi="Wingdings" w:hint="default"/>
      </w:rPr>
    </w:lvl>
    <w:lvl w:ilvl="3" w:tplc="0C090001">
      <w:start w:val="1"/>
      <w:numFmt w:val="bullet"/>
      <w:lvlText w:val=""/>
      <w:lvlJc w:val="left"/>
      <w:pPr>
        <w:ind w:left="2061" w:hanging="360"/>
      </w:pPr>
      <w:rPr>
        <w:rFonts w:ascii="Symbol" w:hAnsi="Symbol" w:hint="default"/>
      </w:rPr>
    </w:lvl>
    <w:lvl w:ilvl="4" w:tplc="0C090003">
      <w:start w:val="1"/>
      <w:numFmt w:val="bullet"/>
      <w:lvlText w:val="o"/>
      <w:lvlJc w:val="left"/>
      <w:pPr>
        <w:ind w:left="3195"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86982"/>
    <w:multiLevelType w:val="hybridMultilevel"/>
    <w:tmpl w:val="11D0A9B8"/>
    <w:lvl w:ilvl="0" w:tplc="0C09000F">
      <w:start w:val="1"/>
      <w:numFmt w:val="decimal"/>
      <w:lvlText w:val="%1."/>
      <w:lvlJc w:val="left"/>
      <w:pPr>
        <w:ind w:left="720" w:hanging="360"/>
      </w:pPr>
    </w:lvl>
    <w:lvl w:ilvl="1" w:tplc="0C090001">
      <w:start w:val="1"/>
      <w:numFmt w:val="bullet"/>
      <w:lvlText w:val=""/>
      <w:lvlJc w:val="left"/>
      <w:pPr>
        <w:ind w:left="1420" w:hanging="360"/>
      </w:pPr>
      <w:rPr>
        <w:rFonts w:ascii="Symbol" w:hAnsi="Symbol" w:hint="default"/>
      </w:rPr>
    </w:lvl>
    <w:lvl w:ilvl="2" w:tplc="3B2EBFB6">
      <w:start w:val="1"/>
      <w:numFmt w:val="bullet"/>
      <w:lvlText w:val="­"/>
      <w:lvlJc w:val="left"/>
      <w:pPr>
        <w:ind w:left="1420" w:hanging="360"/>
      </w:pPr>
      <w:rPr>
        <w:rFonts w:ascii="Courier New" w:hAnsi="Courier New" w:cs="Times New Roman"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1A42355"/>
    <w:multiLevelType w:val="hybridMultilevel"/>
    <w:tmpl w:val="F4D88CAC"/>
    <w:lvl w:ilvl="0" w:tplc="0C09000F">
      <w:start w:val="1"/>
      <w:numFmt w:val="decimal"/>
      <w:lvlText w:val="%1."/>
      <w:lvlJc w:val="left"/>
      <w:pPr>
        <w:ind w:left="360" w:hanging="360"/>
      </w:pPr>
      <w:rPr>
        <w:rFonts w:hint="default"/>
      </w:rPr>
    </w:lvl>
    <w:lvl w:ilvl="1" w:tplc="086A22F2">
      <w:start w:val="1"/>
      <w:numFmt w:val="decimal"/>
      <w:lvlText w:val="%2."/>
      <w:lvlJc w:val="left"/>
      <w:pPr>
        <w:ind w:left="786" w:hanging="360"/>
      </w:pPr>
      <w:rPr>
        <w:rFonts w:ascii="Arial" w:eastAsiaTheme="minorHAnsi" w:hAnsi="Arial" w:cs="Arial"/>
      </w:rPr>
    </w:lvl>
    <w:lvl w:ilvl="2" w:tplc="0C090001">
      <w:start w:val="1"/>
      <w:numFmt w:val="bullet"/>
      <w:lvlText w:val=""/>
      <w:lvlJc w:val="left"/>
      <w:pPr>
        <w:ind w:left="720" w:hanging="360"/>
      </w:pPr>
      <w:rPr>
        <w:rFonts w:ascii="Symbol" w:hAnsi="Symbol" w:hint="default"/>
      </w:rPr>
    </w:lvl>
    <w:lvl w:ilvl="3" w:tplc="FFFFFFFF">
      <w:start w:val="1"/>
      <w:numFmt w:val="bullet"/>
      <w:lvlText w:val=""/>
      <w:lvlJc w:val="left"/>
      <w:pPr>
        <w:ind w:left="1778" w:hanging="360"/>
      </w:pPr>
      <w:rPr>
        <w:rFonts w:ascii="Symbol" w:hAnsi="Symbol" w:hint="default"/>
      </w:rPr>
    </w:lvl>
    <w:lvl w:ilvl="4" w:tplc="18B2DFE8">
      <w:start w:val="1"/>
      <w:numFmt w:val="bullet"/>
      <w:lvlText w:val=""/>
      <w:lvlJc w:val="left"/>
      <w:pPr>
        <w:ind w:left="700" w:hanging="360"/>
      </w:pPr>
      <w:rPr>
        <w:rFonts w:ascii="Symbol" w:hAnsi="Symbol" w:hint="default"/>
      </w:rPr>
    </w:lvl>
    <w:lvl w:ilvl="5" w:tplc="FFFFFFFF">
      <w:start w:val="1"/>
      <w:numFmt w:val="bullet"/>
      <w:lvlText w:val=""/>
      <w:lvlJc w:val="left"/>
      <w:pPr>
        <w:ind w:left="2771" w:hanging="360"/>
      </w:pPr>
      <w:rPr>
        <w:rFonts w:ascii="Wingdings" w:hAnsi="Wingdings" w:hint="default"/>
      </w:rPr>
    </w:lvl>
    <w:lvl w:ilvl="6" w:tplc="FFFFFFFF">
      <w:start w:val="1"/>
      <w:numFmt w:val="bullet"/>
      <w:lvlText w:val=""/>
      <w:lvlJc w:val="left"/>
      <w:pPr>
        <w:ind w:left="3479"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8" w15:restartNumberingAfterBreak="0">
    <w:nsid w:val="3C106ECE"/>
    <w:multiLevelType w:val="hybridMultilevel"/>
    <w:tmpl w:val="54800C3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bullet"/>
      <w:lvlText w:val=""/>
      <w:lvlJc w:val="left"/>
      <w:pPr>
        <w:ind w:left="720" w:hanging="360"/>
      </w:pPr>
      <w:rPr>
        <w:rFonts w:ascii="Symbol" w:hAnsi="Symbol" w:hint="default"/>
      </w:r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9" w15:restartNumberingAfterBreak="0">
    <w:nsid w:val="46DF2E45"/>
    <w:multiLevelType w:val="hybridMultilevel"/>
    <w:tmpl w:val="B450FB4C"/>
    <w:lvl w:ilvl="0" w:tplc="086A22F2">
      <w:start w:val="1"/>
      <w:numFmt w:val="decimal"/>
      <w:lvlText w:val="%1."/>
      <w:lvlJc w:val="left"/>
      <w:pPr>
        <w:ind w:left="786" w:hanging="360"/>
      </w:pPr>
      <w:rPr>
        <w:rFonts w:ascii="Arial" w:eastAsiaTheme="minorHAnsi" w:hAnsi="Arial"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9419D4"/>
    <w:multiLevelType w:val="hybridMultilevel"/>
    <w:tmpl w:val="AC409D02"/>
    <w:lvl w:ilvl="0" w:tplc="63D8E1C0">
      <w:start w:val="1"/>
      <w:numFmt w:val="bullet"/>
      <w:lvlText w:val=""/>
      <w:lvlJc w:val="left"/>
      <w:pPr>
        <w:ind w:left="720" w:hanging="360"/>
      </w:pPr>
      <w:rPr>
        <w:rFonts w:ascii="Symbol" w:hAnsi="Symbol" w:hint="default"/>
      </w:rPr>
    </w:lvl>
    <w:lvl w:ilvl="1" w:tplc="3B2EBFB6">
      <w:start w:val="1"/>
      <w:numFmt w:val="bullet"/>
      <w:lvlText w:val="­"/>
      <w:lvlJc w:val="left"/>
      <w:pPr>
        <w:ind w:left="1420" w:hanging="360"/>
      </w:pPr>
      <w:rPr>
        <w:rFonts w:ascii="Courier New" w:hAnsi="Courier New" w:cs="Times New Roman" w:hint="default"/>
      </w:rPr>
    </w:lvl>
    <w:lvl w:ilvl="2" w:tplc="3702A716">
      <w:start w:val="1"/>
      <w:numFmt w:val="bullet"/>
      <w:lvlText w:val=""/>
      <w:lvlJc w:val="left"/>
      <w:pPr>
        <w:ind w:left="2160" w:hanging="360"/>
      </w:pPr>
      <w:rPr>
        <w:rFonts w:ascii="Wingdings" w:hAnsi="Wingdings" w:hint="default"/>
      </w:rPr>
    </w:lvl>
    <w:lvl w:ilvl="3" w:tplc="98EE61E2">
      <w:start w:val="1"/>
      <w:numFmt w:val="bullet"/>
      <w:lvlText w:val=""/>
      <w:lvlJc w:val="left"/>
      <w:pPr>
        <w:ind w:left="2880" w:hanging="360"/>
      </w:pPr>
      <w:rPr>
        <w:rFonts w:ascii="Symbol" w:hAnsi="Symbol" w:hint="default"/>
      </w:rPr>
    </w:lvl>
    <w:lvl w:ilvl="4" w:tplc="71D0B4B8">
      <w:start w:val="1"/>
      <w:numFmt w:val="bullet"/>
      <w:lvlText w:val="o"/>
      <w:lvlJc w:val="left"/>
      <w:pPr>
        <w:ind w:left="3600" w:hanging="360"/>
      </w:pPr>
      <w:rPr>
        <w:rFonts w:ascii="Courier New" w:hAnsi="Courier New" w:cs="Times New Roman" w:hint="default"/>
      </w:rPr>
    </w:lvl>
    <w:lvl w:ilvl="5" w:tplc="6EB8290E">
      <w:start w:val="1"/>
      <w:numFmt w:val="bullet"/>
      <w:lvlText w:val=""/>
      <w:lvlJc w:val="left"/>
      <w:pPr>
        <w:ind w:left="4320" w:hanging="360"/>
      </w:pPr>
      <w:rPr>
        <w:rFonts w:ascii="Wingdings" w:hAnsi="Wingdings" w:hint="default"/>
      </w:rPr>
    </w:lvl>
    <w:lvl w:ilvl="6" w:tplc="7CC861FE">
      <w:start w:val="1"/>
      <w:numFmt w:val="bullet"/>
      <w:lvlText w:val=""/>
      <w:lvlJc w:val="left"/>
      <w:pPr>
        <w:ind w:left="5040" w:hanging="360"/>
      </w:pPr>
      <w:rPr>
        <w:rFonts w:ascii="Symbol" w:hAnsi="Symbol" w:hint="default"/>
      </w:rPr>
    </w:lvl>
    <w:lvl w:ilvl="7" w:tplc="A2947484">
      <w:start w:val="1"/>
      <w:numFmt w:val="bullet"/>
      <w:lvlText w:val="o"/>
      <w:lvlJc w:val="left"/>
      <w:pPr>
        <w:ind w:left="5760" w:hanging="360"/>
      </w:pPr>
      <w:rPr>
        <w:rFonts w:ascii="Courier New" w:hAnsi="Courier New" w:cs="Times New Roman" w:hint="default"/>
      </w:rPr>
    </w:lvl>
    <w:lvl w:ilvl="8" w:tplc="78FCD08E">
      <w:start w:val="1"/>
      <w:numFmt w:val="bullet"/>
      <w:lvlText w:val=""/>
      <w:lvlJc w:val="left"/>
      <w:pPr>
        <w:ind w:left="6480" w:hanging="360"/>
      </w:pPr>
      <w:rPr>
        <w:rFonts w:ascii="Wingdings" w:hAnsi="Wingdings" w:hint="default"/>
      </w:rPr>
    </w:lvl>
  </w:abstractNum>
  <w:abstractNum w:abstractNumId="21" w15:restartNumberingAfterBreak="0">
    <w:nsid w:val="70E6031B"/>
    <w:multiLevelType w:val="hybridMultilevel"/>
    <w:tmpl w:val="9FAE6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9485860">
    <w:abstractNumId w:val="17"/>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2"/>
  </w:num>
  <w:num w:numId="12" w16cid:durableId="416481687">
    <w:abstractNumId w:val="14"/>
  </w:num>
  <w:num w:numId="13" w16cid:durableId="486632080">
    <w:abstractNumId w:val="16"/>
  </w:num>
  <w:num w:numId="14" w16cid:durableId="1180465907">
    <w:abstractNumId w:val="9"/>
  </w:num>
  <w:num w:numId="15" w16cid:durableId="1459689285">
    <w:abstractNumId w:val="21"/>
  </w:num>
  <w:num w:numId="16" w16cid:durableId="270355189">
    <w:abstractNumId w:val="10"/>
  </w:num>
  <w:num w:numId="17" w16cid:durableId="429936698">
    <w:abstractNumId w:val="13"/>
  </w:num>
  <w:num w:numId="18" w16cid:durableId="130052411">
    <w:abstractNumId w:val="19"/>
  </w:num>
  <w:num w:numId="19" w16cid:durableId="202061280">
    <w:abstractNumId w:val="15"/>
  </w:num>
  <w:num w:numId="20" w16cid:durableId="404961965">
    <w:abstractNumId w:val="20"/>
  </w:num>
  <w:num w:numId="21" w16cid:durableId="506095944">
    <w:abstractNumId w:val="11"/>
  </w:num>
  <w:num w:numId="22" w16cid:durableId="89216008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878"/>
    <w:rsid w:val="00005B91"/>
    <w:rsid w:val="00005BDB"/>
    <w:rsid w:val="00005C1F"/>
    <w:rsid w:val="00007782"/>
    <w:rsid w:val="000145A8"/>
    <w:rsid w:val="0002423E"/>
    <w:rsid w:val="00026B09"/>
    <w:rsid w:val="0003052A"/>
    <w:rsid w:val="00032DB9"/>
    <w:rsid w:val="000351F9"/>
    <w:rsid w:val="000379B4"/>
    <w:rsid w:val="000402D6"/>
    <w:rsid w:val="00041982"/>
    <w:rsid w:val="00042E65"/>
    <w:rsid w:val="00043147"/>
    <w:rsid w:val="00043E92"/>
    <w:rsid w:val="00046668"/>
    <w:rsid w:val="000476FC"/>
    <w:rsid w:val="00051B9C"/>
    <w:rsid w:val="00052680"/>
    <w:rsid w:val="0005300F"/>
    <w:rsid w:val="0005305C"/>
    <w:rsid w:val="00061F14"/>
    <w:rsid w:val="00062522"/>
    <w:rsid w:val="000626CD"/>
    <w:rsid w:val="00062BDC"/>
    <w:rsid w:val="000721D4"/>
    <w:rsid w:val="0007329C"/>
    <w:rsid w:val="00073C07"/>
    <w:rsid w:val="00074E3A"/>
    <w:rsid w:val="00075196"/>
    <w:rsid w:val="000776FB"/>
    <w:rsid w:val="00077ED0"/>
    <w:rsid w:val="000808CD"/>
    <w:rsid w:val="0008624F"/>
    <w:rsid w:val="00090ADB"/>
    <w:rsid w:val="00092DEE"/>
    <w:rsid w:val="00093EFE"/>
    <w:rsid w:val="000943EB"/>
    <w:rsid w:val="0009756C"/>
    <w:rsid w:val="000A1E93"/>
    <w:rsid w:val="000A2252"/>
    <w:rsid w:val="000A50CF"/>
    <w:rsid w:val="000A5C8A"/>
    <w:rsid w:val="000A61FC"/>
    <w:rsid w:val="000A6902"/>
    <w:rsid w:val="000A6D78"/>
    <w:rsid w:val="000B0131"/>
    <w:rsid w:val="000B0CB7"/>
    <w:rsid w:val="000B3174"/>
    <w:rsid w:val="000B6A3E"/>
    <w:rsid w:val="000C0C25"/>
    <w:rsid w:val="000C0DFA"/>
    <w:rsid w:val="000C3465"/>
    <w:rsid w:val="000C5A64"/>
    <w:rsid w:val="000D07E9"/>
    <w:rsid w:val="000D30C1"/>
    <w:rsid w:val="000D39EC"/>
    <w:rsid w:val="000E2FC3"/>
    <w:rsid w:val="000E61C9"/>
    <w:rsid w:val="000E628B"/>
    <w:rsid w:val="000F0C8E"/>
    <w:rsid w:val="000F2940"/>
    <w:rsid w:val="000F2FDF"/>
    <w:rsid w:val="000F3848"/>
    <w:rsid w:val="000F48F0"/>
    <w:rsid w:val="000F698F"/>
    <w:rsid w:val="000F6D5A"/>
    <w:rsid w:val="00104683"/>
    <w:rsid w:val="00105B09"/>
    <w:rsid w:val="00111F6D"/>
    <w:rsid w:val="00117BC1"/>
    <w:rsid w:val="00121BA1"/>
    <w:rsid w:val="001238EC"/>
    <w:rsid w:val="001247C1"/>
    <w:rsid w:val="00127290"/>
    <w:rsid w:val="00127DAD"/>
    <w:rsid w:val="00132470"/>
    <w:rsid w:val="00132F1C"/>
    <w:rsid w:val="0013325E"/>
    <w:rsid w:val="00134F22"/>
    <w:rsid w:val="0013587A"/>
    <w:rsid w:val="001361FD"/>
    <w:rsid w:val="0014000D"/>
    <w:rsid w:val="001405E8"/>
    <w:rsid w:val="001435BC"/>
    <w:rsid w:val="00145227"/>
    <w:rsid w:val="0014545A"/>
    <w:rsid w:val="0015609C"/>
    <w:rsid w:val="00169648"/>
    <w:rsid w:val="0017097A"/>
    <w:rsid w:val="001710E9"/>
    <w:rsid w:val="001733E4"/>
    <w:rsid w:val="0017483D"/>
    <w:rsid w:val="001752A5"/>
    <w:rsid w:val="00177D2D"/>
    <w:rsid w:val="00181816"/>
    <w:rsid w:val="00183D86"/>
    <w:rsid w:val="00185127"/>
    <w:rsid w:val="00185215"/>
    <w:rsid w:val="001874B8"/>
    <w:rsid w:val="001910AA"/>
    <w:rsid w:val="00193263"/>
    <w:rsid w:val="001A134C"/>
    <w:rsid w:val="001A7E51"/>
    <w:rsid w:val="001B30F9"/>
    <w:rsid w:val="001B3FB4"/>
    <w:rsid w:val="001B5569"/>
    <w:rsid w:val="001C3AF2"/>
    <w:rsid w:val="001C4F12"/>
    <w:rsid w:val="001C53BF"/>
    <w:rsid w:val="001D4434"/>
    <w:rsid w:val="001D4B3E"/>
    <w:rsid w:val="001D6C09"/>
    <w:rsid w:val="001D71EC"/>
    <w:rsid w:val="001E1668"/>
    <w:rsid w:val="001E1C0D"/>
    <w:rsid w:val="001E62CB"/>
    <w:rsid w:val="001F1151"/>
    <w:rsid w:val="001F4B7F"/>
    <w:rsid w:val="001F63E2"/>
    <w:rsid w:val="00201CAF"/>
    <w:rsid w:val="00202652"/>
    <w:rsid w:val="00202E8F"/>
    <w:rsid w:val="00203BC9"/>
    <w:rsid w:val="0020526B"/>
    <w:rsid w:val="00206914"/>
    <w:rsid w:val="00213DDD"/>
    <w:rsid w:val="0021757B"/>
    <w:rsid w:val="00224C0A"/>
    <w:rsid w:val="002252CB"/>
    <w:rsid w:val="00235AC5"/>
    <w:rsid w:val="00237558"/>
    <w:rsid w:val="00237DA1"/>
    <w:rsid w:val="002404CF"/>
    <w:rsid w:val="00244344"/>
    <w:rsid w:val="0024515A"/>
    <w:rsid w:val="00250BF2"/>
    <w:rsid w:val="00251DF9"/>
    <w:rsid w:val="00262AB0"/>
    <w:rsid w:val="00264627"/>
    <w:rsid w:val="00264FB4"/>
    <w:rsid w:val="00266BC8"/>
    <w:rsid w:val="00267253"/>
    <w:rsid w:val="002711DE"/>
    <w:rsid w:val="002715EE"/>
    <w:rsid w:val="00274746"/>
    <w:rsid w:val="002749E4"/>
    <w:rsid w:val="002771D2"/>
    <w:rsid w:val="0028134B"/>
    <w:rsid w:val="00287DB2"/>
    <w:rsid w:val="00287E13"/>
    <w:rsid w:val="00291CE9"/>
    <w:rsid w:val="00291FDD"/>
    <w:rsid w:val="00294E98"/>
    <w:rsid w:val="002953FB"/>
    <w:rsid w:val="002964D2"/>
    <w:rsid w:val="00297577"/>
    <w:rsid w:val="00297C14"/>
    <w:rsid w:val="002A1696"/>
    <w:rsid w:val="002A5DD5"/>
    <w:rsid w:val="002B0129"/>
    <w:rsid w:val="002B1EFB"/>
    <w:rsid w:val="002B4367"/>
    <w:rsid w:val="002B6F70"/>
    <w:rsid w:val="002C0965"/>
    <w:rsid w:val="002C70FA"/>
    <w:rsid w:val="002D050A"/>
    <w:rsid w:val="002D49E6"/>
    <w:rsid w:val="002D6A4F"/>
    <w:rsid w:val="002E0306"/>
    <w:rsid w:val="002E3A10"/>
    <w:rsid w:val="002E3D4D"/>
    <w:rsid w:val="002E4309"/>
    <w:rsid w:val="002E7FD7"/>
    <w:rsid w:val="002F01CD"/>
    <w:rsid w:val="002F08DA"/>
    <w:rsid w:val="002F1138"/>
    <w:rsid w:val="002F43A8"/>
    <w:rsid w:val="002F6377"/>
    <w:rsid w:val="002F77C8"/>
    <w:rsid w:val="00303134"/>
    <w:rsid w:val="00303358"/>
    <w:rsid w:val="003079A7"/>
    <w:rsid w:val="00310065"/>
    <w:rsid w:val="003112FA"/>
    <w:rsid w:val="003152E0"/>
    <w:rsid w:val="00316604"/>
    <w:rsid w:val="0031727B"/>
    <w:rsid w:val="003179FF"/>
    <w:rsid w:val="003216D3"/>
    <w:rsid w:val="0032194E"/>
    <w:rsid w:val="00325185"/>
    <w:rsid w:val="00325909"/>
    <w:rsid w:val="00326280"/>
    <w:rsid w:val="00330E3A"/>
    <w:rsid w:val="0033177C"/>
    <w:rsid w:val="00334A16"/>
    <w:rsid w:val="003403BB"/>
    <w:rsid w:val="00340427"/>
    <w:rsid w:val="00340B7B"/>
    <w:rsid w:val="00345AFE"/>
    <w:rsid w:val="00347F3F"/>
    <w:rsid w:val="003503B0"/>
    <w:rsid w:val="00355373"/>
    <w:rsid w:val="003557AC"/>
    <w:rsid w:val="00357355"/>
    <w:rsid w:val="00365B17"/>
    <w:rsid w:val="0036603E"/>
    <w:rsid w:val="00370063"/>
    <w:rsid w:val="00372E75"/>
    <w:rsid w:val="00376020"/>
    <w:rsid w:val="00380413"/>
    <w:rsid w:val="00381218"/>
    <w:rsid w:val="003821F3"/>
    <w:rsid w:val="00383E16"/>
    <w:rsid w:val="00384006"/>
    <w:rsid w:val="003869F5"/>
    <w:rsid w:val="00386BEC"/>
    <w:rsid w:val="00386FB8"/>
    <w:rsid w:val="0039030C"/>
    <w:rsid w:val="00390D50"/>
    <w:rsid w:val="00392C1D"/>
    <w:rsid w:val="00393198"/>
    <w:rsid w:val="00394B9E"/>
    <w:rsid w:val="0039651D"/>
    <w:rsid w:val="00396551"/>
    <w:rsid w:val="003976D2"/>
    <w:rsid w:val="00397F0C"/>
    <w:rsid w:val="003A1CC6"/>
    <w:rsid w:val="003A22E3"/>
    <w:rsid w:val="003A419A"/>
    <w:rsid w:val="003A5462"/>
    <w:rsid w:val="003A662B"/>
    <w:rsid w:val="003A68D3"/>
    <w:rsid w:val="003B56AB"/>
    <w:rsid w:val="003B5E93"/>
    <w:rsid w:val="003B6697"/>
    <w:rsid w:val="003B78A9"/>
    <w:rsid w:val="003C086A"/>
    <w:rsid w:val="003C23AC"/>
    <w:rsid w:val="003C26CB"/>
    <w:rsid w:val="003C2E27"/>
    <w:rsid w:val="003C3383"/>
    <w:rsid w:val="003C3B33"/>
    <w:rsid w:val="003C6BBE"/>
    <w:rsid w:val="003C7215"/>
    <w:rsid w:val="003D06AD"/>
    <w:rsid w:val="003D41A2"/>
    <w:rsid w:val="003D6779"/>
    <w:rsid w:val="003E044C"/>
    <w:rsid w:val="003E19C5"/>
    <w:rsid w:val="003E210A"/>
    <w:rsid w:val="003E23ED"/>
    <w:rsid w:val="003E46C2"/>
    <w:rsid w:val="003E6FFB"/>
    <w:rsid w:val="003E77A7"/>
    <w:rsid w:val="003F01CF"/>
    <w:rsid w:val="003F027A"/>
    <w:rsid w:val="003F43C2"/>
    <w:rsid w:val="0040074F"/>
    <w:rsid w:val="00402C36"/>
    <w:rsid w:val="00406032"/>
    <w:rsid w:val="004103B9"/>
    <w:rsid w:val="004106B0"/>
    <w:rsid w:val="004107C0"/>
    <w:rsid w:val="0041148A"/>
    <w:rsid w:val="00412DF3"/>
    <w:rsid w:val="00412ED1"/>
    <w:rsid w:val="00413785"/>
    <w:rsid w:val="00414496"/>
    <w:rsid w:val="00414D84"/>
    <w:rsid w:val="004155CC"/>
    <w:rsid w:val="00416055"/>
    <w:rsid w:val="00420308"/>
    <w:rsid w:val="0042142B"/>
    <w:rsid w:val="00424303"/>
    <w:rsid w:val="004255AB"/>
    <w:rsid w:val="00426A66"/>
    <w:rsid w:val="00427E66"/>
    <w:rsid w:val="00430E95"/>
    <w:rsid w:val="004314A5"/>
    <w:rsid w:val="00432B01"/>
    <w:rsid w:val="00434C4D"/>
    <w:rsid w:val="00435C94"/>
    <w:rsid w:val="00440775"/>
    <w:rsid w:val="0044231C"/>
    <w:rsid w:val="00443538"/>
    <w:rsid w:val="004457C7"/>
    <w:rsid w:val="00451AD1"/>
    <w:rsid w:val="00455690"/>
    <w:rsid w:val="00463E12"/>
    <w:rsid w:val="004661A2"/>
    <w:rsid w:val="00466E52"/>
    <w:rsid w:val="004679A0"/>
    <w:rsid w:val="00472076"/>
    <w:rsid w:val="00472236"/>
    <w:rsid w:val="00472BD9"/>
    <w:rsid w:val="00474C1C"/>
    <w:rsid w:val="00476062"/>
    <w:rsid w:val="0047684D"/>
    <w:rsid w:val="0047699D"/>
    <w:rsid w:val="00476C9F"/>
    <w:rsid w:val="00481244"/>
    <w:rsid w:val="004817F9"/>
    <w:rsid w:val="004818FD"/>
    <w:rsid w:val="00481E9C"/>
    <w:rsid w:val="00485715"/>
    <w:rsid w:val="00487889"/>
    <w:rsid w:val="00487CE4"/>
    <w:rsid w:val="00490129"/>
    <w:rsid w:val="0049097E"/>
    <w:rsid w:val="004909BC"/>
    <w:rsid w:val="004913FA"/>
    <w:rsid w:val="0049246F"/>
    <w:rsid w:val="00496E0D"/>
    <w:rsid w:val="0049762F"/>
    <w:rsid w:val="004A2133"/>
    <w:rsid w:val="004A62E0"/>
    <w:rsid w:val="004A742A"/>
    <w:rsid w:val="004B06B1"/>
    <w:rsid w:val="004B1F32"/>
    <w:rsid w:val="004B2C87"/>
    <w:rsid w:val="004B59BD"/>
    <w:rsid w:val="004C16A8"/>
    <w:rsid w:val="004C1C49"/>
    <w:rsid w:val="004C2634"/>
    <w:rsid w:val="004C4C3E"/>
    <w:rsid w:val="004C5B4A"/>
    <w:rsid w:val="004D0225"/>
    <w:rsid w:val="004D0B2E"/>
    <w:rsid w:val="004D678D"/>
    <w:rsid w:val="004D7B3F"/>
    <w:rsid w:val="004E43B4"/>
    <w:rsid w:val="004E4D65"/>
    <w:rsid w:val="004F26BA"/>
    <w:rsid w:val="004F7D71"/>
    <w:rsid w:val="0050052A"/>
    <w:rsid w:val="005012D1"/>
    <w:rsid w:val="0050241D"/>
    <w:rsid w:val="00504A3B"/>
    <w:rsid w:val="00511B4E"/>
    <w:rsid w:val="0051534D"/>
    <w:rsid w:val="00516AB7"/>
    <w:rsid w:val="00523037"/>
    <w:rsid w:val="00526A1D"/>
    <w:rsid w:val="0053162C"/>
    <w:rsid w:val="00534712"/>
    <w:rsid w:val="00534931"/>
    <w:rsid w:val="00535831"/>
    <w:rsid w:val="00535D1C"/>
    <w:rsid w:val="00535F56"/>
    <w:rsid w:val="00537322"/>
    <w:rsid w:val="00537987"/>
    <w:rsid w:val="00542076"/>
    <w:rsid w:val="00552ED9"/>
    <w:rsid w:val="00555D4C"/>
    <w:rsid w:val="00556849"/>
    <w:rsid w:val="005606BB"/>
    <w:rsid w:val="00560785"/>
    <w:rsid w:val="0056236D"/>
    <w:rsid w:val="00563FA7"/>
    <w:rsid w:val="00565846"/>
    <w:rsid w:val="005667B0"/>
    <w:rsid w:val="00566FE9"/>
    <w:rsid w:val="005728CD"/>
    <w:rsid w:val="00577DBC"/>
    <w:rsid w:val="005871FD"/>
    <w:rsid w:val="0058787A"/>
    <w:rsid w:val="0059098C"/>
    <w:rsid w:val="00595718"/>
    <w:rsid w:val="00596989"/>
    <w:rsid w:val="005A06E7"/>
    <w:rsid w:val="005A18BD"/>
    <w:rsid w:val="005A1925"/>
    <w:rsid w:val="005A2AA3"/>
    <w:rsid w:val="005A32DC"/>
    <w:rsid w:val="005B118D"/>
    <w:rsid w:val="005B2D97"/>
    <w:rsid w:val="005B5FE9"/>
    <w:rsid w:val="005B621B"/>
    <w:rsid w:val="005C68F7"/>
    <w:rsid w:val="005D0F5C"/>
    <w:rsid w:val="005D4630"/>
    <w:rsid w:val="005E1145"/>
    <w:rsid w:val="005E1703"/>
    <w:rsid w:val="005E332D"/>
    <w:rsid w:val="005E3759"/>
    <w:rsid w:val="005E5E94"/>
    <w:rsid w:val="005E66C6"/>
    <w:rsid w:val="005E6B0E"/>
    <w:rsid w:val="005E70AC"/>
    <w:rsid w:val="005F0852"/>
    <w:rsid w:val="005F2959"/>
    <w:rsid w:val="005F2E8E"/>
    <w:rsid w:val="006002CB"/>
    <w:rsid w:val="00600E6E"/>
    <w:rsid w:val="00602AB4"/>
    <w:rsid w:val="00603EA4"/>
    <w:rsid w:val="0060579B"/>
    <w:rsid w:val="00605A69"/>
    <w:rsid w:val="00605AB8"/>
    <w:rsid w:val="00613F2F"/>
    <w:rsid w:val="00620FC1"/>
    <w:rsid w:val="00624643"/>
    <w:rsid w:val="00627060"/>
    <w:rsid w:val="00630ACE"/>
    <w:rsid w:val="00630FA1"/>
    <w:rsid w:val="00631C29"/>
    <w:rsid w:val="00633068"/>
    <w:rsid w:val="006370C3"/>
    <w:rsid w:val="006409C4"/>
    <w:rsid w:val="00640CBB"/>
    <w:rsid w:val="006413DE"/>
    <w:rsid w:val="00641AF5"/>
    <w:rsid w:val="00641DC6"/>
    <w:rsid w:val="00643E84"/>
    <w:rsid w:val="00645C1B"/>
    <w:rsid w:val="006532C8"/>
    <w:rsid w:val="0065350E"/>
    <w:rsid w:val="006545EB"/>
    <w:rsid w:val="0066025D"/>
    <w:rsid w:val="00664B84"/>
    <w:rsid w:val="0066581B"/>
    <w:rsid w:val="0066616A"/>
    <w:rsid w:val="00670F8A"/>
    <w:rsid w:val="006723BD"/>
    <w:rsid w:val="00675F10"/>
    <w:rsid w:val="006834AE"/>
    <w:rsid w:val="00683F60"/>
    <w:rsid w:val="006871EB"/>
    <w:rsid w:val="006925C6"/>
    <w:rsid w:val="00692C19"/>
    <w:rsid w:val="00694952"/>
    <w:rsid w:val="00697B5F"/>
    <w:rsid w:val="006A09A4"/>
    <w:rsid w:val="006A16EC"/>
    <w:rsid w:val="006A1BE6"/>
    <w:rsid w:val="006A3C91"/>
    <w:rsid w:val="006B214C"/>
    <w:rsid w:val="006B37CD"/>
    <w:rsid w:val="006BF416"/>
    <w:rsid w:val="006C3611"/>
    <w:rsid w:val="006C47B6"/>
    <w:rsid w:val="006C64C1"/>
    <w:rsid w:val="006C67FA"/>
    <w:rsid w:val="006D0BC0"/>
    <w:rsid w:val="006D28CB"/>
    <w:rsid w:val="006D5C55"/>
    <w:rsid w:val="006D7290"/>
    <w:rsid w:val="006E2B34"/>
    <w:rsid w:val="006E2D35"/>
    <w:rsid w:val="006E3072"/>
    <w:rsid w:val="006E6289"/>
    <w:rsid w:val="006E762C"/>
    <w:rsid w:val="006F085C"/>
    <w:rsid w:val="006F4C3C"/>
    <w:rsid w:val="006F639D"/>
    <w:rsid w:val="006F7FFA"/>
    <w:rsid w:val="00700F0E"/>
    <w:rsid w:val="00702511"/>
    <w:rsid w:val="00702DC3"/>
    <w:rsid w:val="00704154"/>
    <w:rsid w:val="00705F4E"/>
    <w:rsid w:val="0070753C"/>
    <w:rsid w:val="00707D34"/>
    <w:rsid w:val="00711156"/>
    <w:rsid w:val="00711A31"/>
    <w:rsid w:val="00711F46"/>
    <w:rsid w:val="00717EBC"/>
    <w:rsid w:val="00727428"/>
    <w:rsid w:val="0072CF59"/>
    <w:rsid w:val="00731910"/>
    <w:rsid w:val="00731CAC"/>
    <w:rsid w:val="00733D6E"/>
    <w:rsid w:val="007343DF"/>
    <w:rsid w:val="00734A90"/>
    <w:rsid w:val="007358C4"/>
    <w:rsid w:val="0073682D"/>
    <w:rsid w:val="00741663"/>
    <w:rsid w:val="00745483"/>
    <w:rsid w:val="0075005D"/>
    <w:rsid w:val="0075043D"/>
    <w:rsid w:val="00753103"/>
    <w:rsid w:val="00756D0E"/>
    <w:rsid w:val="00760194"/>
    <w:rsid w:val="00760B12"/>
    <w:rsid w:val="00761954"/>
    <w:rsid w:val="00761C1B"/>
    <w:rsid w:val="0076535C"/>
    <w:rsid w:val="007657C5"/>
    <w:rsid w:val="00766F89"/>
    <w:rsid w:val="00770228"/>
    <w:rsid w:val="00770320"/>
    <w:rsid w:val="00771D06"/>
    <w:rsid w:val="00773361"/>
    <w:rsid w:val="007761FB"/>
    <w:rsid w:val="007773B7"/>
    <w:rsid w:val="00783AC6"/>
    <w:rsid w:val="00786BF1"/>
    <w:rsid w:val="007875ED"/>
    <w:rsid w:val="00787BAB"/>
    <w:rsid w:val="00792F52"/>
    <w:rsid w:val="00794366"/>
    <w:rsid w:val="00794AE7"/>
    <w:rsid w:val="007A0DE5"/>
    <w:rsid w:val="007A2759"/>
    <w:rsid w:val="007A37F8"/>
    <w:rsid w:val="007A58C0"/>
    <w:rsid w:val="007A782B"/>
    <w:rsid w:val="007A7F73"/>
    <w:rsid w:val="007B465B"/>
    <w:rsid w:val="007B53EA"/>
    <w:rsid w:val="007B7E30"/>
    <w:rsid w:val="007C5C6F"/>
    <w:rsid w:val="007C72FF"/>
    <w:rsid w:val="007D004D"/>
    <w:rsid w:val="007D091C"/>
    <w:rsid w:val="007D12BB"/>
    <w:rsid w:val="007F30C7"/>
    <w:rsid w:val="007F428F"/>
    <w:rsid w:val="007F4FEF"/>
    <w:rsid w:val="008008AE"/>
    <w:rsid w:val="008008F1"/>
    <w:rsid w:val="008023ED"/>
    <w:rsid w:val="00804FCF"/>
    <w:rsid w:val="0081276A"/>
    <w:rsid w:val="00812B18"/>
    <w:rsid w:val="00814A87"/>
    <w:rsid w:val="0081714C"/>
    <w:rsid w:val="00821FE6"/>
    <w:rsid w:val="00823649"/>
    <w:rsid w:val="00824A5E"/>
    <w:rsid w:val="008250E2"/>
    <w:rsid w:val="0082621B"/>
    <w:rsid w:val="008276F5"/>
    <w:rsid w:val="008314C5"/>
    <w:rsid w:val="00832E39"/>
    <w:rsid w:val="008378BD"/>
    <w:rsid w:val="00840EFA"/>
    <w:rsid w:val="00843E30"/>
    <w:rsid w:val="00845C58"/>
    <w:rsid w:val="00850DC7"/>
    <w:rsid w:val="00853852"/>
    <w:rsid w:val="008539DD"/>
    <w:rsid w:val="00855558"/>
    <w:rsid w:val="0086052F"/>
    <w:rsid w:val="00860AAB"/>
    <w:rsid w:val="008626AA"/>
    <w:rsid w:val="008631A5"/>
    <w:rsid w:val="0086326A"/>
    <w:rsid w:val="00866DEF"/>
    <w:rsid w:val="00871292"/>
    <w:rsid w:val="008720ED"/>
    <w:rsid w:val="00872384"/>
    <w:rsid w:val="008725C0"/>
    <w:rsid w:val="0087326D"/>
    <w:rsid w:val="008777B0"/>
    <w:rsid w:val="00882581"/>
    <w:rsid w:val="0088581E"/>
    <w:rsid w:val="0088584D"/>
    <w:rsid w:val="00886E6E"/>
    <w:rsid w:val="008878F1"/>
    <w:rsid w:val="008911E4"/>
    <w:rsid w:val="00893870"/>
    <w:rsid w:val="00893C3A"/>
    <w:rsid w:val="008954D5"/>
    <w:rsid w:val="008971CF"/>
    <w:rsid w:val="008A1F74"/>
    <w:rsid w:val="008A2265"/>
    <w:rsid w:val="008A3CB7"/>
    <w:rsid w:val="008A4294"/>
    <w:rsid w:val="008A45A1"/>
    <w:rsid w:val="008A7361"/>
    <w:rsid w:val="008A75DA"/>
    <w:rsid w:val="008B02EB"/>
    <w:rsid w:val="008B4B58"/>
    <w:rsid w:val="008B511A"/>
    <w:rsid w:val="008B58D0"/>
    <w:rsid w:val="008C0584"/>
    <w:rsid w:val="008C0C45"/>
    <w:rsid w:val="008C1CFE"/>
    <w:rsid w:val="008C27F6"/>
    <w:rsid w:val="008C2D24"/>
    <w:rsid w:val="008C64C5"/>
    <w:rsid w:val="008D374B"/>
    <w:rsid w:val="008D5B87"/>
    <w:rsid w:val="008D7EFC"/>
    <w:rsid w:val="008E04FE"/>
    <w:rsid w:val="008E3680"/>
    <w:rsid w:val="008E6ED5"/>
    <w:rsid w:val="008E6F71"/>
    <w:rsid w:val="008F22CB"/>
    <w:rsid w:val="008F7E68"/>
    <w:rsid w:val="0090133A"/>
    <w:rsid w:val="009034E2"/>
    <w:rsid w:val="0090450E"/>
    <w:rsid w:val="00906CC3"/>
    <w:rsid w:val="00907DDD"/>
    <w:rsid w:val="0091001E"/>
    <w:rsid w:val="0091238F"/>
    <w:rsid w:val="00913589"/>
    <w:rsid w:val="00915DDA"/>
    <w:rsid w:val="00916AF7"/>
    <w:rsid w:val="009239C6"/>
    <w:rsid w:val="00925EAD"/>
    <w:rsid w:val="0092736A"/>
    <w:rsid w:val="0092771C"/>
    <w:rsid w:val="009277AC"/>
    <w:rsid w:val="009316AE"/>
    <w:rsid w:val="009363A5"/>
    <w:rsid w:val="00940C5D"/>
    <w:rsid w:val="00940C80"/>
    <w:rsid w:val="00942D7A"/>
    <w:rsid w:val="00944008"/>
    <w:rsid w:val="0094445F"/>
    <w:rsid w:val="00946747"/>
    <w:rsid w:val="00952024"/>
    <w:rsid w:val="00954A76"/>
    <w:rsid w:val="0095620D"/>
    <w:rsid w:val="009567D2"/>
    <w:rsid w:val="00956A96"/>
    <w:rsid w:val="0096326B"/>
    <w:rsid w:val="0096446D"/>
    <w:rsid w:val="00967403"/>
    <w:rsid w:val="00967729"/>
    <w:rsid w:val="0097220E"/>
    <w:rsid w:val="009730DE"/>
    <w:rsid w:val="009756F6"/>
    <w:rsid w:val="00976958"/>
    <w:rsid w:val="00982647"/>
    <w:rsid w:val="00982E3A"/>
    <w:rsid w:val="00983675"/>
    <w:rsid w:val="0098523C"/>
    <w:rsid w:val="00985E48"/>
    <w:rsid w:val="00985FB6"/>
    <w:rsid w:val="009906C4"/>
    <w:rsid w:val="00991E2F"/>
    <w:rsid w:val="00992BCE"/>
    <w:rsid w:val="00993779"/>
    <w:rsid w:val="00995137"/>
    <w:rsid w:val="0099527E"/>
    <w:rsid w:val="00996D1E"/>
    <w:rsid w:val="009A0DB5"/>
    <w:rsid w:val="009B056A"/>
    <w:rsid w:val="009B6EDE"/>
    <w:rsid w:val="009C0E7E"/>
    <w:rsid w:val="009C2013"/>
    <w:rsid w:val="009C58E2"/>
    <w:rsid w:val="009C75A6"/>
    <w:rsid w:val="009E0BC4"/>
    <w:rsid w:val="009E0DCC"/>
    <w:rsid w:val="009E4269"/>
    <w:rsid w:val="009E5817"/>
    <w:rsid w:val="009E62AB"/>
    <w:rsid w:val="009F028B"/>
    <w:rsid w:val="009F37BE"/>
    <w:rsid w:val="009F4885"/>
    <w:rsid w:val="009F5A4D"/>
    <w:rsid w:val="009F7FE4"/>
    <w:rsid w:val="00A136A1"/>
    <w:rsid w:val="00A145F0"/>
    <w:rsid w:val="00A16191"/>
    <w:rsid w:val="00A22740"/>
    <w:rsid w:val="00A26AEF"/>
    <w:rsid w:val="00A311F4"/>
    <w:rsid w:val="00A3324D"/>
    <w:rsid w:val="00A34B22"/>
    <w:rsid w:val="00A35095"/>
    <w:rsid w:val="00A368CC"/>
    <w:rsid w:val="00A43948"/>
    <w:rsid w:val="00A43B6C"/>
    <w:rsid w:val="00A44533"/>
    <w:rsid w:val="00A461DA"/>
    <w:rsid w:val="00A570FB"/>
    <w:rsid w:val="00A60984"/>
    <w:rsid w:val="00A6138B"/>
    <w:rsid w:val="00A625B5"/>
    <w:rsid w:val="00A63B81"/>
    <w:rsid w:val="00A64252"/>
    <w:rsid w:val="00A64930"/>
    <w:rsid w:val="00A64F75"/>
    <w:rsid w:val="00A66AAD"/>
    <w:rsid w:val="00A754D0"/>
    <w:rsid w:val="00A80AD9"/>
    <w:rsid w:val="00A820C0"/>
    <w:rsid w:val="00A820C5"/>
    <w:rsid w:val="00A8272B"/>
    <w:rsid w:val="00A866E5"/>
    <w:rsid w:val="00A87496"/>
    <w:rsid w:val="00A87B54"/>
    <w:rsid w:val="00A92271"/>
    <w:rsid w:val="00A934C5"/>
    <w:rsid w:val="00A95FB2"/>
    <w:rsid w:val="00A96098"/>
    <w:rsid w:val="00A970E5"/>
    <w:rsid w:val="00A97D55"/>
    <w:rsid w:val="00AA00CB"/>
    <w:rsid w:val="00AA1379"/>
    <w:rsid w:val="00AA3405"/>
    <w:rsid w:val="00AA413D"/>
    <w:rsid w:val="00AA6A94"/>
    <w:rsid w:val="00AA7828"/>
    <w:rsid w:val="00AB0425"/>
    <w:rsid w:val="00AB1ED0"/>
    <w:rsid w:val="00AB287F"/>
    <w:rsid w:val="00AB5FC9"/>
    <w:rsid w:val="00AB613B"/>
    <w:rsid w:val="00AC0E27"/>
    <w:rsid w:val="00AC5478"/>
    <w:rsid w:val="00AC641B"/>
    <w:rsid w:val="00AD349C"/>
    <w:rsid w:val="00AE106D"/>
    <w:rsid w:val="00AE3732"/>
    <w:rsid w:val="00AE72D1"/>
    <w:rsid w:val="00AF310E"/>
    <w:rsid w:val="00AF3650"/>
    <w:rsid w:val="00AF4F44"/>
    <w:rsid w:val="00AF71AF"/>
    <w:rsid w:val="00B00AB9"/>
    <w:rsid w:val="00B03A6E"/>
    <w:rsid w:val="00B06BD2"/>
    <w:rsid w:val="00B0750B"/>
    <w:rsid w:val="00B143E6"/>
    <w:rsid w:val="00B174C0"/>
    <w:rsid w:val="00B17C7F"/>
    <w:rsid w:val="00B2193B"/>
    <w:rsid w:val="00B2389A"/>
    <w:rsid w:val="00B278D4"/>
    <w:rsid w:val="00B32A0C"/>
    <w:rsid w:val="00B331DE"/>
    <w:rsid w:val="00B3349A"/>
    <w:rsid w:val="00B355AB"/>
    <w:rsid w:val="00B374A9"/>
    <w:rsid w:val="00B41873"/>
    <w:rsid w:val="00B44636"/>
    <w:rsid w:val="00B470CE"/>
    <w:rsid w:val="00B47A79"/>
    <w:rsid w:val="00B50399"/>
    <w:rsid w:val="00B50CC4"/>
    <w:rsid w:val="00B5337B"/>
    <w:rsid w:val="00B54143"/>
    <w:rsid w:val="00B544BA"/>
    <w:rsid w:val="00B54AC1"/>
    <w:rsid w:val="00B56A6C"/>
    <w:rsid w:val="00B571DB"/>
    <w:rsid w:val="00B602F4"/>
    <w:rsid w:val="00B6170F"/>
    <w:rsid w:val="00B64BCA"/>
    <w:rsid w:val="00B669D2"/>
    <w:rsid w:val="00B66E12"/>
    <w:rsid w:val="00B729F8"/>
    <w:rsid w:val="00B76A02"/>
    <w:rsid w:val="00B813CE"/>
    <w:rsid w:val="00B818F9"/>
    <w:rsid w:val="00B83630"/>
    <w:rsid w:val="00B84E97"/>
    <w:rsid w:val="00B90E8D"/>
    <w:rsid w:val="00B93079"/>
    <w:rsid w:val="00BA12A1"/>
    <w:rsid w:val="00BA1D14"/>
    <w:rsid w:val="00BA45B8"/>
    <w:rsid w:val="00BA6F25"/>
    <w:rsid w:val="00BB1692"/>
    <w:rsid w:val="00BB2641"/>
    <w:rsid w:val="00BB3540"/>
    <w:rsid w:val="00BB7C0A"/>
    <w:rsid w:val="00BC03DA"/>
    <w:rsid w:val="00BC2503"/>
    <w:rsid w:val="00BC5731"/>
    <w:rsid w:val="00BC69BF"/>
    <w:rsid w:val="00BD0B3B"/>
    <w:rsid w:val="00BD0C9C"/>
    <w:rsid w:val="00BD26A4"/>
    <w:rsid w:val="00BE34E2"/>
    <w:rsid w:val="00BE3694"/>
    <w:rsid w:val="00BE36B2"/>
    <w:rsid w:val="00BE5853"/>
    <w:rsid w:val="00BF0DF4"/>
    <w:rsid w:val="00BF335F"/>
    <w:rsid w:val="00BF5DC0"/>
    <w:rsid w:val="00BF65CA"/>
    <w:rsid w:val="00C00079"/>
    <w:rsid w:val="00C011D5"/>
    <w:rsid w:val="00C06939"/>
    <w:rsid w:val="00C106E2"/>
    <w:rsid w:val="00C1207B"/>
    <w:rsid w:val="00C130AB"/>
    <w:rsid w:val="00C1494C"/>
    <w:rsid w:val="00C15841"/>
    <w:rsid w:val="00C16E01"/>
    <w:rsid w:val="00C17D16"/>
    <w:rsid w:val="00C20D90"/>
    <w:rsid w:val="00C2233D"/>
    <w:rsid w:val="00C228F1"/>
    <w:rsid w:val="00C32F34"/>
    <w:rsid w:val="00C35BA3"/>
    <w:rsid w:val="00C36AC5"/>
    <w:rsid w:val="00C37BD9"/>
    <w:rsid w:val="00C4252A"/>
    <w:rsid w:val="00C4365E"/>
    <w:rsid w:val="00C4591A"/>
    <w:rsid w:val="00C46675"/>
    <w:rsid w:val="00C50C34"/>
    <w:rsid w:val="00C51C5C"/>
    <w:rsid w:val="00C5627F"/>
    <w:rsid w:val="00C56370"/>
    <w:rsid w:val="00C576E4"/>
    <w:rsid w:val="00C62AF4"/>
    <w:rsid w:val="00C64D96"/>
    <w:rsid w:val="00C75AAE"/>
    <w:rsid w:val="00C7684F"/>
    <w:rsid w:val="00C77A2C"/>
    <w:rsid w:val="00C800E3"/>
    <w:rsid w:val="00C81D0A"/>
    <w:rsid w:val="00C82116"/>
    <w:rsid w:val="00C82FA1"/>
    <w:rsid w:val="00C84C21"/>
    <w:rsid w:val="00C86E9B"/>
    <w:rsid w:val="00C90E03"/>
    <w:rsid w:val="00C917CE"/>
    <w:rsid w:val="00C94B30"/>
    <w:rsid w:val="00C96238"/>
    <w:rsid w:val="00C97B17"/>
    <w:rsid w:val="00CA01FF"/>
    <w:rsid w:val="00CA0BE1"/>
    <w:rsid w:val="00CA3CE2"/>
    <w:rsid w:val="00CA5E08"/>
    <w:rsid w:val="00CA78DD"/>
    <w:rsid w:val="00CB0594"/>
    <w:rsid w:val="00CB081C"/>
    <w:rsid w:val="00CB363B"/>
    <w:rsid w:val="00CB46BF"/>
    <w:rsid w:val="00CB5C33"/>
    <w:rsid w:val="00CC146E"/>
    <w:rsid w:val="00CC6E9E"/>
    <w:rsid w:val="00CD02E0"/>
    <w:rsid w:val="00CD3045"/>
    <w:rsid w:val="00CD3584"/>
    <w:rsid w:val="00CD3796"/>
    <w:rsid w:val="00CE19F1"/>
    <w:rsid w:val="00CF0037"/>
    <w:rsid w:val="00CF2D32"/>
    <w:rsid w:val="00CF49A9"/>
    <w:rsid w:val="00CF5EB3"/>
    <w:rsid w:val="00D026BD"/>
    <w:rsid w:val="00D05E22"/>
    <w:rsid w:val="00D06078"/>
    <w:rsid w:val="00D06627"/>
    <w:rsid w:val="00D0780F"/>
    <w:rsid w:val="00D10442"/>
    <w:rsid w:val="00D107B1"/>
    <w:rsid w:val="00D11FF9"/>
    <w:rsid w:val="00D12C30"/>
    <w:rsid w:val="00D14913"/>
    <w:rsid w:val="00D157D2"/>
    <w:rsid w:val="00D15D47"/>
    <w:rsid w:val="00D21BAC"/>
    <w:rsid w:val="00D2606D"/>
    <w:rsid w:val="00D30C69"/>
    <w:rsid w:val="00D31F9C"/>
    <w:rsid w:val="00D321B2"/>
    <w:rsid w:val="00D41D12"/>
    <w:rsid w:val="00D46BCF"/>
    <w:rsid w:val="00D512E5"/>
    <w:rsid w:val="00D544F4"/>
    <w:rsid w:val="00D62F54"/>
    <w:rsid w:val="00D6496D"/>
    <w:rsid w:val="00D7028D"/>
    <w:rsid w:val="00D70DF2"/>
    <w:rsid w:val="00D727C3"/>
    <w:rsid w:val="00D7521B"/>
    <w:rsid w:val="00D8238B"/>
    <w:rsid w:val="00D834C4"/>
    <w:rsid w:val="00D83562"/>
    <w:rsid w:val="00D846C7"/>
    <w:rsid w:val="00D86411"/>
    <w:rsid w:val="00D8749E"/>
    <w:rsid w:val="00D92371"/>
    <w:rsid w:val="00D926ED"/>
    <w:rsid w:val="00D937AA"/>
    <w:rsid w:val="00D949A1"/>
    <w:rsid w:val="00DA1B75"/>
    <w:rsid w:val="00DB5239"/>
    <w:rsid w:val="00DC0514"/>
    <w:rsid w:val="00DC0DC1"/>
    <w:rsid w:val="00DC188E"/>
    <w:rsid w:val="00DC3911"/>
    <w:rsid w:val="00DC42C3"/>
    <w:rsid w:val="00DC4A1C"/>
    <w:rsid w:val="00DD4A24"/>
    <w:rsid w:val="00DD54A8"/>
    <w:rsid w:val="00DD61DD"/>
    <w:rsid w:val="00DD71EB"/>
    <w:rsid w:val="00DE0AEC"/>
    <w:rsid w:val="00DE2F67"/>
    <w:rsid w:val="00DE3892"/>
    <w:rsid w:val="00DE437F"/>
    <w:rsid w:val="00DE6F84"/>
    <w:rsid w:val="00DF12A5"/>
    <w:rsid w:val="00DF382D"/>
    <w:rsid w:val="00DF6668"/>
    <w:rsid w:val="00E07C6B"/>
    <w:rsid w:val="00E1014C"/>
    <w:rsid w:val="00E13BF5"/>
    <w:rsid w:val="00E140E6"/>
    <w:rsid w:val="00E15AC7"/>
    <w:rsid w:val="00E17418"/>
    <w:rsid w:val="00E24C05"/>
    <w:rsid w:val="00E3357D"/>
    <w:rsid w:val="00E34A69"/>
    <w:rsid w:val="00E36DCB"/>
    <w:rsid w:val="00E3731C"/>
    <w:rsid w:val="00E37FC8"/>
    <w:rsid w:val="00E420D5"/>
    <w:rsid w:val="00E42FF4"/>
    <w:rsid w:val="00E43656"/>
    <w:rsid w:val="00E46123"/>
    <w:rsid w:val="00E5093E"/>
    <w:rsid w:val="00E50F4A"/>
    <w:rsid w:val="00E51CD8"/>
    <w:rsid w:val="00E536D4"/>
    <w:rsid w:val="00E54826"/>
    <w:rsid w:val="00E55C69"/>
    <w:rsid w:val="00E643C2"/>
    <w:rsid w:val="00E65667"/>
    <w:rsid w:val="00E66479"/>
    <w:rsid w:val="00E71C01"/>
    <w:rsid w:val="00E722E1"/>
    <w:rsid w:val="00E736E7"/>
    <w:rsid w:val="00E751C8"/>
    <w:rsid w:val="00E767B3"/>
    <w:rsid w:val="00E86236"/>
    <w:rsid w:val="00E86280"/>
    <w:rsid w:val="00E9357B"/>
    <w:rsid w:val="00E95CBA"/>
    <w:rsid w:val="00E977D2"/>
    <w:rsid w:val="00EA25DB"/>
    <w:rsid w:val="00EA33BC"/>
    <w:rsid w:val="00EA6FBA"/>
    <w:rsid w:val="00EB4098"/>
    <w:rsid w:val="00EB5069"/>
    <w:rsid w:val="00EB62BA"/>
    <w:rsid w:val="00EC0B17"/>
    <w:rsid w:val="00EC339F"/>
    <w:rsid w:val="00EC4870"/>
    <w:rsid w:val="00EC6803"/>
    <w:rsid w:val="00ED3AB9"/>
    <w:rsid w:val="00ED3DCC"/>
    <w:rsid w:val="00ED719E"/>
    <w:rsid w:val="00ED7A4D"/>
    <w:rsid w:val="00EE04DB"/>
    <w:rsid w:val="00EE0F0B"/>
    <w:rsid w:val="00EE18F7"/>
    <w:rsid w:val="00EE490F"/>
    <w:rsid w:val="00EE6F03"/>
    <w:rsid w:val="00EF20B0"/>
    <w:rsid w:val="00EF62F2"/>
    <w:rsid w:val="00F0060B"/>
    <w:rsid w:val="00F03F78"/>
    <w:rsid w:val="00F0415D"/>
    <w:rsid w:val="00F0417D"/>
    <w:rsid w:val="00F05B04"/>
    <w:rsid w:val="00F063D1"/>
    <w:rsid w:val="00F105A5"/>
    <w:rsid w:val="00F105F8"/>
    <w:rsid w:val="00F11986"/>
    <w:rsid w:val="00F12C77"/>
    <w:rsid w:val="00F15A29"/>
    <w:rsid w:val="00F17E74"/>
    <w:rsid w:val="00F206B4"/>
    <w:rsid w:val="00F24F5D"/>
    <w:rsid w:val="00F26798"/>
    <w:rsid w:val="00F26AE2"/>
    <w:rsid w:val="00F30547"/>
    <w:rsid w:val="00F305F2"/>
    <w:rsid w:val="00F316A8"/>
    <w:rsid w:val="00F3389F"/>
    <w:rsid w:val="00F355CD"/>
    <w:rsid w:val="00F35B18"/>
    <w:rsid w:val="00F35BC3"/>
    <w:rsid w:val="00F36DFC"/>
    <w:rsid w:val="00F4033E"/>
    <w:rsid w:val="00F40E5F"/>
    <w:rsid w:val="00F42E75"/>
    <w:rsid w:val="00F50F29"/>
    <w:rsid w:val="00F558E3"/>
    <w:rsid w:val="00F65FF1"/>
    <w:rsid w:val="00F6628D"/>
    <w:rsid w:val="00F671F1"/>
    <w:rsid w:val="00F675D0"/>
    <w:rsid w:val="00F71B52"/>
    <w:rsid w:val="00F766A3"/>
    <w:rsid w:val="00F8161E"/>
    <w:rsid w:val="00F84974"/>
    <w:rsid w:val="00F95700"/>
    <w:rsid w:val="00F95CC1"/>
    <w:rsid w:val="00F96456"/>
    <w:rsid w:val="00F96497"/>
    <w:rsid w:val="00F97032"/>
    <w:rsid w:val="00F97C7E"/>
    <w:rsid w:val="00FA03FB"/>
    <w:rsid w:val="00FA064A"/>
    <w:rsid w:val="00FA1899"/>
    <w:rsid w:val="00FA27FA"/>
    <w:rsid w:val="00FA72C1"/>
    <w:rsid w:val="00FA771C"/>
    <w:rsid w:val="00FA7765"/>
    <w:rsid w:val="00FB0324"/>
    <w:rsid w:val="00FB27E4"/>
    <w:rsid w:val="00FB2FFB"/>
    <w:rsid w:val="00FB6D45"/>
    <w:rsid w:val="00FB6F4C"/>
    <w:rsid w:val="00FB7673"/>
    <w:rsid w:val="00FC1DA3"/>
    <w:rsid w:val="00FC1E0E"/>
    <w:rsid w:val="00FC3E1D"/>
    <w:rsid w:val="00FC4262"/>
    <w:rsid w:val="00FC51F1"/>
    <w:rsid w:val="00FC6FAE"/>
    <w:rsid w:val="00FC7053"/>
    <w:rsid w:val="00FC7094"/>
    <w:rsid w:val="00FD1859"/>
    <w:rsid w:val="00FE5FC5"/>
    <w:rsid w:val="00FE62C8"/>
    <w:rsid w:val="00FE7865"/>
    <w:rsid w:val="00FF11AD"/>
    <w:rsid w:val="00FF303A"/>
    <w:rsid w:val="00FF6316"/>
    <w:rsid w:val="00FF6CB9"/>
    <w:rsid w:val="00FF7ED0"/>
    <w:rsid w:val="016794F7"/>
    <w:rsid w:val="01679BCB"/>
    <w:rsid w:val="0170A66E"/>
    <w:rsid w:val="01FCB63A"/>
    <w:rsid w:val="01FF9DAB"/>
    <w:rsid w:val="021D09D8"/>
    <w:rsid w:val="0221373B"/>
    <w:rsid w:val="024EF664"/>
    <w:rsid w:val="024FE0E3"/>
    <w:rsid w:val="0251C7F3"/>
    <w:rsid w:val="02550C92"/>
    <w:rsid w:val="02565069"/>
    <w:rsid w:val="026995D2"/>
    <w:rsid w:val="029301FC"/>
    <w:rsid w:val="029B67C5"/>
    <w:rsid w:val="02C911C5"/>
    <w:rsid w:val="02E17BD2"/>
    <w:rsid w:val="0362F595"/>
    <w:rsid w:val="03B35755"/>
    <w:rsid w:val="040D51D5"/>
    <w:rsid w:val="046A9D1F"/>
    <w:rsid w:val="0481B0E2"/>
    <w:rsid w:val="04AE666F"/>
    <w:rsid w:val="04C08B72"/>
    <w:rsid w:val="04D4C6EF"/>
    <w:rsid w:val="04F43789"/>
    <w:rsid w:val="056612F5"/>
    <w:rsid w:val="0570D970"/>
    <w:rsid w:val="05940120"/>
    <w:rsid w:val="05A2EC1E"/>
    <w:rsid w:val="05BAB2DA"/>
    <w:rsid w:val="05D27F27"/>
    <w:rsid w:val="065B0548"/>
    <w:rsid w:val="0677338C"/>
    <w:rsid w:val="0689E71C"/>
    <w:rsid w:val="06ACADAB"/>
    <w:rsid w:val="06C9B5A7"/>
    <w:rsid w:val="06CE7F3A"/>
    <w:rsid w:val="0722FFA8"/>
    <w:rsid w:val="072D4205"/>
    <w:rsid w:val="07381164"/>
    <w:rsid w:val="0758B6CC"/>
    <w:rsid w:val="07B0568F"/>
    <w:rsid w:val="07B34717"/>
    <w:rsid w:val="07B3A926"/>
    <w:rsid w:val="07C6E562"/>
    <w:rsid w:val="07CA9793"/>
    <w:rsid w:val="07DAF107"/>
    <w:rsid w:val="08046340"/>
    <w:rsid w:val="086B3736"/>
    <w:rsid w:val="0876620F"/>
    <w:rsid w:val="08B6CD6F"/>
    <w:rsid w:val="08BF76BA"/>
    <w:rsid w:val="08FC0755"/>
    <w:rsid w:val="0905FCB3"/>
    <w:rsid w:val="091C868B"/>
    <w:rsid w:val="0A02683D"/>
    <w:rsid w:val="0A4A447B"/>
    <w:rsid w:val="0A861DAD"/>
    <w:rsid w:val="0A959E27"/>
    <w:rsid w:val="0A9943B7"/>
    <w:rsid w:val="0ACF4AA7"/>
    <w:rsid w:val="0ADA24CB"/>
    <w:rsid w:val="0B0081DE"/>
    <w:rsid w:val="0B33C138"/>
    <w:rsid w:val="0B34D797"/>
    <w:rsid w:val="0B5413F6"/>
    <w:rsid w:val="0B816B96"/>
    <w:rsid w:val="0BF79322"/>
    <w:rsid w:val="0C318F9A"/>
    <w:rsid w:val="0C3BD8CF"/>
    <w:rsid w:val="0C55FC2C"/>
    <w:rsid w:val="0CC6BBF5"/>
    <w:rsid w:val="0CC7B626"/>
    <w:rsid w:val="0CCF6EF6"/>
    <w:rsid w:val="0CFAA88D"/>
    <w:rsid w:val="0D1F4DEB"/>
    <w:rsid w:val="0D389C6C"/>
    <w:rsid w:val="0D4E4184"/>
    <w:rsid w:val="0DAC475E"/>
    <w:rsid w:val="0DFE918A"/>
    <w:rsid w:val="0E22561D"/>
    <w:rsid w:val="0E904E74"/>
    <w:rsid w:val="0EE0AFFC"/>
    <w:rsid w:val="0EEE2968"/>
    <w:rsid w:val="0EF419F5"/>
    <w:rsid w:val="0F1EA299"/>
    <w:rsid w:val="0F282077"/>
    <w:rsid w:val="0FC21946"/>
    <w:rsid w:val="10067978"/>
    <w:rsid w:val="10292454"/>
    <w:rsid w:val="1040D718"/>
    <w:rsid w:val="104BBDEC"/>
    <w:rsid w:val="107B3F0C"/>
    <w:rsid w:val="10D3DD4A"/>
    <w:rsid w:val="110D38CD"/>
    <w:rsid w:val="1111E2E7"/>
    <w:rsid w:val="113D1016"/>
    <w:rsid w:val="119364BA"/>
    <w:rsid w:val="11A9498C"/>
    <w:rsid w:val="11D9C1D8"/>
    <w:rsid w:val="120766A0"/>
    <w:rsid w:val="123C73A6"/>
    <w:rsid w:val="124703F6"/>
    <w:rsid w:val="1247860A"/>
    <w:rsid w:val="1277D7E2"/>
    <w:rsid w:val="12E07C5E"/>
    <w:rsid w:val="1335E07A"/>
    <w:rsid w:val="13616264"/>
    <w:rsid w:val="13A85DE7"/>
    <w:rsid w:val="13C91248"/>
    <w:rsid w:val="13D4F749"/>
    <w:rsid w:val="140625FE"/>
    <w:rsid w:val="141AD393"/>
    <w:rsid w:val="14A695B3"/>
    <w:rsid w:val="14B1B3F6"/>
    <w:rsid w:val="15061040"/>
    <w:rsid w:val="15081988"/>
    <w:rsid w:val="155CB207"/>
    <w:rsid w:val="15C7C752"/>
    <w:rsid w:val="15DCDC78"/>
    <w:rsid w:val="15FC798E"/>
    <w:rsid w:val="16196C1F"/>
    <w:rsid w:val="166765D6"/>
    <w:rsid w:val="166D9FE1"/>
    <w:rsid w:val="170BEE24"/>
    <w:rsid w:val="172598AC"/>
    <w:rsid w:val="17319D08"/>
    <w:rsid w:val="1775DCF5"/>
    <w:rsid w:val="1788A620"/>
    <w:rsid w:val="17B45352"/>
    <w:rsid w:val="1827AF0C"/>
    <w:rsid w:val="182D7DA6"/>
    <w:rsid w:val="1839A2B4"/>
    <w:rsid w:val="1865EDC1"/>
    <w:rsid w:val="1880E2AB"/>
    <w:rsid w:val="1888594D"/>
    <w:rsid w:val="189B9519"/>
    <w:rsid w:val="18B0466F"/>
    <w:rsid w:val="18BF37A3"/>
    <w:rsid w:val="18FEBF6E"/>
    <w:rsid w:val="1925491A"/>
    <w:rsid w:val="19585761"/>
    <w:rsid w:val="196D9D1D"/>
    <w:rsid w:val="199DA34E"/>
    <w:rsid w:val="19C48059"/>
    <w:rsid w:val="19E24753"/>
    <w:rsid w:val="19E67C68"/>
    <w:rsid w:val="1A2AA446"/>
    <w:rsid w:val="1A460672"/>
    <w:rsid w:val="1A6242EE"/>
    <w:rsid w:val="1A6E2373"/>
    <w:rsid w:val="1B0A8719"/>
    <w:rsid w:val="1B3F0C82"/>
    <w:rsid w:val="1B820373"/>
    <w:rsid w:val="1B979411"/>
    <w:rsid w:val="1BF694D1"/>
    <w:rsid w:val="1C45DC89"/>
    <w:rsid w:val="1C461202"/>
    <w:rsid w:val="1C82C467"/>
    <w:rsid w:val="1CF11941"/>
    <w:rsid w:val="1CF7C02D"/>
    <w:rsid w:val="1D8886DE"/>
    <w:rsid w:val="1DCA7E70"/>
    <w:rsid w:val="1DD936C8"/>
    <w:rsid w:val="1E283B8C"/>
    <w:rsid w:val="1E37F73B"/>
    <w:rsid w:val="1E434871"/>
    <w:rsid w:val="1E8D9CE2"/>
    <w:rsid w:val="1E8E8591"/>
    <w:rsid w:val="1EEA1042"/>
    <w:rsid w:val="1EFE502E"/>
    <w:rsid w:val="1F9C369E"/>
    <w:rsid w:val="1FA1E016"/>
    <w:rsid w:val="1FC5426D"/>
    <w:rsid w:val="1FEA927A"/>
    <w:rsid w:val="2038A428"/>
    <w:rsid w:val="20522C07"/>
    <w:rsid w:val="20771348"/>
    <w:rsid w:val="209E2D8E"/>
    <w:rsid w:val="20A8DB05"/>
    <w:rsid w:val="20AB0820"/>
    <w:rsid w:val="20E22922"/>
    <w:rsid w:val="2191410E"/>
    <w:rsid w:val="21D62606"/>
    <w:rsid w:val="21E07F6C"/>
    <w:rsid w:val="21FDECD1"/>
    <w:rsid w:val="220C0DE2"/>
    <w:rsid w:val="2244F067"/>
    <w:rsid w:val="22890FC7"/>
    <w:rsid w:val="22AA5C31"/>
    <w:rsid w:val="22D278DF"/>
    <w:rsid w:val="22EC89D3"/>
    <w:rsid w:val="2393EC8E"/>
    <w:rsid w:val="23B98C96"/>
    <w:rsid w:val="23DB80DD"/>
    <w:rsid w:val="23EF6702"/>
    <w:rsid w:val="2419F6D1"/>
    <w:rsid w:val="24501457"/>
    <w:rsid w:val="245383AE"/>
    <w:rsid w:val="24931FA1"/>
    <w:rsid w:val="24E3CBA4"/>
    <w:rsid w:val="25274425"/>
    <w:rsid w:val="253B699C"/>
    <w:rsid w:val="25915C0E"/>
    <w:rsid w:val="25DD4B67"/>
    <w:rsid w:val="25E776AC"/>
    <w:rsid w:val="26B70A8B"/>
    <w:rsid w:val="26E42236"/>
    <w:rsid w:val="274C5C40"/>
    <w:rsid w:val="279C2ED0"/>
    <w:rsid w:val="27D77AA5"/>
    <w:rsid w:val="27F1998D"/>
    <w:rsid w:val="27F9169B"/>
    <w:rsid w:val="280D233C"/>
    <w:rsid w:val="281EEE83"/>
    <w:rsid w:val="282C6D03"/>
    <w:rsid w:val="286EAC70"/>
    <w:rsid w:val="28729F31"/>
    <w:rsid w:val="287DDDCF"/>
    <w:rsid w:val="28A922A0"/>
    <w:rsid w:val="28BAA7A1"/>
    <w:rsid w:val="28FCD545"/>
    <w:rsid w:val="29129523"/>
    <w:rsid w:val="299802A4"/>
    <w:rsid w:val="29B2192A"/>
    <w:rsid w:val="29BF8A69"/>
    <w:rsid w:val="29C5A9F4"/>
    <w:rsid w:val="29E40456"/>
    <w:rsid w:val="2A143891"/>
    <w:rsid w:val="2A1CEF40"/>
    <w:rsid w:val="2A5C484E"/>
    <w:rsid w:val="2A8483C0"/>
    <w:rsid w:val="2A89FC21"/>
    <w:rsid w:val="2B7968EC"/>
    <w:rsid w:val="2B877BB7"/>
    <w:rsid w:val="2B938B88"/>
    <w:rsid w:val="2BA62E32"/>
    <w:rsid w:val="2BF2282F"/>
    <w:rsid w:val="2C05FE3B"/>
    <w:rsid w:val="2C1137B0"/>
    <w:rsid w:val="2C21A9C8"/>
    <w:rsid w:val="2C22DC27"/>
    <w:rsid w:val="2C26B027"/>
    <w:rsid w:val="2C5A2ABE"/>
    <w:rsid w:val="2C911E5F"/>
    <w:rsid w:val="2CAAC4F7"/>
    <w:rsid w:val="2CCF5298"/>
    <w:rsid w:val="2CDA3AF0"/>
    <w:rsid w:val="2D6546C8"/>
    <w:rsid w:val="2D68044C"/>
    <w:rsid w:val="2D8F60D7"/>
    <w:rsid w:val="2DB6A208"/>
    <w:rsid w:val="2DCD2882"/>
    <w:rsid w:val="2DD013D1"/>
    <w:rsid w:val="2E24C1CC"/>
    <w:rsid w:val="2E49D2CA"/>
    <w:rsid w:val="2E9E3B39"/>
    <w:rsid w:val="2EAE6A47"/>
    <w:rsid w:val="2EFA4016"/>
    <w:rsid w:val="2EFB711D"/>
    <w:rsid w:val="2F5903C7"/>
    <w:rsid w:val="2F69090C"/>
    <w:rsid w:val="2F8A99DD"/>
    <w:rsid w:val="2F9429C0"/>
    <w:rsid w:val="2FF6065D"/>
    <w:rsid w:val="301C5171"/>
    <w:rsid w:val="3022B59D"/>
    <w:rsid w:val="30372551"/>
    <w:rsid w:val="30A44982"/>
    <w:rsid w:val="30EBE169"/>
    <w:rsid w:val="312FBA47"/>
    <w:rsid w:val="3142C35E"/>
    <w:rsid w:val="3175F1C4"/>
    <w:rsid w:val="31AB49ED"/>
    <w:rsid w:val="3227CB24"/>
    <w:rsid w:val="324BA530"/>
    <w:rsid w:val="32A269F7"/>
    <w:rsid w:val="33213C84"/>
    <w:rsid w:val="338956FB"/>
    <w:rsid w:val="339B6A94"/>
    <w:rsid w:val="33AB02BF"/>
    <w:rsid w:val="33AE9CA0"/>
    <w:rsid w:val="33BE0062"/>
    <w:rsid w:val="340B8A33"/>
    <w:rsid w:val="344E3886"/>
    <w:rsid w:val="34644CA8"/>
    <w:rsid w:val="34777575"/>
    <w:rsid w:val="348431E4"/>
    <w:rsid w:val="34C23AE2"/>
    <w:rsid w:val="350A756F"/>
    <w:rsid w:val="358CF11A"/>
    <w:rsid w:val="3597B35F"/>
    <w:rsid w:val="35AEAB9B"/>
    <w:rsid w:val="35E01913"/>
    <w:rsid w:val="360343BA"/>
    <w:rsid w:val="3603DBAA"/>
    <w:rsid w:val="362C8469"/>
    <w:rsid w:val="371E97FD"/>
    <w:rsid w:val="375E43C1"/>
    <w:rsid w:val="37BBDFD3"/>
    <w:rsid w:val="37D60CDA"/>
    <w:rsid w:val="37EF5EF8"/>
    <w:rsid w:val="37F113C8"/>
    <w:rsid w:val="37FA09CB"/>
    <w:rsid w:val="38201DA5"/>
    <w:rsid w:val="38B8C92F"/>
    <w:rsid w:val="38ED517E"/>
    <w:rsid w:val="39014499"/>
    <w:rsid w:val="390AE29F"/>
    <w:rsid w:val="397D26E2"/>
    <w:rsid w:val="39A20DC4"/>
    <w:rsid w:val="39AAD2FE"/>
    <w:rsid w:val="39C24D7B"/>
    <w:rsid w:val="39D2CD63"/>
    <w:rsid w:val="3A1D6D15"/>
    <w:rsid w:val="3A293AE9"/>
    <w:rsid w:val="3A2E31A1"/>
    <w:rsid w:val="3A652333"/>
    <w:rsid w:val="3B06AEE9"/>
    <w:rsid w:val="3B0AFD90"/>
    <w:rsid w:val="3B31A7A8"/>
    <w:rsid w:val="3B465378"/>
    <w:rsid w:val="3B7B9B29"/>
    <w:rsid w:val="3B88A58F"/>
    <w:rsid w:val="3B95FF3E"/>
    <w:rsid w:val="3BB140F8"/>
    <w:rsid w:val="3C2316C5"/>
    <w:rsid w:val="3CB56DC2"/>
    <w:rsid w:val="3CD48A55"/>
    <w:rsid w:val="3CD60EA7"/>
    <w:rsid w:val="3D3E58BA"/>
    <w:rsid w:val="3D3F0D9E"/>
    <w:rsid w:val="3D47674F"/>
    <w:rsid w:val="3D4CDFFF"/>
    <w:rsid w:val="3D8F4483"/>
    <w:rsid w:val="3DEBA78A"/>
    <w:rsid w:val="3DFCCAA1"/>
    <w:rsid w:val="3EFD57AB"/>
    <w:rsid w:val="3F1D8ECC"/>
    <w:rsid w:val="3F29D9E6"/>
    <w:rsid w:val="3F3251FA"/>
    <w:rsid w:val="3F3FFE9F"/>
    <w:rsid w:val="3FB3DB85"/>
    <w:rsid w:val="3FF65A87"/>
    <w:rsid w:val="40AA23D4"/>
    <w:rsid w:val="410D0C86"/>
    <w:rsid w:val="4125F27B"/>
    <w:rsid w:val="41651BE8"/>
    <w:rsid w:val="41B982CD"/>
    <w:rsid w:val="41E062A0"/>
    <w:rsid w:val="41F92028"/>
    <w:rsid w:val="41FEBFCC"/>
    <w:rsid w:val="4230034E"/>
    <w:rsid w:val="42335989"/>
    <w:rsid w:val="42527C22"/>
    <w:rsid w:val="42EDEC46"/>
    <w:rsid w:val="430A0B04"/>
    <w:rsid w:val="4323D582"/>
    <w:rsid w:val="43263E0B"/>
    <w:rsid w:val="4367123A"/>
    <w:rsid w:val="4374DD24"/>
    <w:rsid w:val="439D1995"/>
    <w:rsid w:val="43CAFB78"/>
    <w:rsid w:val="43E2193D"/>
    <w:rsid w:val="4407CC83"/>
    <w:rsid w:val="440F70CD"/>
    <w:rsid w:val="441A11DB"/>
    <w:rsid w:val="4478FCBA"/>
    <w:rsid w:val="4480ECD0"/>
    <w:rsid w:val="448CEF60"/>
    <w:rsid w:val="45115AE6"/>
    <w:rsid w:val="4537CB0B"/>
    <w:rsid w:val="4549E6E4"/>
    <w:rsid w:val="45713543"/>
    <w:rsid w:val="457330AF"/>
    <w:rsid w:val="45C861AB"/>
    <w:rsid w:val="461FE6BF"/>
    <w:rsid w:val="4635648F"/>
    <w:rsid w:val="46494CB2"/>
    <w:rsid w:val="466E7FBF"/>
    <w:rsid w:val="467BF4BA"/>
    <w:rsid w:val="46AEC3A7"/>
    <w:rsid w:val="46C14D87"/>
    <w:rsid w:val="46E0354C"/>
    <w:rsid w:val="46E597BB"/>
    <w:rsid w:val="47009447"/>
    <w:rsid w:val="47056F47"/>
    <w:rsid w:val="4707BFB7"/>
    <w:rsid w:val="47282DE2"/>
    <w:rsid w:val="4738E9CE"/>
    <w:rsid w:val="474F5231"/>
    <w:rsid w:val="4772D69B"/>
    <w:rsid w:val="477C3931"/>
    <w:rsid w:val="478ECB4F"/>
    <w:rsid w:val="479526F6"/>
    <w:rsid w:val="47AFDC62"/>
    <w:rsid w:val="47B1B289"/>
    <w:rsid w:val="47ECB8D6"/>
    <w:rsid w:val="47F56B34"/>
    <w:rsid w:val="48144A3C"/>
    <w:rsid w:val="4891373B"/>
    <w:rsid w:val="48CD8DB8"/>
    <w:rsid w:val="48DE8D9B"/>
    <w:rsid w:val="48E9B857"/>
    <w:rsid w:val="48EFF1BD"/>
    <w:rsid w:val="48FE6543"/>
    <w:rsid w:val="491C52CE"/>
    <w:rsid w:val="497213BB"/>
    <w:rsid w:val="498EAEB2"/>
    <w:rsid w:val="49FD65A7"/>
    <w:rsid w:val="4A3CFD89"/>
    <w:rsid w:val="4A44F2D9"/>
    <w:rsid w:val="4A50BA8A"/>
    <w:rsid w:val="4A5D5A25"/>
    <w:rsid w:val="4A60E25E"/>
    <w:rsid w:val="4A8A2DBE"/>
    <w:rsid w:val="4A8E0810"/>
    <w:rsid w:val="4AB0CAF1"/>
    <w:rsid w:val="4ADAD279"/>
    <w:rsid w:val="4B0E14D7"/>
    <w:rsid w:val="4B1251DE"/>
    <w:rsid w:val="4B2A9EFD"/>
    <w:rsid w:val="4B866A01"/>
    <w:rsid w:val="4BA01382"/>
    <w:rsid w:val="4BA858C7"/>
    <w:rsid w:val="4BAFC66C"/>
    <w:rsid w:val="4BB6495F"/>
    <w:rsid w:val="4BB726A7"/>
    <w:rsid w:val="4BBBA68A"/>
    <w:rsid w:val="4BE40A45"/>
    <w:rsid w:val="4BFCF0DD"/>
    <w:rsid w:val="4C039D4A"/>
    <w:rsid w:val="4C1AABE1"/>
    <w:rsid w:val="4C3E036D"/>
    <w:rsid w:val="4C47F57F"/>
    <w:rsid w:val="4C58622E"/>
    <w:rsid w:val="4CBEE5A8"/>
    <w:rsid w:val="4CD94486"/>
    <w:rsid w:val="4D0409DB"/>
    <w:rsid w:val="4D4E2A7C"/>
    <w:rsid w:val="4D56045F"/>
    <w:rsid w:val="4D576FE7"/>
    <w:rsid w:val="4DA5ED70"/>
    <w:rsid w:val="4DE18C0D"/>
    <w:rsid w:val="4DE9B705"/>
    <w:rsid w:val="4DF0E828"/>
    <w:rsid w:val="4E19FCDC"/>
    <w:rsid w:val="4E1A9BF9"/>
    <w:rsid w:val="4E24476A"/>
    <w:rsid w:val="4E38DBF1"/>
    <w:rsid w:val="4E73C21F"/>
    <w:rsid w:val="4E8A864C"/>
    <w:rsid w:val="4EA759EE"/>
    <w:rsid w:val="4EB2E6E7"/>
    <w:rsid w:val="4ECEFB15"/>
    <w:rsid w:val="4F3DDB01"/>
    <w:rsid w:val="4F73EAD5"/>
    <w:rsid w:val="4FD15146"/>
    <w:rsid w:val="50177857"/>
    <w:rsid w:val="501D227B"/>
    <w:rsid w:val="50B858C9"/>
    <w:rsid w:val="50CBFA4E"/>
    <w:rsid w:val="50D1C680"/>
    <w:rsid w:val="50DEA5B1"/>
    <w:rsid w:val="51126AB8"/>
    <w:rsid w:val="511C7DA6"/>
    <w:rsid w:val="513405EE"/>
    <w:rsid w:val="5151CA3D"/>
    <w:rsid w:val="51B2058C"/>
    <w:rsid w:val="51B868ED"/>
    <w:rsid w:val="51BDBCBF"/>
    <w:rsid w:val="51DD7BF8"/>
    <w:rsid w:val="520B76AB"/>
    <w:rsid w:val="523A7025"/>
    <w:rsid w:val="5269A8F6"/>
    <w:rsid w:val="526FD3DF"/>
    <w:rsid w:val="5298316A"/>
    <w:rsid w:val="5310B7FC"/>
    <w:rsid w:val="537173C5"/>
    <w:rsid w:val="542FF9CA"/>
    <w:rsid w:val="5469FD00"/>
    <w:rsid w:val="54823048"/>
    <w:rsid w:val="54B6075F"/>
    <w:rsid w:val="54CC8844"/>
    <w:rsid w:val="54D47F77"/>
    <w:rsid w:val="54E271DF"/>
    <w:rsid w:val="54EC0C42"/>
    <w:rsid w:val="54F21904"/>
    <w:rsid w:val="5505FB55"/>
    <w:rsid w:val="564C6EC1"/>
    <w:rsid w:val="568C55DB"/>
    <w:rsid w:val="5766F05B"/>
    <w:rsid w:val="579AEC97"/>
    <w:rsid w:val="57AB3F96"/>
    <w:rsid w:val="57FCCDBC"/>
    <w:rsid w:val="58033A62"/>
    <w:rsid w:val="5808A7B4"/>
    <w:rsid w:val="581B5BD4"/>
    <w:rsid w:val="585BF9C0"/>
    <w:rsid w:val="5865DE8C"/>
    <w:rsid w:val="58914634"/>
    <w:rsid w:val="58951715"/>
    <w:rsid w:val="58AC22D4"/>
    <w:rsid w:val="58BA63A1"/>
    <w:rsid w:val="58C55E0D"/>
    <w:rsid w:val="58D1274B"/>
    <w:rsid w:val="58FA9D5D"/>
    <w:rsid w:val="594FD990"/>
    <w:rsid w:val="5969E176"/>
    <w:rsid w:val="5971B0BC"/>
    <w:rsid w:val="597345DF"/>
    <w:rsid w:val="599AC965"/>
    <w:rsid w:val="59A2D091"/>
    <w:rsid w:val="59A48D21"/>
    <w:rsid w:val="59C14931"/>
    <w:rsid w:val="59F42E1E"/>
    <w:rsid w:val="5A3CB1D2"/>
    <w:rsid w:val="5A730626"/>
    <w:rsid w:val="5A753BA1"/>
    <w:rsid w:val="5A80E61F"/>
    <w:rsid w:val="5B0A53F5"/>
    <w:rsid w:val="5B195E0F"/>
    <w:rsid w:val="5B40F0C1"/>
    <w:rsid w:val="5B53001C"/>
    <w:rsid w:val="5B61A331"/>
    <w:rsid w:val="5B834534"/>
    <w:rsid w:val="5BA09E8E"/>
    <w:rsid w:val="5BE70A89"/>
    <w:rsid w:val="5BF0C31F"/>
    <w:rsid w:val="5C10E32E"/>
    <w:rsid w:val="5C33F606"/>
    <w:rsid w:val="5C45E334"/>
    <w:rsid w:val="5C802893"/>
    <w:rsid w:val="5CB30900"/>
    <w:rsid w:val="5CCD17D9"/>
    <w:rsid w:val="5CE4DEA7"/>
    <w:rsid w:val="5CF4AFF6"/>
    <w:rsid w:val="5D29B49E"/>
    <w:rsid w:val="5D29FA4B"/>
    <w:rsid w:val="5D33E79F"/>
    <w:rsid w:val="5D6E8C18"/>
    <w:rsid w:val="5D70088B"/>
    <w:rsid w:val="5D7CFE23"/>
    <w:rsid w:val="5DC0D1E9"/>
    <w:rsid w:val="5DC50C69"/>
    <w:rsid w:val="5DF45AE6"/>
    <w:rsid w:val="5E24CE4A"/>
    <w:rsid w:val="5E4E2949"/>
    <w:rsid w:val="5E94A0F6"/>
    <w:rsid w:val="5EBACC40"/>
    <w:rsid w:val="5F17DA97"/>
    <w:rsid w:val="5F57287C"/>
    <w:rsid w:val="5F58E4DC"/>
    <w:rsid w:val="5F6FFCD3"/>
    <w:rsid w:val="5F8D9D3E"/>
    <w:rsid w:val="601AD1F6"/>
    <w:rsid w:val="60F204BA"/>
    <w:rsid w:val="610C7C92"/>
    <w:rsid w:val="611CB3D9"/>
    <w:rsid w:val="6135588D"/>
    <w:rsid w:val="614C5200"/>
    <w:rsid w:val="617E1453"/>
    <w:rsid w:val="61A59198"/>
    <w:rsid w:val="61D866AB"/>
    <w:rsid w:val="61E1CE8C"/>
    <w:rsid w:val="61E48A2A"/>
    <w:rsid w:val="61EAEBA3"/>
    <w:rsid w:val="61EB5956"/>
    <w:rsid w:val="61F591E1"/>
    <w:rsid w:val="6204C599"/>
    <w:rsid w:val="6212CD1D"/>
    <w:rsid w:val="62532506"/>
    <w:rsid w:val="62565200"/>
    <w:rsid w:val="62712F8D"/>
    <w:rsid w:val="62862E41"/>
    <w:rsid w:val="629F3473"/>
    <w:rsid w:val="62E052B0"/>
    <w:rsid w:val="62F36FCB"/>
    <w:rsid w:val="62FBC7F4"/>
    <w:rsid w:val="63A10F7D"/>
    <w:rsid w:val="64191EF2"/>
    <w:rsid w:val="64378D87"/>
    <w:rsid w:val="6480B466"/>
    <w:rsid w:val="6485ECF0"/>
    <w:rsid w:val="64B83D13"/>
    <w:rsid w:val="650C3231"/>
    <w:rsid w:val="651F3D9B"/>
    <w:rsid w:val="65260754"/>
    <w:rsid w:val="65731B2C"/>
    <w:rsid w:val="65F1A82C"/>
    <w:rsid w:val="65F3540C"/>
    <w:rsid w:val="65F9CD5B"/>
    <w:rsid w:val="66732D95"/>
    <w:rsid w:val="6684A922"/>
    <w:rsid w:val="669B7163"/>
    <w:rsid w:val="66A2CEB5"/>
    <w:rsid w:val="66D707A2"/>
    <w:rsid w:val="66F14935"/>
    <w:rsid w:val="6767BE41"/>
    <w:rsid w:val="677D45DA"/>
    <w:rsid w:val="67A21E5E"/>
    <w:rsid w:val="67E5BFE2"/>
    <w:rsid w:val="6857AC34"/>
    <w:rsid w:val="68B2E25D"/>
    <w:rsid w:val="691CA355"/>
    <w:rsid w:val="69B7F6A1"/>
    <w:rsid w:val="69C69B3E"/>
    <w:rsid w:val="6A13D990"/>
    <w:rsid w:val="6A28B887"/>
    <w:rsid w:val="6A4729E9"/>
    <w:rsid w:val="6AB8C035"/>
    <w:rsid w:val="6AD70AEC"/>
    <w:rsid w:val="6AD84924"/>
    <w:rsid w:val="6AD8A44D"/>
    <w:rsid w:val="6AF107EA"/>
    <w:rsid w:val="6B22679F"/>
    <w:rsid w:val="6B279B1B"/>
    <w:rsid w:val="6B453648"/>
    <w:rsid w:val="6B69B288"/>
    <w:rsid w:val="6B8AD4BB"/>
    <w:rsid w:val="6BB104B8"/>
    <w:rsid w:val="6BCD67F9"/>
    <w:rsid w:val="6C8A4C50"/>
    <w:rsid w:val="6C9B3C06"/>
    <w:rsid w:val="6D0ADB61"/>
    <w:rsid w:val="6D0F026F"/>
    <w:rsid w:val="6D1DF091"/>
    <w:rsid w:val="6D2678D5"/>
    <w:rsid w:val="6D3528F3"/>
    <w:rsid w:val="6D92A092"/>
    <w:rsid w:val="6DA67DB5"/>
    <w:rsid w:val="6E01A2E5"/>
    <w:rsid w:val="6E8086D2"/>
    <w:rsid w:val="6EC90822"/>
    <w:rsid w:val="6EE47231"/>
    <w:rsid w:val="6EE744C6"/>
    <w:rsid w:val="6F326461"/>
    <w:rsid w:val="6FBF1456"/>
    <w:rsid w:val="6FD51DD1"/>
    <w:rsid w:val="6FDBC55D"/>
    <w:rsid w:val="6FE9498B"/>
    <w:rsid w:val="70545D37"/>
    <w:rsid w:val="70754628"/>
    <w:rsid w:val="708B98D0"/>
    <w:rsid w:val="70B09482"/>
    <w:rsid w:val="70C30341"/>
    <w:rsid w:val="70C963C7"/>
    <w:rsid w:val="710E61CA"/>
    <w:rsid w:val="7112934C"/>
    <w:rsid w:val="711B9069"/>
    <w:rsid w:val="7183C111"/>
    <w:rsid w:val="71BF66D9"/>
    <w:rsid w:val="72163BCD"/>
    <w:rsid w:val="72A9EC7D"/>
    <w:rsid w:val="72D1C89A"/>
    <w:rsid w:val="73218863"/>
    <w:rsid w:val="7323815E"/>
    <w:rsid w:val="7358FB0B"/>
    <w:rsid w:val="7365FEC4"/>
    <w:rsid w:val="7380CB64"/>
    <w:rsid w:val="738AF796"/>
    <w:rsid w:val="738D8E9D"/>
    <w:rsid w:val="74337CB8"/>
    <w:rsid w:val="743D7AEA"/>
    <w:rsid w:val="74465EFA"/>
    <w:rsid w:val="74D25D8A"/>
    <w:rsid w:val="74FC6604"/>
    <w:rsid w:val="750E8FAF"/>
    <w:rsid w:val="7510F2D2"/>
    <w:rsid w:val="7512E308"/>
    <w:rsid w:val="754A69DF"/>
    <w:rsid w:val="75A08843"/>
    <w:rsid w:val="75BF15AF"/>
    <w:rsid w:val="75CA9C1B"/>
    <w:rsid w:val="75D35758"/>
    <w:rsid w:val="75EAF068"/>
    <w:rsid w:val="760503BB"/>
    <w:rsid w:val="768E517A"/>
    <w:rsid w:val="76EB8ADC"/>
    <w:rsid w:val="773C494D"/>
    <w:rsid w:val="779374EB"/>
    <w:rsid w:val="77B7CF4A"/>
    <w:rsid w:val="77DCFA0A"/>
    <w:rsid w:val="783583CF"/>
    <w:rsid w:val="789EE73D"/>
    <w:rsid w:val="78CEDE61"/>
    <w:rsid w:val="78F24BF8"/>
    <w:rsid w:val="79608D94"/>
    <w:rsid w:val="79895EF4"/>
    <w:rsid w:val="798FE12D"/>
    <w:rsid w:val="79D10E21"/>
    <w:rsid w:val="79D1705D"/>
    <w:rsid w:val="79D45284"/>
    <w:rsid w:val="79F2CE47"/>
    <w:rsid w:val="7A88B2A8"/>
    <w:rsid w:val="7AB7A2CF"/>
    <w:rsid w:val="7AEB1C59"/>
    <w:rsid w:val="7B4FFEC8"/>
    <w:rsid w:val="7B8427DB"/>
    <w:rsid w:val="7BE72F70"/>
    <w:rsid w:val="7C169246"/>
    <w:rsid w:val="7C409BE9"/>
    <w:rsid w:val="7C5A4C37"/>
    <w:rsid w:val="7CB4A8E3"/>
    <w:rsid w:val="7D161812"/>
    <w:rsid w:val="7D1C9AA5"/>
    <w:rsid w:val="7D1D7400"/>
    <w:rsid w:val="7D480067"/>
    <w:rsid w:val="7D6623AD"/>
    <w:rsid w:val="7DAA85E3"/>
    <w:rsid w:val="7DC3D384"/>
    <w:rsid w:val="7DE09478"/>
    <w:rsid w:val="7DEFF0A0"/>
    <w:rsid w:val="7E258BCA"/>
    <w:rsid w:val="7E44E0D4"/>
    <w:rsid w:val="7E9B2393"/>
    <w:rsid w:val="7EA844AC"/>
    <w:rsid w:val="7F3C4B4B"/>
    <w:rsid w:val="7F4C15C1"/>
    <w:rsid w:val="7FB18E92"/>
    <w:rsid w:val="7FCAC2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BB0514AE-6631-4231-AD10-E2FFA3CC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EA6FBA"/>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Pr>
    <w:tcPr>
      <w:shd w:val="clear" w:color="auto" w:fill="auto"/>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86087">
      <w:bodyDiv w:val="1"/>
      <w:marLeft w:val="0"/>
      <w:marRight w:val="0"/>
      <w:marTop w:val="0"/>
      <w:marBottom w:val="0"/>
      <w:divBdr>
        <w:top w:val="none" w:sz="0" w:space="0" w:color="auto"/>
        <w:left w:val="none" w:sz="0" w:space="0" w:color="auto"/>
        <w:bottom w:val="none" w:sz="0" w:space="0" w:color="auto"/>
        <w:right w:val="none" w:sz="0" w:space="0" w:color="auto"/>
      </w:divBdr>
    </w:div>
    <w:div w:id="1210337803">
      <w:bodyDiv w:val="1"/>
      <w:marLeft w:val="0"/>
      <w:marRight w:val="0"/>
      <w:marTop w:val="0"/>
      <w:marBottom w:val="0"/>
      <w:divBdr>
        <w:top w:val="none" w:sz="0" w:space="0" w:color="auto"/>
        <w:left w:val="none" w:sz="0" w:space="0" w:color="auto"/>
        <w:bottom w:val="none" w:sz="0" w:space="0" w:color="auto"/>
        <w:right w:val="none" w:sz="0" w:space="0" w:color="auto"/>
      </w:divBdr>
    </w:div>
    <w:div w:id="1462916982">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206439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youtube.com/watch?v=I7IXI7lfFTI"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iview.abc.net.au/show/you-can-t-ask-that-in-the-classroo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youtube.com/watch?v=DOsfu4ksbIA"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bc.net.au/education/digibooks/journeys-of-hope/1045448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sbs.com.au/news/creative/census-explorer/xtjxeqygs"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abs.gov.au/statistics/people/population/australias-population-country-birth/jun-202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bs.gov.au/system/files/documents/966e0c0b095743992ed7e7f0a77265ac/2021%20Census%20-%20Lesson%20guides.pdf" TargetMode="External"/><Relationship Id="rId27" Type="http://schemas.openxmlformats.org/officeDocument/2006/relationships/fontTable" Target="fontTable.xml"/><Relationship Id="rId30"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815DF"/>
    <w:rsid w:val="00093889"/>
    <w:rsid w:val="00095AD7"/>
    <w:rsid w:val="000B1071"/>
    <w:rsid w:val="001562FA"/>
    <w:rsid w:val="001909DC"/>
    <w:rsid w:val="001A2DA8"/>
    <w:rsid w:val="001A62DF"/>
    <w:rsid w:val="001B30F9"/>
    <w:rsid w:val="001C4F12"/>
    <w:rsid w:val="001C53BF"/>
    <w:rsid w:val="00213DDD"/>
    <w:rsid w:val="00262AB0"/>
    <w:rsid w:val="00266BC8"/>
    <w:rsid w:val="002D4125"/>
    <w:rsid w:val="002F6377"/>
    <w:rsid w:val="0031688F"/>
    <w:rsid w:val="003216D3"/>
    <w:rsid w:val="00334A16"/>
    <w:rsid w:val="0036603E"/>
    <w:rsid w:val="003F43C2"/>
    <w:rsid w:val="00432B01"/>
    <w:rsid w:val="00443274"/>
    <w:rsid w:val="00455690"/>
    <w:rsid w:val="00462B0A"/>
    <w:rsid w:val="00482A3A"/>
    <w:rsid w:val="00485715"/>
    <w:rsid w:val="00487CE4"/>
    <w:rsid w:val="00496E0D"/>
    <w:rsid w:val="004C60B5"/>
    <w:rsid w:val="005419C7"/>
    <w:rsid w:val="005B621B"/>
    <w:rsid w:val="005C68F7"/>
    <w:rsid w:val="005F1899"/>
    <w:rsid w:val="0061016D"/>
    <w:rsid w:val="006D0CBA"/>
    <w:rsid w:val="006D203A"/>
    <w:rsid w:val="0070753C"/>
    <w:rsid w:val="00716BF8"/>
    <w:rsid w:val="00755FE6"/>
    <w:rsid w:val="007D0B81"/>
    <w:rsid w:val="0086326A"/>
    <w:rsid w:val="008954D5"/>
    <w:rsid w:val="008E2C17"/>
    <w:rsid w:val="008F7486"/>
    <w:rsid w:val="009035ED"/>
    <w:rsid w:val="00925EAD"/>
    <w:rsid w:val="009363A5"/>
    <w:rsid w:val="00991E2F"/>
    <w:rsid w:val="009F5E68"/>
    <w:rsid w:val="00A16191"/>
    <w:rsid w:val="00A22740"/>
    <w:rsid w:val="00A87496"/>
    <w:rsid w:val="00A90710"/>
    <w:rsid w:val="00AA1379"/>
    <w:rsid w:val="00AA6A94"/>
    <w:rsid w:val="00AC1FF2"/>
    <w:rsid w:val="00AE3732"/>
    <w:rsid w:val="00B278D4"/>
    <w:rsid w:val="00B355AB"/>
    <w:rsid w:val="00B50399"/>
    <w:rsid w:val="00B50CC4"/>
    <w:rsid w:val="00BB7C0A"/>
    <w:rsid w:val="00C07E57"/>
    <w:rsid w:val="00C36AC5"/>
    <w:rsid w:val="00C90E03"/>
    <w:rsid w:val="00CB5C33"/>
    <w:rsid w:val="00D15351"/>
    <w:rsid w:val="00D834C4"/>
    <w:rsid w:val="00D83562"/>
    <w:rsid w:val="00E03462"/>
    <w:rsid w:val="00E13BF5"/>
    <w:rsid w:val="00E23748"/>
    <w:rsid w:val="00E767B3"/>
    <w:rsid w:val="00E84047"/>
    <w:rsid w:val="00EE7CC0"/>
    <w:rsid w:val="00F3389F"/>
    <w:rsid w:val="00F35BC3"/>
    <w:rsid w:val="00F441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7A5155-D240-4A6A-B414-9D4BC4658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4.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5.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2428</Words>
  <Characters>13160</Characters>
  <Application>Microsoft Office Word</Application>
  <DocSecurity>0</DocSecurity>
  <Lines>411</Lines>
  <Paragraphs>175</Paragraphs>
  <ScaleCrop>false</ScaleCrop>
  <Company>Department of Education Western Australia</Company>
  <LinksUpToDate>false</LinksUpToDate>
  <CharactersWithSpaces>15413</CharactersWithSpaces>
  <SharedDoc>false</SharedDoc>
  <HLinks>
    <vt:vector size="42" baseType="variant">
      <vt:variant>
        <vt:i4>2424946</vt:i4>
      </vt:variant>
      <vt:variant>
        <vt:i4>18</vt:i4>
      </vt:variant>
      <vt:variant>
        <vt:i4>0</vt:i4>
      </vt:variant>
      <vt:variant>
        <vt:i4>5</vt:i4>
      </vt:variant>
      <vt:variant>
        <vt:lpwstr>https://www.sbs.com.au/news/creative/census-explorer/xtjxeqygs</vt:lpwstr>
      </vt:variant>
      <vt:variant>
        <vt:lpwstr/>
      </vt:variant>
      <vt:variant>
        <vt:i4>6357055</vt:i4>
      </vt:variant>
      <vt:variant>
        <vt:i4>15</vt:i4>
      </vt:variant>
      <vt:variant>
        <vt:i4>0</vt:i4>
      </vt:variant>
      <vt:variant>
        <vt:i4>5</vt:i4>
      </vt:variant>
      <vt:variant>
        <vt:lpwstr>https://www.abs.gov.au/system/files/documents/966e0c0b095743992ed7e7f0a77265ac/2021 Census - Lesson guides.pdf</vt:lpwstr>
      </vt:variant>
      <vt:variant>
        <vt:lpwstr/>
      </vt:variant>
      <vt:variant>
        <vt:i4>983128</vt:i4>
      </vt:variant>
      <vt:variant>
        <vt:i4>12</vt:i4>
      </vt:variant>
      <vt:variant>
        <vt:i4>0</vt:i4>
      </vt:variant>
      <vt:variant>
        <vt:i4>5</vt:i4>
      </vt:variant>
      <vt:variant>
        <vt:lpwstr>https://iview.abc.net.au/show/you-can-t-ask-that-in-the-classroom</vt:lpwstr>
      </vt:variant>
      <vt:variant>
        <vt:lpwstr/>
      </vt:variant>
      <vt:variant>
        <vt:i4>4456567</vt:i4>
      </vt:variant>
      <vt:variant>
        <vt:i4>9</vt:i4>
      </vt:variant>
      <vt:variant>
        <vt:i4>0</vt:i4>
      </vt:variant>
      <vt:variant>
        <vt:i4>5</vt:i4>
      </vt:variant>
      <vt:variant>
        <vt:lpwstr>https://www.abc.net.au/education/digibooks/journeys-of-hope/104544800</vt:lpwstr>
      </vt:variant>
      <vt:variant>
        <vt:lpwstr>3</vt:lpwstr>
      </vt:variant>
      <vt:variant>
        <vt:i4>4915231</vt:i4>
      </vt:variant>
      <vt:variant>
        <vt:i4>6</vt:i4>
      </vt:variant>
      <vt:variant>
        <vt:i4>0</vt:i4>
      </vt:variant>
      <vt:variant>
        <vt:i4>5</vt:i4>
      </vt:variant>
      <vt:variant>
        <vt:lpwstr>https://www.abs.gov.au/statistics/people/population/australias-population-country-birth/jun-2024</vt:lpwstr>
      </vt:variant>
      <vt:variant>
        <vt:lpwstr/>
      </vt:variant>
      <vt:variant>
        <vt:i4>3473452</vt:i4>
      </vt:variant>
      <vt:variant>
        <vt:i4>3</vt:i4>
      </vt:variant>
      <vt:variant>
        <vt:i4>0</vt:i4>
      </vt:variant>
      <vt:variant>
        <vt:i4>5</vt:i4>
      </vt:variant>
      <vt:variant>
        <vt:lpwstr>https://www.youtube.com/watch?v=I7IXI7lfFTI</vt:lpwstr>
      </vt:variant>
      <vt:variant>
        <vt:lpwstr/>
      </vt:variant>
      <vt:variant>
        <vt:i4>7864356</vt:i4>
      </vt:variant>
      <vt:variant>
        <vt:i4>0</vt:i4>
      </vt:variant>
      <vt:variant>
        <vt:i4>0</vt:i4>
      </vt:variant>
      <vt:variant>
        <vt:i4>5</vt:i4>
      </vt:variant>
      <vt:variant>
        <vt:lpwstr>https://www.youtube.com/watch?v=DOsfu4ksbIA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21</cp:revision>
  <cp:lastPrinted>2025-12-15T02:06:00Z</cp:lastPrinted>
  <dcterms:created xsi:type="dcterms:W3CDTF">2025-11-13T02:35:00Z</dcterms:created>
  <dcterms:modified xsi:type="dcterms:W3CDTF">2025-12-16T04:18:00Z</dcterms:modified>
  <cp:contentStatus>D25/1142181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2c4e5f93,32e1d6b0,425cdf4b</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2025-09-24T01:10:10Z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50a570bd-0cfa-41fc-8e76-715c858c1213</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