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E373" w14:textId="379B1529" w:rsidR="00E063D2" w:rsidRPr="000247A0" w:rsidRDefault="00E063D2" w:rsidP="005571D1">
      <w:pPr>
        <w:jc w:val="center"/>
        <w:rPr>
          <w:rFonts w:ascii="Arial" w:hAnsi="Arial" w:cs="Arial"/>
          <w:b/>
          <w:color w:val="008000"/>
          <w:sz w:val="40"/>
          <w:szCs w:val="40"/>
        </w:rPr>
      </w:pPr>
      <w:r w:rsidRPr="000247A0">
        <w:rPr>
          <w:rFonts w:ascii="Arial" w:hAnsi="Arial" w:cs="Arial"/>
          <w:b/>
          <w:color w:val="008000"/>
          <w:sz w:val="40"/>
          <w:szCs w:val="40"/>
        </w:rPr>
        <w:t>Schools Animal Ethics Committee (SAEC)</w:t>
      </w:r>
      <w:r w:rsidR="00B558BD" w:rsidRPr="000247A0">
        <w:rPr>
          <w:rFonts w:ascii="Arial" w:hAnsi="Arial" w:cs="Arial"/>
          <w:b/>
          <w:color w:val="008000"/>
          <w:sz w:val="40"/>
          <w:szCs w:val="40"/>
        </w:rPr>
        <w:t xml:space="preserve"> </w:t>
      </w:r>
    </w:p>
    <w:p w14:paraId="3ABBFBC7" w14:textId="2B96D0E4" w:rsidR="001437A3" w:rsidRDefault="001437A3" w:rsidP="00A6712B">
      <w:pPr>
        <w:pStyle w:val="Heading1"/>
        <w:spacing w:after="0"/>
        <w:jc w:val="center"/>
        <w:rPr>
          <w:color w:val="008000"/>
          <w:sz w:val="32"/>
          <w:szCs w:val="24"/>
        </w:rPr>
      </w:pPr>
      <w:bookmarkStart w:id="0" w:name="_Hlk90894527"/>
      <w:r>
        <w:rPr>
          <w:b w:val="0"/>
          <w:bCs/>
          <w:caps w:val="0"/>
          <w:color w:val="008000"/>
          <w:sz w:val="32"/>
          <w:szCs w:val="24"/>
        </w:rPr>
        <w:t>Guidelines for c</w:t>
      </w:r>
      <w:r w:rsidR="00195D09" w:rsidRPr="00A6712B">
        <w:rPr>
          <w:b w:val="0"/>
          <w:bCs/>
          <w:caps w:val="0"/>
          <w:color w:val="008000"/>
          <w:sz w:val="32"/>
          <w:szCs w:val="24"/>
        </w:rPr>
        <w:t xml:space="preserve">hick </w:t>
      </w:r>
      <w:r>
        <w:rPr>
          <w:b w:val="0"/>
          <w:bCs/>
          <w:caps w:val="0"/>
          <w:color w:val="008000"/>
          <w:sz w:val="32"/>
          <w:szCs w:val="24"/>
        </w:rPr>
        <w:t>h</w:t>
      </w:r>
      <w:r w:rsidR="00195D09" w:rsidRPr="00A6712B">
        <w:rPr>
          <w:b w:val="0"/>
          <w:bCs/>
          <w:caps w:val="0"/>
          <w:color w:val="008000"/>
          <w:sz w:val="32"/>
          <w:szCs w:val="24"/>
        </w:rPr>
        <w:t>andling</w:t>
      </w:r>
    </w:p>
    <w:p w14:paraId="71C3D0ED" w14:textId="070A48EA" w:rsidR="000510F7" w:rsidRDefault="0075292D" w:rsidP="00A6712B">
      <w:pPr>
        <w:pStyle w:val="Heading1"/>
        <w:spacing w:after="0"/>
        <w:jc w:val="center"/>
        <w:rPr>
          <w:rFonts w:cs="Arial"/>
          <w:b w:val="0"/>
          <w:bCs/>
          <w:sz w:val="22"/>
        </w:rPr>
      </w:pPr>
      <w:r w:rsidRPr="00F33944">
        <w:rPr>
          <w:rFonts w:cs="Arial"/>
          <w:b w:val="0"/>
          <w:bCs/>
          <w:caps w:val="0"/>
          <w:sz w:val="22"/>
        </w:rPr>
        <w:t>Approved</w:t>
      </w:r>
      <w:r w:rsidR="00E858AB" w:rsidRPr="00F33944">
        <w:rPr>
          <w:rFonts w:cs="Arial"/>
          <w:b w:val="0"/>
          <w:bCs/>
          <w:sz w:val="22"/>
        </w:rPr>
        <w:t xml:space="preserve"> </w:t>
      </w:r>
      <w:r w:rsidR="00D37A85">
        <w:rPr>
          <w:rFonts w:cs="Arial"/>
          <w:b w:val="0"/>
          <w:bCs/>
          <w:caps w:val="0"/>
          <w:sz w:val="22"/>
        </w:rPr>
        <w:t>11</w:t>
      </w:r>
      <w:r w:rsidRPr="00F33944">
        <w:rPr>
          <w:rFonts w:cs="Arial"/>
          <w:b w:val="0"/>
          <w:bCs/>
          <w:caps w:val="0"/>
          <w:sz w:val="22"/>
        </w:rPr>
        <w:t xml:space="preserve"> </w:t>
      </w:r>
      <w:r w:rsidR="00D37A85">
        <w:rPr>
          <w:rFonts w:cs="Arial"/>
          <w:b w:val="0"/>
          <w:bCs/>
          <w:caps w:val="0"/>
          <w:sz w:val="22"/>
        </w:rPr>
        <w:t>August</w:t>
      </w:r>
      <w:r w:rsidR="00E858AB" w:rsidRPr="00F33944">
        <w:rPr>
          <w:rFonts w:cs="Arial"/>
          <w:b w:val="0"/>
          <w:bCs/>
          <w:sz w:val="22"/>
        </w:rPr>
        <w:t xml:space="preserve"> 2022</w:t>
      </w:r>
    </w:p>
    <w:p w14:paraId="22E4D14F" w14:textId="356B55B5" w:rsidR="00E858AB" w:rsidRPr="00E858AB" w:rsidRDefault="001F355D" w:rsidP="00A6712B">
      <w:pPr>
        <w:pStyle w:val="Heading1"/>
        <w:spacing w:after="0"/>
        <w:jc w:val="center"/>
        <w:rPr>
          <w:rFonts w:cs="Arial"/>
          <w:sz w:val="22"/>
        </w:rPr>
      </w:pPr>
      <w:r w:rsidRPr="00F33944">
        <w:rPr>
          <w:rFonts w:cs="Arial"/>
          <w:b w:val="0"/>
          <w:bCs/>
          <w:sz w:val="22"/>
        </w:rPr>
        <w:t xml:space="preserve"> </w:t>
      </w:r>
    </w:p>
    <w:bookmarkEnd w:id="0"/>
    <w:p w14:paraId="1F1E7C2C" w14:textId="77777777" w:rsidR="00220979" w:rsidRPr="00EF62D3" w:rsidRDefault="00220979" w:rsidP="00220979">
      <w:pPr>
        <w:rPr>
          <w:rFonts w:ascii="Arial" w:hAnsi="Arial" w:cs="Arial"/>
          <w:color w:val="008000"/>
          <w:sz w:val="26"/>
          <w:szCs w:val="26"/>
        </w:rPr>
      </w:pPr>
      <w:r>
        <w:rPr>
          <w:rFonts w:ascii="Arial" w:hAnsi="Arial" w:cs="Arial"/>
          <w:color w:val="008000"/>
          <w:sz w:val="26"/>
          <w:szCs w:val="26"/>
        </w:rPr>
        <w:t>Int</w:t>
      </w:r>
      <w:r w:rsidRPr="00195D09">
        <w:rPr>
          <w:rFonts w:ascii="Arial" w:hAnsi="Arial" w:cs="Arial"/>
          <w:color w:val="008000"/>
          <w:sz w:val="26"/>
          <w:szCs w:val="26"/>
        </w:rPr>
        <w:t>r</w:t>
      </w:r>
      <w:r>
        <w:rPr>
          <w:rFonts w:ascii="Arial" w:hAnsi="Arial" w:cs="Arial"/>
          <w:color w:val="008000"/>
          <w:sz w:val="26"/>
          <w:szCs w:val="26"/>
        </w:rPr>
        <w:t>oduction</w:t>
      </w:r>
    </w:p>
    <w:p w14:paraId="67BB9260" w14:textId="6774C028" w:rsidR="00220979" w:rsidRDefault="00895E07" w:rsidP="008B7439">
      <w:pPr>
        <w:pStyle w:val="ListParagraph"/>
        <w:numPr>
          <w:ilvl w:val="0"/>
          <w:numId w:val="41"/>
        </w:numPr>
        <w:rPr>
          <w:rFonts w:ascii="Arial" w:hAnsi="Arial" w:cs="Arial"/>
          <w:sz w:val="22"/>
          <w:szCs w:val="22"/>
        </w:rPr>
      </w:pPr>
      <w:r w:rsidRPr="00220979">
        <w:rPr>
          <w:rFonts w:ascii="Arial" w:hAnsi="Arial" w:cs="Arial"/>
          <w:sz w:val="22"/>
          <w:szCs w:val="22"/>
        </w:rPr>
        <w:t>T</w:t>
      </w:r>
      <w:r w:rsidR="00220979">
        <w:rPr>
          <w:rFonts w:ascii="Arial" w:hAnsi="Arial" w:cs="Arial"/>
          <w:sz w:val="22"/>
          <w:szCs w:val="22"/>
        </w:rPr>
        <w:t>he guidelines are to</w:t>
      </w:r>
      <w:r w:rsidR="00A6712B" w:rsidRPr="00220979">
        <w:rPr>
          <w:rFonts w:ascii="Arial" w:hAnsi="Arial" w:cs="Arial"/>
          <w:sz w:val="22"/>
          <w:szCs w:val="22"/>
        </w:rPr>
        <w:t xml:space="preserve"> </w:t>
      </w:r>
      <w:r w:rsidR="001437A3" w:rsidRPr="00220979">
        <w:rPr>
          <w:rFonts w:ascii="Arial" w:hAnsi="Arial" w:cs="Arial"/>
          <w:sz w:val="22"/>
          <w:szCs w:val="22"/>
        </w:rPr>
        <w:t>provide</w:t>
      </w:r>
      <w:r w:rsidR="00A6712B" w:rsidRPr="00220979">
        <w:rPr>
          <w:rFonts w:ascii="Arial" w:hAnsi="Arial" w:cs="Arial"/>
          <w:sz w:val="22"/>
          <w:szCs w:val="22"/>
        </w:rPr>
        <w:t xml:space="preserve"> teachers and education assistants</w:t>
      </w:r>
      <w:r w:rsidR="001437A3" w:rsidRPr="00220979">
        <w:rPr>
          <w:rFonts w:ascii="Arial" w:hAnsi="Arial" w:cs="Arial"/>
          <w:sz w:val="22"/>
          <w:szCs w:val="22"/>
        </w:rPr>
        <w:t xml:space="preserve"> methods</w:t>
      </w:r>
      <w:r w:rsidR="0009674A" w:rsidRPr="00220979">
        <w:rPr>
          <w:rFonts w:ascii="Arial" w:hAnsi="Arial" w:cs="Arial"/>
          <w:sz w:val="22"/>
          <w:szCs w:val="22"/>
        </w:rPr>
        <w:t xml:space="preserve"> how to</w:t>
      </w:r>
      <w:r w:rsidRPr="00220979">
        <w:rPr>
          <w:rFonts w:ascii="Arial" w:hAnsi="Arial" w:cs="Arial"/>
          <w:sz w:val="22"/>
          <w:szCs w:val="22"/>
        </w:rPr>
        <w:t xml:space="preserve"> handle chicks </w:t>
      </w:r>
      <w:r w:rsidR="00A6712B" w:rsidRPr="00220979">
        <w:rPr>
          <w:rFonts w:ascii="Arial" w:hAnsi="Arial" w:cs="Arial"/>
          <w:sz w:val="22"/>
          <w:szCs w:val="22"/>
        </w:rPr>
        <w:t>in a gentle</w:t>
      </w:r>
      <w:r w:rsidR="0009674A" w:rsidRPr="00220979">
        <w:rPr>
          <w:rFonts w:ascii="Arial" w:hAnsi="Arial" w:cs="Arial"/>
          <w:sz w:val="22"/>
          <w:szCs w:val="22"/>
        </w:rPr>
        <w:t xml:space="preserve"> and</w:t>
      </w:r>
      <w:r w:rsidR="00A6712B" w:rsidRPr="00220979">
        <w:rPr>
          <w:rFonts w:ascii="Arial" w:hAnsi="Arial" w:cs="Arial"/>
          <w:sz w:val="22"/>
          <w:szCs w:val="22"/>
        </w:rPr>
        <w:t xml:space="preserve"> safe </w:t>
      </w:r>
      <w:proofErr w:type="gramStart"/>
      <w:r w:rsidR="00A6712B" w:rsidRPr="00220979">
        <w:rPr>
          <w:rFonts w:ascii="Arial" w:hAnsi="Arial" w:cs="Arial"/>
          <w:sz w:val="22"/>
          <w:szCs w:val="22"/>
        </w:rPr>
        <w:t>manner, and</w:t>
      </w:r>
      <w:proofErr w:type="gramEnd"/>
      <w:r w:rsidR="00A6712B" w:rsidRPr="00220979">
        <w:rPr>
          <w:rFonts w:ascii="Arial" w:hAnsi="Arial" w:cs="Arial"/>
          <w:sz w:val="22"/>
          <w:szCs w:val="22"/>
        </w:rPr>
        <w:t xml:space="preserve"> teach students the appropriate way to handle chicks.</w:t>
      </w:r>
    </w:p>
    <w:p w14:paraId="07705602" w14:textId="2C4F0806" w:rsidR="00220979" w:rsidRPr="0069481E" w:rsidRDefault="0009674A" w:rsidP="008B7439">
      <w:pPr>
        <w:pStyle w:val="ListParagraph"/>
        <w:numPr>
          <w:ilvl w:val="0"/>
          <w:numId w:val="41"/>
        </w:numPr>
        <w:rPr>
          <w:rFonts w:ascii="Arial" w:hAnsi="Arial" w:cs="Arial"/>
          <w:sz w:val="22"/>
          <w:szCs w:val="22"/>
        </w:rPr>
      </w:pPr>
      <w:r w:rsidRPr="00220979">
        <w:rPr>
          <w:rFonts w:ascii="Arial" w:hAnsi="Arial" w:cs="Arial"/>
          <w:sz w:val="22"/>
          <w:szCs w:val="22"/>
        </w:rPr>
        <w:t>Th</w:t>
      </w:r>
      <w:r w:rsidR="001437A3" w:rsidRPr="00220979">
        <w:rPr>
          <w:rFonts w:ascii="Arial" w:hAnsi="Arial" w:cs="Arial"/>
          <w:sz w:val="22"/>
          <w:szCs w:val="22"/>
        </w:rPr>
        <w:t>e</w:t>
      </w:r>
      <w:r w:rsidRPr="00220979">
        <w:rPr>
          <w:rFonts w:ascii="Arial" w:hAnsi="Arial" w:cs="Arial"/>
          <w:sz w:val="22"/>
          <w:szCs w:val="22"/>
        </w:rPr>
        <w:t>s</w:t>
      </w:r>
      <w:r w:rsidR="001437A3" w:rsidRPr="00220979">
        <w:rPr>
          <w:rFonts w:ascii="Arial" w:hAnsi="Arial" w:cs="Arial"/>
          <w:sz w:val="22"/>
          <w:szCs w:val="22"/>
        </w:rPr>
        <w:t>e</w:t>
      </w:r>
      <w:r w:rsidRPr="00220979">
        <w:rPr>
          <w:rFonts w:ascii="Arial" w:hAnsi="Arial" w:cs="Arial"/>
          <w:sz w:val="22"/>
          <w:szCs w:val="22"/>
        </w:rPr>
        <w:t xml:space="preserve"> </w:t>
      </w:r>
      <w:r w:rsidR="001437A3" w:rsidRPr="00220979">
        <w:rPr>
          <w:rFonts w:ascii="Arial" w:hAnsi="Arial" w:cs="Arial"/>
          <w:sz w:val="22"/>
          <w:szCs w:val="22"/>
        </w:rPr>
        <w:t xml:space="preserve">guidelines should </w:t>
      </w:r>
      <w:r w:rsidRPr="00220979">
        <w:rPr>
          <w:rFonts w:ascii="Arial" w:hAnsi="Arial" w:cs="Arial"/>
          <w:sz w:val="22"/>
          <w:szCs w:val="22"/>
        </w:rPr>
        <w:t xml:space="preserve">be used in conjunction with </w:t>
      </w:r>
      <w:r w:rsidRPr="0069481E">
        <w:rPr>
          <w:rFonts w:ascii="Arial" w:hAnsi="Arial" w:cs="Arial"/>
          <w:sz w:val="22"/>
          <w:szCs w:val="22"/>
        </w:rPr>
        <w:t xml:space="preserve">the </w:t>
      </w:r>
      <w:r w:rsidR="00D36636" w:rsidRPr="0069481E">
        <w:rPr>
          <w:rFonts w:ascii="Arial" w:hAnsi="Arial" w:cs="Arial"/>
          <w:sz w:val="22"/>
          <w:szCs w:val="22"/>
        </w:rPr>
        <w:t>Chicken egg hatching under the science curriculum using a commercial supplier and using school or personal</w:t>
      </w:r>
      <w:r w:rsidR="009C776A" w:rsidRPr="0069481E">
        <w:rPr>
          <w:rFonts w:ascii="Arial" w:hAnsi="Arial" w:cs="Arial"/>
          <w:sz w:val="22"/>
          <w:szCs w:val="22"/>
        </w:rPr>
        <w:t xml:space="preserve"> or school</w:t>
      </w:r>
      <w:r w:rsidR="00D36636" w:rsidRPr="0069481E">
        <w:rPr>
          <w:rFonts w:ascii="Arial" w:hAnsi="Arial" w:cs="Arial"/>
          <w:sz w:val="22"/>
          <w:szCs w:val="22"/>
        </w:rPr>
        <w:t xml:space="preserve"> equipment</w:t>
      </w:r>
      <w:r w:rsidR="00220979" w:rsidRPr="0069481E">
        <w:rPr>
          <w:rFonts w:ascii="Arial" w:hAnsi="Arial" w:cs="Arial"/>
          <w:sz w:val="22"/>
          <w:szCs w:val="22"/>
        </w:rPr>
        <w:t>.</w:t>
      </w:r>
    </w:p>
    <w:p w14:paraId="564DADF6" w14:textId="29C86250" w:rsidR="0009674A" w:rsidRPr="00220979" w:rsidRDefault="002F6B26" w:rsidP="008B7439">
      <w:pPr>
        <w:pStyle w:val="ListParagraph"/>
        <w:numPr>
          <w:ilvl w:val="0"/>
          <w:numId w:val="41"/>
        </w:numPr>
        <w:rPr>
          <w:rFonts w:ascii="Arial" w:hAnsi="Arial" w:cs="Arial"/>
          <w:sz w:val="22"/>
          <w:szCs w:val="22"/>
        </w:rPr>
      </w:pPr>
      <w:r w:rsidRPr="00220979">
        <w:rPr>
          <w:rFonts w:ascii="Arial" w:hAnsi="Arial" w:cs="Arial"/>
          <w:sz w:val="22"/>
          <w:szCs w:val="22"/>
        </w:rPr>
        <w:t xml:space="preserve">Animal handling is </w:t>
      </w:r>
      <w:r w:rsidR="0009674A" w:rsidRPr="00220979">
        <w:rPr>
          <w:rFonts w:ascii="Arial" w:hAnsi="Arial" w:cs="Arial"/>
          <w:sz w:val="22"/>
          <w:szCs w:val="22"/>
        </w:rPr>
        <w:t xml:space="preserve">governed by the </w:t>
      </w:r>
      <w:hyperlink r:id="rId7" w:history="1">
        <w:r w:rsidR="0009674A" w:rsidRPr="00220979">
          <w:rPr>
            <w:rStyle w:val="Hyperlink"/>
            <w:rFonts w:ascii="Arial" w:hAnsi="Arial" w:cs="Arial"/>
            <w:sz w:val="22"/>
            <w:szCs w:val="22"/>
          </w:rPr>
          <w:t>Australian code for the care and use of animals for scientific purposes</w:t>
        </w:r>
      </w:hyperlink>
      <w:r w:rsidR="0009674A" w:rsidRPr="00220979">
        <w:rPr>
          <w:rFonts w:ascii="Arial" w:hAnsi="Arial" w:cs="Arial"/>
          <w:sz w:val="22"/>
          <w:szCs w:val="22"/>
        </w:rPr>
        <w:t xml:space="preserve"> (the Code)</w:t>
      </w:r>
      <w:r w:rsidR="008B7439" w:rsidRPr="00220979">
        <w:rPr>
          <w:rFonts w:ascii="Arial" w:hAnsi="Arial" w:cs="Arial"/>
          <w:sz w:val="22"/>
          <w:szCs w:val="22"/>
        </w:rPr>
        <w:t>, which applies to all stages of animal care and use.</w:t>
      </w:r>
      <w:r w:rsidR="0009674A" w:rsidRPr="00220979">
        <w:rPr>
          <w:rFonts w:ascii="Arial" w:hAnsi="Arial" w:cs="Arial"/>
          <w:sz w:val="22"/>
          <w:szCs w:val="22"/>
        </w:rPr>
        <w:t xml:space="preserve"> </w:t>
      </w:r>
    </w:p>
    <w:p w14:paraId="170A9783" w14:textId="6F4F48AB" w:rsidR="00895E07" w:rsidRDefault="00895E07" w:rsidP="00895E07">
      <w:pPr>
        <w:rPr>
          <w:rFonts w:ascii="Arial" w:hAnsi="Arial" w:cs="Arial"/>
          <w:sz w:val="22"/>
          <w:szCs w:val="22"/>
        </w:rPr>
      </w:pPr>
    </w:p>
    <w:p w14:paraId="10F2BAA7" w14:textId="77777777" w:rsidR="006D2679" w:rsidRPr="006D2679" w:rsidRDefault="006D2679" w:rsidP="006D2679">
      <w:pPr>
        <w:rPr>
          <w:rFonts w:ascii="Arial" w:hAnsi="Arial" w:cs="Arial"/>
          <w:b/>
          <w:bCs/>
          <w:sz w:val="22"/>
          <w:szCs w:val="22"/>
        </w:rPr>
      </w:pPr>
      <w:r w:rsidRPr="006D2679">
        <w:rPr>
          <w:rFonts w:ascii="Arial" w:hAnsi="Arial" w:cs="Arial"/>
          <w:b/>
          <w:bCs/>
          <w:sz w:val="22"/>
          <w:szCs w:val="22"/>
        </w:rPr>
        <w:t>The recommended level of handling per chick is no more than 15 minutes per session, and no more than two sessions per day, once in the morning and once in the afternoon.</w:t>
      </w:r>
    </w:p>
    <w:p w14:paraId="67BD5A16" w14:textId="77777777" w:rsidR="006D2679" w:rsidRDefault="006D2679" w:rsidP="00895E07">
      <w:pPr>
        <w:rPr>
          <w:rFonts w:ascii="Arial" w:hAnsi="Arial" w:cs="Arial"/>
          <w:sz w:val="22"/>
          <w:szCs w:val="22"/>
        </w:rPr>
      </w:pPr>
    </w:p>
    <w:p w14:paraId="27CC8B93" w14:textId="680B3FB7" w:rsidR="008B7439" w:rsidRDefault="001437A3" w:rsidP="00841B54">
      <w:pPr>
        <w:rPr>
          <w:rFonts w:ascii="Arial" w:hAnsi="Arial" w:cs="Arial"/>
          <w:color w:val="008000"/>
          <w:sz w:val="26"/>
          <w:szCs w:val="26"/>
        </w:rPr>
      </w:pPr>
      <w:r w:rsidRPr="001437A3">
        <w:rPr>
          <w:rFonts w:ascii="Arial" w:hAnsi="Arial" w:cs="Arial"/>
          <w:color w:val="008000"/>
          <w:sz w:val="26"/>
          <w:szCs w:val="26"/>
        </w:rPr>
        <w:t>Correct handling method for teachers</w:t>
      </w:r>
    </w:p>
    <w:p w14:paraId="287A8105" w14:textId="251C77C1" w:rsidR="00195D09" w:rsidRPr="00195D09" w:rsidRDefault="00195D09" w:rsidP="00195D09">
      <w:pPr>
        <w:rPr>
          <w:rFonts w:ascii="Arial" w:hAnsi="Arial" w:cs="Arial"/>
          <w:sz w:val="22"/>
          <w:szCs w:val="22"/>
        </w:rPr>
      </w:pPr>
      <w:r w:rsidRPr="00195D09">
        <w:rPr>
          <w:rFonts w:ascii="Arial" w:hAnsi="Arial" w:cs="Arial"/>
          <w:sz w:val="22"/>
          <w:szCs w:val="22"/>
        </w:rPr>
        <w:t>To take a chick from the brooder box:</w:t>
      </w:r>
    </w:p>
    <w:p w14:paraId="7EB468DD" w14:textId="677DFE53" w:rsidR="00195D09" w:rsidRPr="00195D09" w:rsidRDefault="009C776A" w:rsidP="0009674A">
      <w:pPr>
        <w:pStyle w:val="ListParagraph"/>
        <w:numPr>
          <w:ilvl w:val="0"/>
          <w:numId w:val="30"/>
        </w:numPr>
        <w:ind w:left="417"/>
        <w:rPr>
          <w:rFonts w:ascii="Arial" w:hAnsi="Arial" w:cs="Arial"/>
          <w:sz w:val="22"/>
          <w:szCs w:val="22"/>
        </w:rPr>
      </w:pPr>
      <w:r>
        <w:rPr>
          <w:rFonts w:ascii="Arial" w:hAnsi="Arial" w:cs="Arial"/>
          <w:sz w:val="22"/>
          <w:szCs w:val="22"/>
        </w:rPr>
        <w:t>p</w:t>
      </w:r>
      <w:r w:rsidR="00195D09" w:rsidRPr="00195D09">
        <w:rPr>
          <w:rFonts w:ascii="Arial" w:hAnsi="Arial" w:cs="Arial"/>
          <w:sz w:val="22"/>
          <w:szCs w:val="22"/>
        </w:rPr>
        <w:t>lace</w:t>
      </w:r>
      <w:r w:rsidR="00F26789">
        <w:rPr>
          <w:rFonts w:ascii="Arial" w:hAnsi="Arial" w:cs="Arial"/>
          <w:sz w:val="22"/>
          <w:szCs w:val="22"/>
        </w:rPr>
        <w:t xml:space="preserve"> </w:t>
      </w:r>
      <w:r w:rsidR="001437A3">
        <w:rPr>
          <w:rFonts w:ascii="Arial" w:hAnsi="Arial" w:cs="Arial"/>
          <w:sz w:val="22"/>
          <w:szCs w:val="22"/>
        </w:rPr>
        <w:t>you</w:t>
      </w:r>
      <w:r w:rsidR="00F26789">
        <w:rPr>
          <w:rFonts w:ascii="Arial" w:hAnsi="Arial" w:cs="Arial"/>
          <w:sz w:val="22"/>
          <w:szCs w:val="22"/>
        </w:rPr>
        <w:t>r</w:t>
      </w:r>
      <w:r w:rsidR="00195D09" w:rsidRPr="00195D09">
        <w:rPr>
          <w:rFonts w:ascii="Arial" w:hAnsi="Arial" w:cs="Arial"/>
          <w:sz w:val="22"/>
          <w:szCs w:val="22"/>
        </w:rPr>
        <w:t xml:space="preserve"> hand across the middle of the chick’s back, gently but firmly securing</w:t>
      </w:r>
      <w:r w:rsidR="00F26789">
        <w:rPr>
          <w:rFonts w:ascii="Arial" w:hAnsi="Arial" w:cs="Arial"/>
          <w:sz w:val="22"/>
          <w:szCs w:val="22"/>
        </w:rPr>
        <w:t xml:space="preserve"> </w:t>
      </w:r>
      <w:r w:rsidR="001437A3">
        <w:rPr>
          <w:rFonts w:ascii="Arial" w:hAnsi="Arial" w:cs="Arial"/>
          <w:sz w:val="22"/>
          <w:szCs w:val="22"/>
        </w:rPr>
        <w:t>its</w:t>
      </w:r>
      <w:r w:rsidR="00B93319">
        <w:rPr>
          <w:rFonts w:ascii="Arial" w:hAnsi="Arial" w:cs="Arial"/>
          <w:sz w:val="22"/>
          <w:szCs w:val="22"/>
        </w:rPr>
        <w:t>’</w:t>
      </w:r>
      <w:r w:rsidR="00D07618">
        <w:rPr>
          <w:rFonts w:ascii="Arial" w:hAnsi="Arial" w:cs="Arial"/>
          <w:sz w:val="22"/>
          <w:szCs w:val="22"/>
        </w:rPr>
        <w:t xml:space="preserve"> </w:t>
      </w:r>
      <w:proofErr w:type="gramStart"/>
      <w:r w:rsidR="00195D09" w:rsidRPr="00195D09">
        <w:rPr>
          <w:rFonts w:ascii="Arial" w:hAnsi="Arial" w:cs="Arial"/>
          <w:sz w:val="22"/>
          <w:szCs w:val="22"/>
        </w:rPr>
        <w:t>wings;</w:t>
      </w:r>
      <w:proofErr w:type="gramEnd"/>
    </w:p>
    <w:p w14:paraId="6A27F47F" w14:textId="10190417" w:rsidR="00195D09" w:rsidRPr="00195D09" w:rsidRDefault="003F170C" w:rsidP="0009674A">
      <w:pPr>
        <w:pStyle w:val="ListParagraph"/>
        <w:numPr>
          <w:ilvl w:val="0"/>
          <w:numId w:val="30"/>
        </w:numPr>
        <w:ind w:left="417"/>
        <w:rPr>
          <w:rFonts w:ascii="Arial" w:hAnsi="Arial" w:cs="Arial"/>
          <w:sz w:val="22"/>
          <w:szCs w:val="22"/>
        </w:rPr>
      </w:pPr>
      <w:r w:rsidRPr="00195D09">
        <w:rPr>
          <w:rFonts w:ascii="Arial" w:hAnsi="Arial" w:cs="Arial"/>
          <w:sz w:val="22"/>
          <w:szCs w:val="22"/>
        </w:rPr>
        <w:t>secure the</w:t>
      </w:r>
      <w:r w:rsidR="00F26789">
        <w:rPr>
          <w:rFonts w:ascii="Arial" w:hAnsi="Arial" w:cs="Arial"/>
          <w:sz w:val="22"/>
          <w:szCs w:val="22"/>
        </w:rPr>
        <w:t xml:space="preserve"> chick’s</w:t>
      </w:r>
      <w:r w:rsidRPr="00195D09">
        <w:rPr>
          <w:rFonts w:ascii="Arial" w:hAnsi="Arial" w:cs="Arial"/>
          <w:sz w:val="22"/>
          <w:szCs w:val="22"/>
        </w:rPr>
        <w:t xml:space="preserve"> legs and lower part of the body </w:t>
      </w:r>
      <w:r w:rsidR="00195D09" w:rsidRPr="00195D09">
        <w:rPr>
          <w:rFonts w:ascii="Arial" w:hAnsi="Arial" w:cs="Arial"/>
          <w:sz w:val="22"/>
          <w:szCs w:val="22"/>
        </w:rPr>
        <w:t>with</w:t>
      </w:r>
      <w:r w:rsidR="00A224FF">
        <w:rPr>
          <w:rFonts w:ascii="Arial" w:hAnsi="Arial" w:cs="Arial"/>
          <w:sz w:val="22"/>
          <w:szCs w:val="22"/>
        </w:rPr>
        <w:t xml:space="preserve"> </w:t>
      </w:r>
      <w:r w:rsidR="001437A3">
        <w:rPr>
          <w:rFonts w:ascii="Arial" w:hAnsi="Arial" w:cs="Arial"/>
          <w:sz w:val="22"/>
          <w:szCs w:val="22"/>
        </w:rPr>
        <w:t>your</w:t>
      </w:r>
      <w:r w:rsidR="00A224FF">
        <w:rPr>
          <w:rFonts w:ascii="Arial" w:hAnsi="Arial" w:cs="Arial"/>
          <w:sz w:val="22"/>
          <w:szCs w:val="22"/>
        </w:rPr>
        <w:t xml:space="preserve"> </w:t>
      </w:r>
      <w:r w:rsidR="00195D09" w:rsidRPr="00195D09">
        <w:rPr>
          <w:rFonts w:ascii="Arial" w:hAnsi="Arial" w:cs="Arial"/>
          <w:sz w:val="22"/>
          <w:szCs w:val="22"/>
        </w:rPr>
        <w:t>other hand</w:t>
      </w:r>
      <w:r>
        <w:rPr>
          <w:rFonts w:ascii="Arial" w:hAnsi="Arial" w:cs="Arial"/>
          <w:sz w:val="22"/>
          <w:szCs w:val="22"/>
        </w:rPr>
        <w:t xml:space="preserve">, </w:t>
      </w:r>
      <w:r w:rsidR="00195D09" w:rsidRPr="00195D09">
        <w:rPr>
          <w:rFonts w:ascii="Arial" w:hAnsi="Arial" w:cs="Arial"/>
          <w:sz w:val="22"/>
          <w:szCs w:val="22"/>
        </w:rPr>
        <w:t>encircl</w:t>
      </w:r>
      <w:r>
        <w:rPr>
          <w:rFonts w:ascii="Arial" w:hAnsi="Arial" w:cs="Arial"/>
          <w:sz w:val="22"/>
          <w:szCs w:val="22"/>
        </w:rPr>
        <w:t>ing</w:t>
      </w:r>
      <w:r w:rsidR="00195D09" w:rsidRPr="00195D09">
        <w:rPr>
          <w:rFonts w:ascii="Arial" w:hAnsi="Arial" w:cs="Arial"/>
          <w:sz w:val="22"/>
          <w:szCs w:val="22"/>
        </w:rPr>
        <w:t xml:space="preserve"> the chick with both hands; and</w:t>
      </w:r>
    </w:p>
    <w:p w14:paraId="2688044B" w14:textId="41034715" w:rsidR="007D5A1F" w:rsidRPr="00195D09" w:rsidRDefault="00195D09" w:rsidP="0009674A">
      <w:pPr>
        <w:pStyle w:val="ListParagraph"/>
        <w:numPr>
          <w:ilvl w:val="0"/>
          <w:numId w:val="30"/>
        </w:numPr>
        <w:ind w:left="417"/>
        <w:rPr>
          <w:rFonts w:ascii="Arial" w:hAnsi="Arial" w:cs="Arial"/>
          <w:sz w:val="22"/>
          <w:szCs w:val="22"/>
        </w:rPr>
      </w:pPr>
      <w:r w:rsidRPr="00195D09">
        <w:rPr>
          <w:rFonts w:ascii="Arial" w:hAnsi="Arial" w:cs="Arial"/>
          <w:sz w:val="22"/>
          <w:szCs w:val="22"/>
        </w:rPr>
        <w:t xml:space="preserve">carefully lift and carry </w:t>
      </w:r>
      <w:r w:rsidR="003F170C">
        <w:rPr>
          <w:rFonts w:ascii="Arial" w:hAnsi="Arial" w:cs="Arial"/>
          <w:sz w:val="22"/>
          <w:szCs w:val="22"/>
        </w:rPr>
        <w:t>the chick</w:t>
      </w:r>
      <w:r w:rsidRPr="00195D09">
        <w:rPr>
          <w:rFonts w:ascii="Arial" w:hAnsi="Arial" w:cs="Arial"/>
          <w:sz w:val="22"/>
          <w:szCs w:val="22"/>
        </w:rPr>
        <w:t xml:space="preserve"> close to </w:t>
      </w:r>
      <w:r w:rsidR="001437A3">
        <w:rPr>
          <w:rFonts w:ascii="Arial" w:hAnsi="Arial" w:cs="Arial"/>
          <w:sz w:val="22"/>
          <w:szCs w:val="22"/>
        </w:rPr>
        <w:t xml:space="preserve">your </w:t>
      </w:r>
      <w:r w:rsidRPr="00195D09">
        <w:rPr>
          <w:rFonts w:ascii="Arial" w:hAnsi="Arial" w:cs="Arial"/>
          <w:sz w:val="22"/>
          <w:szCs w:val="22"/>
        </w:rPr>
        <w:t xml:space="preserve">body if </w:t>
      </w:r>
      <w:r w:rsidR="00A224FF">
        <w:rPr>
          <w:rFonts w:ascii="Arial" w:hAnsi="Arial" w:cs="Arial"/>
          <w:sz w:val="22"/>
          <w:szCs w:val="22"/>
        </w:rPr>
        <w:t>y</w:t>
      </w:r>
      <w:r w:rsidR="001437A3">
        <w:rPr>
          <w:rFonts w:ascii="Arial" w:hAnsi="Arial" w:cs="Arial"/>
          <w:sz w:val="22"/>
          <w:szCs w:val="22"/>
        </w:rPr>
        <w:t>ou</w:t>
      </w:r>
      <w:r w:rsidRPr="00195D09">
        <w:rPr>
          <w:rFonts w:ascii="Arial" w:hAnsi="Arial" w:cs="Arial"/>
          <w:sz w:val="22"/>
          <w:szCs w:val="22"/>
        </w:rPr>
        <w:t xml:space="preserve"> need to walk with it. </w:t>
      </w:r>
    </w:p>
    <w:p w14:paraId="2AC086B3" w14:textId="77777777" w:rsidR="002143A8" w:rsidRPr="00195D09" w:rsidRDefault="002143A8" w:rsidP="002143A8">
      <w:pPr>
        <w:rPr>
          <w:rFonts w:ascii="Arial" w:hAnsi="Arial" w:cs="Arial"/>
          <w:sz w:val="22"/>
          <w:szCs w:val="22"/>
        </w:rPr>
      </w:pPr>
    </w:p>
    <w:p w14:paraId="41201A92" w14:textId="66A9AC1F" w:rsidR="002143A8" w:rsidRPr="00F26789" w:rsidRDefault="001437A3" w:rsidP="002143A8">
      <w:pPr>
        <w:rPr>
          <w:rFonts w:ascii="Arial" w:hAnsi="Arial" w:cs="Arial"/>
          <w:b/>
          <w:bCs/>
          <w:color w:val="008000"/>
          <w:sz w:val="22"/>
          <w:szCs w:val="22"/>
        </w:rPr>
      </w:pPr>
      <w:r w:rsidRPr="001437A3">
        <w:rPr>
          <w:rFonts w:ascii="Arial" w:hAnsi="Arial" w:cs="Arial"/>
          <w:color w:val="008000"/>
          <w:sz w:val="26"/>
          <w:szCs w:val="26"/>
        </w:rPr>
        <w:t>Suggested handling methods for young students</w:t>
      </w:r>
    </w:p>
    <w:p w14:paraId="4A9C2973" w14:textId="18E285DD" w:rsidR="0087158F" w:rsidRDefault="0087158F" w:rsidP="000510F7">
      <w:pPr>
        <w:pStyle w:val="ListParagraph"/>
        <w:numPr>
          <w:ilvl w:val="0"/>
          <w:numId w:val="31"/>
        </w:numPr>
        <w:rPr>
          <w:rFonts w:ascii="Arial" w:hAnsi="Arial" w:cs="Arial"/>
          <w:sz w:val="22"/>
          <w:szCs w:val="22"/>
        </w:rPr>
      </w:pPr>
      <w:r>
        <w:rPr>
          <w:rFonts w:ascii="Arial" w:hAnsi="Arial" w:cs="Arial"/>
          <w:sz w:val="22"/>
          <w:szCs w:val="22"/>
        </w:rPr>
        <w:t>Students should not be handling chicks until all chicks are dry and fluffy. This is generally one day after the last chick hatches.</w:t>
      </w:r>
    </w:p>
    <w:p w14:paraId="2843BD12" w14:textId="3C816212" w:rsidR="000510F7" w:rsidRDefault="000510F7" w:rsidP="000510F7">
      <w:pPr>
        <w:pStyle w:val="ListParagraph"/>
        <w:numPr>
          <w:ilvl w:val="0"/>
          <w:numId w:val="31"/>
        </w:numPr>
        <w:rPr>
          <w:rFonts w:ascii="Arial" w:hAnsi="Arial" w:cs="Arial"/>
          <w:sz w:val="22"/>
          <w:szCs w:val="22"/>
        </w:rPr>
      </w:pPr>
      <w:r>
        <w:rPr>
          <w:rFonts w:ascii="Arial" w:hAnsi="Arial" w:cs="Arial"/>
          <w:sz w:val="22"/>
          <w:szCs w:val="22"/>
        </w:rPr>
        <w:t>Whether students handle chicks is at the discretion of the teacher in charge.</w:t>
      </w:r>
    </w:p>
    <w:p w14:paraId="640750AD" w14:textId="56C7AC44" w:rsidR="001437A3" w:rsidRDefault="001437A3" w:rsidP="001437A3">
      <w:pPr>
        <w:pStyle w:val="ListParagraph"/>
        <w:numPr>
          <w:ilvl w:val="0"/>
          <w:numId w:val="31"/>
        </w:numPr>
        <w:rPr>
          <w:rFonts w:ascii="Arial" w:hAnsi="Arial" w:cs="Arial"/>
          <w:color w:val="231F20"/>
          <w:sz w:val="22"/>
          <w:szCs w:val="22"/>
        </w:rPr>
      </w:pPr>
      <w:r>
        <w:rPr>
          <w:rFonts w:ascii="Arial" w:hAnsi="Arial" w:cs="Arial"/>
          <w:sz w:val="22"/>
          <w:szCs w:val="22"/>
        </w:rPr>
        <w:t>T</w:t>
      </w:r>
      <w:r w:rsidRPr="009F3180">
        <w:rPr>
          <w:rFonts w:ascii="Arial" w:hAnsi="Arial" w:cs="Arial"/>
          <w:color w:val="231F20"/>
          <w:sz w:val="22"/>
          <w:szCs w:val="22"/>
        </w:rPr>
        <w:t xml:space="preserve">ake into consideration the age and capabilities of the students and whether there may be risk of harm to the chicks before instigating an activity handling </w:t>
      </w:r>
      <w:proofErr w:type="gramStart"/>
      <w:r w:rsidRPr="009F3180">
        <w:rPr>
          <w:rFonts w:ascii="Arial" w:hAnsi="Arial" w:cs="Arial"/>
          <w:color w:val="231F20"/>
          <w:sz w:val="22"/>
          <w:szCs w:val="22"/>
        </w:rPr>
        <w:t>animals</w:t>
      </w:r>
      <w:proofErr w:type="gramEnd"/>
      <w:r w:rsidRPr="009F3180">
        <w:rPr>
          <w:rFonts w:ascii="Arial" w:hAnsi="Arial" w:cs="Arial"/>
          <w:color w:val="231F20"/>
          <w:sz w:val="22"/>
          <w:szCs w:val="22"/>
        </w:rPr>
        <w:t xml:space="preserve">. </w:t>
      </w:r>
    </w:p>
    <w:p w14:paraId="07AED9D6" w14:textId="6D2DC7E4" w:rsidR="001437A3" w:rsidRPr="009F3180" w:rsidRDefault="000510F7" w:rsidP="001437A3">
      <w:pPr>
        <w:pStyle w:val="ListParagraph"/>
        <w:numPr>
          <w:ilvl w:val="0"/>
          <w:numId w:val="31"/>
        </w:numPr>
        <w:rPr>
          <w:rFonts w:ascii="Arial" w:hAnsi="Arial" w:cs="Arial"/>
          <w:color w:val="231F20"/>
          <w:sz w:val="22"/>
          <w:szCs w:val="22"/>
        </w:rPr>
      </w:pPr>
      <w:r>
        <w:rPr>
          <w:rFonts w:ascii="Arial" w:hAnsi="Arial" w:cs="Arial"/>
          <w:color w:val="231F20"/>
          <w:sz w:val="22"/>
          <w:szCs w:val="22"/>
        </w:rPr>
        <w:t>If</w:t>
      </w:r>
      <w:r w:rsidR="001437A3" w:rsidRPr="009F3180">
        <w:rPr>
          <w:rFonts w:ascii="Arial" w:hAnsi="Arial" w:cs="Arial"/>
          <w:color w:val="231F20"/>
          <w:sz w:val="22"/>
          <w:szCs w:val="22"/>
        </w:rPr>
        <w:t xml:space="preserve"> there </w:t>
      </w:r>
      <w:r>
        <w:rPr>
          <w:rFonts w:ascii="Arial" w:hAnsi="Arial" w:cs="Arial"/>
          <w:color w:val="231F20"/>
          <w:sz w:val="22"/>
          <w:szCs w:val="22"/>
        </w:rPr>
        <w:t>are</w:t>
      </w:r>
      <w:r w:rsidR="001437A3" w:rsidRPr="009F3180">
        <w:rPr>
          <w:rFonts w:ascii="Arial" w:hAnsi="Arial" w:cs="Arial"/>
          <w:color w:val="231F20"/>
          <w:sz w:val="22"/>
          <w:szCs w:val="22"/>
        </w:rPr>
        <w:t xml:space="preserve"> one or more students that pose a risk, then the activity for the whole group should be amended to remove chick handling, reducing the risk to the chicks.</w:t>
      </w:r>
    </w:p>
    <w:p w14:paraId="57B3643A" w14:textId="7B28EE6B" w:rsidR="00F26789" w:rsidRPr="00195D09" w:rsidRDefault="00F26789" w:rsidP="00F26789">
      <w:pPr>
        <w:pStyle w:val="ListParagraph"/>
        <w:numPr>
          <w:ilvl w:val="0"/>
          <w:numId w:val="31"/>
        </w:numPr>
        <w:rPr>
          <w:rFonts w:ascii="Arial" w:hAnsi="Arial" w:cs="Arial"/>
          <w:sz w:val="22"/>
          <w:szCs w:val="22"/>
        </w:rPr>
      </w:pPr>
      <w:r w:rsidRPr="00195D09">
        <w:rPr>
          <w:rFonts w:ascii="Arial" w:hAnsi="Arial" w:cs="Arial"/>
          <w:sz w:val="22"/>
          <w:szCs w:val="22"/>
        </w:rPr>
        <w:t xml:space="preserve">Young students </w:t>
      </w:r>
      <w:r>
        <w:rPr>
          <w:rFonts w:ascii="Arial" w:hAnsi="Arial" w:cs="Arial"/>
          <w:sz w:val="22"/>
          <w:szCs w:val="22"/>
        </w:rPr>
        <w:t>must</w:t>
      </w:r>
      <w:r w:rsidRPr="00195D09">
        <w:rPr>
          <w:rFonts w:ascii="Arial" w:hAnsi="Arial" w:cs="Arial"/>
          <w:sz w:val="22"/>
          <w:szCs w:val="22"/>
        </w:rPr>
        <w:t xml:space="preserve"> be explicitly taught that it will hurt the chicks if they are handled roughly, squeezed or dropped.</w:t>
      </w:r>
    </w:p>
    <w:p w14:paraId="1818FA90" w14:textId="6080A016" w:rsidR="00F26789" w:rsidRPr="00195D09" w:rsidRDefault="00F26789" w:rsidP="00F26789">
      <w:pPr>
        <w:pStyle w:val="ListParagraph"/>
        <w:numPr>
          <w:ilvl w:val="0"/>
          <w:numId w:val="31"/>
        </w:numPr>
        <w:rPr>
          <w:rFonts w:ascii="Arial" w:hAnsi="Arial" w:cs="Arial"/>
          <w:sz w:val="22"/>
          <w:szCs w:val="22"/>
        </w:rPr>
      </w:pPr>
      <w:r w:rsidRPr="00195D09">
        <w:rPr>
          <w:rFonts w:ascii="Arial" w:hAnsi="Arial" w:cs="Arial"/>
          <w:sz w:val="22"/>
          <w:szCs w:val="22"/>
        </w:rPr>
        <w:t xml:space="preserve">Students </w:t>
      </w:r>
      <w:r>
        <w:rPr>
          <w:rFonts w:ascii="Arial" w:hAnsi="Arial" w:cs="Arial"/>
          <w:sz w:val="22"/>
          <w:szCs w:val="22"/>
        </w:rPr>
        <w:t>must</w:t>
      </w:r>
      <w:r w:rsidRPr="00195D09">
        <w:rPr>
          <w:rFonts w:ascii="Arial" w:hAnsi="Arial" w:cs="Arial"/>
          <w:sz w:val="22"/>
          <w:szCs w:val="22"/>
        </w:rPr>
        <w:t xml:space="preserve"> not walk around holding chicks or pass chicks to each other.</w:t>
      </w:r>
    </w:p>
    <w:p w14:paraId="6E433878" w14:textId="77777777" w:rsidR="00F26789" w:rsidRDefault="00F26789" w:rsidP="00195D09">
      <w:pPr>
        <w:rPr>
          <w:rFonts w:ascii="Arial" w:hAnsi="Arial" w:cs="Arial"/>
          <w:b/>
          <w:bCs/>
          <w:sz w:val="22"/>
          <w:szCs w:val="22"/>
        </w:rPr>
      </w:pPr>
    </w:p>
    <w:p w14:paraId="13EC0A75" w14:textId="11511299" w:rsidR="00195D09" w:rsidRPr="009E19CA" w:rsidRDefault="00195D09" w:rsidP="00195D09">
      <w:pPr>
        <w:rPr>
          <w:rFonts w:ascii="Arial" w:hAnsi="Arial" w:cs="Arial"/>
          <w:b/>
          <w:bCs/>
          <w:sz w:val="22"/>
          <w:szCs w:val="22"/>
        </w:rPr>
      </w:pPr>
      <w:r w:rsidRPr="009E19CA">
        <w:rPr>
          <w:rFonts w:ascii="Arial" w:hAnsi="Arial" w:cs="Arial"/>
          <w:b/>
          <w:bCs/>
          <w:sz w:val="22"/>
          <w:szCs w:val="22"/>
        </w:rPr>
        <w:t xml:space="preserve">Method 1: </w:t>
      </w:r>
      <w:r w:rsidRPr="009E19CA">
        <w:rPr>
          <w:rFonts w:ascii="Arial" w:hAnsi="Arial" w:cs="Arial"/>
          <w:b/>
          <w:bCs/>
          <w:sz w:val="22"/>
          <w:szCs w:val="22"/>
          <w:u w:val="single"/>
        </w:rPr>
        <w:t>No</w:t>
      </w:r>
      <w:r w:rsidRPr="009E19CA">
        <w:rPr>
          <w:rFonts w:ascii="Arial" w:hAnsi="Arial" w:cs="Arial"/>
          <w:b/>
          <w:bCs/>
          <w:sz w:val="22"/>
          <w:szCs w:val="22"/>
        </w:rPr>
        <w:t xml:space="preserve"> picking up or holding</w:t>
      </w:r>
    </w:p>
    <w:p w14:paraId="6159F102" w14:textId="1D352E68" w:rsidR="00195D09" w:rsidRPr="00195D09" w:rsidRDefault="00195D09" w:rsidP="0009674A">
      <w:pPr>
        <w:pStyle w:val="ListParagraph"/>
        <w:numPr>
          <w:ilvl w:val="0"/>
          <w:numId w:val="33"/>
        </w:numPr>
        <w:ind w:left="417"/>
        <w:rPr>
          <w:rFonts w:ascii="Arial" w:hAnsi="Arial" w:cs="Arial"/>
          <w:sz w:val="22"/>
          <w:szCs w:val="22"/>
        </w:rPr>
      </w:pPr>
      <w:r w:rsidRPr="00195D09">
        <w:rPr>
          <w:rFonts w:ascii="Arial" w:hAnsi="Arial" w:cs="Arial"/>
          <w:sz w:val="22"/>
          <w:szCs w:val="22"/>
        </w:rPr>
        <w:t xml:space="preserve">In small groups, students enclose a small area on the floor. </w:t>
      </w:r>
    </w:p>
    <w:p w14:paraId="527FD702" w14:textId="32D41335" w:rsidR="00195D09" w:rsidRPr="00195D09" w:rsidRDefault="00195D09" w:rsidP="0009674A">
      <w:pPr>
        <w:pStyle w:val="ListParagraph"/>
        <w:numPr>
          <w:ilvl w:val="0"/>
          <w:numId w:val="33"/>
        </w:numPr>
        <w:ind w:left="417"/>
        <w:rPr>
          <w:rFonts w:ascii="Arial" w:hAnsi="Arial" w:cs="Arial"/>
          <w:sz w:val="22"/>
          <w:szCs w:val="22"/>
        </w:rPr>
      </w:pPr>
      <w:r w:rsidRPr="00195D09">
        <w:rPr>
          <w:rFonts w:ascii="Arial" w:hAnsi="Arial" w:cs="Arial"/>
          <w:sz w:val="22"/>
          <w:szCs w:val="22"/>
        </w:rPr>
        <w:t>Students sit on the floor around the enclosure.</w:t>
      </w:r>
    </w:p>
    <w:p w14:paraId="0D68362E" w14:textId="57EEE8DE" w:rsidR="00195D09" w:rsidRPr="00195D09" w:rsidRDefault="00195D09" w:rsidP="0009674A">
      <w:pPr>
        <w:pStyle w:val="ListParagraph"/>
        <w:numPr>
          <w:ilvl w:val="0"/>
          <w:numId w:val="33"/>
        </w:numPr>
        <w:ind w:left="417"/>
        <w:rPr>
          <w:rFonts w:ascii="Arial" w:hAnsi="Arial" w:cs="Arial"/>
          <w:sz w:val="22"/>
          <w:szCs w:val="22"/>
        </w:rPr>
      </w:pPr>
      <w:r w:rsidRPr="00195D09">
        <w:rPr>
          <w:rFonts w:ascii="Arial" w:hAnsi="Arial" w:cs="Arial"/>
          <w:sz w:val="22"/>
          <w:szCs w:val="22"/>
        </w:rPr>
        <w:t xml:space="preserve">Teacher gently places the chicks inside the enclosure. </w:t>
      </w:r>
    </w:p>
    <w:p w14:paraId="0525081B" w14:textId="77777777" w:rsidR="00A6712B" w:rsidRDefault="00A6712B" w:rsidP="00A6712B">
      <w:pPr>
        <w:rPr>
          <w:rFonts w:ascii="Arial" w:hAnsi="Arial" w:cs="Arial"/>
          <w:b/>
          <w:bCs/>
          <w:sz w:val="22"/>
          <w:szCs w:val="22"/>
        </w:rPr>
      </w:pPr>
    </w:p>
    <w:p w14:paraId="6DA32CAF" w14:textId="0C691432" w:rsidR="00195D09" w:rsidRPr="00A6712B" w:rsidRDefault="00195D09" w:rsidP="00A6712B">
      <w:pPr>
        <w:rPr>
          <w:rFonts w:ascii="Arial" w:hAnsi="Arial" w:cs="Arial"/>
          <w:sz w:val="22"/>
          <w:szCs w:val="22"/>
        </w:rPr>
      </w:pPr>
      <w:r w:rsidRPr="00A6712B">
        <w:rPr>
          <w:rFonts w:ascii="Arial" w:hAnsi="Arial" w:cs="Arial"/>
          <w:b/>
          <w:bCs/>
          <w:sz w:val="22"/>
          <w:szCs w:val="22"/>
        </w:rPr>
        <w:t>Method 2: Holding</w:t>
      </w:r>
    </w:p>
    <w:p w14:paraId="27F62CDD" w14:textId="0DF1B175" w:rsidR="00195D09" w:rsidRPr="00195D09" w:rsidRDefault="00195D09" w:rsidP="0009674A">
      <w:pPr>
        <w:pStyle w:val="ListParagraph"/>
        <w:numPr>
          <w:ilvl w:val="0"/>
          <w:numId w:val="34"/>
        </w:numPr>
        <w:ind w:left="417"/>
        <w:rPr>
          <w:rFonts w:ascii="Arial" w:hAnsi="Arial" w:cs="Arial"/>
          <w:sz w:val="22"/>
          <w:szCs w:val="22"/>
        </w:rPr>
      </w:pPr>
      <w:r w:rsidRPr="00195D09">
        <w:rPr>
          <w:rFonts w:ascii="Arial" w:hAnsi="Arial" w:cs="Arial"/>
          <w:sz w:val="22"/>
          <w:szCs w:val="22"/>
        </w:rPr>
        <w:t xml:space="preserve">Students sit on the floor with a towel in their lap. </w:t>
      </w:r>
    </w:p>
    <w:p w14:paraId="2A23D45B" w14:textId="15004BD8" w:rsidR="00195D09" w:rsidRPr="00195D09" w:rsidRDefault="00195D09" w:rsidP="0009674A">
      <w:pPr>
        <w:pStyle w:val="ListParagraph"/>
        <w:numPr>
          <w:ilvl w:val="0"/>
          <w:numId w:val="34"/>
        </w:numPr>
        <w:ind w:left="417"/>
        <w:rPr>
          <w:rFonts w:ascii="Arial" w:hAnsi="Arial" w:cs="Arial"/>
          <w:sz w:val="22"/>
          <w:szCs w:val="22"/>
        </w:rPr>
      </w:pPr>
      <w:r w:rsidRPr="00195D09">
        <w:rPr>
          <w:rFonts w:ascii="Arial" w:hAnsi="Arial" w:cs="Arial"/>
          <w:sz w:val="22"/>
          <w:szCs w:val="22"/>
        </w:rPr>
        <w:t xml:space="preserve">Teacher takes the chick from the brooder demonstrating the correct method and holds the chick for a few seconds until it is calm. </w:t>
      </w:r>
    </w:p>
    <w:p w14:paraId="4551A9AC" w14:textId="77170E27" w:rsidR="002143A8" w:rsidRDefault="00195D09" w:rsidP="0009674A">
      <w:pPr>
        <w:pStyle w:val="ListParagraph"/>
        <w:numPr>
          <w:ilvl w:val="0"/>
          <w:numId w:val="34"/>
        </w:numPr>
        <w:ind w:left="417"/>
        <w:rPr>
          <w:rFonts w:ascii="Arial" w:hAnsi="Arial" w:cs="Arial"/>
          <w:sz w:val="22"/>
          <w:szCs w:val="22"/>
        </w:rPr>
      </w:pPr>
      <w:r w:rsidRPr="00195D09">
        <w:rPr>
          <w:rFonts w:ascii="Arial" w:hAnsi="Arial" w:cs="Arial"/>
          <w:sz w:val="22"/>
          <w:szCs w:val="22"/>
        </w:rPr>
        <w:t>Once the chick is calm, the teacher gently places it into the cupped hand of the student. The student gently but securely places a hand over the chick’s wings to safely encircle its body.</w:t>
      </w:r>
    </w:p>
    <w:p w14:paraId="4A86E38B" w14:textId="6A17972B" w:rsidR="00D07618" w:rsidRDefault="00D07618" w:rsidP="00D07618">
      <w:pPr>
        <w:rPr>
          <w:rFonts w:ascii="Arial" w:hAnsi="Arial" w:cs="Arial"/>
          <w:sz w:val="22"/>
          <w:szCs w:val="22"/>
        </w:rPr>
      </w:pPr>
    </w:p>
    <w:p w14:paraId="6B2F49E7" w14:textId="5A20181B" w:rsidR="009C776A" w:rsidRPr="00F26789" w:rsidRDefault="00881A1C" w:rsidP="009C776A">
      <w:pPr>
        <w:rPr>
          <w:rFonts w:ascii="Arial" w:hAnsi="Arial" w:cs="Arial"/>
          <w:b/>
          <w:bCs/>
          <w:color w:val="008000"/>
          <w:sz w:val="22"/>
          <w:szCs w:val="22"/>
        </w:rPr>
      </w:pPr>
      <w:r>
        <w:rPr>
          <w:rFonts w:ascii="Arial" w:hAnsi="Arial" w:cs="Arial"/>
          <w:color w:val="008000"/>
          <w:sz w:val="26"/>
          <w:szCs w:val="26"/>
        </w:rPr>
        <w:t>Multiple class usage</w:t>
      </w:r>
    </w:p>
    <w:p w14:paraId="395FF4CD" w14:textId="43E61E05" w:rsidR="000510F7" w:rsidRDefault="009C776A" w:rsidP="000510F7">
      <w:pPr>
        <w:pStyle w:val="ListParagraph"/>
        <w:numPr>
          <w:ilvl w:val="0"/>
          <w:numId w:val="40"/>
        </w:numPr>
        <w:rPr>
          <w:rFonts w:ascii="Arial" w:hAnsi="Arial" w:cs="Arial"/>
          <w:sz w:val="22"/>
          <w:szCs w:val="22"/>
        </w:rPr>
      </w:pPr>
      <w:r w:rsidRPr="000510F7">
        <w:rPr>
          <w:rFonts w:ascii="Arial" w:hAnsi="Arial" w:cs="Arial"/>
          <w:sz w:val="22"/>
          <w:szCs w:val="22"/>
        </w:rPr>
        <w:t xml:space="preserve">Where there are rotating classes and </w:t>
      </w:r>
      <w:proofErr w:type="gramStart"/>
      <w:r w:rsidRPr="000510F7">
        <w:rPr>
          <w:rFonts w:ascii="Arial" w:hAnsi="Arial" w:cs="Arial"/>
          <w:sz w:val="22"/>
          <w:szCs w:val="22"/>
        </w:rPr>
        <w:t>a large number of</w:t>
      </w:r>
      <w:proofErr w:type="gramEnd"/>
      <w:r w:rsidRPr="000510F7">
        <w:rPr>
          <w:rFonts w:ascii="Arial" w:hAnsi="Arial" w:cs="Arial"/>
          <w:sz w:val="22"/>
          <w:szCs w:val="22"/>
        </w:rPr>
        <w:t xml:space="preserve"> students participating, handling activities </w:t>
      </w:r>
      <w:r w:rsidR="000510F7" w:rsidRPr="000510F7">
        <w:rPr>
          <w:rFonts w:ascii="Arial" w:hAnsi="Arial" w:cs="Arial"/>
          <w:sz w:val="22"/>
          <w:szCs w:val="22"/>
        </w:rPr>
        <w:t>should</w:t>
      </w:r>
      <w:r w:rsidRPr="000510F7">
        <w:rPr>
          <w:rFonts w:ascii="Arial" w:hAnsi="Arial" w:cs="Arial"/>
          <w:sz w:val="22"/>
          <w:szCs w:val="22"/>
        </w:rPr>
        <w:t xml:space="preserve"> be rostered in a manner that will reduce stress on the chicks.</w:t>
      </w:r>
      <w:r w:rsidR="000510F7">
        <w:rPr>
          <w:rFonts w:ascii="Arial" w:hAnsi="Arial" w:cs="Arial"/>
          <w:sz w:val="22"/>
          <w:szCs w:val="22"/>
        </w:rPr>
        <w:t xml:space="preserve"> The</w:t>
      </w:r>
      <w:r w:rsidRPr="000510F7">
        <w:rPr>
          <w:rFonts w:ascii="Arial" w:hAnsi="Arial" w:cs="Arial"/>
          <w:sz w:val="22"/>
          <w:szCs w:val="22"/>
        </w:rPr>
        <w:t xml:space="preserve"> </w:t>
      </w:r>
      <w:r w:rsidR="000510F7">
        <w:rPr>
          <w:rFonts w:ascii="Arial" w:hAnsi="Arial" w:cs="Arial"/>
          <w:sz w:val="22"/>
          <w:szCs w:val="22"/>
        </w:rPr>
        <w:t>te</w:t>
      </w:r>
      <w:r w:rsidR="000510F7" w:rsidRPr="00195D09">
        <w:rPr>
          <w:rFonts w:ascii="Arial" w:hAnsi="Arial" w:cs="Arial"/>
          <w:sz w:val="22"/>
          <w:szCs w:val="22"/>
        </w:rPr>
        <w:t>a</w:t>
      </w:r>
      <w:r w:rsidR="000510F7">
        <w:rPr>
          <w:rFonts w:ascii="Arial" w:hAnsi="Arial" w:cs="Arial"/>
          <w:sz w:val="22"/>
          <w:szCs w:val="22"/>
        </w:rPr>
        <w:t>cher will use their discretion as to which classes do and do not handle chicks</w:t>
      </w:r>
      <w:r w:rsidR="000510F7" w:rsidRPr="00195D09">
        <w:rPr>
          <w:rFonts w:ascii="Arial" w:hAnsi="Arial" w:cs="Arial"/>
          <w:sz w:val="22"/>
          <w:szCs w:val="22"/>
        </w:rPr>
        <w:t>.</w:t>
      </w:r>
    </w:p>
    <w:sectPr w:rsidR="000510F7" w:rsidSect="000510F7">
      <w:headerReference w:type="default" r:id="rId8"/>
      <w:footerReference w:type="default" r:id="rId9"/>
      <w:foot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E239" w14:textId="77777777" w:rsidR="00A4349F" w:rsidRDefault="00A4349F" w:rsidP="00E063D2">
      <w:r>
        <w:separator/>
      </w:r>
    </w:p>
  </w:endnote>
  <w:endnote w:type="continuationSeparator" w:id="0">
    <w:p w14:paraId="2F8A82E7" w14:textId="77777777" w:rsidR="00A4349F" w:rsidRDefault="00A4349F" w:rsidP="00E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DOIBM+Gill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0774718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13D6EAE" w14:textId="63B23206" w:rsidR="000E2F3C" w:rsidRDefault="000E2F3C" w:rsidP="00717646">
            <w:pPr>
              <w:pStyle w:val="Footer"/>
              <w:jc w:val="right"/>
              <w:rPr>
                <w:rFonts w:ascii="Arial" w:hAnsi="Arial" w:cs="Arial"/>
                <w:b/>
                <w:bCs/>
                <w:sz w:val="20"/>
                <w:szCs w:val="20"/>
              </w:rPr>
            </w:pPr>
            <w:r>
              <w:rPr>
                <w:rFonts w:ascii="Arial" w:hAnsi="Arial" w:cs="Arial"/>
                <w:sz w:val="20"/>
                <w:szCs w:val="20"/>
              </w:rPr>
              <w:t>Pa</w:t>
            </w:r>
            <w:r w:rsidRPr="00C26AC6">
              <w:rPr>
                <w:rFonts w:ascii="Arial" w:hAnsi="Arial" w:cs="Arial"/>
                <w:sz w:val="20"/>
                <w:szCs w:val="20"/>
              </w:rPr>
              <w:t xml:space="preserve">ge </w:t>
            </w:r>
            <w:r w:rsidRPr="00C26AC6">
              <w:rPr>
                <w:rFonts w:ascii="Arial" w:hAnsi="Arial" w:cs="Arial"/>
                <w:b/>
                <w:bCs/>
                <w:sz w:val="20"/>
                <w:szCs w:val="20"/>
              </w:rPr>
              <w:fldChar w:fldCharType="begin"/>
            </w:r>
            <w:r w:rsidRPr="00C26AC6">
              <w:rPr>
                <w:rFonts w:ascii="Arial" w:hAnsi="Arial" w:cs="Arial"/>
                <w:b/>
                <w:bCs/>
                <w:sz w:val="20"/>
                <w:szCs w:val="20"/>
              </w:rPr>
              <w:instrText xml:space="preserve"> PAGE </w:instrText>
            </w:r>
            <w:r w:rsidRPr="00C26AC6">
              <w:rPr>
                <w:rFonts w:ascii="Arial" w:hAnsi="Arial" w:cs="Arial"/>
                <w:b/>
                <w:bCs/>
                <w:sz w:val="20"/>
                <w:szCs w:val="20"/>
              </w:rPr>
              <w:fldChar w:fldCharType="separate"/>
            </w:r>
            <w:r w:rsidRPr="00C26AC6">
              <w:rPr>
                <w:rFonts w:ascii="Arial" w:hAnsi="Arial" w:cs="Arial"/>
                <w:b/>
                <w:bCs/>
                <w:noProof/>
                <w:sz w:val="20"/>
                <w:szCs w:val="20"/>
              </w:rPr>
              <w:t>2</w:t>
            </w:r>
            <w:r w:rsidRPr="00C26AC6">
              <w:rPr>
                <w:rFonts w:ascii="Arial" w:hAnsi="Arial" w:cs="Arial"/>
                <w:b/>
                <w:bCs/>
                <w:sz w:val="20"/>
                <w:szCs w:val="20"/>
              </w:rPr>
              <w:fldChar w:fldCharType="end"/>
            </w:r>
            <w:r w:rsidRPr="00C26AC6">
              <w:rPr>
                <w:rFonts w:ascii="Arial" w:hAnsi="Arial" w:cs="Arial"/>
                <w:sz w:val="20"/>
                <w:szCs w:val="20"/>
              </w:rPr>
              <w:t xml:space="preserve"> of </w:t>
            </w:r>
            <w:r w:rsidRPr="00C26AC6">
              <w:rPr>
                <w:rFonts w:ascii="Arial" w:hAnsi="Arial" w:cs="Arial"/>
                <w:b/>
                <w:bCs/>
                <w:sz w:val="20"/>
                <w:szCs w:val="20"/>
              </w:rPr>
              <w:fldChar w:fldCharType="begin"/>
            </w:r>
            <w:r w:rsidRPr="00C26AC6">
              <w:rPr>
                <w:rFonts w:ascii="Arial" w:hAnsi="Arial" w:cs="Arial"/>
                <w:b/>
                <w:bCs/>
                <w:sz w:val="20"/>
                <w:szCs w:val="20"/>
              </w:rPr>
              <w:instrText xml:space="preserve"> NUMPAGES  </w:instrText>
            </w:r>
            <w:r w:rsidRPr="00C26AC6">
              <w:rPr>
                <w:rFonts w:ascii="Arial" w:hAnsi="Arial" w:cs="Arial"/>
                <w:b/>
                <w:bCs/>
                <w:sz w:val="20"/>
                <w:szCs w:val="20"/>
              </w:rPr>
              <w:fldChar w:fldCharType="separate"/>
            </w:r>
            <w:r w:rsidRPr="00C26AC6">
              <w:rPr>
                <w:rFonts w:ascii="Arial" w:hAnsi="Arial" w:cs="Arial"/>
                <w:b/>
                <w:bCs/>
                <w:noProof/>
                <w:sz w:val="20"/>
                <w:szCs w:val="20"/>
              </w:rPr>
              <w:t>2</w:t>
            </w:r>
            <w:r w:rsidRPr="00C26AC6">
              <w:rPr>
                <w:rFonts w:ascii="Arial" w:hAnsi="Arial" w:cs="Arial"/>
                <w:b/>
                <w:bCs/>
                <w:sz w:val="20"/>
                <w:szCs w:val="20"/>
              </w:rPr>
              <w:fldChar w:fldCharType="end"/>
            </w:r>
          </w:p>
          <w:p w14:paraId="0B492A06" w14:textId="1B4599BC" w:rsidR="000E2F3C" w:rsidRPr="00C26AC6" w:rsidRDefault="00D37A85" w:rsidP="00B500C6">
            <w:pPr>
              <w:pStyle w:val="Footer"/>
              <w:rPr>
                <w:rFonts w:ascii="Arial" w:hAnsi="Arial" w:cs="Arial"/>
                <w:sz w:val="20"/>
                <w:szCs w:val="20"/>
              </w:rPr>
            </w:pPr>
          </w:p>
        </w:sdtContent>
      </w:sdt>
    </w:sdtContent>
  </w:sdt>
  <w:p w14:paraId="25AC1091" w14:textId="3CCF93FC" w:rsidR="000E2F3C" w:rsidRPr="00E063D2" w:rsidRDefault="000E2F3C" w:rsidP="005C394B">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505658107"/>
      <w:docPartObj>
        <w:docPartGallery w:val="Page Numbers (Bottom of Page)"/>
        <w:docPartUnique/>
      </w:docPartObj>
    </w:sdtPr>
    <w:sdtEndPr/>
    <w:sdtContent>
      <w:bookmarkStart w:id="1" w:name="_Hlk107321133" w:displacedByCustomXml="next"/>
      <w:sdt>
        <w:sdtPr>
          <w:rPr>
            <w:rFonts w:ascii="Arial" w:hAnsi="Arial" w:cs="Arial"/>
            <w:sz w:val="20"/>
            <w:szCs w:val="20"/>
          </w:rPr>
          <w:id w:val="-904982707"/>
          <w:docPartObj>
            <w:docPartGallery w:val="Page Numbers (Top of Page)"/>
            <w:docPartUnique/>
          </w:docPartObj>
        </w:sdtPr>
        <w:sdtEndPr/>
        <w:sdtContent>
          <w:p w14:paraId="61DA30AD" w14:textId="3D603B2F" w:rsidR="000E2F3C" w:rsidRPr="000510F7" w:rsidRDefault="00D37A85" w:rsidP="00D07618">
            <w:pPr>
              <w:pStyle w:val="Footer"/>
              <w:rPr>
                <w:rFonts w:ascii="Arial" w:hAnsi="Arial" w:cs="Arial"/>
                <w:sz w:val="20"/>
                <w:szCs w:val="20"/>
              </w:rPr>
            </w:pPr>
            <w:r>
              <w:rPr>
                <w:rFonts w:ascii="Arial" w:hAnsi="Arial" w:cs="Arial"/>
                <w:sz w:val="20"/>
                <w:szCs w:val="20"/>
              </w:rPr>
              <w:t>D22</w:t>
            </w:r>
            <w:r w:rsidR="000E2F3C" w:rsidRPr="00C900A8">
              <w:rPr>
                <w:rFonts w:ascii="Arial" w:hAnsi="Arial" w:cs="Arial"/>
                <w:sz w:val="20"/>
                <w:szCs w:val="20"/>
              </w:rPr>
              <w:t>/</w:t>
            </w:r>
            <w:bookmarkEnd w:id="1"/>
            <w:r>
              <w:rPr>
                <w:rFonts w:ascii="Arial" w:hAnsi="Arial" w:cs="Arial"/>
                <w:sz w:val="20"/>
                <w:szCs w:val="20"/>
              </w:rPr>
              <w:t>0618709</w:t>
            </w:r>
            <w:r w:rsidR="000E2F3C">
              <w:rPr>
                <w:rFonts w:ascii="Arial" w:hAnsi="Arial" w:cs="Arial"/>
                <w:sz w:val="20"/>
                <w:szCs w:val="20"/>
              </w:rPr>
              <w:tab/>
            </w:r>
            <w:r w:rsidR="000E2F3C">
              <w:rPr>
                <w:rFonts w:ascii="Arial" w:hAnsi="Arial" w:cs="Arial"/>
                <w:sz w:val="20"/>
                <w:szCs w:val="20"/>
              </w:rPr>
              <w:tab/>
            </w:r>
            <w:r w:rsidR="000E2F3C" w:rsidRPr="00C26AC6">
              <w:rPr>
                <w:rFonts w:ascii="Arial" w:hAnsi="Arial" w:cs="Arial"/>
                <w:sz w:val="20"/>
                <w:szCs w:val="20"/>
              </w:rPr>
              <w:t xml:space="preserve">Page </w:t>
            </w:r>
            <w:r w:rsidR="000E2F3C" w:rsidRPr="00C26AC6">
              <w:rPr>
                <w:rFonts w:ascii="Arial" w:hAnsi="Arial" w:cs="Arial"/>
                <w:b/>
                <w:bCs/>
                <w:sz w:val="20"/>
                <w:szCs w:val="20"/>
              </w:rPr>
              <w:fldChar w:fldCharType="begin"/>
            </w:r>
            <w:r w:rsidR="000E2F3C" w:rsidRPr="00C26AC6">
              <w:rPr>
                <w:rFonts w:ascii="Arial" w:hAnsi="Arial" w:cs="Arial"/>
                <w:b/>
                <w:bCs/>
                <w:sz w:val="20"/>
                <w:szCs w:val="20"/>
              </w:rPr>
              <w:instrText xml:space="preserve"> PAGE </w:instrText>
            </w:r>
            <w:r w:rsidR="000E2F3C" w:rsidRPr="00C26AC6">
              <w:rPr>
                <w:rFonts w:ascii="Arial" w:hAnsi="Arial" w:cs="Arial"/>
                <w:b/>
                <w:bCs/>
                <w:sz w:val="20"/>
                <w:szCs w:val="20"/>
              </w:rPr>
              <w:fldChar w:fldCharType="separate"/>
            </w:r>
            <w:r w:rsidR="000E2F3C">
              <w:rPr>
                <w:rFonts w:cs="Arial"/>
                <w:b/>
                <w:bCs/>
                <w:sz w:val="20"/>
                <w:szCs w:val="20"/>
              </w:rPr>
              <w:t>1</w:t>
            </w:r>
            <w:r w:rsidR="000E2F3C" w:rsidRPr="00C26AC6">
              <w:rPr>
                <w:rFonts w:ascii="Arial" w:hAnsi="Arial" w:cs="Arial"/>
                <w:b/>
                <w:bCs/>
                <w:sz w:val="20"/>
                <w:szCs w:val="20"/>
              </w:rPr>
              <w:fldChar w:fldCharType="end"/>
            </w:r>
            <w:r w:rsidR="000E2F3C" w:rsidRPr="00C26AC6">
              <w:rPr>
                <w:rFonts w:ascii="Arial" w:hAnsi="Arial" w:cs="Arial"/>
                <w:sz w:val="20"/>
                <w:szCs w:val="20"/>
              </w:rPr>
              <w:t xml:space="preserve"> of </w:t>
            </w:r>
            <w:r w:rsidR="000E2F3C" w:rsidRPr="00C26AC6">
              <w:rPr>
                <w:rFonts w:ascii="Arial" w:hAnsi="Arial" w:cs="Arial"/>
                <w:b/>
                <w:bCs/>
                <w:sz w:val="20"/>
                <w:szCs w:val="20"/>
              </w:rPr>
              <w:fldChar w:fldCharType="begin"/>
            </w:r>
            <w:r w:rsidR="000E2F3C" w:rsidRPr="00C26AC6">
              <w:rPr>
                <w:rFonts w:ascii="Arial" w:hAnsi="Arial" w:cs="Arial"/>
                <w:b/>
                <w:bCs/>
                <w:sz w:val="20"/>
                <w:szCs w:val="20"/>
              </w:rPr>
              <w:instrText xml:space="preserve"> NUMPAGES  </w:instrText>
            </w:r>
            <w:r w:rsidR="000E2F3C" w:rsidRPr="00C26AC6">
              <w:rPr>
                <w:rFonts w:ascii="Arial" w:hAnsi="Arial" w:cs="Arial"/>
                <w:b/>
                <w:bCs/>
                <w:sz w:val="20"/>
                <w:szCs w:val="20"/>
              </w:rPr>
              <w:fldChar w:fldCharType="separate"/>
            </w:r>
            <w:r w:rsidR="000E2F3C">
              <w:rPr>
                <w:rFonts w:cs="Arial"/>
                <w:b/>
                <w:bCs/>
                <w:sz w:val="20"/>
                <w:szCs w:val="20"/>
              </w:rPr>
              <w:t>3</w:t>
            </w:r>
            <w:r w:rsidR="000E2F3C" w:rsidRPr="00C26AC6">
              <w:rPr>
                <w:rFonts w:ascii="Arial" w:hAnsi="Arial" w:cs="Arial"/>
                <w:b/>
                <w:bCs/>
                <w:sz w:val="20"/>
                <w:szCs w:val="20"/>
              </w:rPr>
              <w:fldChar w:fldCharType="end"/>
            </w:r>
          </w:p>
        </w:sdtContent>
      </w:sdt>
    </w:sdtContent>
  </w:sdt>
  <w:p w14:paraId="0A8A4D05" w14:textId="77920552" w:rsidR="000E2F3C" w:rsidRPr="00E063D2" w:rsidRDefault="000E2F3C" w:rsidP="00D07618">
    <w:pPr>
      <w:pStyle w:val="Footer"/>
      <w:jc w:val="center"/>
      <w:rPr>
        <w:rFonts w:ascii="Arial" w:hAnsi="Arial" w:cs="Arial"/>
        <w:sz w:val="20"/>
        <w:szCs w:val="20"/>
      </w:rPr>
    </w:pPr>
    <w:r>
      <w:rPr>
        <w:noProof/>
      </w:rPr>
      <w:drawing>
        <wp:inline distT="0" distB="0" distL="0" distR="0" wp14:anchorId="4309DE3B" wp14:editId="6C9F5266">
          <wp:extent cx="1085850" cy="52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771" cy="535312"/>
                  </a:xfrm>
                  <a:prstGeom prst="rect">
                    <a:avLst/>
                  </a:prstGeom>
                  <a:noFill/>
                  <a:ln>
                    <a:noFill/>
                  </a:ln>
                </pic:spPr>
              </pic:pic>
            </a:graphicData>
          </a:graphic>
        </wp:inline>
      </w:drawing>
    </w:r>
    <w:r>
      <w:rPr>
        <w:noProof/>
      </w:rPr>
      <w:drawing>
        <wp:inline distT="0" distB="0" distL="0" distR="0" wp14:anchorId="37E31D3D" wp14:editId="1EE59025">
          <wp:extent cx="1258037"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612" cy="638232"/>
                  </a:xfrm>
                  <a:prstGeom prst="rect">
                    <a:avLst/>
                  </a:prstGeom>
                  <a:noFill/>
                  <a:ln>
                    <a:noFill/>
                  </a:ln>
                </pic:spPr>
              </pic:pic>
            </a:graphicData>
          </a:graphic>
        </wp:inline>
      </w:drawing>
    </w:r>
    <w:r>
      <w:rPr>
        <w:noProof/>
      </w:rPr>
      <w:drawing>
        <wp:inline distT="0" distB="0" distL="0" distR="0" wp14:anchorId="306A21F4" wp14:editId="3D0619FE">
          <wp:extent cx="769620" cy="769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WA Colour Portrait Logo H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962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6AC7" w14:textId="77777777" w:rsidR="00A4349F" w:rsidRDefault="00A4349F" w:rsidP="00E063D2">
      <w:r>
        <w:separator/>
      </w:r>
    </w:p>
  </w:footnote>
  <w:footnote w:type="continuationSeparator" w:id="0">
    <w:p w14:paraId="62855EEB" w14:textId="77777777" w:rsidR="00A4349F" w:rsidRDefault="00A4349F" w:rsidP="00E0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A16C" w14:textId="77777777" w:rsidR="000E2F3C" w:rsidRPr="007D1452" w:rsidRDefault="000E2F3C" w:rsidP="00A5075D">
    <w:pPr>
      <w:spacing w:after="120"/>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18"/>
    <w:multiLevelType w:val="hybridMultilevel"/>
    <w:tmpl w:val="EA127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A162C0"/>
    <w:multiLevelType w:val="hybridMultilevel"/>
    <w:tmpl w:val="313C5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428A2"/>
    <w:multiLevelType w:val="hybridMultilevel"/>
    <w:tmpl w:val="17B83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5207"/>
    <w:multiLevelType w:val="hybridMultilevel"/>
    <w:tmpl w:val="ED5443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D3F4A"/>
    <w:multiLevelType w:val="hybridMultilevel"/>
    <w:tmpl w:val="6518BEF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F176D0"/>
    <w:multiLevelType w:val="hybridMultilevel"/>
    <w:tmpl w:val="6006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D60C6"/>
    <w:multiLevelType w:val="hybridMultilevel"/>
    <w:tmpl w:val="3F46C4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AF75CB"/>
    <w:multiLevelType w:val="hybridMultilevel"/>
    <w:tmpl w:val="82440CF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5F1D8B"/>
    <w:multiLevelType w:val="hybridMultilevel"/>
    <w:tmpl w:val="6FF6D29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B7C2D"/>
    <w:multiLevelType w:val="hybridMultilevel"/>
    <w:tmpl w:val="547A3F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5D4D94"/>
    <w:multiLevelType w:val="hybridMultilevel"/>
    <w:tmpl w:val="C9B23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F593A"/>
    <w:multiLevelType w:val="hybridMultilevel"/>
    <w:tmpl w:val="9768F5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21C8D"/>
    <w:multiLevelType w:val="hybridMultilevel"/>
    <w:tmpl w:val="247E6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5D03E7"/>
    <w:multiLevelType w:val="hybridMultilevel"/>
    <w:tmpl w:val="BE84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5235C6"/>
    <w:multiLevelType w:val="hybridMultilevel"/>
    <w:tmpl w:val="6DB0860A"/>
    <w:lvl w:ilvl="0" w:tplc="94D2CE6C">
      <w:numFmt w:val="bullet"/>
      <w:lvlText w:val="•"/>
      <w:lvlJc w:val="left"/>
      <w:pPr>
        <w:ind w:left="829" w:hanging="720"/>
      </w:pPr>
      <w:rPr>
        <w:rFonts w:ascii="Calibri" w:eastAsia="Calibri" w:hAnsi="Calibri" w:cs="Calibri" w:hint="default"/>
        <w:color w:val="231F20"/>
        <w:spacing w:val="-1"/>
        <w:w w:val="100"/>
        <w:sz w:val="24"/>
        <w:szCs w:val="24"/>
        <w:lang w:val="en-US" w:eastAsia="en-US" w:bidi="en-US"/>
      </w:rPr>
    </w:lvl>
    <w:lvl w:ilvl="1" w:tplc="B7269ABC">
      <w:numFmt w:val="bullet"/>
      <w:lvlText w:val="•"/>
      <w:lvlJc w:val="left"/>
      <w:pPr>
        <w:ind w:left="1788" w:hanging="720"/>
      </w:pPr>
      <w:rPr>
        <w:rFonts w:hint="default"/>
        <w:lang w:val="en-US" w:eastAsia="en-US" w:bidi="en-US"/>
      </w:rPr>
    </w:lvl>
    <w:lvl w:ilvl="2" w:tplc="A3A8D314">
      <w:numFmt w:val="bullet"/>
      <w:lvlText w:val="•"/>
      <w:lvlJc w:val="left"/>
      <w:pPr>
        <w:ind w:left="2757" w:hanging="720"/>
      </w:pPr>
      <w:rPr>
        <w:rFonts w:hint="default"/>
        <w:lang w:val="en-US" w:eastAsia="en-US" w:bidi="en-US"/>
      </w:rPr>
    </w:lvl>
    <w:lvl w:ilvl="3" w:tplc="31782864">
      <w:numFmt w:val="bullet"/>
      <w:lvlText w:val="•"/>
      <w:lvlJc w:val="left"/>
      <w:pPr>
        <w:ind w:left="3725" w:hanging="720"/>
      </w:pPr>
      <w:rPr>
        <w:rFonts w:hint="default"/>
        <w:lang w:val="en-US" w:eastAsia="en-US" w:bidi="en-US"/>
      </w:rPr>
    </w:lvl>
    <w:lvl w:ilvl="4" w:tplc="13421C20">
      <w:numFmt w:val="bullet"/>
      <w:lvlText w:val="•"/>
      <w:lvlJc w:val="left"/>
      <w:pPr>
        <w:ind w:left="4694" w:hanging="720"/>
      </w:pPr>
      <w:rPr>
        <w:rFonts w:hint="default"/>
        <w:lang w:val="en-US" w:eastAsia="en-US" w:bidi="en-US"/>
      </w:rPr>
    </w:lvl>
    <w:lvl w:ilvl="5" w:tplc="75A81BAC">
      <w:numFmt w:val="bullet"/>
      <w:lvlText w:val="•"/>
      <w:lvlJc w:val="left"/>
      <w:pPr>
        <w:ind w:left="5662" w:hanging="720"/>
      </w:pPr>
      <w:rPr>
        <w:rFonts w:hint="default"/>
        <w:lang w:val="en-US" w:eastAsia="en-US" w:bidi="en-US"/>
      </w:rPr>
    </w:lvl>
    <w:lvl w:ilvl="6" w:tplc="E85000B8">
      <w:numFmt w:val="bullet"/>
      <w:lvlText w:val="•"/>
      <w:lvlJc w:val="left"/>
      <w:pPr>
        <w:ind w:left="6631" w:hanging="720"/>
      </w:pPr>
      <w:rPr>
        <w:rFonts w:hint="default"/>
        <w:lang w:val="en-US" w:eastAsia="en-US" w:bidi="en-US"/>
      </w:rPr>
    </w:lvl>
    <w:lvl w:ilvl="7" w:tplc="D26E5324">
      <w:numFmt w:val="bullet"/>
      <w:lvlText w:val="•"/>
      <w:lvlJc w:val="left"/>
      <w:pPr>
        <w:ind w:left="7599" w:hanging="720"/>
      </w:pPr>
      <w:rPr>
        <w:rFonts w:hint="default"/>
        <w:lang w:val="en-US" w:eastAsia="en-US" w:bidi="en-US"/>
      </w:rPr>
    </w:lvl>
    <w:lvl w:ilvl="8" w:tplc="FF36620C">
      <w:numFmt w:val="bullet"/>
      <w:lvlText w:val="•"/>
      <w:lvlJc w:val="left"/>
      <w:pPr>
        <w:ind w:left="8568" w:hanging="720"/>
      </w:pPr>
      <w:rPr>
        <w:rFonts w:hint="default"/>
        <w:lang w:val="en-US" w:eastAsia="en-US" w:bidi="en-US"/>
      </w:rPr>
    </w:lvl>
  </w:abstractNum>
  <w:abstractNum w:abstractNumId="15" w15:restartNumberingAfterBreak="0">
    <w:nsid w:val="32AA4EF7"/>
    <w:multiLevelType w:val="hybridMultilevel"/>
    <w:tmpl w:val="62D63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B8374E"/>
    <w:multiLevelType w:val="hybridMultilevel"/>
    <w:tmpl w:val="F61653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155A"/>
    <w:multiLevelType w:val="hybridMultilevel"/>
    <w:tmpl w:val="9B16275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99549B"/>
    <w:multiLevelType w:val="hybridMultilevel"/>
    <w:tmpl w:val="309AEF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F5B35"/>
    <w:multiLevelType w:val="hybridMultilevel"/>
    <w:tmpl w:val="A48AEB0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D85354"/>
    <w:multiLevelType w:val="hybridMultilevel"/>
    <w:tmpl w:val="20C0E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CB4158"/>
    <w:multiLevelType w:val="hybridMultilevel"/>
    <w:tmpl w:val="1BDE9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3B114A"/>
    <w:multiLevelType w:val="hybridMultilevel"/>
    <w:tmpl w:val="05C831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031BF"/>
    <w:multiLevelType w:val="hybridMultilevel"/>
    <w:tmpl w:val="471C6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F440EE"/>
    <w:multiLevelType w:val="hybridMultilevel"/>
    <w:tmpl w:val="4E0C8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292664"/>
    <w:multiLevelType w:val="hybridMultilevel"/>
    <w:tmpl w:val="1E62E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8E1EC1"/>
    <w:multiLevelType w:val="hybridMultilevel"/>
    <w:tmpl w:val="67C09EE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741D99"/>
    <w:multiLevelType w:val="hybridMultilevel"/>
    <w:tmpl w:val="70724B5C"/>
    <w:lvl w:ilvl="0" w:tplc="0C090017">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0072AF"/>
    <w:multiLevelType w:val="hybridMultilevel"/>
    <w:tmpl w:val="F052FE2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43476EC"/>
    <w:multiLevelType w:val="hybridMultilevel"/>
    <w:tmpl w:val="32FAF1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5869C9"/>
    <w:multiLevelType w:val="hybridMultilevel"/>
    <w:tmpl w:val="49A24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3551A9"/>
    <w:multiLevelType w:val="hybridMultilevel"/>
    <w:tmpl w:val="33A8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B626E8"/>
    <w:multiLevelType w:val="hybridMultilevel"/>
    <w:tmpl w:val="A24CC500"/>
    <w:lvl w:ilvl="0" w:tplc="9A72B002">
      <w:start w:val="1"/>
      <w:numFmt w:val="decimal"/>
      <w:lvlText w:val="%1."/>
      <w:lvlJc w:val="left"/>
      <w:pPr>
        <w:ind w:left="479" w:hanging="360"/>
      </w:pPr>
    </w:lvl>
    <w:lvl w:ilvl="1" w:tplc="0C090019">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33" w15:restartNumberingAfterBreak="0">
    <w:nsid w:val="6B5A308A"/>
    <w:multiLevelType w:val="hybridMultilevel"/>
    <w:tmpl w:val="B482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537B79"/>
    <w:multiLevelType w:val="hybridMultilevel"/>
    <w:tmpl w:val="3B489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8D44A0"/>
    <w:multiLevelType w:val="hybridMultilevel"/>
    <w:tmpl w:val="E0CE0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4732C1"/>
    <w:multiLevelType w:val="hybridMultilevel"/>
    <w:tmpl w:val="B756CF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575AF"/>
    <w:multiLevelType w:val="hybridMultilevel"/>
    <w:tmpl w:val="2F0427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A0588"/>
    <w:multiLevelType w:val="hybridMultilevel"/>
    <w:tmpl w:val="D270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73B0A"/>
    <w:multiLevelType w:val="hybridMultilevel"/>
    <w:tmpl w:val="D12877A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
  </w:num>
  <w:num w:numId="3">
    <w:abstractNumId w:val="6"/>
  </w:num>
  <w:num w:numId="4">
    <w:abstractNumId w:val="10"/>
  </w:num>
  <w:num w:numId="5">
    <w:abstractNumId w:val="36"/>
  </w:num>
  <w:num w:numId="6">
    <w:abstractNumId w:val="3"/>
  </w:num>
  <w:num w:numId="7">
    <w:abstractNumId w:val="16"/>
  </w:num>
  <w:num w:numId="8">
    <w:abstractNumId w:val="29"/>
  </w:num>
  <w:num w:numId="9">
    <w:abstractNumId w:val="11"/>
  </w:num>
  <w:num w:numId="10">
    <w:abstractNumId w:val="8"/>
  </w:num>
  <w:num w:numId="11">
    <w:abstractNumId w:val="18"/>
  </w:num>
  <w:num w:numId="12">
    <w:abstractNumId w:val="37"/>
  </w:num>
  <w:num w:numId="13">
    <w:abstractNumId w:val="17"/>
  </w:num>
  <w:num w:numId="14">
    <w:abstractNumId w:val="7"/>
  </w:num>
  <w:num w:numId="15">
    <w:abstractNumId w:val="4"/>
  </w:num>
  <w:num w:numId="16">
    <w:abstractNumId w:val="26"/>
  </w:num>
  <w:num w:numId="17">
    <w:abstractNumId w:val="22"/>
  </w:num>
  <w:num w:numId="18">
    <w:abstractNumId w:val="27"/>
  </w:num>
  <w:num w:numId="19">
    <w:abstractNumId w:val="23"/>
  </w:num>
  <w:num w:numId="20">
    <w:abstractNumId w:val="39"/>
  </w:num>
  <w:num w:numId="21">
    <w:abstractNumId w:val="28"/>
  </w:num>
  <w:num w:numId="22">
    <w:abstractNumId w:val="13"/>
  </w:num>
  <w:num w:numId="23">
    <w:abstractNumId w:val="38"/>
  </w:num>
  <w:num w:numId="24">
    <w:abstractNumId w:val="32"/>
  </w:num>
  <w:num w:numId="25">
    <w:abstractNumId w:val="32"/>
    <w:lvlOverride w:ilvl="0">
      <w:startOverride w:val="1"/>
    </w:lvlOverride>
  </w:num>
  <w:num w:numId="26">
    <w:abstractNumId w:val="14"/>
  </w:num>
  <w:num w:numId="27">
    <w:abstractNumId w:val="15"/>
  </w:num>
  <w:num w:numId="28">
    <w:abstractNumId w:val="5"/>
  </w:num>
  <w:num w:numId="29">
    <w:abstractNumId w:val="25"/>
  </w:num>
  <w:num w:numId="30">
    <w:abstractNumId w:val="31"/>
  </w:num>
  <w:num w:numId="31">
    <w:abstractNumId w:val="9"/>
  </w:num>
  <w:num w:numId="32">
    <w:abstractNumId w:val="33"/>
  </w:num>
  <w:num w:numId="33">
    <w:abstractNumId w:val="34"/>
  </w:num>
  <w:num w:numId="34">
    <w:abstractNumId w:val="1"/>
  </w:num>
  <w:num w:numId="35">
    <w:abstractNumId w:val="30"/>
  </w:num>
  <w:num w:numId="36">
    <w:abstractNumId w:val="21"/>
  </w:num>
  <w:num w:numId="37">
    <w:abstractNumId w:val="20"/>
  </w:num>
  <w:num w:numId="38">
    <w:abstractNumId w:val="24"/>
  </w:num>
  <w:num w:numId="39">
    <w:abstractNumId w:val="0"/>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D2"/>
    <w:rsid w:val="00001675"/>
    <w:rsid w:val="000107B1"/>
    <w:rsid w:val="000247A0"/>
    <w:rsid w:val="00030418"/>
    <w:rsid w:val="00035B4F"/>
    <w:rsid w:val="00037C12"/>
    <w:rsid w:val="000510F7"/>
    <w:rsid w:val="0005447A"/>
    <w:rsid w:val="00063412"/>
    <w:rsid w:val="00087503"/>
    <w:rsid w:val="0009674A"/>
    <w:rsid w:val="000B245C"/>
    <w:rsid w:val="000B5A06"/>
    <w:rsid w:val="000C41A1"/>
    <w:rsid w:val="000E147E"/>
    <w:rsid w:val="000E2F3C"/>
    <w:rsid w:val="000E5FA0"/>
    <w:rsid w:val="000F779A"/>
    <w:rsid w:val="001373C2"/>
    <w:rsid w:val="001437A3"/>
    <w:rsid w:val="00193213"/>
    <w:rsid w:val="00195D09"/>
    <w:rsid w:val="00196509"/>
    <w:rsid w:val="001966DE"/>
    <w:rsid w:val="001D00B5"/>
    <w:rsid w:val="001D572E"/>
    <w:rsid w:val="001F29C9"/>
    <w:rsid w:val="001F355D"/>
    <w:rsid w:val="002143A8"/>
    <w:rsid w:val="00220979"/>
    <w:rsid w:val="00284B1C"/>
    <w:rsid w:val="0028602B"/>
    <w:rsid w:val="002A2537"/>
    <w:rsid w:val="002E24D1"/>
    <w:rsid w:val="002F4F30"/>
    <w:rsid w:val="002F6B26"/>
    <w:rsid w:val="0030316B"/>
    <w:rsid w:val="00312BF1"/>
    <w:rsid w:val="0033326B"/>
    <w:rsid w:val="00340A02"/>
    <w:rsid w:val="003B7400"/>
    <w:rsid w:val="003F170C"/>
    <w:rsid w:val="003F7B43"/>
    <w:rsid w:val="00413419"/>
    <w:rsid w:val="00441446"/>
    <w:rsid w:val="0045695A"/>
    <w:rsid w:val="004862F5"/>
    <w:rsid w:val="00491137"/>
    <w:rsid w:val="00494872"/>
    <w:rsid w:val="004B6615"/>
    <w:rsid w:val="004B7140"/>
    <w:rsid w:val="004C47E1"/>
    <w:rsid w:val="00517EE7"/>
    <w:rsid w:val="005325FA"/>
    <w:rsid w:val="00536D0D"/>
    <w:rsid w:val="00554052"/>
    <w:rsid w:val="005571D1"/>
    <w:rsid w:val="00562C2D"/>
    <w:rsid w:val="005815FE"/>
    <w:rsid w:val="005A79C0"/>
    <w:rsid w:val="005C394B"/>
    <w:rsid w:val="005D4161"/>
    <w:rsid w:val="00627D2E"/>
    <w:rsid w:val="00633A04"/>
    <w:rsid w:val="00635F1F"/>
    <w:rsid w:val="00645247"/>
    <w:rsid w:val="0069481E"/>
    <w:rsid w:val="006D2679"/>
    <w:rsid w:val="00702B5D"/>
    <w:rsid w:val="00717646"/>
    <w:rsid w:val="0075292D"/>
    <w:rsid w:val="007576C5"/>
    <w:rsid w:val="00765332"/>
    <w:rsid w:val="00771670"/>
    <w:rsid w:val="0078338F"/>
    <w:rsid w:val="00787B69"/>
    <w:rsid w:val="007D1452"/>
    <w:rsid w:val="007D5A1F"/>
    <w:rsid w:val="007D5EF8"/>
    <w:rsid w:val="0080680A"/>
    <w:rsid w:val="00825F82"/>
    <w:rsid w:val="008312F3"/>
    <w:rsid w:val="00833871"/>
    <w:rsid w:val="00836C16"/>
    <w:rsid w:val="00841B54"/>
    <w:rsid w:val="00842C9E"/>
    <w:rsid w:val="0085200A"/>
    <w:rsid w:val="0087158F"/>
    <w:rsid w:val="00881A1C"/>
    <w:rsid w:val="00895E07"/>
    <w:rsid w:val="008A1D39"/>
    <w:rsid w:val="008B7439"/>
    <w:rsid w:val="008C140C"/>
    <w:rsid w:val="008C7F9B"/>
    <w:rsid w:val="008E28AB"/>
    <w:rsid w:val="008E29A0"/>
    <w:rsid w:val="00906729"/>
    <w:rsid w:val="00912ACE"/>
    <w:rsid w:val="00934704"/>
    <w:rsid w:val="00942C90"/>
    <w:rsid w:val="00954A59"/>
    <w:rsid w:val="00987AF2"/>
    <w:rsid w:val="009A1321"/>
    <w:rsid w:val="009C776A"/>
    <w:rsid w:val="009C7848"/>
    <w:rsid w:val="009E19CA"/>
    <w:rsid w:val="009F3180"/>
    <w:rsid w:val="00A06313"/>
    <w:rsid w:val="00A17EDB"/>
    <w:rsid w:val="00A224FF"/>
    <w:rsid w:val="00A26802"/>
    <w:rsid w:val="00A4349F"/>
    <w:rsid w:val="00A444E1"/>
    <w:rsid w:val="00A46825"/>
    <w:rsid w:val="00A5075D"/>
    <w:rsid w:val="00A6712B"/>
    <w:rsid w:val="00A8640F"/>
    <w:rsid w:val="00AB180A"/>
    <w:rsid w:val="00AD1175"/>
    <w:rsid w:val="00AE5EA2"/>
    <w:rsid w:val="00B00170"/>
    <w:rsid w:val="00B01857"/>
    <w:rsid w:val="00B02396"/>
    <w:rsid w:val="00B14068"/>
    <w:rsid w:val="00B1456A"/>
    <w:rsid w:val="00B21307"/>
    <w:rsid w:val="00B33CF8"/>
    <w:rsid w:val="00B466EC"/>
    <w:rsid w:val="00B500C6"/>
    <w:rsid w:val="00B558BD"/>
    <w:rsid w:val="00B71389"/>
    <w:rsid w:val="00B71C03"/>
    <w:rsid w:val="00B71E78"/>
    <w:rsid w:val="00B93319"/>
    <w:rsid w:val="00BA154D"/>
    <w:rsid w:val="00BA519C"/>
    <w:rsid w:val="00BD3675"/>
    <w:rsid w:val="00C0099D"/>
    <w:rsid w:val="00C129DB"/>
    <w:rsid w:val="00C15D9D"/>
    <w:rsid w:val="00C26AC6"/>
    <w:rsid w:val="00C27395"/>
    <w:rsid w:val="00C46E8A"/>
    <w:rsid w:val="00C64D5F"/>
    <w:rsid w:val="00CA516B"/>
    <w:rsid w:val="00CC578B"/>
    <w:rsid w:val="00CD12EA"/>
    <w:rsid w:val="00CD38AA"/>
    <w:rsid w:val="00CD78F0"/>
    <w:rsid w:val="00CF7C7D"/>
    <w:rsid w:val="00D07618"/>
    <w:rsid w:val="00D36636"/>
    <w:rsid w:val="00D37A85"/>
    <w:rsid w:val="00D422AA"/>
    <w:rsid w:val="00D56C78"/>
    <w:rsid w:val="00D57215"/>
    <w:rsid w:val="00D73510"/>
    <w:rsid w:val="00D75B75"/>
    <w:rsid w:val="00DA1435"/>
    <w:rsid w:val="00DA789B"/>
    <w:rsid w:val="00DC0EDD"/>
    <w:rsid w:val="00DC76B7"/>
    <w:rsid w:val="00DE6ACB"/>
    <w:rsid w:val="00E063D2"/>
    <w:rsid w:val="00E40732"/>
    <w:rsid w:val="00E812C3"/>
    <w:rsid w:val="00E858AB"/>
    <w:rsid w:val="00EB33CC"/>
    <w:rsid w:val="00EE6559"/>
    <w:rsid w:val="00EF62D3"/>
    <w:rsid w:val="00EF64C9"/>
    <w:rsid w:val="00F12A5D"/>
    <w:rsid w:val="00F26789"/>
    <w:rsid w:val="00F33944"/>
    <w:rsid w:val="00F34585"/>
    <w:rsid w:val="00F56928"/>
    <w:rsid w:val="00F6234C"/>
    <w:rsid w:val="00F802CA"/>
    <w:rsid w:val="00FA1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84802"/>
  <w15:chartTrackingRefBased/>
  <w15:docId w15:val="{4F765328-2D94-481A-B5BE-6C9CABB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D2"/>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E063D2"/>
    <w:pPr>
      <w:spacing w:after="120"/>
      <w:contextualSpacing/>
      <w:outlineLvl w:val="0"/>
    </w:pPr>
    <w:rPr>
      <w:rFonts w:ascii="Arial" w:hAnsi="Arial"/>
      <w:b/>
      <w:caps/>
      <w:color w:val="595959"/>
      <w:sz w:val="28"/>
      <w:szCs w:val="22"/>
      <w:lang w:val="en-US" w:eastAsia="en-US"/>
    </w:rPr>
  </w:style>
  <w:style w:type="paragraph" w:styleId="Heading2">
    <w:name w:val="heading 2"/>
    <w:basedOn w:val="Normal"/>
    <w:next w:val="Normal"/>
    <w:link w:val="Heading2Char"/>
    <w:unhideWhenUsed/>
    <w:qFormat/>
    <w:rsid w:val="00627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18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D2"/>
    <w:rPr>
      <w:rFonts w:eastAsia="Times New Roman" w:cs="Times New Roman"/>
      <w:b/>
      <w:caps/>
      <w:color w:val="595959"/>
      <w:sz w:val="28"/>
      <w:lang w:val="en-US"/>
    </w:rPr>
  </w:style>
  <w:style w:type="paragraph" w:customStyle="1" w:styleId="Default">
    <w:name w:val="Default"/>
    <w:rsid w:val="00E063D2"/>
    <w:pPr>
      <w:autoSpaceDE w:val="0"/>
      <w:autoSpaceDN w:val="0"/>
      <w:adjustRightInd w:val="0"/>
    </w:pPr>
    <w:rPr>
      <w:rFonts w:ascii="Trebuchet MS" w:eastAsia="Times New Roman" w:hAnsi="Trebuchet MS" w:cs="Trebuchet MS"/>
      <w:color w:val="000000"/>
      <w:sz w:val="24"/>
      <w:szCs w:val="24"/>
      <w:lang w:eastAsia="en-AU"/>
    </w:rPr>
  </w:style>
  <w:style w:type="paragraph" w:customStyle="1" w:styleId="CM4">
    <w:name w:val="CM4"/>
    <w:basedOn w:val="Default"/>
    <w:next w:val="Default"/>
    <w:rsid w:val="00E063D2"/>
    <w:pPr>
      <w:widowControl w:val="0"/>
      <w:spacing w:after="333"/>
    </w:pPr>
    <w:rPr>
      <w:rFonts w:ascii="DDOIBM+GillSans" w:hAnsi="DDOIBM+GillSans" w:cs="Times New Roman"/>
      <w:color w:val="auto"/>
    </w:rPr>
  </w:style>
  <w:style w:type="paragraph" w:customStyle="1" w:styleId="CM5">
    <w:name w:val="CM5"/>
    <w:basedOn w:val="Default"/>
    <w:next w:val="Default"/>
    <w:rsid w:val="00E063D2"/>
    <w:pPr>
      <w:widowControl w:val="0"/>
      <w:spacing w:after="58"/>
    </w:pPr>
    <w:rPr>
      <w:rFonts w:ascii="DDOIBM+GillSans" w:hAnsi="DDOIBM+GillSans" w:cs="Times New Roman"/>
      <w:color w:val="auto"/>
    </w:rPr>
  </w:style>
  <w:style w:type="paragraph" w:customStyle="1" w:styleId="CM17">
    <w:name w:val="CM17"/>
    <w:basedOn w:val="Default"/>
    <w:next w:val="Default"/>
    <w:rsid w:val="00E063D2"/>
    <w:rPr>
      <w:rFonts w:ascii="Arial" w:hAnsi="Arial" w:cs="Times New Roman"/>
      <w:color w:val="auto"/>
    </w:rPr>
  </w:style>
  <w:style w:type="paragraph" w:styleId="Header">
    <w:name w:val="header"/>
    <w:basedOn w:val="Normal"/>
    <w:link w:val="HeaderChar"/>
    <w:uiPriority w:val="99"/>
    <w:unhideWhenUsed/>
    <w:rsid w:val="00E063D2"/>
    <w:pPr>
      <w:tabs>
        <w:tab w:val="center" w:pos="4513"/>
        <w:tab w:val="right" w:pos="9026"/>
      </w:tabs>
    </w:pPr>
  </w:style>
  <w:style w:type="character" w:customStyle="1" w:styleId="HeaderChar">
    <w:name w:val="Header Char"/>
    <w:basedOn w:val="DefaultParagraphFont"/>
    <w:link w:val="Header"/>
    <w:uiPriority w:val="99"/>
    <w:rsid w:val="00E063D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063D2"/>
    <w:pPr>
      <w:tabs>
        <w:tab w:val="center" w:pos="4513"/>
        <w:tab w:val="right" w:pos="9026"/>
      </w:tabs>
    </w:pPr>
  </w:style>
  <w:style w:type="character" w:customStyle="1" w:styleId="FooterChar">
    <w:name w:val="Footer Char"/>
    <w:basedOn w:val="DefaultParagraphFont"/>
    <w:link w:val="Footer"/>
    <w:uiPriority w:val="99"/>
    <w:rsid w:val="00E063D2"/>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27D2E"/>
    <w:rPr>
      <w:rFonts w:asciiTheme="majorHAnsi" w:eastAsiaTheme="majorEastAsia" w:hAnsiTheme="majorHAnsi" w:cstheme="majorBidi"/>
      <w:color w:val="2F5496" w:themeColor="accent1" w:themeShade="BF"/>
      <w:sz w:val="26"/>
      <w:szCs w:val="26"/>
      <w:lang w:eastAsia="en-AU"/>
    </w:rPr>
  </w:style>
  <w:style w:type="paragraph" w:customStyle="1" w:styleId="CM20">
    <w:name w:val="CM20"/>
    <w:basedOn w:val="Default"/>
    <w:next w:val="Default"/>
    <w:rsid w:val="00627D2E"/>
    <w:rPr>
      <w:rFonts w:ascii="Arial" w:hAnsi="Arial" w:cs="Times New Roman"/>
      <w:color w:val="auto"/>
    </w:rPr>
  </w:style>
  <w:style w:type="paragraph" w:customStyle="1" w:styleId="CM21">
    <w:name w:val="CM21"/>
    <w:basedOn w:val="Default"/>
    <w:next w:val="Default"/>
    <w:rsid w:val="00627D2E"/>
    <w:rPr>
      <w:rFonts w:ascii="Arial" w:hAnsi="Arial" w:cs="Times New Roman"/>
      <w:color w:val="auto"/>
    </w:rPr>
  </w:style>
  <w:style w:type="paragraph" w:customStyle="1" w:styleId="CM6">
    <w:name w:val="CM6"/>
    <w:basedOn w:val="Default"/>
    <w:next w:val="Default"/>
    <w:rsid w:val="00627D2E"/>
    <w:pPr>
      <w:spacing w:line="540" w:lineRule="atLeast"/>
    </w:pPr>
    <w:rPr>
      <w:rFonts w:ascii="Arial" w:hAnsi="Arial" w:cs="Times New Roman"/>
      <w:color w:val="auto"/>
    </w:rPr>
  </w:style>
  <w:style w:type="paragraph" w:customStyle="1" w:styleId="CM3">
    <w:name w:val="CM3"/>
    <w:basedOn w:val="Default"/>
    <w:next w:val="Default"/>
    <w:rsid w:val="00627D2E"/>
    <w:pPr>
      <w:spacing w:line="300" w:lineRule="atLeast"/>
    </w:pPr>
    <w:rPr>
      <w:rFonts w:ascii="Arial" w:hAnsi="Arial" w:cs="Times New Roman"/>
      <w:color w:val="auto"/>
    </w:rPr>
  </w:style>
  <w:style w:type="paragraph" w:styleId="ListParagraph">
    <w:name w:val="List Paragraph"/>
    <w:basedOn w:val="Normal"/>
    <w:link w:val="ListParagraphChar"/>
    <w:uiPriority w:val="34"/>
    <w:qFormat/>
    <w:rsid w:val="00627D2E"/>
    <w:pPr>
      <w:ind w:left="720"/>
    </w:pPr>
  </w:style>
  <w:style w:type="character" w:styleId="CommentReference">
    <w:name w:val="annotation reference"/>
    <w:rsid w:val="00627D2E"/>
    <w:rPr>
      <w:sz w:val="16"/>
      <w:szCs w:val="16"/>
    </w:rPr>
  </w:style>
  <w:style w:type="paragraph" w:styleId="BodyText">
    <w:name w:val="Body Text"/>
    <w:basedOn w:val="Normal"/>
    <w:link w:val="BodyTextChar"/>
    <w:uiPriority w:val="1"/>
    <w:qFormat/>
    <w:rsid w:val="00413419"/>
    <w:pPr>
      <w:widowControl w:val="0"/>
      <w:autoSpaceDE w:val="0"/>
      <w:autoSpaceDN w:val="0"/>
    </w:pPr>
    <w:rPr>
      <w:rFonts w:ascii="Calibri" w:eastAsia="Calibri" w:hAnsi="Calibri" w:cs="Calibri"/>
      <w:sz w:val="20"/>
      <w:szCs w:val="20"/>
      <w:lang w:val="en-US" w:eastAsia="en-US" w:bidi="en-US"/>
    </w:rPr>
  </w:style>
  <w:style w:type="character" w:customStyle="1" w:styleId="BodyTextChar">
    <w:name w:val="Body Text Char"/>
    <w:basedOn w:val="DefaultParagraphFont"/>
    <w:link w:val="BodyText"/>
    <w:uiPriority w:val="1"/>
    <w:rsid w:val="00413419"/>
    <w:rPr>
      <w:rFonts w:ascii="Calibri" w:eastAsia="Calibri" w:hAnsi="Calibri" w:cs="Calibri"/>
      <w:sz w:val="20"/>
      <w:szCs w:val="20"/>
      <w:lang w:val="en-US" w:bidi="en-US"/>
    </w:rPr>
  </w:style>
  <w:style w:type="table" w:styleId="TableGrid">
    <w:name w:val="Table Grid"/>
    <w:basedOn w:val="TableNormal"/>
    <w:uiPriority w:val="39"/>
    <w:rsid w:val="0058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12B"/>
    <w:rPr>
      <w:color w:val="0563C1" w:themeColor="hyperlink"/>
      <w:u w:val="single"/>
    </w:rPr>
  </w:style>
  <w:style w:type="character" w:customStyle="1" w:styleId="ListParagraphChar">
    <w:name w:val="List Paragraph Char"/>
    <w:basedOn w:val="DefaultParagraphFont"/>
    <w:link w:val="ListParagraph"/>
    <w:uiPriority w:val="34"/>
    <w:rsid w:val="00A6712B"/>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09674A"/>
    <w:pPr>
      <w:spacing w:before="100" w:beforeAutospacing="1" w:after="100" w:afterAutospacing="1"/>
    </w:pPr>
  </w:style>
  <w:style w:type="character" w:customStyle="1" w:styleId="Heading3Char">
    <w:name w:val="Heading 3 Char"/>
    <w:basedOn w:val="DefaultParagraphFont"/>
    <w:link w:val="Heading3"/>
    <w:uiPriority w:val="9"/>
    <w:semiHidden/>
    <w:rsid w:val="00B01857"/>
    <w:rPr>
      <w:rFonts w:asciiTheme="majorHAnsi" w:eastAsiaTheme="majorEastAsia" w:hAnsiTheme="majorHAnsi" w:cstheme="majorBid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mrc.gov.au/about-us/publications/australian-code-care-and-use-animals-scientific-purpo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Laura-Celeste [Operational Initiatives]</dc:creator>
  <cp:keywords/>
  <dc:description/>
  <cp:lastModifiedBy>ARMSTRONG Laura-Celeste [Operational Initiatives]</cp:lastModifiedBy>
  <cp:revision>12</cp:revision>
  <dcterms:created xsi:type="dcterms:W3CDTF">2022-07-29T01:26:00Z</dcterms:created>
  <dcterms:modified xsi:type="dcterms:W3CDTF">2022-08-15T00:22:00Z</dcterms:modified>
</cp:coreProperties>
</file>