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B79A5" w14:textId="325B82E0" w:rsidR="00C728F3" w:rsidRPr="00FF0DD8" w:rsidRDefault="006F66F5" w:rsidP="00241D5D">
      <w:pPr>
        <w:pStyle w:val="BodyText"/>
        <w:ind w:left="-709" w:right="-613"/>
        <w:rPr>
          <w:rFonts w:ascii="Arial" w:hAnsi="Arial" w:cs="Arial"/>
          <w:sz w:val="22"/>
          <w:szCs w:val="22"/>
        </w:rPr>
      </w:pPr>
      <w:r>
        <w:rPr>
          <w:rFonts w:eastAsia="Calibri"/>
          <w:noProof/>
          <w:lang w:val="en-AU" w:eastAsia="en-AU"/>
        </w:rPr>
        <w:drawing>
          <wp:inline distT="0" distB="0" distL="0" distR="0" wp14:anchorId="7BB89E9E" wp14:editId="4A26F6A1">
            <wp:extent cx="6610350" cy="56949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4557" cy="593975"/>
                    </a:xfrm>
                    <a:prstGeom prst="rect">
                      <a:avLst/>
                    </a:prstGeom>
                    <a:noFill/>
                  </pic:spPr>
                </pic:pic>
              </a:graphicData>
            </a:graphic>
          </wp:inline>
        </w:drawing>
      </w:r>
    </w:p>
    <w:p w14:paraId="5E0855E1" w14:textId="77777777" w:rsidR="006F66F5" w:rsidRPr="006F66F5" w:rsidRDefault="006F66F5" w:rsidP="009C03A5">
      <w:pPr>
        <w:pStyle w:val="Title"/>
        <w:spacing w:before="480"/>
        <w:ind w:left="-709"/>
        <w:rPr>
          <w:color w:val="2E74B5" w:themeColor="accent1" w:themeShade="BF"/>
        </w:rPr>
      </w:pPr>
      <w:bookmarkStart w:id="0" w:name="_Hlk109831074"/>
      <w:r w:rsidRPr="006F66F5">
        <w:rPr>
          <w:color w:val="2E74B5" w:themeColor="accent1" w:themeShade="BF"/>
        </w:rPr>
        <w:t xml:space="preserve">Year 9 | Explore </w:t>
      </w:r>
    </w:p>
    <w:p w14:paraId="6430F68A" w14:textId="77777777" w:rsidR="009C03A5" w:rsidRPr="00C677C5" w:rsidRDefault="009C03A5" w:rsidP="009C03A5">
      <w:pPr>
        <w:pStyle w:val="Title"/>
        <w:ind w:left="-709"/>
        <w:rPr>
          <w:color w:val="2E74B5" w:themeColor="accent1" w:themeShade="BF"/>
        </w:rPr>
      </w:pPr>
      <w:bookmarkStart w:id="1" w:name="_Hlk109830951"/>
      <w:r>
        <w:rPr>
          <w:color w:val="2E74B5" w:themeColor="accent1" w:themeShade="BF"/>
        </w:rPr>
        <w:t>P</w:t>
      </w:r>
      <w:r w:rsidRPr="00C677C5">
        <w:rPr>
          <w:color w:val="2E74B5" w:themeColor="accent1" w:themeShade="BF"/>
        </w:rPr>
        <w:t xml:space="preserve">athway </w:t>
      </w:r>
      <w:r>
        <w:rPr>
          <w:color w:val="2E74B5" w:themeColor="accent1" w:themeShade="BF"/>
        </w:rPr>
        <w:t>p</w:t>
      </w:r>
      <w:r w:rsidRPr="00C677C5">
        <w:rPr>
          <w:color w:val="2E74B5" w:themeColor="accent1" w:themeShade="BF"/>
        </w:rPr>
        <w:t>lanning</w:t>
      </w:r>
      <w:r>
        <w:rPr>
          <w:color w:val="2E74B5" w:themeColor="accent1" w:themeShade="BF"/>
        </w:rPr>
        <w:t xml:space="preserve"> t</w:t>
      </w:r>
      <w:r w:rsidRPr="00C677C5">
        <w:rPr>
          <w:color w:val="2E74B5" w:themeColor="accent1" w:themeShade="BF"/>
        </w:rPr>
        <w:t xml:space="preserve">eaching </w:t>
      </w:r>
      <w:r>
        <w:rPr>
          <w:color w:val="2E74B5" w:themeColor="accent1" w:themeShade="BF"/>
        </w:rPr>
        <w:t>n</w:t>
      </w:r>
      <w:r w:rsidRPr="00C677C5">
        <w:rPr>
          <w:color w:val="2E74B5" w:themeColor="accent1" w:themeShade="BF"/>
        </w:rPr>
        <w:t>otes</w:t>
      </w:r>
    </w:p>
    <w:bookmarkEnd w:id="0"/>
    <w:p w14:paraId="456EF568" w14:textId="77777777" w:rsidR="009C03A5" w:rsidRPr="00092B38" w:rsidRDefault="009C03A5" w:rsidP="009C03A5">
      <w:pPr>
        <w:widowControl/>
        <w:suppressAutoHyphens/>
        <w:autoSpaceDE/>
        <w:autoSpaceDN/>
        <w:spacing w:before="120" w:after="120" w:line="260" w:lineRule="exact"/>
        <w:ind w:left="-709" w:right="74"/>
        <w:outlineLvl w:val="1"/>
        <w:rPr>
          <w:rStyle w:val="BookTitle"/>
        </w:rPr>
      </w:pPr>
      <w:r w:rsidRPr="00092B38">
        <w:rPr>
          <w:rStyle w:val="BookTitle"/>
        </w:rPr>
        <w:t>Using pathway planning resources</w:t>
      </w:r>
    </w:p>
    <w:p w14:paraId="4CC9787D" w14:textId="77777777" w:rsidR="009C03A5" w:rsidRDefault="009C03A5" w:rsidP="009C03A5">
      <w:pPr>
        <w:widowControl/>
        <w:autoSpaceDE/>
        <w:autoSpaceDN/>
        <w:spacing w:before="160" w:after="160" w:line="260" w:lineRule="exact"/>
        <w:ind w:left="-709" w:right="-613"/>
        <w:rPr>
          <w:rFonts w:ascii="Arial" w:eastAsia="Times New Roman" w:hAnsi="Arial" w:cs="Arial"/>
          <w:lang w:val="en-AU" w:eastAsia="en-AU"/>
        </w:rPr>
      </w:pPr>
      <w:r>
        <w:rPr>
          <w:rFonts w:ascii="Arial" w:eastAsia="Times New Roman" w:hAnsi="Arial" w:cs="Arial"/>
          <w:lang w:val="en-AU" w:eastAsia="en-AU"/>
        </w:rPr>
        <w:t>Pathway</w:t>
      </w:r>
      <w:r w:rsidRPr="002D14B3">
        <w:rPr>
          <w:rFonts w:ascii="Arial" w:eastAsia="Times New Roman" w:hAnsi="Arial" w:cs="Arial"/>
          <w:lang w:val="en-AU" w:eastAsia="en-AU"/>
        </w:rPr>
        <w:t xml:space="preserve"> planning encourages students to explore, identify,</w:t>
      </w:r>
      <w:r>
        <w:rPr>
          <w:rFonts w:ascii="Arial" w:eastAsia="Times New Roman" w:hAnsi="Arial" w:cs="Arial"/>
          <w:lang w:val="en-AU" w:eastAsia="en-AU"/>
        </w:rPr>
        <w:t xml:space="preserve"> </w:t>
      </w:r>
      <w:r w:rsidRPr="002D14B3">
        <w:rPr>
          <w:rFonts w:ascii="Arial" w:eastAsia="Times New Roman" w:hAnsi="Arial" w:cs="Arial"/>
          <w:lang w:val="en-AU" w:eastAsia="en-AU"/>
        </w:rPr>
        <w:t xml:space="preserve">evaluate and reflect </w:t>
      </w:r>
      <w:r>
        <w:rPr>
          <w:rFonts w:ascii="Arial" w:eastAsia="Times New Roman" w:hAnsi="Arial" w:cs="Arial"/>
          <w:lang w:val="en-AU" w:eastAsia="en-AU"/>
        </w:rPr>
        <w:t xml:space="preserve">on </w:t>
      </w:r>
      <w:r w:rsidRPr="002D14B3">
        <w:rPr>
          <w:rFonts w:ascii="Arial" w:eastAsia="Times New Roman" w:hAnsi="Arial" w:cs="Arial"/>
          <w:lang w:val="en-AU" w:eastAsia="en-AU"/>
        </w:rPr>
        <w:t xml:space="preserve">the learning and work pathways available; recognise opportunities; make connections and manage transitions. </w:t>
      </w:r>
      <w:r>
        <w:rPr>
          <w:rFonts w:ascii="Arial" w:eastAsia="Times New Roman" w:hAnsi="Arial" w:cs="Arial"/>
          <w:lang w:val="en-AU" w:eastAsia="en-AU"/>
        </w:rPr>
        <w:t xml:space="preserve">Importantly, pathway planning provides opportunities for students to identify their </w:t>
      </w:r>
      <w:r w:rsidRPr="00E14799">
        <w:rPr>
          <w:rFonts w:ascii="Arial" w:eastAsia="Times New Roman" w:hAnsi="Arial" w:cs="Arial"/>
          <w:lang w:val="en-AU" w:eastAsia="en-AU"/>
        </w:rPr>
        <w:t>aspirations</w:t>
      </w:r>
      <w:r>
        <w:rPr>
          <w:rFonts w:ascii="Arial" w:eastAsia="Times New Roman" w:hAnsi="Arial" w:cs="Arial"/>
          <w:lang w:val="en-AU" w:eastAsia="en-AU"/>
        </w:rPr>
        <w:t>,</w:t>
      </w:r>
      <w:r w:rsidRPr="00E14799">
        <w:rPr>
          <w:rFonts w:ascii="Arial" w:eastAsia="Times New Roman" w:hAnsi="Arial" w:cs="Arial"/>
          <w:lang w:val="en-AU" w:eastAsia="en-AU"/>
        </w:rPr>
        <w:t xml:space="preserve"> </w:t>
      </w:r>
      <w:r>
        <w:rPr>
          <w:rFonts w:ascii="Arial" w:eastAsia="Times New Roman" w:hAnsi="Arial" w:cs="Arial"/>
          <w:lang w:val="en-AU" w:eastAsia="en-AU"/>
        </w:rPr>
        <w:t xml:space="preserve">reflect upon their </w:t>
      </w:r>
      <w:r w:rsidRPr="00E14799">
        <w:rPr>
          <w:rFonts w:ascii="Arial" w:eastAsia="Times New Roman" w:hAnsi="Arial" w:cs="Arial"/>
          <w:lang w:val="en-AU" w:eastAsia="en-AU"/>
        </w:rPr>
        <w:t>achievements and</w:t>
      </w:r>
      <w:r>
        <w:rPr>
          <w:rFonts w:ascii="Arial" w:eastAsia="Times New Roman" w:hAnsi="Arial" w:cs="Arial"/>
          <w:lang w:val="en-AU" w:eastAsia="en-AU"/>
        </w:rPr>
        <w:t xml:space="preserve"> set goals for continuing success. </w:t>
      </w:r>
    </w:p>
    <w:p w14:paraId="682027DA" w14:textId="77777777" w:rsidR="009C03A5" w:rsidRDefault="009C03A5" w:rsidP="009C03A5">
      <w:pPr>
        <w:widowControl/>
        <w:autoSpaceDE/>
        <w:autoSpaceDN/>
        <w:spacing w:before="160" w:after="160" w:line="260" w:lineRule="exact"/>
        <w:ind w:left="-709" w:right="-613"/>
        <w:rPr>
          <w:rFonts w:ascii="Arial" w:eastAsia="Times New Roman" w:hAnsi="Arial" w:cs="Arial"/>
          <w:lang w:val="en-AU" w:eastAsia="en-AU"/>
        </w:rPr>
      </w:pPr>
      <w:r w:rsidRPr="002D14B3">
        <w:rPr>
          <w:rFonts w:ascii="Arial" w:eastAsia="Times New Roman" w:hAnsi="Arial" w:cs="Arial"/>
          <w:lang w:val="en-AU" w:eastAsia="en-AU"/>
        </w:rPr>
        <w:t>Career development is an ongoing process for all students</w:t>
      </w:r>
      <w:r>
        <w:rPr>
          <w:rFonts w:ascii="Arial" w:eastAsia="Times New Roman" w:hAnsi="Arial" w:cs="Arial"/>
          <w:lang w:val="en-AU" w:eastAsia="en-AU"/>
        </w:rPr>
        <w:t xml:space="preserve"> and the use of pathway planning tools can help support your school's approach. The suggested activities provide teachers with rich opportunities to facilitate career conversations that encourage students to </w:t>
      </w:r>
      <w:r w:rsidRPr="00E14799">
        <w:rPr>
          <w:rFonts w:ascii="Arial" w:eastAsia="Times New Roman" w:hAnsi="Arial" w:cs="Arial"/>
          <w:lang w:val="en-AU" w:eastAsia="en-AU"/>
        </w:rPr>
        <w:t>connect current learning to future learning,</w:t>
      </w:r>
      <w:r>
        <w:rPr>
          <w:rFonts w:ascii="Arial" w:eastAsia="Times New Roman" w:hAnsi="Arial" w:cs="Arial"/>
          <w:lang w:val="en-AU" w:eastAsia="en-AU"/>
        </w:rPr>
        <w:t xml:space="preserve"> </w:t>
      </w:r>
      <w:r w:rsidRPr="00E14799">
        <w:rPr>
          <w:rFonts w:ascii="Arial" w:eastAsia="Times New Roman" w:hAnsi="Arial" w:cs="Arial"/>
          <w:lang w:val="en-AU" w:eastAsia="en-AU"/>
        </w:rPr>
        <w:t>work and life opportunities</w:t>
      </w:r>
      <w:r>
        <w:rPr>
          <w:rFonts w:ascii="Arial" w:eastAsia="Times New Roman" w:hAnsi="Arial" w:cs="Arial"/>
          <w:lang w:val="en-AU" w:eastAsia="en-AU"/>
        </w:rPr>
        <w:t xml:space="preserve">. </w:t>
      </w:r>
    </w:p>
    <w:p w14:paraId="34A5CB3C" w14:textId="77777777" w:rsidR="009C03A5" w:rsidRDefault="009C03A5" w:rsidP="009C03A5">
      <w:pPr>
        <w:widowControl/>
        <w:autoSpaceDE/>
        <w:autoSpaceDN/>
        <w:spacing w:before="160" w:after="160" w:line="260" w:lineRule="exact"/>
        <w:ind w:left="-709" w:right="-613"/>
        <w:rPr>
          <w:rFonts w:ascii="Arial" w:hAnsi="Arial" w:cs="Arial"/>
          <w:lang w:val="en-AU" w:eastAsia="en-AU"/>
        </w:rPr>
      </w:pPr>
      <w:r>
        <w:rPr>
          <w:rFonts w:ascii="Arial" w:eastAsia="Times New Roman" w:hAnsi="Arial" w:cs="Arial"/>
          <w:lang w:val="en-AU" w:eastAsia="en-AU"/>
        </w:rPr>
        <w:t xml:space="preserve">The career development journey is a reflective process. During activities teachers should provide time and supporting prompts to encourage students to think and discuss their responses. The end of each semester or reporting period is also an important time for student review, offering students the opportunity to reflect on their aspirations and achievements. </w:t>
      </w:r>
    </w:p>
    <w:p w14:paraId="57728BFF" w14:textId="77777777" w:rsidR="009C03A5" w:rsidRPr="00AA7EA4" w:rsidRDefault="009C03A5" w:rsidP="009C03A5">
      <w:pPr>
        <w:widowControl/>
        <w:autoSpaceDE/>
        <w:autoSpaceDN/>
        <w:spacing w:before="160" w:after="160" w:line="260" w:lineRule="exact"/>
        <w:ind w:left="-709" w:right="-613"/>
        <w:rPr>
          <w:rFonts w:ascii="Arial" w:eastAsia="Times New Roman" w:hAnsi="Arial" w:cs="Arial"/>
          <w:lang w:val="en-AU" w:eastAsia="en-AU"/>
        </w:rPr>
      </w:pPr>
      <w:r>
        <w:rPr>
          <w:rFonts w:ascii="Arial" w:hAnsi="Arial" w:cs="Arial"/>
          <w:lang w:val="en-AU" w:eastAsia="en-AU"/>
        </w:rPr>
        <w:t xml:space="preserve">Pathway planning should be an empowering process for all students. </w:t>
      </w:r>
      <w:r w:rsidRPr="00AA7EA4">
        <w:rPr>
          <w:rFonts w:ascii="Arial" w:eastAsia="Times New Roman" w:hAnsi="Arial" w:cs="Arial"/>
          <w:lang w:val="en-AU" w:eastAsia="en-AU"/>
        </w:rPr>
        <w:t xml:space="preserve">Students will come to career development activities with a range of pre-conceived ideas, experiences, cultural understandings and perspectives. These </w:t>
      </w:r>
      <w:r>
        <w:rPr>
          <w:rFonts w:ascii="Arial" w:eastAsia="Times New Roman" w:hAnsi="Arial" w:cs="Arial"/>
          <w:lang w:val="en-AU" w:eastAsia="en-AU"/>
        </w:rPr>
        <w:t xml:space="preserve">become </w:t>
      </w:r>
      <w:r w:rsidRPr="00AA7EA4">
        <w:rPr>
          <w:rFonts w:ascii="Arial" w:eastAsia="Times New Roman" w:hAnsi="Arial" w:cs="Arial"/>
          <w:lang w:val="en-AU" w:eastAsia="en-AU"/>
        </w:rPr>
        <w:t>particularly</w:t>
      </w:r>
      <w:r>
        <w:rPr>
          <w:rFonts w:ascii="Arial" w:eastAsia="Times New Roman" w:hAnsi="Arial" w:cs="Arial"/>
          <w:lang w:val="en-AU" w:eastAsia="en-AU"/>
        </w:rPr>
        <w:t xml:space="preserve"> relevant during </w:t>
      </w:r>
      <w:r w:rsidRPr="00AA7EA4">
        <w:rPr>
          <w:rFonts w:ascii="Arial" w:eastAsia="Times New Roman" w:hAnsi="Arial" w:cs="Arial"/>
          <w:lang w:val="en-AU" w:eastAsia="en-AU"/>
        </w:rPr>
        <w:t xml:space="preserve">activities </w:t>
      </w:r>
      <w:r>
        <w:rPr>
          <w:rFonts w:ascii="Arial" w:eastAsia="Times New Roman" w:hAnsi="Arial" w:cs="Arial"/>
          <w:lang w:val="en-AU" w:eastAsia="en-AU"/>
        </w:rPr>
        <w:t>in which</w:t>
      </w:r>
      <w:r w:rsidRPr="00AA7EA4">
        <w:rPr>
          <w:rFonts w:ascii="Arial" w:eastAsia="Times New Roman" w:hAnsi="Arial" w:cs="Arial"/>
          <w:lang w:val="en-AU" w:eastAsia="en-AU"/>
        </w:rPr>
        <w:t xml:space="preserve"> students are asked to identify their values and their influences. It is important that the diverse perspectives that students bring to career development activities are recognised and valued.</w:t>
      </w:r>
      <w:r>
        <w:rPr>
          <w:rFonts w:ascii="Arial" w:eastAsia="Times New Roman" w:hAnsi="Arial" w:cs="Arial"/>
          <w:lang w:val="en-AU" w:eastAsia="en-AU"/>
        </w:rPr>
        <w:t xml:space="preserve"> Cultural responsiveness should therefore inform the contextualisation of all activities. Teachers are encouraged to consider the following sources of information:</w:t>
      </w:r>
    </w:p>
    <w:p w14:paraId="60718F40" w14:textId="77777777" w:rsidR="009C03A5" w:rsidRPr="00843EA5" w:rsidRDefault="007B2E25" w:rsidP="009C03A5">
      <w:pPr>
        <w:pStyle w:val="ListParagraph"/>
        <w:widowControl/>
        <w:numPr>
          <w:ilvl w:val="0"/>
          <w:numId w:val="45"/>
        </w:numPr>
        <w:autoSpaceDE/>
        <w:autoSpaceDN/>
        <w:spacing w:before="160" w:after="160" w:line="260" w:lineRule="exact"/>
        <w:ind w:left="-284" w:right="-589"/>
        <w:rPr>
          <w:rFonts w:ascii="Arial" w:eastAsia="Calibri" w:hAnsi="Arial" w:cs="Arial"/>
          <w:color w:val="0563C1" w:themeColor="hyperlink"/>
          <w:u w:val="single"/>
          <w:lang w:val="en-AU"/>
        </w:rPr>
      </w:pPr>
      <w:hyperlink r:id="rId9" w:history="1">
        <w:r w:rsidR="009C03A5" w:rsidRPr="00843EA5">
          <w:rPr>
            <w:rFonts w:ascii="Arial" w:eastAsia="Calibri" w:hAnsi="Arial" w:cs="Arial"/>
            <w:color w:val="0563C1" w:themeColor="hyperlink"/>
            <w:u w:val="single"/>
            <w:lang w:val="en-AU"/>
          </w:rPr>
          <w:t>Aboriginal Cultural Standards Framework</w:t>
        </w:r>
      </w:hyperlink>
    </w:p>
    <w:p w14:paraId="7F916D60" w14:textId="77777777" w:rsidR="009C03A5" w:rsidRPr="00843EA5" w:rsidRDefault="007B2E25" w:rsidP="009C03A5">
      <w:pPr>
        <w:pStyle w:val="ListParagraph"/>
        <w:widowControl/>
        <w:numPr>
          <w:ilvl w:val="0"/>
          <w:numId w:val="45"/>
        </w:numPr>
        <w:autoSpaceDE/>
        <w:autoSpaceDN/>
        <w:spacing w:before="160" w:after="160" w:line="260" w:lineRule="exact"/>
        <w:ind w:left="-284" w:right="-589"/>
        <w:rPr>
          <w:rFonts w:ascii="Arial" w:eastAsia="Calibri" w:hAnsi="Arial" w:cs="Arial"/>
          <w:color w:val="0563C1" w:themeColor="hyperlink"/>
          <w:u w:val="single"/>
          <w:lang w:val="en-AU"/>
        </w:rPr>
      </w:pPr>
      <w:hyperlink r:id="rId10" w:history="1">
        <w:r w:rsidR="009C03A5" w:rsidRPr="00843EA5">
          <w:rPr>
            <w:rFonts w:ascii="Arial" w:eastAsia="Calibri" w:hAnsi="Arial" w:cs="Arial"/>
            <w:color w:val="0563C1" w:themeColor="hyperlink"/>
            <w:u w:val="single"/>
            <w:lang w:val="en-AU"/>
          </w:rPr>
          <w:t>Career conversations | myfuture</w:t>
        </w:r>
      </w:hyperlink>
    </w:p>
    <w:p w14:paraId="091E07FF" w14:textId="77777777" w:rsidR="009C03A5" w:rsidRPr="00843EA5" w:rsidRDefault="007B2E25" w:rsidP="009C03A5">
      <w:pPr>
        <w:pStyle w:val="ListParagraph"/>
        <w:widowControl/>
        <w:numPr>
          <w:ilvl w:val="0"/>
          <w:numId w:val="45"/>
        </w:numPr>
        <w:autoSpaceDE/>
        <w:autoSpaceDN/>
        <w:spacing w:before="160" w:after="160" w:line="260" w:lineRule="exact"/>
        <w:ind w:left="-284" w:right="-589"/>
        <w:rPr>
          <w:rFonts w:ascii="Arial" w:eastAsia="Calibri" w:hAnsi="Arial" w:cs="Arial"/>
          <w:color w:val="0563C1" w:themeColor="hyperlink"/>
          <w:u w:val="single"/>
          <w:lang w:val="en-AU"/>
        </w:rPr>
      </w:pPr>
      <w:hyperlink r:id="rId11" w:history="1">
        <w:r w:rsidR="009C03A5" w:rsidRPr="00843EA5">
          <w:rPr>
            <w:rFonts w:ascii="Arial" w:eastAsia="Calibri" w:hAnsi="Arial" w:cs="Arial"/>
            <w:color w:val="0563C1" w:themeColor="hyperlink"/>
            <w:u w:val="single"/>
            <w:lang w:val="en-AU"/>
          </w:rPr>
          <w:t>Valuing diversity | myfuture</w:t>
        </w:r>
      </w:hyperlink>
    </w:p>
    <w:p w14:paraId="60256886" w14:textId="77777777" w:rsidR="009C03A5" w:rsidRPr="00843EA5" w:rsidRDefault="007B2E25" w:rsidP="009C03A5">
      <w:pPr>
        <w:pStyle w:val="ListParagraph"/>
        <w:widowControl/>
        <w:numPr>
          <w:ilvl w:val="0"/>
          <w:numId w:val="45"/>
        </w:numPr>
        <w:autoSpaceDE/>
        <w:autoSpaceDN/>
        <w:spacing w:before="160" w:after="160" w:line="260" w:lineRule="exact"/>
        <w:ind w:left="-284" w:right="-589"/>
        <w:rPr>
          <w:rFonts w:ascii="Arial" w:eastAsia="Times New Roman" w:hAnsi="Arial" w:cs="Arial"/>
          <w:color w:val="000000"/>
          <w:lang w:val="en-AU" w:eastAsia="en-AU"/>
        </w:rPr>
      </w:pPr>
      <w:hyperlink r:id="rId12" w:history="1">
        <w:r w:rsidR="009C03A5" w:rsidRPr="00843EA5">
          <w:rPr>
            <w:rStyle w:val="Hyperlink"/>
            <w:rFonts w:ascii="Arial" w:eastAsia="Times New Roman" w:hAnsi="Arial" w:cs="Arial"/>
            <w:lang w:val="en-AU" w:eastAsia="en-AU"/>
          </w:rPr>
          <w:t>EAL/D Progress Map</w:t>
        </w:r>
      </w:hyperlink>
    </w:p>
    <w:p w14:paraId="1627C0F0" w14:textId="77777777" w:rsidR="009C03A5" w:rsidRDefault="009C03A5" w:rsidP="009C03A5">
      <w:pPr>
        <w:widowControl/>
        <w:autoSpaceDE/>
        <w:autoSpaceDN/>
        <w:spacing w:before="160" w:after="160" w:line="260" w:lineRule="exact"/>
        <w:ind w:left="-709" w:right="-590"/>
        <w:rPr>
          <w:rFonts w:ascii="Arial" w:eastAsia="Times New Roman" w:hAnsi="Arial" w:cs="Arial"/>
          <w:lang w:val="en-AU" w:eastAsia="en-AU"/>
        </w:rPr>
      </w:pPr>
      <w:bookmarkStart w:id="2" w:name="_Hlk96521925"/>
      <w:r>
        <w:rPr>
          <w:rFonts w:ascii="Arial" w:eastAsia="Times New Roman" w:hAnsi="Arial" w:cs="Arial"/>
          <w:color w:val="000000"/>
          <w:lang w:val="en-AU" w:eastAsia="en-AU"/>
        </w:rPr>
        <w:t>Successful pathway planning requires student access to current and relevant information. Please c</w:t>
      </w:r>
      <w:r w:rsidRPr="007E2712">
        <w:rPr>
          <w:rFonts w:ascii="Arial" w:eastAsia="Times New Roman" w:hAnsi="Arial" w:cs="Arial"/>
          <w:color w:val="000000"/>
          <w:lang w:val="en-AU" w:eastAsia="en-AU"/>
        </w:rPr>
        <w:t xml:space="preserve">onsider </w:t>
      </w:r>
      <w:r>
        <w:rPr>
          <w:rFonts w:ascii="Arial" w:eastAsia="Times New Roman" w:hAnsi="Arial" w:cs="Arial"/>
          <w:color w:val="000000"/>
          <w:lang w:val="en-AU" w:eastAsia="en-AU"/>
        </w:rPr>
        <w:t xml:space="preserve">your </w:t>
      </w:r>
      <w:r w:rsidRPr="007E2712">
        <w:rPr>
          <w:rFonts w:ascii="Arial" w:eastAsia="Times New Roman" w:hAnsi="Arial" w:cs="Arial"/>
          <w:color w:val="000000"/>
          <w:lang w:val="en-AU" w:eastAsia="en-AU"/>
        </w:rPr>
        <w:t>website selection</w:t>
      </w:r>
      <w:r>
        <w:rPr>
          <w:rFonts w:ascii="Arial" w:eastAsia="Times New Roman" w:hAnsi="Arial" w:cs="Arial"/>
          <w:color w:val="000000"/>
          <w:lang w:val="en-AU" w:eastAsia="en-AU"/>
        </w:rPr>
        <w:t xml:space="preserve">, cyber safety, and your </w:t>
      </w:r>
      <w:r w:rsidRPr="007E2712">
        <w:rPr>
          <w:rFonts w:ascii="Arial" w:eastAsia="Times New Roman" w:hAnsi="Arial" w:cs="Arial"/>
          <w:color w:val="000000"/>
          <w:lang w:val="en-AU" w:eastAsia="en-AU"/>
        </w:rPr>
        <w:t xml:space="preserve">school’s process to inform parents of selected online platforms </w:t>
      </w:r>
      <w:r>
        <w:rPr>
          <w:rFonts w:ascii="Arial" w:eastAsia="Times New Roman" w:hAnsi="Arial" w:cs="Arial"/>
          <w:color w:val="000000"/>
          <w:lang w:val="en-AU" w:eastAsia="en-AU"/>
        </w:rPr>
        <w:t>when providing on-line opportunities for students to</w:t>
      </w:r>
      <w:r w:rsidRPr="00AA747F">
        <w:rPr>
          <w:rFonts w:ascii="Arial" w:eastAsia="Times New Roman" w:hAnsi="Arial" w:cs="Arial"/>
          <w:color w:val="000000"/>
          <w:lang w:val="en-AU" w:eastAsia="en-AU"/>
        </w:rPr>
        <w:t xml:space="preserve"> </w:t>
      </w:r>
      <w:r>
        <w:rPr>
          <w:rFonts w:ascii="Arial" w:eastAsia="Times New Roman" w:hAnsi="Arial" w:cs="Arial"/>
          <w:color w:val="000000"/>
          <w:lang w:val="en-AU" w:eastAsia="en-AU"/>
        </w:rPr>
        <w:t xml:space="preserve">explore future careers </w:t>
      </w:r>
      <w:r>
        <w:rPr>
          <w:rFonts w:ascii="Arial" w:eastAsia="Times New Roman" w:hAnsi="Arial" w:cs="Arial"/>
          <w:color w:val="000000"/>
          <w:lang w:val="en-AU" w:eastAsia="en-AU"/>
        </w:rPr>
        <w:br/>
      </w:r>
      <w:r w:rsidRPr="00843EA5">
        <w:rPr>
          <w:rFonts w:ascii="Arial" w:eastAsia="Times New Roman" w:hAnsi="Arial" w:cs="Arial"/>
          <w:lang w:val="en-AU" w:eastAsia="en-AU"/>
        </w:rPr>
        <w:t xml:space="preserve">and opportunities. </w:t>
      </w:r>
    </w:p>
    <w:p w14:paraId="0E216C04" w14:textId="77777777" w:rsidR="009C03A5" w:rsidRDefault="009C03A5" w:rsidP="009C03A5">
      <w:pPr>
        <w:widowControl/>
        <w:autoSpaceDE/>
        <w:autoSpaceDN/>
        <w:spacing w:before="160" w:after="160" w:line="260" w:lineRule="exact"/>
        <w:ind w:left="-709" w:right="-590"/>
        <w:rPr>
          <w:rFonts w:ascii="Arial" w:eastAsia="Times New Roman" w:hAnsi="Arial" w:cs="Arial"/>
          <w:lang w:val="en-AU" w:eastAsia="en-AU"/>
        </w:rPr>
      </w:pPr>
      <w:r>
        <w:rPr>
          <w:rFonts w:ascii="Arial" w:eastAsia="Times New Roman" w:hAnsi="Arial" w:cs="Arial"/>
          <w:lang w:val="en-AU" w:eastAsia="en-AU"/>
        </w:rPr>
        <w:t>For more information, you can access:</w:t>
      </w:r>
    </w:p>
    <w:p w14:paraId="33398B1A" w14:textId="77777777" w:rsidR="009C03A5" w:rsidRPr="001F3E51" w:rsidRDefault="009C03A5" w:rsidP="009C03A5">
      <w:pPr>
        <w:pStyle w:val="ListParagraph"/>
        <w:widowControl/>
        <w:numPr>
          <w:ilvl w:val="0"/>
          <w:numId w:val="45"/>
        </w:numPr>
        <w:autoSpaceDE/>
        <w:autoSpaceDN/>
        <w:spacing w:before="160" w:after="160" w:line="260" w:lineRule="exact"/>
        <w:ind w:left="-284" w:right="-589"/>
        <w:rPr>
          <w:rFonts w:ascii="Arial" w:eastAsia="Calibri" w:hAnsi="Arial" w:cs="Arial"/>
          <w:lang w:val="en-AU"/>
        </w:rPr>
      </w:pPr>
      <w:r w:rsidRPr="001F3E51">
        <w:rPr>
          <w:rFonts w:ascii="Arial" w:eastAsia="Calibri" w:hAnsi="Arial" w:cs="Arial"/>
          <w:lang w:val="en-AU"/>
        </w:rPr>
        <w:t xml:space="preserve">the </w:t>
      </w:r>
      <w:hyperlink r:id="rId13" w:history="1">
        <w:r w:rsidRPr="001F3E51">
          <w:rPr>
            <w:rFonts w:ascii="Arial" w:eastAsia="Calibri" w:hAnsi="Arial" w:cs="Arial"/>
            <w:color w:val="4472C4" w:themeColor="accent5"/>
            <w:u w:val="single"/>
            <w:lang w:val="en-AU"/>
          </w:rPr>
          <w:t>myfuture</w:t>
        </w:r>
      </w:hyperlink>
      <w:r w:rsidRPr="001F3E51">
        <w:rPr>
          <w:rFonts w:ascii="Arial" w:eastAsia="Calibri" w:hAnsi="Arial" w:cs="Arial"/>
          <w:lang w:val="en-AU"/>
        </w:rPr>
        <w:t xml:space="preserve"> on-line reflection tools and user guides</w:t>
      </w:r>
    </w:p>
    <w:p w14:paraId="419A4062" w14:textId="77777777" w:rsidR="009C03A5" w:rsidRPr="001F3E51" w:rsidRDefault="007B2E25" w:rsidP="009C03A5">
      <w:pPr>
        <w:pStyle w:val="ListParagraph"/>
        <w:widowControl/>
        <w:numPr>
          <w:ilvl w:val="0"/>
          <w:numId w:val="45"/>
        </w:numPr>
        <w:autoSpaceDE/>
        <w:autoSpaceDN/>
        <w:spacing w:before="160" w:after="160" w:line="260" w:lineRule="exact"/>
        <w:ind w:left="-284" w:right="-589"/>
        <w:rPr>
          <w:rFonts w:ascii="Arial" w:eastAsia="Calibri" w:hAnsi="Arial" w:cs="Arial"/>
          <w:color w:val="0563C1" w:themeColor="hyperlink"/>
          <w:u w:val="single"/>
          <w:lang w:val="en-AU"/>
        </w:rPr>
      </w:pPr>
      <w:hyperlink r:id="rId14" w:history="1">
        <w:r w:rsidR="009C03A5" w:rsidRPr="001F3E51">
          <w:rPr>
            <w:rFonts w:ascii="Arial" w:eastAsia="Calibri" w:hAnsi="Arial" w:cs="Arial"/>
            <w:color w:val="0563C1" w:themeColor="hyperlink"/>
            <w:u w:val="single"/>
            <w:lang w:val="en-AU"/>
          </w:rPr>
          <w:t>Students Online in Public Schools Procedures</w:t>
        </w:r>
      </w:hyperlink>
    </w:p>
    <w:bookmarkEnd w:id="1"/>
    <w:bookmarkEnd w:id="2"/>
    <w:p w14:paraId="7BADBAFA" w14:textId="47ED818A" w:rsidR="009C03A5" w:rsidRDefault="009C03A5">
      <w:pPr>
        <w:widowControl/>
        <w:autoSpaceDE/>
        <w:autoSpaceDN/>
        <w:spacing w:after="160" w:line="259" w:lineRule="auto"/>
        <w:rPr>
          <w:rFonts w:ascii="Arial" w:eastAsia="Calibri" w:hAnsi="Arial" w:cs="Arial"/>
          <w:b/>
          <w:color w:val="000000"/>
          <w:lang w:val="en-AU"/>
        </w:rPr>
      </w:pPr>
      <w:r>
        <w:rPr>
          <w:rFonts w:ascii="Arial" w:eastAsia="Calibri" w:hAnsi="Arial" w:cs="Arial"/>
          <w:b/>
          <w:color w:val="000000"/>
          <w:lang w:val="en-AU"/>
        </w:rPr>
        <w:br w:type="page"/>
      </w:r>
    </w:p>
    <w:p w14:paraId="7D8F626C" w14:textId="77777777" w:rsidR="00C7506A" w:rsidRDefault="00C7506A" w:rsidP="00ED6D4B">
      <w:pPr>
        <w:widowControl/>
        <w:suppressAutoHyphens/>
        <w:autoSpaceDE/>
        <w:autoSpaceDN/>
        <w:spacing w:before="120" w:after="120" w:line="260" w:lineRule="exact"/>
        <w:ind w:left="-709" w:right="-613"/>
        <w:outlineLvl w:val="1"/>
        <w:rPr>
          <w:rFonts w:ascii="Arial" w:eastAsia="Calibri" w:hAnsi="Arial" w:cs="Arial"/>
          <w:b/>
          <w:color w:val="000000"/>
          <w:lang w:val="en-AU"/>
        </w:rPr>
      </w:pPr>
    </w:p>
    <w:p w14:paraId="0E800F65" w14:textId="7BB71AD7" w:rsidR="00ED6D4B" w:rsidRDefault="00ED6D4B" w:rsidP="00ED6D4B">
      <w:pPr>
        <w:widowControl/>
        <w:suppressAutoHyphens/>
        <w:autoSpaceDE/>
        <w:autoSpaceDN/>
        <w:spacing w:before="120" w:after="120" w:line="260" w:lineRule="exact"/>
        <w:ind w:left="-709" w:right="-613"/>
        <w:outlineLvl w:val="1"/>
        <w:rPr>
          <w:rFonts w:ascii="Arial" w:eastAsia="Calibri" w:hAnsi="Arial" w:cs="Arial"/>
          <w:b/>
          <w:color w:val="000000"/>
          <w:lang w:val="en-AU"/>
        </w:rPr>
      </w:pPr>
      <w:r>
        <w:rPr>
          <w:rFonts w:ascii="Arial" w:eastAsia="Calibri" w:hAnsi="Arial" w:cs="Arial"/>
          <w:b/>
          <w:color w:val="000000"/>
          <w:lang w:val="en-AU"/>
        </w:rPr>
        <w:t>Consider</w:t>
      </w:r>
      <w:r w:rsidR="00166B6F">
        <w:rPr>
          <w:rFonts w:ascii="Arial" w:eastAsia="Calibri" w:hAnsi="Arial" w:cs="Arial"/>
          <w:b/>
          <w:color w:val="000000"/>
          <w:lang w:val="en-AU"/>
        </w:rPr>
        <w:t xml:space="preserve"> </w:t>
      </w:r>
      <w:r>
        <w:rPr>
          <w:rFonts w:ascii="Arial" w:eastAsia="Calibri" w:hAnsi="Arial" w:cs="Arial"/>
          <w:b/>
          <w:color w:val="000000"/>
          <w:lang w:val="en-AU"/>
        </w:rPr>
        <w:t>the needs of Year 9 students</w:t>
      </w:r>
    </w:p>
    <w:p w14:paraId="4E8182F1" w14:textId="01B984E8" w:rsidR="00ED6D4B" w:rsidRDefault="00166B6F" w:rsidP="00ED6D4B">
      <w:pPr>
        <w:pStyle w:val="ListParagraph"/>
        <w:widowControl/>
        <w:numPr>
          <w:ilvl w:val="0"/>
          <w:numId w:val="40"/>
        </w:numPr>
        <w:suppressAutoHyphens/>
        <w:autoSpaceDE/>
        <w:autoSpaceDN/>
        <w:spacing w:before="120" w:after="120" w:line="260" w:lineRule="exact"/>
        <w:ind w:left="-142" w:right="-613"/>
        <w:outlineLvl w:val="1"/>
        <w:rPr>
          <w:rFonts w:ascii="Arial" w:eastAsia="Calibri" w:hAnsi="Arial" w:cs="Arial"/>
          <w:bCs/>
          <w:lang w:val="en-AU"/>
        </w:rPr>
      </w:pPr>
      <w:r>
        <w:rPr>
          <w:rFonts w:ascii="Arial" w:eastAsia="Calibri" w:hAnsi="Arial" w:cs="Arial"/>
          <w:bCs/>
          <w:lang w:val="en-AU"/>
        </w:rPr>
        <w:t>T</w:t>
      </w:r>
      <w:r w:rsidR="00ED6D4B" w:rsidRPr="003B5215">
        <w:rPr>
          <w:rFonts w:ascii="Arial" w:eastAsia="Calibri" w:hAnsi="Arial" w:cs="Arial"/>
          <w:bCs/>
          <w:lang w:val="en-AU"/>
        </w:rPr>
        <w:t>hink about the community and context of your students as you work towards creating an environment that is conducive to students sharing and engaging in open discussions.</w:t>
      </w:r>
    </w:p>
    <w:p w14:paraId="1FDA4AA7" w14:textId="5999D6CD" w:rsidR="00ED6D4B" w:rsidRPr="00ED6D4B" w:rsidRDefault="00166B6F" w:rsidP="00ED6D4B">
      <w:pPr>
        <w:pStyle w:val="ListParagraph"/>
        <w:widowControl/>
        <w:numPr>
          <w:ilvl w:val="0"/>
          <w:numId w:val="40"/>
        </w:numPr>
        <w:suppressAutoHyphens/>
        <w:autoSpaceDE/>
        <w:autoSpaceDN/>
        <w:spacing w:before="120" w:after="120" w:line="260" w:lineRule="exact"/>
        <w:ind w:left="-142" w:right="-613"/>
        <w:outlineLvl w:val="1"/>
        <w:rPr>
          <w:rFonts w:ascii="Arial" w:eastAsia="Calibri" w:hAnsi="Arial" w:cs="Arial"/>
          <w:bCs/>
          <w:lang w:val="en-AU"/>
        </w:rPr>
      </w:pPr>
      <w:r>
        <w:rPr>
          <w:rFonts w:ascii="Arial" w:eastAsia="Times New Roman" w:hAnsi="Arial" w:cs="Arial"/>
          <w:lang w:val="en-AU" w:eastAsia="en-AU"/>
        </w:rPr>
        <w:t>C</w:t>
      </w:r>
      <w:r w:rsidR="00ED6D4B" w:rsidRPr="002D2746">
        <w:rPr>
          <w:rFonts w:ascii="Arial" w:eastAsia="Times New Roman" w:hAnsi="Arial" w:cs="Arial"/>
          <w:lang w:val="en-AU" w:eastAsia="en-AU"/>
        </w:rPr>
        <w:t>onsider the level of experience and prior knowledge</w:t>
      </w:r>
      <w:r w:rsidR="00ED6D4B">
        <w:rPr>
          <w:rFonts w:ascii="Arial" w:eastAsia="Times New Roman" w:hAnsi="Arial" w:cs="Arial"/>
          <w:lang w:val="en-AU" w:eastAsia="en-AU"/>
        </w:rPr>
        <w:t xml:space="preserve"> of your students and </w:t>
      </w:r>
      <w:r w:rsidR="00ED6D4B" w:rsidRPr="002D2746">
        <w:rPr>
          <w:rFonts w:ascii="Arial" w:eastAsia="Times New Roman" w:hAnsi="Arial" w:cs="Arial"/>
          <w:lang w:val="en-AU" w:eastAsia="en-AU"/>
        </w:rPr>
        <w:t>locate student’s pathway planning documents from Year</w:t>
      </w:r>
      <w:r w:rsidR="00142992">
        <w:rPr>
          <w:rFonts w:ascii="Arial" w:eastAsia="Times New Roman" w:hAnsi="Arial" w:cs="Arial"/>
          <w:lang w:val="en-AU" w:eastAsia="en-AU"/>
        </w:rPr>
        <w:t>s</w:t>
      </w:r>
      <w:r w:rsidR="00ED6D4B" w:rsidRPr="002D2746">
        <w:rPr>
          <w:rFonts w:ascii="Arial" w:eastAsia="Times New Roman" w:hAnsi="Arial" w:cs="Arial"/>
          <w:lang w:val="en-AU" w:eastAsia="en-AU"/>
        </w:rPr>
        <w:t xml:space="preserve"> </w:t>
      </w:r>
      <w:r w:rsidR="00ED6D4B">
        <w:rPr>
          <w:rFonts w:ascii="Arial" w:eastAsia="Times New Roman" w:hAnsi="Arial" w:cs="Arial"/>
          <w:lang w:val="en-AU" w:eastAsia="en-AU"/>
        </w:rPr>
        <w:t>7 and 8. If students have not completed any previous pathway planning documents, they are also available as themed versions as well as year level versions.</w:t>
      </w:r>
    </w:p>
    <w:p w14:paraId="146EAD28" w14:textId="3A8357FD" w:rsidR="00ED6D4B" w:rsidRPr="00ED6D4B" w:rsidRDefault="00AD0AE2" w:rsidP="00ED6D4B">
      <w:pPr>
        <w:pStyle w:val="ListParagraph"/>
        <w:widowControl/>
        <w:numPr>
          <w:ilvl w:val="0"/>
          <w:numId w:val="40"/>
        </w:numPr>
        <w:suppressAutoHyphens/>
        <w:autoSpaceDE/>
        <w:autoSpaceDN/>
        <w:spacing w:before="120" w:after="120" w:line="260" w:lineRule="exact"/>
        <w:ind w:left="-142" w:right="-755"/>
        <w:outlineLvl w:val="1"/>
        <w:rPr>
          <w:rFonts w:ascii="Arial" w:eastAsia="Times New Roman" w:hAnsi="Arial" w:cs="Arial"/>
          <w:lang w:val="en-AU" w:eastAsia="en-AU"/>
        </w:rPr>
      </w:pPr>
      <w:r>
        <w:rPr>
          <w:rFonts w:ascii="Arial" w:eastAsia="Times New Roman" w:hAnsi="Arial" w:cs="Arial"/>
          <w:lang w:val="en-AU" w:eastAsia="en-AU"/>
        </w:rPr>
        <w:t xml:space="preserve">Make sure </w:t>
      </w:r>
      <w:r w:rsidR="00ED6D4B">
        <w:rPr>
          <w:rFonts w:ascii="Arial" w:eastAsia="Times New Roman" w:hAnsi="Arial" w:cs="Arial"/>
          <w:lang w:val="en-AU" w:eastAsia="en-AU"/>
        </w:rPr>
        <w:t>s</w:t>
      </w:r>
      <w:r w:rsidR="00ED6D4B" w:rsidRPr="00ED6D4B">
        <w:rPr>
          <w:rFonts w:ascii="Arial" w:eastAsia="Times New Roman" w:hAnsi="Arial" w:cs="Arial"/>
          <w:lang w:val="en-AU" w:eastAsia="en-AU"/>
        </w:rPr>
        <w:t xml:space="preserve">tudents </w:t>
      </w:r>
      <w:r>
        <w:rPr>
          <w:rFonts w:ascii="Arial" w:eastAsia="Times New Roman" w:hAnsi="Arial" w:cs="Arial"/>
          <w:lang w:val="en-AU" w:eastAsia="en-AU"/>
        </w:rPr>
        <w:t>can</w:t>
      </w:r>
      <w:r w:rsidR="00ED6D4B" w:rsidRPr="00ED6D4B">
        <w:rPr>
          <w:rFonts w:ascii="Arial" w:eastAsia="Times New Roman" w:hAnsi="Arial" w:cs="Arial"/>
          <w:lang w:val="en-AU" w:eastAsia="en-AU"/>
        </w:rPr>
        <w:t xml:space="preserve"> </w:t>
      </w:r>
      <w:r>
        <w:rPr>
          <w:rFonts w:ascii="Arial" w:eastAsia="Times New Roman" w:hAnsi="Arial" w:cs="Arial"/>
          <w:lang w:val="en-AU" w:eastAsia="en-AU"/>
        </w:rPr>
        <w:t xml:space="preserve">access </w:t>
      </w:r>
      <w:r w:rsidR="00ED6D4B" w:rsidRPr="00ED6D4B">
        <w:rPr>
          <w:rFonts w:ascii="Arial" w:eastAsia="Times New Roman" w:hAnsi="Arial" w:cs="Arial"/>
          <w:lang w:val="en-AU" w:eastAsia="en-AU"/>
        </w:rPr>
        <w:t xml:space="preserve">their </w:t>
      </w:r>
      <w:hyperlink r:id="rId15" w:history="1">
        <w:r w:rsidR="00ED6D4B" w:rsidRPr="00ED6D4B">
          <w:rPr>
            <w:rFonts w:ascii="Arial" w:hAnsi="Arial" w:cs="Arial"/>
            <w:color w:val="0000FF"/>
            <w:u w:val="single"/>
          </w:rPr>
          <w:t>myfuture</w:t>
        </w:r>
      </w:hyperlink>
      <w:r w:rsidR="00ED6D4B" w:rsidRPr="00ED6D4B">
        <w:rPr>
          <w:rFonts w:ascii="Arial" w:hAnsi="Arial" w:cs="Arial"/>
        </w:rPr>
        <w:t xml:space="preserve"> </w:t>
      </w:r>
      <w:r w:rsidR="00ED6D4B" w:rsidRPr="00ED6D4B">
        <w:rPr>
          <w:rFonts w:ascii="Arial" w:eastAsia="Times New Roman" w:hAnsi="Arial" w:cs="Arial"/>
          <w:lang w:val="en-AU" w:eastAsia="en-AU"/>
        </w:rPr>
        <w:t>account.</w:t>
      </w:r>
    </w:p>
    <w:p w14:paraId="350E62BC" w14:textId="69E7EE9A" w:rsidR="00ED6D4B" w:rsidRPr="003B5215" w:rsidRDefault="00166B6F" w:rsidP="00ED6D4B">
      <w:pPr>
        <w:pStyle w:val="ListParagraph"/>
        <w:widowControl/>
        <w:numPr>
          <w:ilvl w:val="0"/>
          <w:numId w:val="40"/>
        </w:numPr>
        <w:suppressAutoHyphens/>
        <w:autoSpaceDE/>
        <w:autoSpaceDN/>
        <w:spacing w:before="120" w:after="120" w:line="260" w:lineRule="exact"/>
        <w:ind w:left="-142" w:right="-613"/>
        <w:outlineLvl w:val="1"/>
        <w:rPr>
          <w:rFonts w:ascii="Arial" w:eastAsia="Calibri" w:hAnsi="Arial" w:cs="Arial"/>
          <w:bCs/>
          <w:lang w:val="en-AU"/>
        </w:rPr>
      </w:pPr>
      <w:r>
        <w:rPr>
          <w:rFonts w:ascii="Arial" w:eastAsia="Calibri" w:hAnsi="Arial" w:cs="Arial"/>
          <w:bCs/>
          <w:lang w:val="en-AU"/>
        </w:rPr>
        <w:t>R</w:t>
      </w:r>
      <w:r w:rsidR="00ED6D4B">
        <w:rPr>
          <w:rFonts w:ascii="Arial" w:eastAsia="Calibri" w:hAnsi="Arial" w:cs="Arial"/>
          <w:bCs/>
          <w:lang w:val="en-AU"/>
        </w:rPr>
        <w:t xml:space="preserve">efer to the </w:t>
      </w:r>
      <w:r w:rsidR="00ED6D4B" w:rsidRPr="002D2746">
        <w:rPr>
          <w:rFonts w:ascii="Arial" w:eastAsia="Times New Roman" w:hAnsi="Arial" w:cs="Arial"/>
          <w:lang w:val="en-AU" w:eastAsia="en-AU"/>
        </w:rPr>
        <w:t xml:space="preserve">Glossary of </w:t>
      </w:r>
      <w:r>
        <w:rPr>
          <w:rFonts w:ascii="Arial" w:eastAsia="Times New Roman" w:hAnsi="Arial" w:cs="Arial"/>
          <w:lang w:val="en-AU" w:eastAsia="en-AU"/>
        </w:rPr>
        <w:t>T</w:t>
      </w:r>
      <w:r w:rsidR="00ED6D4B" w:rsidRPr="002D2746">
        <w:rPr>
          <w:rFonts w:ascii="Arial" w:eastAsia="Times New Roman" w:hAnsi="Arial" w:cs="Arial"/>
          <w:lang w:val="en-AU" w:eastAsia="en-AU"/>
        </w:rPr>
        <w:t xml:space="preserve">erminology to </w:t>
      </w:r>
      <w:r w:rsidR="00ED6D4B">
        <w:rPr>
          <w:rFonts w:ascii="Arial" w:eastAsia="Times New Roman" w:hAnsi="Arial" w:cs="Arial"/>
          <w:lang w:val="en-AU" w:eastAsia="en-AU"/>
        </w:rPr>
        <w:t xml:space="preserve">clarify </w:t>
      </w:r>
      <w:r w:rsidR="00ED6D4B" w:rsidRPr="002D2746">
        <w:rPr>
          <w:rFonts w:ascii="Arial" w:eastAsia="Times New Roman" w:hAnsi="Arial" w:cs="Arial"/>
          <w:lang w:val="en-AU" w:eastAsia="en-AU"/>
        </w:rPr>
        <w:t>meanings</w:t>
      </w:r>
      <w:r w:rsidR="00ED6D4B">
        <w:rPr>
          <w:rFonts w:ascii="Arial" w:eastAsia="Times New Roman" w:hAnsi="Arial" w:cs="Arial"/>
          <w:lang w:val="en-AU" w:eastAsia="en-AU"/>
        </w:rPr>
        <w:t xml:space="preserve"> of specific language</w:t>
      </w:r>
      <w:r>
        <w:rPr>
          <w:rFonts w:ascii="Arial" w:eastAsia="Times New Roman" w:hAnsi="Arial" w:cs="Arial"/>
          <w:lang w:val="en-AU" w:eastAsia="en-AU"/>
        </w:rPr>
        <w:t>.</w:t>
      </w:r>
      <w:r w:rsidR="00ED6D4B">
        <w:rPr>
          <w:rFonts w:ascii="Arial" w:eastAsia="Calibri" w:hAnsi="Arial" w:cs="Arial"/>
          <w:bCs/>
          <w:lang w:val="en-AU"/>
        </w:rPr>
        <w:br/>
      </w:r>
      <w:r w:rsidR="00ED6D4B" w:rsidRPr="003B5215">
        <w:rPr>
          <w:rFonts w:ascii="Arial" w:eastAsia="Calibri" w:hAnsi="Arial" w:cs="Arial"/>
          <w:bCs/>
          <w:lang w:val="en-AU"/>
        </w:rPr>
        <w:t xml:space="preserve"> </w:t>
      </w:r>
    </w:p>
    <w:p w14:paraId="587AD5AF" w14:textId="1921897C" w:rsidR="00A651B3" w:rsidRPr="00F4660B" w:rsidRDefault="00ED6D4B" w:rsidP="006F66F5">
      <w:pPr>
        <w:widowControl/>
        <w:autoSpaceDE/>
        <w:autoSpaceDN/>
        <w:spacing w:before="120" w:after="120" w:line="260" w:lineRule="exact"/>
        <w:ind w:left="-709" w:right="-755"/>
        <w:rPr>
          <w:rFonts w:ascii="Arial" w:eastAsia="Times New Roman" w:hAnsi="Arial" w:cs="Arial"/>
          <w:b/>
          <w:lang w:val="en-AU" w:eastAsia="en-AU"/>
        </w:rPr>
      </w:pPr>
      <w:r>
        <w:br/>
      </w:r>
      <w:r w:rsidR="002D2746" w:rsidRPr="002D2746">
        <w:rPr>
          <w:rFonts w:ascii="Arial" w:eastAsia="Times New Roman" w:hAnsi="Arial" w:cs="Arial"/>
          <w:b/>
          <w:lang w:val="en-AU" w:eastAsia="en-AU"/>
        </w:rPr>
        <w:t>Activat</w:t>
      </w:r>
      <w:r w:rsidR="00166B6F">
        <w:rPr>
          <w:rFonts w:ascii="Arial" w:eastAsia="Times New Roman" w:hAnsi="Arial" w:cs="Arial"/>
          <w:b/>
          <w:lang w:val="en-AU" w:eastAsia="en-AU"/>
        </w:rPr>
        <w:t>e</w:t>
      </w:r>
      <w:r w:rsidR="002D2746" w:rsidRPr="002D2746">
        <w:rPr>
          <w:rFonts w:ascii="Arial" w:eastAsia="Times New Roman" w:hAnsi="Arial" w:cs="Arial"/>
          <w:b/>
          <w:lang w:val="en-AU" w:eastAsia="en-AU"/>
        </w:rPr>
        <w:t xml:space="preserve"> prior knowledge and understanding</w:t>
      </w:r>
    </w:p>
    <w:p w14:paraId="2311A5C7" w14:textId="270A4735" w:rsidR="00142992" w:rsidRPr="00142992" w:rsidRDefault="00166B6F" w:rsidP="00D35806">
      <w:pPr>
        <w:pStyle w:val="ListParagraph"/>
        <w:widowControl/>
        <w:numPr>
          <w:ilvl w:val="0"/>
          <w:numId w:val="41"/>
        </w:numPr>
        <w:tabs>
          <w:tab w:val="left" w:pos="284"/>
          <w:tab w:val="left" w:pos="1361"/>
          <w:tab w:val="left" w:pos="1701"/>
          <w:tab w:val="left" w:pos="2041"/>
          <w:tab w:val="left" w:pos="2381"/>
          <w:tab w:val="left" w:pos="2722"/>
          <w:tab w:val="left" w:pos="3062"/>
          <w:tab w:val="left" w:pos="3402"/>
        </w:tabs>
        <w:suppressAutoHyphens/>
        <w:autoSpaceDE/>
        <w:autoSpaceDN/>
        <w:spacing w:before="120" w:after="120" w:line="260" w:lineRule="exact"/>
        <w:ind w:right="-755"/>
        <w:rPr>
          <w:rFonts w:ascii="Arial" w:eastAsia="Times New Roman" w:hAnsi="Arial" w:cs="Arial"/>
          <w:i/>
          <w:iCs/>
          <w:lang w:val="en-AU" w:eastAsia="en-AU"/>
        </w:rPr>
      </w:pPr>
      <w:r>
        <w:rPr>
          <w:rFonts w:ascii="Arial" w:eastAsia="Times New Roman" w:hAnsi="Arial" w:cs="Arial"/>
          <w:lang w:val="en-AU" w:eastAsia="en-AU"/>
        </w:rPr>
        <w:t>S</w:t>
      </w:r>
      <w:r w:rsidR="00142992">
        <w:rPr>
          <w:rFonts w:ascii="Arial" w:eastAsia="Times New Roman" w:hAnsi="Arial" w:cs="Arial"/>
          <w:lang w:val="en-AU" w:eastAsia="en-AU"/>
        </w:rPr>
        <w:t>tudents work in pairs to prepare answers to the following questions:</w:t>
      </w:r>
      <w:r w:rsidR="00142992">
        <w:rPr>
          <w:rFonts w:ascii="Arial" w:eastAsia="Times New Roman" w:hAnsi="Arial" w:cs="Arial"/>
          <w:lang w:val="en-AU" w:eastAsia="en-AU"/>
        </w:rPr>
        <w:br/>
      </w:r>
      <w:r w:rsidR="00142992" w:rsidRPr="00142992">
        <w:rPr>
          <w:rFonts w:ascii="Arial" w:eastAsia="Times New Roman" w:hAnsi="Arial" w:cs="Arial"/>
          <w:i/>
          <w:iCs/>
          <w:lang w:val="en-AU" w:eastAsia="en-AU"/>
        </w:rPr>
        <w:t>What is a career?</w:t>
      </w:r>
    </w:p>
    <w:p w14:paraId="2586DE3A" w14:textId="5E9478D5" w:rsidR="00142992" w:rsidRPr="00142992" w:rsidRDefault="00142992" w:rsidP="00D35806">
      <w:pPr>
        <w:pStyle w:val="ListParagraph"/>
        <w:widowControl/>
        <w:tabs>
          <w:tab w:val="left" w:pos="284"/>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49" w:right="-755"/>
        <w:rPr>
          <w:rFonts w:ascii="Arial" w:eastAsia="Times New Roman" w:hAnsi="Arial" w:cs="Arial"/>
          <w:i/>
          <w:iCs/>
          <w:lang w:val="en-AU" w:eastAsia="en-AU"/>
        </w:rPr>
      </w:pPr>
      <w:r w:rsidRPr="00142992">
        <w:rPr>
          <w:rFonts w:ascii="Arial" w:eastAsia="Times New Roman" w:hAnsi="Arial" w:cs="Arial"/>
          <w:i/>
          <w:iCs/>
          <w:lang w:val="en-AU" w:eastAsia="en-AU"/>
        </w:rPr>
        <w:t xml:space="preserve">Why is </w:t>
      </w:r>
      <w:r w:rsidR="00B546EC" w:rsidRPr="00142992">
        <w:rPr>
          <w:rFonts w:ascii="Arial" w:eastAsia="Times New Roman" w:hAnsi="Arial" w:cs="Arial"/>
          <w:i/>
          <w:iCs/>
          <w:lang w:val="en-AU" w:eastAsia="en-AU"/>
        </w:rPr>
        <w:t>pathway planning</w:t>
      </w:r>
      <w:r w:rsidRPr="00142992">
        <w:rPr>
          <w:rFonts w:ascii="Arial" w:eastAsia="Times New Roman" w:hAnsi="Arial" w:cs="Arial"/>
          <w:i/>
          <w:iCs/>
          <w:lang w:val="en-AU" w:eastAsia="en-AU"/>
        </w:rPr>
        <w:t xml:space="preserve"> a personal process? </w:t>
      </w:r>
    </w:p>
    <w:p w14:paraId="3833089A" w14:textId="030A8CAB" w:rsidR="006A5771" w:rsidRPr="00142992" w:rsidRDefault="00142992" w:rsidP="00142992">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49" w:right="-755"/>
        <w:rPr>
          <w:rFonts w:ascii="Arial" w:eastAsia="Times New Roman" w:hAnsi="Arial" w:cs="Arial"/>
          <w:lang w:val="en-AU" w:eastAsia="en-AU"/>
        </w:rPr>
      </w:pPr>
      <w:r>
        <w:rPr>
          <w:rFonts w:ascii="Arial" w:eastAsia="Times New Roman" w:hAnsi="Arial" w:cs="Arial"/>
          <w:lang w:val="en-AU" w:eastAsia="en-AU"/>
        </w:rPr>
        <w:t xml:space="preserve">Facilitate </w:t>
      </w:r>
      <w:r w:rsidR="00E4686C">
        <w:rPr>
          <w:rFonts w:ascii="Arial" w:eastAsia="Times New Roman" w:hAnsi="Arial" w:cs="Arial"/>
          <w:lang w:val="en-AU" w:eastAsia="en-AU"/>
        </w:rPr>
        <w:t xml:space="preserve">student </w:t>
      </w:r>
      <w:r>
        <w:rPr>
          <w:rFonts w:ascii="Arial" w:eastAsia="Times New Roman" w:hAnsi="Arial" w:cs="Arial"/>
          <w:lang w:val="en-AU" w:eastAsia="en-AU"/>
        </w:rPr>
        <w:t xml:space="preserve">discussion to share, compile and clarify student ideas. </w:t>
      </w:r>
      <w:r w:rsidR="006F66F5" w:rsidRPr="00142992">
        <w:rPr>
          <w:rFonts w:ascii="Arial" w:eastAsia="Times New Roman" w:hAnsi="Arial" w:cs="Arial"/>
          <w:lang w:val="en-AU" w:eastAsia="en-AU"/>
        </w:rPr>
        <w:t xml:space="preserve"> </w:t>
      </w:r>
      <w:r w:rsidR="00E4686C">
        <w:rPr>
          <w:rFonts w:ascii="Arial" w:eastAsia="Times New Roman" w:hAnsi="Arial" w:cs="Arial"/>
          <w:lang w:val="en-AU" w:eastAsia="en-AU"/>
        </w:rPr>
        <w:br/>
      </w:r>
    </w:p>
    <w:p w14:paraId="505C7114" w14:textId="7DD2BADB" w:rsidR="006A5771" w:rsidRPr="00E4686C" w:rsidRDefault="00166B6F" w:rsidP="00E4686C">
      <w:pPr>
        <w:pStyle w:val="ListParagraph"/>
        <w:widowControl/>
        <w:numPr>
          <w:ilvl w:val="0"/>
          <w:numId w:val="4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right="-755"/>
        <w:rPr>
          <w:rFonts w:ascii="Arial" w:eastAsia="Calibri" w:hAnsi="Arial" w:cs="Arial"/>
          <w:lang w:val="en-AU"/>
        </w:rPr>
      </w:pPr>
      <w:r>
        <w:rPr>
          <w:rFonts w:ascii="Arial" w:eastAsia="Calibri" w:hAnsi="Arial" w:cs="Arial"/>
          <w:lang w:val="en-AU"/>
        </w:rPr>
        <w:t>S</w:t>
      </w:r>
      <w:r w:rsidR="00E4686C">
        <w:rPr>
          <w:rFonts w:ascii="Arial" w:eastAsia="Calibri" w:hAnsi="Arial" w:cs="Arial"/>
          <w:lang w:val="en-AU"/>
        </w:rPr>
        <w:t>tudents</w:t>
      </w:r>
      <w:r w:rsidR="00EF417A" w:rsidRPr="00E4686C">
        <w:rPr>
          <w:rFonts w:ascii="Arial" w:eastAsia="Calibri" w:hAnsi="Arial" w:cs="Arial"/>
          <w:lang w:val="en-AU"/>
        </w:rPr>
        <w:t xml:space="preserve"> complete the </w:t>
      </w:r>
      <w:hyperlink r:id="rId16" w:history="1">
        <w:r w:rsidR="005B2CA3" w:rsidRPr="005B2CA3">
          <w:rPr>
            <w:rStyle w:val="Hyperlink"/>
            <w:rFonts w:ascii="Arial" w:eastAsia="Calibri" w:hAnsi="Arial" w:cs="Arial"/>
            <w:lang w:val="en-AU"/>
          </w:rPr>
          <w:t>Your Future Career Quiz</w:t>
        </w:r>
      </w:hyperlink>
      <w:r w:rsidR="00E4686C">
        <w:rPr>
          <w:rFonts w:ascii="Arial" w:hAnsi="Arial" w:cs="Arial"/>
        </w:rPr>
        <w:t xml:space="preserve">. Challenge them to </w:t>
      </w:r>
      <w:r w:rsidR="009D445A">
        <w:rPr>
          <w:rFonts w:ascii="Arial" w:hAnsi="Arial" w:cs="Arial"/>
        </w:rPr>
        <w:t xml:space="preserve">take note of the </w:t>
      </w:r>
      <w:r w:rsidR="00E4686C">
        <w:rPr>
          <w:rFonts w:ascii="Arial" w:hAnsi="Arial" w:cs="Arial"/>
        </w:rPr>
        <w:t xml:space="preserve">language </w:t>
      </w:r>
      <w:r w:rsidR="009D445A">
        <w:rPr>
          <w:rFonts w:ascii="Arial" w:hAnsi="Arial" w:cs="Arial"/>
        </w:rPr>
        <w:t>used in the quiz and then choose some words</w:t>
      </w:r>
      <w:r w:rsidR="007B285B">
        <w:rPr>
          <w:rFonts w:ascii="Arial" w:hAnsi="Arial" w:cs="Arial"/>
        </w:rPr>
        <w:t xml:space="preserve"> that</w:t>
      </w:r>
      <w:r w:rsidR="00E4686C">
        <w:rPr>
          <w:rFonts w:ascii="Arial" w:hAnsi="Arial" w:cs="Arial"/>
        </w:rPr>
        <w:t xml:space="preserve"> describe them as an individual. This thinking will support them to complete the </w:t>
      </w:r>
      <w:r w:rsidR="006A5771" w:rsidRPr="00E4686C">
        <w:rPr>
          <w:rFonts w:ascii="Arial" w:eastAsia="Calibri" w:hAnsi="Arial" w:cs="Arial"/>
          <w:b/>
          <w:bCs/>
          <w:lang w:val="en-AU"/>
        </w:rPr>
        <w:t>Who am I</w:t>
      </w:r>
      <w:r w:rsidR="006A5771" w:rsidRPr="00E4686C">
        <w:rPr>
          <w:rFonts w:ascii="Arial" w:eastAsia="Calibri" w:hAnsi="Arial" w:cs="Arial"/>
          <w:lang w:val="en-AU"/>
        </w:rPr>
        <w:t xml:space="preserve"> activity.  </w:t>
      </w:r>
    </w:p>
    <w:p w14:paraId="6EA346FF" w14:textId="77777777" w:rsidR="006A5771" w:rsidRDefault="006A5771" w:rsidP="006F66F5">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709" w:right="-755"/>
        <w:rPr>
          <w:rFonts w:ascii="Arial" w:eastAsia="Calibri" w:hAnsi="Arial" w:cs="Arial"/>
          <w:lang w:val="en-AU"/>
        </w:rPr>
      </w:pPr>
    </w:p>
    <w:p w14:paraId="3E17D47A" w14:textId="7DD24F7C" w:rsidR="00166B6F" w:rsidRDefault="00166B6F" w:rsidP="00166B6F">
      <w:pPr>
        <w:widowControl/>
        <w:autoSpaceDE/>
        <w:autoSpaceDN/>
        <w:spacing w:after="120" w:line="260" w:lineRule="exact"/>
        <w:ind w:left="-709" w:right="-613"/>
        <w:rPr>
          <w:rFonts w:ascii="Arial" w:eastAsia="Calibri" w:hAnsi="Arial" w:cs="Arial"/>
          <w:b/>
          <w:bCs/>
          <w:lang w:val="en-AU"/>
        </w:rPr>
      </w:pPr>
      <w:bookmarkStart w:id="3" w:name="_Hlk96934802"/>
      <w:bookmarkStart w:id="4" w:name="_Hlk96523413"/>
      <w:r>
        <w:rPr>
          <w:rFonts w:ascii="Arial" w:eastAsia="Calibri" w:hAnsi="Arial" w:cs="Arial"/>
          <w:b/>
          <w:bCs/>
          <w:lang w:val="en-AU"/>
        </w:rPr>
        <w:t>Introduce the pathway planning process</w:t>
      </w:r>
    </w:p>
    <w:p w14:paraId="333F33A6" w14:textId="77777777" w:rsidR="00166B6F" w:rsidRDefault="00166B6F" w:rsidP="00166B6F">
      <w:pPr>
        <w:pStyle w:val="ListParagraph"/>
        <w:widowControl/>
        <w:numPr>
          <w:ilvl w:val="0"/>
          <w:numId w:val="46"/>
        </w:numPr>
        <w:autoSpaceDE/>
        <w:autoSpaceDN/>
        <w:spacing w:before="120" w:after="120" w:line="260" w:lineRule="exact"/>
        <w:ind w:left="-352" w:right="-612" w:hanging="357"/>
        <w:contextualSpacing w:val="0"/>
        <w:rPr>
          <w:rFonts w:ascii="Arial" w:eastAsia="Calibri" w:hAnsi="Arial" w:cs="Arial"/>
          <w:lang w:val="en-AU"/>
        </w:rPr>
      </w:pPr>
      <w:bookmarkStart w:id="5" w:name="_Hlk100737919"/>
      <w:r w:rsidRPr="00626D76">
        <w:rPr>
          <w:rFonts w:ascii="Arial" w:eastAsia="Calibri" w:hAnsi="Arial" w:cs="Arial"/>
          <w:lang w:val="en-AU"/>
        </w:rPr>
        <w:t xml:space="preserve">Skim and scan the resource with students. </w:t>
      </w:r>
      <w:bookmarkStart w:id="6" w:name="_Hlk96599353"/>
    </w:p>
    <w:p w14:paraId="1AAD2D4A" w14:textId="77777777" w:rsidR="00166B6F" w:rsidRPr="00626D76" w:rsidRDefault="00166B6F" w:rsidP="00166B6F">
      <w:pPr>
        <w:pStyle w:val="ListParagraph"/>
        <w:widowControl/>
        <w:numPr>
          <w:ilvl w:val="0"/>
          <w:numId w:val="46"/>
        </w:numPr>
        <w:autoSpaceDE/>
        <w:autoSpaceDN/>
        <w:spacing w:before="120" w:after="120" w:line="260" w:lineRule="exact"/>
        <w:ind w:left="-352" w:right="-612" w:hanging="357"/>
        <w:contextualSpacing w:val="0"/>
        <w:rPr>
          <w:rFonts w:ascii="Arial" w:eastAsia="Calibri" w:hAnsi="Arial" w:cs="Arial"/>
          <w:lang w:val="en-AU"/>
        </w:rPr>
      </w:pPr>
      <w:r w:rsidRPr="00626D76">
        <w:rPr>
          <w:rFonts w:ascii="Arial" w:eastAsia="Calibri" w:hAnsi="Arial" w:cs="Arial"/>
          <w:lang w:val="en-AU"/>
        </w:rPr>
        <w:t xml:space="preserve">Identify each activity and its purpose. </w:t>
      </w:r>
    </w:p>
    <w:p w14:paraId="00AF3C64" w14:textId="77777777" w:rsidR="00166B6F" w:rsidRDefault="00166B6F" w:rsidP="00166B6F">
      <w:pPr>
        <w:pStyle w:val="ListParagraph"/>
        <w:widowControl/>
        <w:numPr>
          <w:ilvl w:val="0"/>
          <w:numId w:val="46"/>
        </w:numPr>
        <w:autoSpaceDE/>
        <w:autoSpaceDN/>
        <w:spacing w:before="120" w:after="120" w:line="260" w:lineRule="exact"/>
        <w:ind w:left="-352" w:right="-612" w:hanging="357"/>
        <w:contextualSpacing w:val="0"/>
        <w:rPr>
          <w:rFonts w:ascii="Arial" w:eastAsia="Calibri" w:hAnsi="Arial" w:cs="Arial"/>
          <w:lang w:val="en-AU"/>
        </w:rPr>
      </w:pPr>
      <w:r>
        <w:rPr>
          <w:rFonts w:ascii="Arial" w:eastAsia="Calibri" w:hAnsi="Arial" w:cs="Arial"/>
          <w:lang w:val="en-AU"/>
        </w:rPr>
        <w:t>Define new</w:t>
      </w:r>
      <w:r w:rsidRPr="00136017">
        <w:rPr>
          <w:rFonts w:ascii="Arial" w:eastAsia="Calibri" w:hAnsi="Arial" w:cs="Arial"/>
          <w:lang w:val="en-AU"/>
        </w:rPr>
        <w:t xml:space="preserve"> language </w:t>
      </w:r>
      <w:r>
        <w:rPr>
          <w:rFonts w:ascii="Arial" w:eastAsia="Calibri" w:hAnsi="Arial" w:cs="Arial"/>
          <w:lang w:val="en-AU"/>
        </w:rPr>
        <w:t>and incorporate a vocabulary activity, for example, a word wall or glossary.</w:t>
      </w:r>
    </w:p>
    <w:bookmarkEnd w:id="3"/>
    <w:bookmarkEnd w:id="4"/>
    <w:bookmarkEnd w:id="5"/>
    <w:bookmarkEnd w:id="6"/>
    <w:p w14:paraId="0CACD2CD" w14:textId="5D1FB426" w:rsidR="00166B6F" w:rsidRDefault="00166B6F">
      <w:pPr>
        <w:widowControl/>
        <w:autoSpaceDE/>
        <w:autoSpaceDN/>
        <w:spacing w:after="160" w:line="259" w:lineRule="auto"/>
        <w:rPr>
          <w:rFonts w:ascii="Arial" w:eastAsia="Times New Roman" w:hAnsi="Arial" w:cs="Arial"/>
          <w:b/>
          <w:lang w:val="en-AU" w:eastAsia="en-AU"/>
        </w:rPr>
      </w:pPr>
      <w:r>
        <w:rPr>
          <w:rFonts w:ascii="Arial" w:eastAsia="Times New Roman" w:hAnsi="Arial" w:cs="Arial"/>
          <w:b/>
          <w:lang w:val="en-AU" w:eastAsia="en-AU"/>
        </w:rPr>
        <w:br w:type="page"/>
      </w:r>
    </w:p>
    <w:p w14:paraId="71E99549" w14:textId="77777777" w:rsidR="00166B6F" w:rsidRDefault="00166B6F" w:rsidP="006F66F5">
      <w:pPr>
        <w:widowControl/>
        <w:autoSpaceDE/>
        <w:autoSpaceDN/>
        <w:spacing w:before="120" w:after="120" w:line="260" w:lineRule="exact"/>
        <w:ind w:left="-709" w:right="-755"/>
        <w:rPr>
          <w:rFonts w:ascii="Arial" w:eastAsia="Times New Roman" w:hAnsi="Arial" w:cs="Arial"/>
          <w:b/>
          <w:lang w:val="en-AU" w:eastAsia="en-AU"/>
        </w:rPr>
      </w:pPr>
    </w:p>
    <w:p w14:paraId="29D476E8" w14:textId="4A386E3A" w:rsidR="006F66F5" w:rsidRPr="009D445A" w:rsidRDefault="006F66F5" w:rsidP="006F66F5">
      <w:pPr>
        <w:widowControl/>
        <w:autoSpaceDE/>
        <w:autoSpaceDN/>
        <w:spacing w:before="120" w:after="120" w:line="260" w:lineRule="exact"/>
        <w:ind w:left="-709" w:right="-755"/>
        <w:rPr>
          <w:rFonts w:ascii="Arial" w:eastAsia="Times New Roman" w:hAnsi="Arial" w:cs="Arial"/>
          <w:b/>
          <w:lang w:val="en-AU" w:eastAsia="en-AU"/>
        </w:rPr>
      </w:pPr>
      <w:r w:rsidRPr="009D445A">
        <w:rPr>
          <w:rFonts w:ascii="Arial" w:eastAsia="Times New Roman" w:hAnsi="Arial" w:cs="Arial"/>
          <w:b/>
          <w:lang w:val="en-AU" w:eastAsia="en-AU"/>
        </w:rPr>
        <w:t xml:space="preserve">Who am I? </w:t>
      </w:r>
    </w:p>
    <w:p w14:paraId="4833D4C8" w14:textId="25C54604" w:rsidR="006F66F5" w:rsidRDefault="00820A7D" w:rsidP="006F66F5">
      <w:pPr>
        <w:widowControl/>
        <w:autoSpaceDE/>
        <w:autoSpaceDN/>
        <w:spacing w:before="120" w:after="120" w:line="260" w:lineRule="exact"/>
        <w:ind w:left="-709" w:right="-755"/>
        <w:rPr>
          <w:rFonts w:ascii="Arial" w:eastAsia="Times New Roman" w:hAnsi="Arial" w:cs="Arial"/>
          <w:lang w:val="en-AU" w:eastAsia="en-AU"/>
        </w:rPr>
      </w:pPr>
      <w:r>
        <w:rPr>
          <w:rFonts w:ascii="Arial" w:eastAsia="Times New Roman" w:hAnsi="Arial" w:cs="Arial"/>
          <w:lang w:val="en-AU" w:eastAsia="en-AU"/>
        </w:rPr>
        <w:t>P</w:t>
      </w:r>
      <w:r w:rsidR="007B285B">
        <w:rPr>
          <w:rFonts w:ascii="Arial" w:eastAsia="Times New Roman" w:hAnsi="Arial" w:cs="Arial"/>
          <w:lang w:val="en-AU" w:eastAsia="en-AU"/>
        </w:rPr>
        <w:t>rompt</w:t>
      </w:r>
      <w:r w:rsidR="006F66F5" w:rsidRPr="00F4660B">
        <w:rPr>
          <w:rFonts w:ascii="Arial" w:eastAsia="Times New Roman" w:hAnsi="Arial" w:cs="Arial"/>
          <w:lang w:val="en-AU" w:eastAsia="en-AU"/>
        </w:rPr>
        <w:t xml:space="preserve"> students </w:t>
      </w:r>
      <w:r w:rsidR="007B285B">
        <w:rPr>
          <w:rFonts w:ascii="Arial" w:eastAsia="Times New Roman" w:hAnsi="Arial" w:cs="Arial"/>
          <w:lang w:val="en-AU" w:eastAsia="en-AU"/>
        </w:rPr>
        <w:t xml:space="preserve">to </w:t>
      </w:r>
      <w:r w:rsidR="006F66F5" w:rsidRPr="00F4660B">
        <w:rPr>
          <w:rFonts w:ascii="Arial" w:eastAsia="Times New Roman" w:hAnsi="Arial" w:cs="Arial"/>
          <w:lang w:val="en-AU" w:eastAsia="en-AU"/>
        </w:rPr>
        <w:t xml:space="preserve">reflect on </w:t>
      </w:r>
      <w:r w:rsidR="006F66F5">
        <w:rPr>
          <w:rFonts w:ascii="Arial" w:eastAsia="Times New Roman" w:hAnsi="Arial" w:cs="Arial"/>
          <w:lang w:val="en-AU" w:eastAsia="en-AU"/>
        </w:rPr>
        <w:t xml:space="preserve">the </w:t>
      </w:r>
      <w:r w:rsidR="007B285B">
        <w:rPr>
          <w:rFonts w:ascii="Arial" w:eastAsia="Times New Roman" w:hAnsi="Arial" w:cs="Arial"/>
          <w:lang w:val="en-AU" w:eastAsia="en-AU"/>
        </w:rPr>
        <w:t xml:space="preserve">group, family and network </w:t>
      </w:r>
      <w:r w:rsidR="006F66F5" w:rsidRPr="00F4660B">
        <w:rPr>
          <w:rFonts w:ascii="Arial" w:eastAsia="Times New Roman" w:hAnsi="Arial" w:cs="Arial"/>
          <w:lang w:val="en-AU" w:eastAsia="en-AU"/>
        </w:rPr>
        <w:t xml:space="preserve">influences </w:t>
      </w:r>
      <w:r w:rsidR="006F66F5">
        <w:rPr>
          <w:rFonts w:ascii="Arial" w:eastAsia="Times New Roman" w:hAnsi="Arial" w:cs="Arial"/>
          <w:lang w:val="en-AU" w:eastAsia="en-AU"/>
        </w:rPr>
        <w:t>on their</w:t>
      </w:r>
      <w:r w:rsidR="006F66F5" w:rsidRPr="00F4660B">
        <w:rPr>
          <w:rFonts w:ascii="Arial" w:eastAsia="Times New Roman" w:hAnsi="Arial" w:cs="Arial"/>
          <w:lang w:val="en-AU" w:eastAsia="en-AU"/>
        </w:rPr>
        <w:t xml:space="preserve"> personal </w:t>
      </w:r>
      <w:r w:rsidR="007B285B">
        <w:rPr>
          <w:rFonts w:ascii="Arial" w:eastAsia="Times New Roman" w:hAnsi="Arial" w:cs="Arial"/>
          <w:lang w:val="en-AU" w:eastAsia="en-AU"/>
        </w:rPr>
        <w:t>identity. This reflective process was initiated in</w:t>
      </w:r>
      <w:r w:rsidR="006F66F5">
        <w:rPr>
          <w:rFonts w:ascii="Arial" w:eastAsia="Times New Roman" w:hAnsi="Arial" w:cs="Arial"/>
          <w:lang w:val="en-AU" w:eastAsia="en-AU"/>
        </w:rPr>
        <w:t xml:space="preserve"> Y</w:t>
      </w:r>
      <w:r w:rsidR="006F66F5" w:rsidRPr="00F4660B">
        <w:rPr>
          <w:rFonts w:ascii="Arial" w:eastAsia="Times New Roman" w:hAnsi="Arial" w:cs="Arial"/>
          <w:lang w:val="en-AU" w:eastAsia="en-AU"/>
        </w:rPr>
        <w:t xml:space="preserve">ear 7/Reflect </w:t>
      </w:r>
      <w:r w:rsidR="002B0D6E">
        <w:rPr>
          <w:rFonts w:ascii="Arial" w:eastAsia="Times New Roman" w:hAnsi="Arial" w:cs="Arial"/>
          <w:lang w:val="en-AU" w:eastAsia="en-AU"/>
        </w:rPr>
        <w:t>pathway planning</w:t>
      </w:r>
      <w:r w:rsidR="007B285B">
        <w:rPr>
          <w:rFonts w:ascii="Arial" w:eastAsia="Times New Roman" w:hAnsi="Arial" w:cs="Arial"/>
          <w:lang w:val="en-AU" w:eastAsia="en-AU"/>
        </w:rPr>
        <w:t>.</w:t>
      </w:r>
      <w:r w:rsidR="002B0D6E">
        <w:rPr>
          <w:rFonts w:ascii="Arial" w:eastAsia="Times New Roman" w:hAnsi="Arial" w:cs="Arial"/>
          <w:lang w:val="en-AU" w:eastAsia="en-AU"/>
        </w:rPr>
        <w:t xml:space="preserve"> </w:t>
      </w:r>
    </w:p>
    <w:p w14:paraId="3326EDFE" w14:textId="77777777" w:rsidR="00FE217B" w:rsidRDefault="00FE217B" w:rsidP="006F66F5">
      <w:pPr>
        <w:widowControl/>
        <w:autoSpaceDE/>
        <w:autoSpaceDN/>
        <w:spacing w:before="120" w:after="120" w:line="260" w:lineRule="exact"/>
        <w:ind w:left="-709" w:right="-755"/>
        <w:rPr>
          <w:rFonts w:ascii="Arial" w:eastAsia="Times New Roman" w:hAnsi="Arial" w:cs="Arial"/>
          <w:lang w:val="en-AU" w:eastAsia="en-AU"/>
        </w:rPr>
      </w:pPr>
    </w:p>
    <w:tbl>
      <w:tblPr>
        <w:tblStyle w:val="TableGrid"/>
        <w:tblW w:w="10632"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71"/>
        <w:gridCol w:w="4961"/>
      </w:tblGrid>
      <w:tr w:rsidR="006F66F5" w14:paraId="0BA54F0D" w14:textId="77777777" w:rsidTr="00D021CF">
        <w:tc>
          <w:tcPr>
            <w:tcW w:w="5671" w:type="dxa"/>
            <w:shd w:val="clear" w:color="auto" w:fill="DEEAF6" w:themeFill="accent1" w:themeFillTint="33"/>
          </w:tcPr>
          <w:p w14:paraId="73FBA439" w14:textId="219710AE" w:rsidR="006F66F5" w:rsidRPr="00B93193" w:rsidRDefault="00963EFF" w:rsidP="00ED6D4B">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Before and during </w:t>
            </w:r>
          </w:p>
          <w:p w14:paraId="23CB79AB" w14:textId="14A3E3B3" w:rsidR="006E2703" w:rsidRDefault="006E2703" w:rsidP="00820A7D">
            <w:pPr>
              <w:pStyle w:val="ListParagraph"/>
              <w:widowControl/>
              <w:numPr>
                <w:ilvl w:val="0"/>
                <w:numId w:val="47"/>
              </w:numPr>
              <w:tabs>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Select 3-5 categories from the list on page 2.</w:t>
            </w:r>
          </w:p>
          <w:p w14:paraId="6E62FB8D" w14:textId="77777777" w:rsidR="00501A75" w:rsidRDefault="00501A75" w:rsidP="00501A75">
            <w:pPr>
              <w:pStyle w:val="ListParagraph"/>
              <w:widowControl/>
              <w:tabs>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60"/>
              <w:rPr>
                <w:rFonts w:ascii="Arial" w:eastAsia="Calibri" w:hAnsi="Arial" w:cs="Arial"/>
                <w:bCs/>
                <w:lang w:val="en-AU" w:eastAsia="en-AU"/>
              </w:rPr>
            </w:pPr>
          </w:p>
          <w:p w14:paraId="47525C4D" w14:textId="7DC14E52" w:rsidR="007B285B" w:rsidRPr="00820A7D" w:rsidRDefault="00FC3C97" w:rsidP="00820A7D">
            <w:pPr>
              <w:pStyle w:val="ListParagraph"/>
              <w:widowControl/>
              <w:numPr>
                <w:ilvl w:val="0"/>
                <w:numId w:val="47"/>
              </w:numPr>
              <w:tabs>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 xml:space="preserve">Students </w:t>
            </w:r>
            <w:r w:rsidR="006E2703">
              <w:rPr>
                <w:rFonts w:ascii="Arial" w:eastAsia="Calibri" w:hAnsi="Arial" w:cs="Arial"/>
                <w:bCs/>
                <w:lang w:val="en-AU" w:eastAsia="en-AU"/>
              </w:rPr>
              <w:t>provide some information that</w:t>
            </w:r>
            <w:r>
              <w:rPr>
                <w:rFonts w:ascii="Arial" w:eastAsia="Calibri" w:hAnsi="Arial" w:cs="Arial"/>
                <w:bCs/>
                <w:lang w:val="en-AU" w:eastAsia="en-AU"/>
              </w:rPr>
              <w:t xml:space="preserve"> </w:t>
            </w:r>
            <w:r w:rsidR="006E2703">
              <w:rPr>
                <w:rFonts w:ascii="Arial" w:eastAsia="Calibri" w:hAnsi="Arial" w:cs="Arial"/>
                <w:bCs/>
                <w:lang w:val="en-AU" w:eastAsia="en-AU"/>
              </w:rPr>
              <w:t>helps to define their identity</w:t>
            </w:r>
            <w:r>
              <w:rPr>
                <w:rFonts w:ascii="Arial" w:eastAsia="Calibri" w:hAnsi="Arial" w:cs="Arial"/>
                <w:bCs/>
                <w:lang w:val="en-AU" w:eastAsia="en-AU"/>
              </w:rPr>
              <w:t>.</w:t>
            </w:r>
            <w:r w:rsidR="006E2703">
              <w:rPr>
                <w:rFonts w:ascii="Arial" w:eastAsia="Calibri" w:hAnsi="Arial" w:cs="Arial"/>
                <w:bCs/>
                <w:lang w:val="en-AU" w:eastAsia="en-AU"/>
              </w:rPr>
              <w:t xml:space="preserve"> </w:t>
            </w:r>
          </w:p>
          <w:p w14:paraId="1A20F594" w14:textId="77777777" w:rsidR="006F66F5" w:rsidRPr="00EE370A" w:rsidRDefault="006F66F5" w:rsidP="007B285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sz w:val="20"/>
                <w:szCs w:val="20"/>
                <w:lang w:eastAsia="en-AU"/>
              </w:rPr>
            </w:pPr>
          </w:p>
        </w:tc>
        <w:tc>
          <w:tcPr>
            <w:tcW w:w="4961" w:type="dxa"/>
            <w:shd w:val="clear" w:color="auto" w:fill="DEEAF6" w:themeFill="accent1" w:themeFillTint="33"/>
          </w:tcPr>
          <w:p w14:paraId="7D79E8AF" w14:textId="5BD34A98" w:rsidR="006F66F5" w:rsidRPr="00391944" w:rsidRDefault="001D725A" w:rsidP="00ED6D4B">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 f</w:t>
            </w:r>
            <w:r w:rsidR="00963EFF">
              <w:rPr>
                <w:rFonts w:ascii="Arial" w:eastAsia="Calibri" w:hAnsi="Arial" w:cs="Arial"/>
                <w:b/>
                <w:color w:val="000000"/>
                <w:szCs w:val="20"/>
              </w:rPr>
              <w:t>urther connections</w:t>
            </w:r>
          </w:p>
          <w:p w14:paraId="55B66B27" w14:textId="53E18036" w:rsidR="00963EFF" w:rsidRDefault="006E2703" w:rsidP="00ED6D4B">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Pr>
                <w:rFonts w:ascii="Arial" w:eastAsia="Calibri" w:hAnsi="Arial" w:cs="Arial"/>
                <w:lang w:val="en-AU"/>
              </w:rPr>
              <w:t>S</w:t>
            </w:r>
            <w:r w:rsidR="002B0D6E">
              <w:rPr>
                <w:rFonts w:ascii="Arial" w:eastAsia="Calibri" w:hAnsi="Arial" w:cs="Arial"/>
                <w:lang w:val="en-AU"/>
              </w:rPr>
              <w:t>tudents</w:t>
            </w:r>
            <w:r w:rsidR="00963EFF">
              <w:rPr>
                <w:rFonts w:ascii="Arial" w:eastAsia="Calibri" w:hAnsi="Arial" w:cs="Arial"/>
                <w:lang w:val="en-AU"/>
              </w:rPr>
              <w:t xml:space="preserve"> </w:t>
            </w:r>
            <w:r w:rsidR="001D725A">
              <w:rPr>
                <w:rFonts w:ascii="Arial" w:eastAsia="Calibri" w:hAnsi="Arial" w:cs="Arial"/>
                <w:lang w:val="en-AU"/>
              </w:rPr>
              <w:t>connect</w:t>
            </w:r>
            <w:r w:rsidR="00963EFF">
              <w:rPr>
                <w:rFonts w:ascii="Arial" w:eastAsia="Calibri" w:hAnsi="Arial" w:cs="Arial"/>
                <w:lang w:val="en-AU"/>
              </w:rPr>
              <w:t xml:space="preserve"> understandings </w:t>
            </w:r>
            <w:r w:rsidR="001D725A">
              <w:rPr>
                <w:rFonts w:ascii="Arial" w:eastAsia="Calibri" w:hAnsi="Arial" w:cs="Arial"/>
                <w:lang w:val="en-AU"/>
              </w:rPr>
              <w:t>gained from this activity with</w:t>
            </w:r>
            <w:r w:rsidR="00963EFF">
              <w:rPr>
                <w:rFonts w:ascii="Arial" w:eastAsia="Calibri" w:hAnsi="Arial" w:cs="Arial"/>
                <w:lang w:val="en-AU"/>
              </w:rPr>
              <w:t xml:space="preserve"> </w:t>
            </w:r>
            <w:r w:rsidR="001D725A">
              <w:rPr>
                <w:rFonts w:ascii="Arial" w:eastAsia="Calibri" w:hAnsi="Arial" w:cs="Arial"/>
                <w:lang w:val="en-AU"/>
              </w:rPr>
              <w:t>the development of their resumes</w:t>
            </w:r>
            <w:r w:rsidR="00963EFF">
              <w:rPr>
                <w:rFonts w:ascii="Arial" w:eastAsia="Calibri" w:hAnsi="Arial" w:cs="Arial"/>
                <w:lang w:val="en-AU"/>
              </w:rPr>
              <w:t xml:space="preserve">. </w:t>
            </w:r>
            <w:r w:rsidR="00AD0AE2">
              <w:rPr>
                <w:rFonts w:ascii="Arial" w:eastAsia="Calibri" w:hAnsi="Arial" w:cs="Arial"/>
                <w:lang w:val="en-AU"/>
              </w:rPr>
              <w:t>For examples, refer to the</w:t>
            </w:r>
          </w:p>
          <w:p w14:paraId="48E06B13" w14:textId="0D006D0A" w:rsidR="006F66F5" w:rsidRPr="00DE388A" w:rsidRDefault="007B2E25" w:rsidP="00FA501C">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20"/>
              <w:contextualSpacing/>
              <w:rPr>
                <w:rFonts w:ascii="Arial" w:eastAsia="Calibri" w:hAnsi="Arial" w:cs="Arial"/>
                <w:lang w:val="en-AU"/>
              </w:rPr>
            </w:pPr>
            <w:hyperlink r:id="rId17" w:history="1">
              <w:r w:rsidR="006F66F5" w:rsidRPr="00DE388A">
                <w:rPr>
                  <w:rStyle w:val="Hyperlink"/>
                  <w:rFonts w:ascii="Arial" w:eastAsia="Calibri" w:hAnsi="Arial" w:cs="Arial"/>
                  <w:lang w:val="en-AU"/>
                </w:rPr>
                <w:t>Jobs and Skills WA</w:t>
              </w:r>
              <w:r w:rsidR="00AD0AE2">
                <w:rPr>
                  <w:rStyle w:val="Hyperlink"/>
                  <w:rFonts w:ascii="Arial" w:eastAsia="Calibri" w:hAnsi="Arial" w:cs="Arial"/>
                  <w:lang w:val="en-AU"/>
                </w:rPr>
                <w:t xml:space="preserve"> </w:t>
              </w:r>
              <w:r w:rsidR="00AD0AE2" w:rsidRPr="006B15A1">
                <w:rPr>
                  <w:rStyle w:val="Hyperlink"/>
                  <w:rFonts w:ascii="Arial" w:hAnsi="Arial" w:cs="Arial"/>
                </w:rPr>
                <w:t>r</w:t>
              </w:r>
              <w:r w:rsidR="006F66F5" w:rsidRPr="00DE388A">
                <w:rPr>
                  <w:rStyle w:val="Hyperlink"/>
                  <w:rFonts w:ascii="Arial" w:eastAsia="Calibri" w:hAnsi="Arial" w:cs="Arial"/>
                  <w:lang w:val="en-AU"/>
                </w:rPr>
                <w:t>esume examples</w:t>
              </w:r>
            </w:hyperlink>
            <w:r w:rsidR="00AD0AE2">
              <w:rPr>
                <w:rStyle w:val="Hyperlink"/>
                <w:rFonts w:ascii="Arial" w:eastAsia="Calibri" w:hAnsi="Arial" w:cs="Arial"/>
                <w:lang w:val="en-AU"/>
              </w:rPr>
              <w:t>.</w:t>
            </w:r>
          </w:p>
          <w:p w14:paraId="64788826" w14:textId="77777777" w:rsidR="006F66F5" w:rsidRPr="002B6570" w:rsidRDefault="006F66F5"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sz w:val="20"/>
                <w:szCs w:val="20"/>
              </w:rPr>
            </w:pPr>
          </w:p>
          <w:p w14:paraId="7F0C083F" w14:textId="77777777" w:rsidR="006F66F5" w:rsidRDefault="006F66F5"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sz w:val="20"/>
                <w:szCs w:val="20"/>
              </w:rPr>
            </w:pPr>
          </w:p>
        </w:tc>
      </w:tr>
    </w:tbl>
    <w:p w14:paraId="741A8364" w14:textId="77777777" w:rsidR="003F4F90" w:rsidRPr="00124CD4" w:rsidRDefault="003F4F90" w:rsidP="006F66F5">
      <w:pPr>
        <w:widowControl/>
        <w:autoSpaceDE/>
        <w:autoSpaceDN/>
        <w:spacing w:before="120" w:after="120" w:line="260" w:lineRule="exact"/>
        <w:ind w:right="74"/>
        <w:rPr>
          <w:rFonts w:ascii="Arial" w:eastAsia="Times New Roman" w:hAnsi="Arial" w:cs="Arial"/>
          <w:b/>
          <w:lang w:val="en-AU" w:eastAsia="en-AU"/>
        </w:rPr>
      </w:pPr>
    </w:p>
    <w:p w14:paraId="3FBDED74" w14:textId="2BA3786F" w:rsidR="006F66F5" w:rsidRPr="00DD49EA" w:rsidRDefault="006F66F5" w:rsidP="00D021CF">
      <w:pPr>
        <w:widowControl/>
        <w:autoSpaceDE/>
        <w:autoSpaceDN/>
        <w:spacing w:before="120" w:after="120" w:line="260" w:lineRule="exact"/>
        <w:ind w:left="-709" w:right="-755"/>
        <w:rPr>
          <w:rFonts w:ascii="Arial" w:eastAsia="Times New Roman" w:hAnsi="Arial" w:cs="Arial"/>
          <w:b/>
          <w:sz w:val="24"/>
          <w:szCs w:val="24"/>
          <w:lang w:val="en-AU" w:eastAsia="en-AU"/>
        </w:rPr>
      </w:pPr>
      <w:r>
        <w:rPr>
          <w:rFonts w:ascii="Arial" w:eastAsia="Times New Roman" w:hAnsi="Arial" w:cs="Arial"/>
          <w:b/>
          <w:sz w:val="24"/>
          <w:szCs w:val="24"/>
          <w:lang w:val="en-AU" w:eastAsia="en-AU"/>
        </w:rPr>
        <w:t xml:space="preserve">More about </w:t>
      </w:r>
      <w:r w:rsidR="002B0D6E">
        <w:rPr>
          <w:rFonts w:ascii="Arial" w:eastAsia="Times New Roman" w:hAnsi="Arial" w:cs="Arial"/>
          <w:b/>
          <w:sz w:val="24"/>
          <w:szCs w:val="24"/>
          <w:lang w:val="en-AU" w:eastAsia="en-AU"/>
        </w:rPr>
        <w:t>m</w:t>
      </w:r>
      <w:r w:rsidRPr="00DD49EA">
        <w:rPr>
          <w:rFonts w:ascii="Arial" w:eastAsia="Times New Roman" w:hAnsi="Arial" w:cs="Arial"/>
          <w:b/>
          <w:sz w:val="24"/>
          <w:szCs w:val="24"/>
          <w:lang w:val="en-AU" w:eastAsia="en-AU"/>
        </w:rPr>
        <w:t xml:space="preserve">e </w:t>
      </w:r>
    </w:p>
    <w:p w14:paraId="0AA5E03C" w14:textId="6D370DAF" w:rsidR="006F66F5" w:rsidRDefault="006F66F5" w:rsidP="00D021CF">
      <w:pPr>
        <w:widowControl/>
        <w:autoSpaceDE/>
        <w:autoSpaceDN/>
        <w:spacing w:before="120" w:after="120" w:line="260" w:lineRule="exact"/>
        <w:ind w:left="-709" w:right="-755"/>
        <w:rPr>
          <w:rFonts w:ascii="Arial" w:eastAsia="Times New Roman" w:hAnsi="Arial" w:cs="Arial"/>
          <w:lang w:val="en-AU" w:eastAsia="en-AU"/>
        </w:rPr>
      </w:pPr>
      <w:r w:rsidRPr="00124CD4">
        <w:rPr>
          <w:rFonts w:ascii="Arial" w:eastAsia="Times New Roman" w:hAnsi="Arial" w:cs="Arial"/>
          <w:lang w:val="en-AU" w:eastAsia="en-AU"/>
        </w:rPr>
        <w:t xml:space="preserve">Students focus on building a profile </w:t>
      </w:r>
      <w:r>
        <w:rPr>
          <w:rFonts w:ascii="Arial" w:eastAsia="Times New Roman" w:hAnsi="Arial" w:cs="Arial"/>
          <w:lang w:val="en-AU" w:eastAsia="en-AU"/>
        </w:rPr>
        <w:t>in preparation</w:t>
      </w:r>
      <w:r w:rsidRPr="00124CD4">
        <w:rPr>
          <w:rFonts w:ascii="Arial" w:eastAsia="Times New Roman" w:hAnsi="Arial" w:cs="Arial"/>
          <w:lang w:val="en-AU" w:eastAsia="en-AU"/>
        </w:rPr>
        <w:t xml:space="preserve"> for self-promotion</w:t>
      </w:r>
      <w:r w:rsidR="00BD2E31">
        <w:rPr>
          <w:rFonts w:ascii="Arial" w:eastAsia="Times New Roman" w:hAnsi="Arial" w:cs="Arial"/>
          <w:lang w:val="en-AU" w:eastAsia="en-AU"/>
        </w:rPr>
        <w:t xml:space="preserve"> for work</w:t>
      </w:r>
      <w:r w:rsidRPr="00124CD4">
        <w:rPr>
          <w:rFonts w:ascii="Arial" w:eastAsia="Times New Roman" w:hAnsi="Arial" w:cs="Arial"/>
          <w:lang w:val="en-AU" w:eastAsia="en-AU"/>
        </w:rPr>
        <w:t xml:space="preserve">. Gathering input from others can be challenging for students. The holistic nature of a career is also </w:t>
      </w:r>
      <w:r w:rsidR="00963EFF">
        <w:rPr>
          <w:rFonts w:ascii="Arial" w:eastAsia="Times New Roman" w:hAnsi="Arial" w:cs="Arial"/>
          <w:lang w:val="en-AU" w:eastAsia="en-AU"/>
        </w:rPr>
        <w:t xml:space="preserve">important </w:t>
      </w:r>
      <w:r w:rsidRPr="00124CD4">
        <w:rPr>
          <w:rFonts w:ascii="Arial" w:eastAsia="Times New Roman" w:hAnsi="Arial" w:cs="Arial"/>
          <w:lang w:val="en-AU" w:eastAsia="en-AU"/>
        </w:rPr>
        <w:t xml:space="preserve">here. Every element of life </w:t>
      </w:r>
      <w:r w:rsidR="002B0D6E">
        <w:rPr>
          <w:rFonts w:ascii="Arial" w:eastAsia="Times New Roman" w:hAnsi="Arial" w:cs="Arial"/>
          <w:lang w:val="en-AU" w:eastAsia="en-AU"/>
        </w:rPr>
        <w:t>provides</w:t>
      </w:r>
      <w:r>
        <w:rPr>
          <w:rFonts w:ascii="Arial" w:eastAsia="Times New Roman" w:hAnsi="Arial" w:cs="Arial"/>
          <w:lang w:val="en-AU" w:eastAsia="en-AU"/>
        </w:rPr>
        <w:t xml:space="preserve"> skills and talents that can</w:t>
      </w:r>
      <w:r w:rsidRPr="00124CD4">
        <w:rPr>
          <w:rFonts w:ascii="Arial" w:eastAsia="Times New Roman" w:hAnsi="Arial" w:cs="Arial"/>
          <w:lang w:val="en-AU" w:eastAsia="en-AU"/>
        </w:rPr>
        <w:t xml:space="preserve"> be </w:t>
      </w:r>
      <w:r w:rsidR="00BD2E31">
        <w:rPr>
          <w:rFonts w:ascii="Arial" w:eastAsia="Times New Roman" w:hAnsi="Arial" w:cs="Arial"/>
          <w:lang w:val="en-AU" w:eastAsia="en-AU"/>
        </w:rPr>
        <w:t>used,</w:t>
      </w:r>
      <w:r w:rsidR="00963EFF">
        <w:rPr>
          <w:rFonts w:ascii="Arial" w:eastAsia="Times New Roman" w:hAnsi="Arial" w:cs="Arial"/>
          <w:lang w:val="en-AU" w:eastAsia="en-AU"/>
        </w:rPr>
        <w:t xml:space="preserve"> such as</w:t>
      </w:r>
      <w:r w:rsidRPr="00124CD4">
        <w:rPr>
          <w:rFonts w:ascii="Arial" w:eastAsia="Times New Roman" w:hAnsi="Arial" w:cs="Arial"/>
          <w:lang w:val="en-AU" w:eastAsia="en-AU"/>
        </w:rPr>
        <w:t xml:space="preserve"> interests, skills, talents</w:t>
      </w:r>
      <w:r w:rsidR="00963EFF">
        <w:rPr>
          <w:rFonts w:ascii="Arial" w:eastAsia="Times New Roman" w:hAnsi="Arial" w:cs="Arial"/>
          <w:lang w:val="en-AU" w:eastAsia="en-AU"/>
        </w:rPr>
        <w:t xml:space="preserve">, experiences, training </w:t>
      </w:r>
      <w:r w:rsidRPr="00124CD4">
        <w:rPr>
          <w:rFonts w:ascii="Arial" w:eastAsia="Times New Roman" w:hAnsi="Arial" w:cs="Arial"/>
          <w:lang w:val="en-AU" w:eastAsia="en-AU"/>
        </w:rPr>
        <w:t>and strengths.</w:t>
      </w:r>
    </w:p>
    <w:p w14:paraId="0508714B" w14:textId="77777777" w:rsidR="00FC3C97" w:rsidRDefault="00FC3C97" w:rsidP="00D021CF">
      <w:pPr>
        <w:widowControl/>
        <w:autoSpaceDE/>
        <w:autoSpaceDN/>
        <w:spacing w:before="120" w:after="120" w:line="260" w:lineRule="exact"/>
        <w:ind w:left="-709" w:right="-755"/>
        <w:rPr>
          <w:rFonts w:ascii="Arial" w:eastAsia="Times New Roman" w:hAnsi="Arial" w:cs="Arial"/>
          <w:lang w:val="en-AU" w:eastAsia="en-AU"/>
        </w:rPr>
      </w:pPr>
    </w:p>
    <w:tbl>
      <w:tblPr>
        <w:tblStyle w:val="TableGrid"/>
        <w:tblW w:w="10632"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245"/>
        <w:gridCol w:w="5387"/>
      </w:tblGrid>
      <w:tr w:rsidR="006F66F5" w14:paraId="3927398A" w14:textId="77777777" w:rsidTr="00D464A7">
        <w:tc>
          <w:tcPr>
            <w:tcW w:w="5245" w:type="dxa"/>
            <w:shd w:val="clear" w:color="auto" w:fill="DEEAF6" w:themeFill="accent1" w:themeFillTint="33"/>
          </w:tcPr>
          <w:p w14:paraId="1898255B" w14:textId="270E8A5A" w:rsidR="006F66F5" w:rsidRDefault="00963EFF" w:rsidP="00ED6D4B">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0E681160" w14:textId="62F3F1FF" w:rsidR="00963EFF" w:rsidRPr="00BD2E31" w:rsidRDefault="00D464A7" w:rsidP="00BD2E31">
            <w:pPr>
              <w:pStyle w:val="ListParagraph"/>
              <w:numPr>
                <w:ilvl w:val="0"/>
                <w:numId w:val="3"/>
              </w:numPr>
              <w:suppressAutoHyphens/>
              <w:spacing w:before="160" w:after="120" w:line="260" w:lineRule="exact"/>
              <w:ind w:left="461"/>
              <w:outlineLvl w:val="1"/>
              <w:rPr>
                <w:rFonts w:ascii="Arial" w:eastAsia="Calibri" w:hAnsi="Arial" w:cs="Arial"/>
                <w:bCs/>
                <w:color w:val="000000"/>
                <w:szCs w:val="20"/>
              </w:rPr>
            </w:pPr>
            <w:r>
              <w:rPr>
                <w:rFonts w:ascii="Arial" w:eastAsia="Calibri" w:hAnsi="Arial" w:cs="Arial"/>
                <w:bCs/>
                <w:color w:val="000000"/>
                <w:szCs w:val="20"/>
              </w:rPr>
              <w:t>Consider</w:t>
            </w:r>
            <w:r w:rsidR="00963EFF" w:rsidRPr="00ED6D4B">
              <w:rPr>
                <w:rFonts w:ascii="Arial" w:eastAsia="Calibri" w:hAnsi="Arial" w:cs="Arial"/>
                <w:bCs/>
                <w:color w:val="000000"/>
                <w:szCs w:val="20"/>
              </w:rPr>
              <w:t xml:space="preserve"> all the activities </w:t>
            </w:r>
            <w:r w:rsidR="00BD2E31">
              <w:rPr>
                <w:rFonts w:ascii="Arial" w:eastAsia="Calibri" w:hAnsi="Arial" w:cs="Arial"/>
                <w:bCs/>
                <w:color w:val="000000"/>
                <w:szCs w:val="20"/>
              </w:rPr>
              <w:t xml:space="preserve">and skills </w:t>
            </w:r>
            <w:r w:rsidR="00963EFF" w:rsidRPr="00ED6D4B">
              <w:rPr>
                <w:rFonts w:ascii="Arial" w:eastAsia="Calibri" w:hAnsi="Arial" w:cs="Arial"/>
                <w:bCs/>
                <w:color w:val="000000"/>
                <w:szCs w:val="20"/>
              </w:rPr>
              <w:t>that</w:t>
            </w:r>
            <w:r w:rsidR="00942157" w:rsidRPr="00ED6D4B">
              <w:rPr>
                <w:rFonts w:ascii="Arial" w:eastAsia="Calibri" w:hAnsi="Arial" w:cs="Arial"/>
                <w:bCs/>
                <w:color w:val="000000"/>
                <w:szCs w:val="20"/>
              </w:rPr>
              <w:t xml:space="preserve"> </w:t>
            </w:r>
            <w:r w:rsidR="00963EFF" w:rsidRPr="00ED6D4B">
              <w:rPr>
                <w:rFonts w:ascii="Arial" w:eastAsia="Calibri" w:hAnsi="Arial" w:cs="Arial"/>
                <w:bCs/>
                <w:color w:val="000000"/>
                <w:szCs w:val="20"/>
              </w:rPr>
              <w:t>students</w:t>
            </w:r>
            <w:r w:rsidR="00BD2E31" w:rsidRPr="00ED6D4B">
              <w:rPr>
                <w:rFonts w:ascii="Arial" w:eastAsia="Calibri" w:hAnsi="Arial" w:cs="Arial"/>
                <w:bCs/>
                <w:color w:val="000000"/>
                <w:szCs w:val="20"/>
              </w:rPr>
              <w:t xml:space="preserve"> engage in outside of school in their other networks. </w:t>
            </w:r>
          </w:p>
          <w:p w14:paraId="7A2401E1" w14:textId="77777777" w:rsidR="00963EFF" w:rsidRPr="00B11D94" w:rsidRDefault="00963EFF"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p>
          <w:p w14:paraId="1CEBA589" w14:textId="77777777" w:rsidR="006F66F5" w:rsidRPr="00EE370A" w:rsidRDefault="006F66F5"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sz w:val="20"/>
                <w:szCs w:val="20"/>
                <w:lang w:eastAsia="en-AU"/>
              </w:rPr>
            </w:pPr>
          </w:p>
        </w:tc>
        <w:tc>
          <w:tcPr>
            <w:tcW w:w="5387" w:type="dxa"/>
            <w:shd w:val="clear" w:color="auto" w:fill="DEEAF6" w:themeFill="accent1" w:themeFillTint="33"/>
          </w:tcPr>
          <w:p w14:paraId="173A3850" w14:textId="6463CECE" w:rsidR="006F66F5" w:rsidRPr="00391944" w:rsidRDefault="000B24E9" w:rsidP="00ED6D4B">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w:t>
            </w:r>
            <w:r w:rsidR="006B2A9E">
              <w:rPr>
                <w:rFonts w:ascii="Arial" w:eastAsia="Calibri" w:hAnsi="Arial" w:cs="Arial"/>
                <w:b/>
                <w:color w:val="000000"/>
                <w:szCs w:val="20"/>
              </w:rPr>
              <w:t xml:space="preserve"> further</w:t>
            </w:r>
            <w:r w:rsidR="00942157">
              <w:rPr>
                <w:rFonts w:ascii="Arial" w:eastAsia="Calibri" w:hAnsi="Arial" w:cs="Arial"/>
                <w:b/>
                <w:color w:val="000000"/>
                <w:szCs w:val="20"/>
              </w:rPr>
              <w:t xml:space="preserve"> connections</w:t>
            </w:r>
          </w:p>
          <w:p w14:paraId="4BAC0F8B" w14:textId="2B2AD2F6" w:rsidR="00324B5F" w:rsidRDefault="00D464A7" w:rsidP="00BD2E31">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60"/>
              <w:contextualSpacing/>
              <w:rPr>
                <w:rFonts w:ascii="Arial" w:eastAsia="Calibri" w:hAnsi="Arial" w:cs="Arial"/>
                <w:bCs/>
                <w:lang w:val="en-AU" w:eastAsia="en-AU"/>
              </w:rPr>
            </w:pPr>
            <w:r>
              <w:rPr>
                <w:rFonts w:ascii="Arial" w:eastAsia="Calibri" w:hAnsi="Arial" w:cs="Arial"/>
                <w:bCs/>
                <w:lang w:val="en-AU" w:eastAsia="en-AU"/>
              </w:rPr>
              <w:t>Identify a</w:t>
            </w:r>
            <w:r w:rsidR="00324B5F" w:rsidRPr="00B11D94">
              <w:rPr>
                <w:rFonts w:ascii="Arial" w:eastAsia="Calibri" w:hAnsi="Arial" w:cs="Arial"/>
                <w:bCs/>
                <w:lang w:val="en-AU" w:eastAsia="en-AU"/>
              </w:rPr>
              <w:t>ctivities from the Health and Physical Education (HPE) or English curriculum on self-reflection</w:t>
            </w:r>
            <w:r>
              <w:rPr>
                <w:rFonts w:ascii="Arial" w:eastAsia="Calibri" w:hAnsi="Arial" w:cs="Arial"/>
                <w:bCs/>
                <w:lang w:val="en-AU" w:eastAsia="en-AU"/>
              </w:rPr>
              <w:t>.</w:t>
            </w:r>
          </w:p>
          <w:p w14:paraId="0DEC4137" w14:textId="77777777" w:rsidR="00324B5F" w:rsidRPr="00324B5F" w:rsidRDefault="00324B5F" w:rsidP="00BD2E31">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lang w:val="en-AU"/>
              </w:rPr>
            </w:pPr>
          </w:p>
          <w:p w14:paraId="1D7565BD" w14:textId="2CAB5EEC" w:rsidR="006F66F5" w:rsidRPr="00D464A7" w:rsidRDefault="006F66F5" w:rsidP="00501A75">
            <w:pPr>
              <w:pStyle w:val="ListParagraph"/>
              <w:widowControl/>
              <w:numPr>
                <w:ilvl w:val="0"/>
                <w:numId w:val="3"/>
              </w:numPr>
              <w:tabs>
                <w:tab w:val="left" w:pos="360"/>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25"/>
              <w:rPr>
                <w:rFonts w:ascii="Arial" w:eastAsia="Calibri" w:hAnsi="Arial" w:cs="Arial"/>
                <w:sz w:val="20"/>
                <w:szCs w:val="20"/>
              </w:rPr>
            </w:pPr>
            <w:r w:rsidRPr="00D464A7">
              <w:rPr>
                <w:rFonts w:ascii="Arial" w:eastAsia="Calibri" w:hAnsi="Arial" w:cs="Arial"/>
                <w:lang w:val="en-AU"/>
              </w:rPr>
              <w:t>Students may include these elements (</w:t>
            </w:r>
            <w:r w:rsidRPr="00D464A7">
              <w:rPr>
                <w:rFonts w:ascii="Arial" w:eastAsia="Times New Roman" w:hAnsi="Arial" w:cs="Arial"/>
                <w:lang w:val="en-AU" w:eastAsia="en-AU"/>
              </w:rPr>
              <w:t>interests, skills, talents and strengths)</w:t>
            </w:r>
            <w:r w:rsidRPr="00D464A7">
              <w:rPr>
                <w:rFonts w:ascii="Arial" w:eastAsia="Calibri" w:hAnsi="Arial" w:cs="Arial"/>
                <w:lang w:val="en-AU"/>
              </w:rPr>
              <w:t xml:space="preserve"> in their resume,</w:t>
            </w:r>
            <w:r w:rsidR="00AD0AE2">
              <w:rPr>
                <w:rFonts w:ascii="Arial" w:eastAsia="Calibri" w:hAnsi="Arial" w:cs="Arial"/>
                <w:lang w:val="en-AU"/>
              </w:rPr>
              <w:t xml:space="preserve"> which can be in a</w:t>
            </w:r>
            <w:r w:rsidRPr="00D464A7">
              <w:rPr>
                <w:rFonts w:ascii="Arial" w:eastAsia="Calibri" w:hAnsi="Arial" w:cs="Arial"/>
                <w:lang w:val="en-AU"/>
              </w:rPr>
              <w:t xml:space="preserve">hard or </w:t>
            </w:r>
            <w:r w:rsidR="00AD0AE2">
              <w:rPr>
                <w:rFonts w:ascii="Arial" w:eastAsia="Calibri" w:hAnsi="Arial" w:cs="Arial"/>
                <w:lang w:val="en-AU"/>
              </w:rPr>
              <w:t>electronic copy</w:t>
            </w:r>
            <w:r w:rsidRPr="00D464A7">
              <w:rPr>
                <w:rFonts w:ascii="Arial" w:eastAsia="Calibri" w:hAnsi="Arial" w:cs="Arial"/>
                <w:lang w:val="en-AU"/>
              </w:rPr>
              <w:t>.</w:t>
            </w:r>
            <w:r w:rsidR="00942157" w:rsidRPr="00D464A7">
              <w:rPr>
                <w:rFonts w:ascii="Arial" w:eastAsia="Calibri" w:hAnsi="Arial" w:cs="Arial"/>
                <w:lang w:val="en-AU"/>
              </w:rPr>
              <w:t xml:space="preserve"> </w:t>
            </w:r>
          </w:p>
          <w:p w14:paraId="3BCCC17A" w14:textId="77777777" w:rsidR="006F66F5" w:rsidRDefault="006F66F5"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sz w:val="20"/>
                <w:szCs w:val="20"/>
              </w:rPr>
            </w:pPr>
          </w:p>
        </w:tc>
      </w:tr>
    </w:tbl>
    <w:p w14:paraId="0103B74D" w14:textId="77777777" w:rsidR="00FC3C97" w:rsidRDefault="00FC3C97" w:rsidP="006F66F5">
      <w:pPr>
        <w:widowControl/>
        <w:autoSpaceDE/>
        <w:autoSpaceDN/>
        <w:spacing w:before="120" w:after="120" w:line="260" w:lineRule="exact"/>
        <w:ind w:left="-709" w:right="-755"/>
        <w:rPr>
          <w:rFonts w:ascii="Arial" w:eastAsia="Times New Roman" w:hAnsi="Arial" w:cs="Arial"/>
          <w:lang w:val="en-AU" w:eastAsia="en-AU"/>
        </w:rPr>
      </w:pPr>
    </w:p>
    <w:p w14:paraId="206CF507" w14:textId="77777777" w:rsidR="00FC3C97" w:rsidRDefault="00FC3C97">
      <w:pPr>
        <w:widowControl/>
        <w:autoSpaceDE/>
        <w:autoSpaceDN/>
        <w:spacing w:after="160" w:line="259" w:lineRule="auto"/>
        <w:rPr>
          <w:rFonts w:ascii="Arial" w:eastAsia="Times New Roman" w:hAnsi="Arial" w:cs="Arial"/>
          <w:lang w:val="en-AU" w:eastAsia="en-AU"/>
        </w:rPr>
      </w:pPr>
      <w:r>
        <w:rPr>
          <w:rFonts w:ascii="Arial" w:eastAsia="Times New Roman" w:hAnsi="Arial" w:cs="Arial"/>
          <w:lang w:val="en-AU" w:eastAsia="en-AU"/>
        </w:rPr>
        <w:br w:type="page"/>
      </w:r>
    </w:p>
    <w:p w14:paraId="2EAF85BE" w14:textId="77777777" w:rsidR="00FC3C97" w:rsidRDefault="00FC3C97" w:rsidP="006F66F5">
      <w:pPr>
        <w:widowControl/>
        <w:autoSpaceDE/>
        <w:autoSpaceDN/>
        <w:spacing w:before="120" w:after="120" w:line="260" w:lineRule="exact"/>
        <w:ind w:left="-709" w:right="-755"/>
        <w:rPr>
          <w:rFonts w:ascii="Arial" w:eastAsia="Times New Roman" w:hAnsi="Arial" w:cs="Arial"/>
          <w:b/>
          <w:lang w:val="en-AU" w:eastAsia="en-AU"/>
        </w:rPr>
      </w:pPr>
    </w:p>
    <w:p w14:paraId="53FBBBA5" w14:textId="45655F72" w:rsidR="006F66F5" w:rsidRPr="00124CD4" w:rsidRDefault="00AD0AE2" w:rsidP="006F66F5">
      <w:pPr>
        <w:widowControl/>
        <w:autoSpaceDE/>
        <w:autoSpaceDN/>
        <w:spacing w:before="120" w:after="120" w:line="260" w:lineRule="exact"/>
        <w:ind w:left="-709" w:right="-755"/>
        <w:rPr>
          <w:rFonts w:ascii="Arial" w:eastAsia="Times New Roman" w:hAnsi="Arial" w:cs="Arial"/>
          <w:b/>
          <w:lang w:val="en-AU" w:eastAsia="en-AU"/>
        </w:rPr>
      </w:pPr>
      <w:r w:rsidRPr="00124CD4">
        <w:rPr>
          <w:rFonts w:ascii="Arial" w:eastAsia="Times New Roman" w:hAnsi="Arial" w:cs="Arial"/>
          <w:b/>
          <w:lang w:val="en-AU" w:eastAsia="en-AU"/>
        </w:rPr>
        <w:t>Engag</w:t>
      </w:r>
      <w:r>
        <w:rPr>
          <w:rFonts w:ascii="Arial" w:eastAsia="Times New Roman" w:hAnsi="Arial" w:cs="Arial"/>
          <w:b/>
          <w:lang w:val="en-AU" w:eastAsia="en-AU"/>
        </w:rPr>
        <w:t>e</w:t>
      </w:r>
      <w:r w:rsidRPr="00124CD4">
        <w:rPr>
          <w:rFonts w:ascii="Arial" w:eastAsia="Times New Roman" w:hAnsi="Arial" w:cs="Arial"/>
          <w:b/>
          <w:lang w:val="en-AU" w:eastAsia="en-AU"/>
        </w:rPr>
        <w:t xml:space="preserve"> </w:t>
      </w:r>
      <w:r w:rsidR="006F66F5" w:rsidRPr="00124CD4">
        <w:rPr>
          <w:rFonts w:ascii="Arial" w:eastAsia="Times New Roman" w:hAnsi="Arial" w:cs="Arial"/>
          <w:b/>
          <w:lang w:val="en-AU" w:eastAsia="en-AU"/>
        </w:rPr>
        <w:t xml:space="preserve">with the </w:t>
      </w:r>
      <w:r w:rsidR="000F0AF2">
        <w:rPr>
          <w:rFonts w:ascii="Arial" w:eastAsia="Times New Roman" w:hAnsi="Arial" w:cs="Arial"/>
          <w:b/>
          <w:lang w:val="en-AU" w:eastAsia="en-AU"/>
        </w:rPr>
        <w:t>w</w:t>
      </w:r>
      <w:r w:rsidR="006F66F5" w:rsidRPr="00124CD4">
        <w:rPr>
          <w:rFonts w:ascii="Arial" w:eastAsia="Times New Roman" w:hAnsi="Arial" w:cs="Arial"/>
          <w:b/>
          <w:lang w:val="en-AU" w:eastAsia="en-AU"/>
        </w:rPr>
        <w:t xml:space="preserve">orld </w:t>
      </w:r>
      <w:r w:rsidR="000F0AF2">
        <w:rPr>
          <w:rFonts w:ascii="Arial" w:eastAsia="Times New Roman" w:hAnsi="Arial" w:cs="Arial"/>
          <w:b/>
          <w:lang w:val="en-AU" w:eastAsia="en-AU"/>
        </w:rPr>
        <w:t>a</w:t>
      </w:r>
      <w:r w:rsidR="006F66F5" w:rsidRPr="00124CD4">
        <w:rPr>
          <w:rFonts w:ascii="Arial" w:eastAsia="Times New Roman" w:hAnsi="Arial" w:cs="Arial"/>
          <w:b/>
          <w:lang w:val="en-AU" w:eastAsia="en-AU"/>
        </w:rPr>
        <w:t xml:space="preserve">round </w:t>
      </w:r>
      <w:r w:rsidR="000F0AF2">
        <w:rPr>
          <w:rFonts w:ascii="Arial" w:eastAsia="Times New Roman" w:hAnsi="Arial" w:cs="Arial"/>
          <w:b/>
          <w:lang w:val="en-AU" w:eastAsia="en-AU"/>
        </w:rPr>
        <w:t>y</w:t>
      </w:r>
      <w:r w:rsidR="006F66F5" w:rsidRPr="00124CD4">
        <w:rPr>
          <w:rFonts w:ascii="Arial" w:eastAsia="Times New Roman" w:hAnsi="Arial" w:cs="Arial"/>
          <w:b/>
          <w:lang w:val="en-AU" w:eastAsia="en-AU"/>
        </w:rPr>
        <w:t xml:space="preserve">ou </w:t>
      </w:r>
    </w:p>
    <w:p w14:paraId="58E53503" w14:textId="7C2BFA69" w:rsidR="006F66F5" w:rsidRDefault="006F66F5" w:rsidP="006F66F5">
      <w:pPr>
        <w:widowControl/>
        <w:autoSpaceDE/>
        <w:autoSpaceDN/>
        <w:spacing w:before="120" w:after="120" w:line="260" w:lineRule="exact"/>
        <w:ind w:left="-709" w:right="-755"/>
        <w:rPr>
          <w:rFonts w:ascii="Arial" w:eastAsia="Times New Roman" w:hAnsi="Arial" w:cs="Arial"/>
          <w:lang w:val="en-AU" w:eastAsia="en-AU"/>
        </w:rPr>
      </w:pPr>
      <w:r w:rsidRPr="00124CD4">
        <w:rPr>
          <w:rFonts w:ascii="Arial" w:eastAsia="Times New Roman" w:hAnsi="Arial" w:cs="Arial"/>
          <w:lang w:val="en-AU" w:eastAsia="en-AU"/>
        </w:rPr>
        <w:t xml:space="preserve">Thoughts and beliefs are drivers in </w:t>
      </w:r>
      <w:r>
        <w:rPr>
          <w:rFonts w:ascii="Arial" w:eastAsia="Times New Roman" w:hAnsi="Arial" w:cs="Arial"/>
          <w:lang w:val="en-AU" w:eastAsia="en-AU"/>
        </w:rPr>
        <w:t xml:space="preserve">a </w:t>
      </w:r>
      <w:r w:rsidRPr="00124CD4">
        <w:rPr>
          <w:rFonts w:ascii="Arial" w:eastAsia="Times New Roman" w:hAnsi="Arial" w:cs="Arial"/>
          <w:lang w:val="en-AU" w:eastAsia="en-AU"/>
        </w:rPr>
        <w:t>student’s personal story</w:t>
      </w:r>
      <w:r w:rsidR="00B41ECE">
        <w:rPr>
          <w:rFonts w:ascii="Arial" w:eastAsia="Times New Roman" w:hAnsi="Arial" w:cs="Arial"/>
          <w:lang w:val="en-AU" w:eastAsia="en-AU"/>
        </w:rPr>
        <w:t>.</w:t>
      </w:r>
      <w:r w:rsidRPr="00124CD4">
        <w:rPr>
          <w:rFonts w:ascii="Arial" w:eastAsia="Times New Roman" w:hAnsi="Arial" w:cs="Arial"/>
          <w:lang w:val="en-AU" w:eastAsia="en-AU"/>
        </w:rPr>
        <w:t xml:space="preserve"> In career development</w:t>
      </w:r>
      <w:r w:rsidR="00B41ECE">
        <w:rPr>
          <w:rFonts w:ascii="Arial" w:eastAsia="Times New Roman" w:hAnsi="Arial" w:cs="Arial"/>
          <w:lang w:val="en-AU" w:eastAsia="en-AU"/>
        </w:rPr>
        <w:t xml:space="preserve"> finding purpose in work</w:t>
      </w:r>
      <w:r w:rsidRPr="00124CD4">
        <w:rPr>
          <w:rFonts w:ascii="Arial" w:eastAsia="Times New Roman" w:hAnsi="Arial" w:cs="Arial"/>
          <w:lang w:val="en-AU" w:eastAsia="en-AU"/>
        </w:rPr>
        <w:t xml:space="preserve"> leads to enjoyment</w:t>
      </w:r>
      <w:r w:rsidR="006B15A1">
        <w:rPr>
          <w:rFonts w:ascii="Arial" w:eastAsia="Times New Roman" w:hAnsi="Arial" w:cs="Arial"/>
          <w:lang w:val="en-AU" w:eastAsia="en-AU"/>
        </w:rPr>
        <w:t xml:space="preserve"> and</w:t>
      </w:r>
      <w:r w:rsidRPr="00124CD4">
        <w:rPr>
          <w:rFonts w:ascii="Arial" w:eastAsia="Times New Roman" w:hAnsi="Arial" w:cs="Arial"/>
          <w:lang w:val="en-AU" w:eastAsia="en-AU"/>
        </w:rPr>
        <w:t xml:space="preserve"> engagement</w:t>
      </w:r>
      <w:r w:rsidR="006B15A1">
        <w:rPr>
          <w:rFonts w:ascii="Arial" w:eastAsia="Times New Roman" w:hAnsi="Arial" w:cs="Arial"/>
          <w:lang w:val="en-AU" w:eastAsia="en-AU"/>
        </w:rPr>
        <w:t xml:space="preserve">. </w:t>
      </w:r>
      <w:r w:rsidRPr="00124CD4">
        <w:rPr>
          <w:rFonts w:ascii="Arial" w:eastAsia="Times New Roman" w:hAnsi="Arial" w:cs="Arial"/>
          <w:lang w:val="en-AU" w:eastAsia="en-AU"/>
        </w:rPr>
        <w:t xml:space="preserve">Focus on how students attach meaning to their experiences and learning. These experiences shape their </w:t>
      </w:r>
      <w:r w:rsidR="00AD0AE2">
        <w:rPr>
          <w:rFonts w:ascii="Arial" w:eastAsia="Times New Roman" w:hAnsi="Arial" w:cs="Arial"/>
          <w:lang w:val="en-AU" w:eastAsia="en-AU"/>
        </w:rPr>
        <w:t>self-</w:t>
      </w:r>
      <w:r w:rsidRPr="00124CD4">
        <w:rPr>
          <w:rFonts w:ascii="Arial" w:eastAsia="Times New Roman" w:hAnsi="Arial" w:cs="Arial"/>
          <w:lang w:val="en-AU" w:eastAsia="en-AU"/>
        </w:rPr>
        <w:t xml:space="preserve">perceptions and </w:t>
      </w:r>
      <w:r w:rsidR="006A5771">
        <w:rPr>
          <w:rFonts w:ascii="Arial" w:eastAsia="Times New Roman" w:hAnsi="Arial" w:cs="Arial"/>
          <w:lang w:val="en-AU" w:eastAsia="en-AU"/>
        </w:rPr>
        <w:t xml:space="preserve">their </w:t>
      </w:r>
      <w:r w:rsidR="00C13C07">
        <w:rPr>
          <w:rFonts w:ascii="Arial" w:eastAsia="Times New Roman" w:hAnsi="Arial" w:cs="Arial"/>
          <w:lang w:val="en-AU" w:eastAsia="en-AU"/>
        </w:rPr>
        <w:t>planning activities.</w:t>
      </w:r>
    </w:p>
    <w:p w14:paraId="2912784F" w14:textId="77777777" w:rsidR="009B7E81" w:rsidRDefault="009B7E81" w:rsidP="006F66F5">
      <w:pPr>
        <w:widowControl/>
        <w:autoSpaceDE/>
        <w:autoSpaceDN/>
        <w:spacing w:before="120" w:after="120" w:line="260" w:lineRule="exact"/>
        <w:ind w:left="-709" w:right="-755"/>
        <w:rPr>
          <w:rFonts w:ascii="Arial" w:eastAsia="Times New Roman" w:hAnsi="Arial" w:cs="Arial"/>
          <w:lang w:val="en-AU" w:eastAsia="en-AU"/>
        </w:rPr>
      </w:pPr>
    </w:p>
    <w:tbl>
      <w:tblPr>
        <w:tblStyle w:val="TableGrid"/>
        <w:tblW w:w="10632"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87"/>
        <w:gridCol w:w="5245"/>
      </w:tblGrid>
      <w:tr w:rsidR="006F66F5" w14:paraId="0A34BDDE" w14:textId="77777777" w:rsidTr="00E30DE8">
        <w:tc>
          <w:tcPr>
            <w:tcW w:w="5387" w:type="dxa"/>
            <w:shd w:val="clear" w:color="auto" w:fill="DEEAF6" w:themeFill="accent1" w:themeFillTint="33"/>
          </w:tcPr>
          <w:p w14:paraId="237D6B4C" w14:textId="12F9714E" w:rsidR="006F66F5" w:rsidRPr="00B93193" w:rsidRDefault="00D6738B" w:rsidP="00ED6D4B">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0FE18F3B" w14:textId="2829E020" w:rsidR="00D6738B" w:rsidRPr="00ED6D4B" w:rsidRDefault="00B41ECE" w:rsidP="00166B6F">
            <w:pPr>
              <w:pStyle w:val="ListParagraph"/>
              <w:widowControl/>
              <w:numPr>
                <w:ilvl w:val="0"/>
                <w:numId w:val="29"/>
              </w:numPr>
              <w:tabs>
                <w:tab w:val="left" w:pos="745"/>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9"/>
              <w:rPr>
                <w:rFonts w:ascii="Arial" w:eastAsia="Calibri" w:hAnsi="Arial" w:cs="Arial"/>
                <w:bCs/>
                <w:lang w:val="en-AU" w:eastAsia="en-AU"/>
              </w:rPr>
            </w:pPr>
            <w:r>
              <w:rPr>
                <w:rFonts w:ascii="Arial" w:eastAsia="Calibri" w:hAnsi="Arial" w:cs="Arial"/>
                <w:bCs/>
                <w:lang w:val="en-AU" w:eastAsia="en-AU"/>
              </w:rPr>
              <w:t>S</w:t>
            </w:r>
            <w:r w:rsidR="00D6738B" w:rsidRPr="00ED6D4B">
              <w:rPr>
                <w:rFonts w:ascii="Arial" w:eastAsia="Calibri" w:hAnsi="Arial" w:cs="Arial"/>
                <w:bCs/>
                <w:lang w:val="en-AU" w:eastAsia="en-AU"/>
              </w:rPr>
              <w:t>tudents consider:</w:t>
            </w:r>
          </w:p>
          <w:p w14:paraId="480E78B9" w14:textId="7DF52A48" w:rsidR="00D6738B" w:rsidRPr="00ED6D4B" w:rsidRDefault="00B41ECE" w:rsidP="00ED6D4B">
            <w:pPr>
              <w:pStyle w:val="ListParagraph"/>
              <w:widowControl/>
              <w:numPr>
                <w:ilvl w:val="0"/>
                <w:numId w:val="27"/>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w</w:t>
            </w:r>
            <w:r w:rsidR="00D6738B" w:rsidRPr="00ED6D4B">
              <w:rPr>
                <w:rFonts w:ascii="Arial" w:eastAsia="Calibri" w:hAnsi="Arial" w:cs="Arial"/>
                <w:bCs/>
                <w:lang w:val="en-AU" w:eastAsia="en-AU"/>
              </w:rPr>
              <w:t>here</w:t>
            </w:r>
            <w:r w:rsidR="00171B55">
              <w:rPr>
                <w:rFonts w:ascii="Arial" w:eastAsia="Calibri" w:hAnsi="Arial" w:cs="Arial"/>
                <w:bCs/>
                <w:lang w:val="en-AU" w:eastAsia="en-AU"/>
              </w:rPr>
              <w:t xml:space="preserve"> their</w:t>
            </w:r>
            <w:r w:rsidR="00D6738B" w:rsidRPr="00ED6D4B">
              <w:rPr>
                <w:rFonts w:ascii="Arial" w:eastAsia="Calibri" w:hAnsi="Arial" w:cs="Arial"/>
                <w:bCs/>
                <w:lang w:val="en-AU" w:eastAsia="en-AU"/>
              </w:rPr>
              <w:t xml:space="preserve"> belief systems came from</w:t>
            </w:r>
          </w:p>
          <w:p w14:paraId="020A115C" w14:textId="4164083D" w:rsidR="00D6738B" w:rsidRDefault="00B41ECE" w:rsidP="00A651B3">
            <w:pPr>
              <w:pStyle w:val="ListParagraph"/>
              <w:widowControl/>
              <w:numPr>
                <w:ilvl w:val="0"/>
                <w:numId w:val="27"/>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 xml:space="preserve">whether </w:t>
            </w:r>
            <w:r w:rsidR="00D6738B" w:rsidRPr="00ED6D4B">
              <w:rPr>
                <w:rFonts w:ascii="Arial" w:eastAsia="Calibri" w:hAnsi="Arial" w:cs="Arial"/>
                <w:bCs/>
                <w:lang w:val="en-AU" w:eastAsia="en-AU"/>
              </w:rPr>
              <w:t>feelings</w:t>
            </w:r>
            <w:r w:rsidR="00171B55">
              <w:rPr>
                <w:rFonts w:ascii="Arial" w:eastAsia="Calibri" w:hAnsi="Arial" w:cs="Arial"/>
                <w:bCs/>
                <w:lang w:val="en-AU" w:eastAsia="en-AU"/>
              </w:rPr>
              <w:t xml:space="preserve"> towards certain things </w:t>
            </w:r>
            <w:r w:rsidR="00D6738B" w:rsidRPr="00ED6D4B">
              <w:rPr>
                <w:rFonts w:ascii="Arial" w:eastAsia="Calibri" w:hAnsi="Arial" w:cs="Arial"/>
                <w:bCs/>
                <w:lang w:val="en-AU" w:eastAsia="en-AU"/>
              </w:rPr>
              <w:t xml:space="preserve">have changed </w:t>
            </w:r>
            <w:r>
              <w:rPr>
                <w:rFonts w:ascii="Arial" w:eastAsia="Calibri" w:hAnsi="Arial" w:cs="Arial"/>
                <w:bCs/>
                <w:lang w:val="en-AU" w:eastAsia="en-AU"/>
              </w:rPr>
              <w:t>recently</w:t>
            </w:r>
          </w:p>
          <w:p w14:paraId="18070394" w14:textId="359CDE35" w:rsidR="00D6738B" w:rsidRPr="00ED6D4B" w:rsidRDefault="00B41ECE" w:rsidP="00ED6D4B">
            <w:pPr>
              <w:pStyle w:val="ListParagraph"/>
              <w:widowControl/>
              <w:numPr>
                <w:ilvl w:val="0"/>
                <w:numId w:val="27"/>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h</w:t>
            </w:r>
            <w:r w:rsidR="00D6738B" w:rsidRPr="00ED6D4B">
              <w:rPr>
                <w:rFonts w:ascii="Arial" w:eastAsia="Calibri" w:hAnsi="Arial" w:cs="Arial"/>
                <w:bCs/>
                <w:lang w:val="en-AU" w:eastAsia="en-AU"/>
              </w:rPr>
              <w:t xml:space="preserve">ow </w:t>
            </w:r>
            <w:r w:rsidR="00324B5F">
              <w:rPr>
                <w:rFonts w:ascii="Arial" w:eastAsia="Calibri" w:hAnsi="Arial" w:cs="Arial"/>
                <w:bCs/>
                <w:lang w:val="en-AU" w:eastAsia="en-AU"/>
              </w:rPr>
              <w:t>they</w:t>
            </w:r>
            <w:r w:rsidR="00D6738B" w:rsidRPr="00ED6D4B">
              <w:rPr>
                <w:rFonts w:ascii="Arial" w:eastAsia="Calibri" w:hAnsi="Arial" w:cs="Arial"/>
                <w:bCs/>
                <w:lang w:val="en-AU" w:eastAsia="en-AU"/>
              </w:rPr>
              <w:t xml:space="preserve"> manage strong emotions, such as anger and frustration</w:t>
            </w:r>
          </w:p>
          <w:p w14:paraId="1D8A15C8" w14:textId="6312DD4D" w:rsidR="006F66F5" w:rsidRDefault="001C04DC" w:rsidP="00ED6D4B">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Pr>
                <w:rFonts w:ascii="Arial" w:eastAsia="Calibri" w:hAnsi="Arial" w:cs="Arial"/>
                <w:bCs/>
                <w:lang w:val="en-AU" w:eastAsia="en-AU"/>
              </w:rPr>
              <w:t xml:space="preserve">Students consider some of their belief </w:t>
            </w:r>
            <w:r w:rsidRPr="0040633C">
              <w:rPr>
                <w:rFonts w:ascii="Arial" w:eastAsia="Calibri" w:hAnsi="Arial" w:cs="Arial"/>
                <w:bCs/>
                <w:lang w:val="en-AU" w:eastAsia="en-AU"/>
              </w:rPr>
              <w:t>statements</w:t>
            </w:r>
            <w:r w:rsidR="006F66F5" w:rsidRPr="0040633C">
              <w:rPr>
                <w:rFonts w:ascii="Arial" w:eastAsia="Calibri" w:hAnsi="Arial" w:cs="Arial"/>
                <w:bCs/>
                <w:lang w:val="en-AU" w:eastAsia="en-AU"/>
              </w:rPr>
              <w:t xml:space="preserve"> about work and career </w:t>
            </w:r>
            <w:r w:rsidR="00501A75" w:rsidRPr="0040633C">
              <w:rPr>
                <w:rFonts w:ascii="Arial" w:eastAsia="Calibri" w:hAnsi="Arial" w:cs="Arial"/>
                <w:bCs/>
                <w:lang w:val="en-AU" w:eastAsia="en-AU"/>
              </w:rPr>
              <w:t>decision-making</w:t>
            </w:r>
            <w:r w:rsidR="00501A75">
              <w:rPr>
                <w:rFonts w:ascii="Arial" w:eastAsia="Calibri" w:hAnsi="Arial" w:cs="Arial"/>
                <w:bCs/>
                <w:lang w:val="en-AU" w:eastAsia="en-AU"/>
              </w:rPr>
              <w:t xml:space="preserve"> and</w:t>
            </w:r>
            <w:r w:rsidR="00B41ECE">
              <w:rPr>
                <w:rFonts w:ascii="Arial" w:eastAsia="Calibri" w:hAnsi="Arial" w:cs="Arial"/>
                <w:bCs/>
                <w:lang w:val="en-AU" w:eastAsia="en-AU"/>
              </w:rPr>
              <w:t xml:space="preserve"> i</w:t>
            </w:r>
            <w:r w:rsidR="00DA30F9">
              <w:rPr>
                <w:rFonts w:ascii="Arial" w:eastAsia="Calibri" w:hAnsi="Arial" w:cs="Arial"/>
                <w:bCs/>
                <w:lang w:val="en-AU" w:eastAsia="en-AU"/>
              </w:rPr>
              <w:t xml:space="preserve">dentify how these beliefs influence </w:t>
            </w:r>
            <w:r w:rsidR="00C13C07">
              <w:rPr>
                <w:rFonts w:ascii="Arial" w:eastAsia="Calibri" w:hAnsi="Arial" w:cs="Arial"/>
                <w:bCs/>
                <w:lang w:val="en-AU" w:eastAsia="en-AU"/>
              </w:rPr>
              <w:t xml:space="preserve">their </w:t>
            </w:r>
            <w:r w:rsidR="00DA30F9">
              <w:rPr>
                <w:rFonts w:ascii="Arial" w:eastAsia="Calibri" w:hAnsi="Arial" w:cs="Arial"/>
                <w:bCs/>
                <w:lang w:val="en-AU" w:eastAsia="en-AU"/>
              </w:rPr>
              <w:t xml:space="preserve">emotions and actions. </w:t>
            </w:r>
          </w:p>
          <w:p w14:paraId="015ABFCE" w14:textId="52E08822" w:rsidR="006F66F5" w:rsidRPr="00EE370A" w:rsidRDefault="00A651B3" w:rsidP="00FA501C">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sz w:val="20"/>
                <w:szCs w:val="20"/>
                <w:lang w:eastAsia="en-AU"/>
              </w:rPr>
            </w:pPr>
            <w:r w:rsidRPr="00A651B3">
              <w:rPr>
                <w:rFonts w:ascii="Arial" w:eastAsia="Calibri" w:hAnsi="Arial" w:cs="Arial"/>
                <w:bCs/>
                <w:lang w:val="en-AU" w:eastAsia="en-AU"/>
              </w:rPr>
              <w:t xml:space="preserve"> </w:t>
            </w:r>
          </w:p>
        </w:tc>
        <w:tc>
          <w:tcPr>
            <w:tcW w:w="5245" w:type="dxa"/>
            <w:shd w:val="clear" w:color="auto" w:fill="DEEAF6" w:themeFill="accent1" w:themeFillTint="33"/>
          </w:tcPr>
          <w:p w14:paraId="117CEDBF" w14:textId="3E3280B6" w:rsidR="006F66F5" w:rsidRPr="00391944" w:rsidRDefault="006B2A9E" w:rsidP="00ED6D4B">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 further</w:t>
            </w:r>
            <w:r w:rsidR="00D6738B">
              <w:rPr>
                <w:rFonts w:ascii="Arial" w:eastAsia="Calibri" w:hAnsi="Arial" w:cs="Arial"/>
                <w:b/>
                <w:color w:val="000000"/>
                <w:szCs w:val="20"/>
              </w:rPr>
              <w:t xml:space="preserve"> connections</w:t>
            </w:r>
          </w:p>
          <w:p w14:paraId="72D21DD5" w14:textId="5D6598A2" w:rsidR="006F66F5" w:rsidRDefault="00E30DE8" w:rsidP="00ED6D4B">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Pr>
                <w:rFonts w:ascii="Arial" w:eastAsia="Calibri" w:hAnsi="Arial" w:cs="Arial"/>
                <w:lang w:val="en-AU"/>
              </w:rPr>
              <w:t>Guest</w:t>
            </w:r>
            <w:r w:rsidR="006F66F5" w:rsidRPr="0040633C">
              <w:rPr>
                <w:rFonts w:ascii="Arial" w:eastAsia="Calibri" w:hAnsi="Arial" w:cs="Arial"/>
                <w:lang w:val="en-AU"/>
              </w:rPr>
              <w:t xml:space="preserve"> presenters to school</w:t>
            </w:r>
            <w:r>
              <w:rPr>
                <w:rFonts w:ascii="Arial" w:eastAsia="Calibri" w:hAnsi="Arial" w:cs="Arial"/>
                <w:lang w:val="en-AU"/>
              </w:rPr>
              <w:t xml:space="preserve"> could </w:t>
            </w:r>
            <w:r w:rsidR="00DB43D7">
              <w:rPr>
                <w:rFonts w:ascii="Arial" w:eastAsia="Calibri" w:hAnsi="Arial" w:cs="Arial"/>
                <w:lang w:val="en-AU"/>
              </w:rPr>
              <w:t>include</w:t>
            </w:r>
            <w:r w:rsidR="006F66F5" w:rsidRPr="0040633C">
              <w:rPr>
                <w:rFonts w:ascii="Arial" w:eastAsia="Calibri" w:hAnsi="Arial" w:cs="Arial"/>
                <w:lang w:val="en-AU"/>
              </w:rPr>
              <w:t xml:space="preserve"> women in technology, men in nursing, and women in the trades, to provide a broad view of pathways to industry and to challenge existing beliefs. </w:t>
            </w:r>
          </w:p>
          <w:p w14:paraId="2C0FA735" w14:textId="77777777" w:rsidR="00501A75" w:rsidRDefault="00501A75" w:rsidP="00501A75">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lang w:val="en-AU"/>
              </w:rPr>
            </w:pPr>
          </w:p>
          <w:p w14:paraId="3A656984" w14:textId="60C1D45E" w:rsidR="00E30DE8" w:rsidRPr="0040633C" w:rsidRDefault="00E30DE8" w:rsidP="00ED6D4B">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Pr>
                <w:rFonts w:ascii="Arial" w:eastAsia="Calibri" w:hAnsi="Arial" w:cs="Arial"/>
                <w:lang w:val="en-AU"/>
              </w:rPr>
              <w:t>Occupation videos are an additional resource to build on this understanding.</w:t>
            </w:r>
          </w:p>
          <w:p w14:paraId="01CF5677" w14:textId="77777777" w:rsidR="006F66F5" w:rsidRDefault="006F66F5"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sz w:val="20"/>
                <w:szCs w:val="20"/>
              </w:rPr>
            </w:pPr>
          </w:p>
        </w:tc>
      </w:tr>
    </w:tbl>
    <w:p w14:paraId="090FAC77" w14:textId="5A33135B" w:rsidR="00E30DE8" w:rsidRDefault="00E30DE8">
      <w:pPr>
        <w:widowControl/>
        <w:autoSpaceDE/>
        <w:autoSpaceDN/>
        <w:spacing w:after="160" w:line="259" w:lineRule="auto"/>
        <w:rPr>
          <w:rFonts w:ascii="Arial" w:eastAsia="Times New Roman" w:hAnsi="Arial" w:cs="Arial"/>
          <w:b/>
          <w:lang w:val="en-AU" w:eastAsia="en-AU"/>
        </w:rPr>
      </w:pPr>
    </w:p>
    <w:p w14:paraId="747A7919" w14:textId="77777777" w:rsidR="00E30DE8" w:rsidRDefault="00E30DE8">
      <w:pPr>
        <w:widowControl/>
        <w:autoSpaceDE/>
        <w:autoSpaceDN/>
        <w:spacing w:after="160" w:line="259" w:lineRule="auto"/>
        <w:rPr>
          <w:rFonts w:ascii="Arial" w:eastAsia="Times New Roman" w:hAnsi="Arial" w:cs="Arial"/>
          <w:b/>
          <w:lang w:val="en-AU" w:eastAsia="en-AU"/>
        </w:rPr>
      </w:pPr>
      <w:r>
        <w:rPr>
          <w:rFonts w:ascii="Arial" w:eastAsia="Times New Roman" w:hAnsi="Arial" w:cs="Arial"/>
          <w:b/>
          <w:lang w:val="en-AU" w:eastAsia="en-AU"/>
        </w:rPr>
        <w:br w:type="page"/>
      </w:r>
    </w:p>
    <w:p w14:paraId="2078ED44" w14:textId="77777777" w:rsidR="0054328B" w:rsidRDefault="0054328B">
      <w:pPr>
        <w:widowControl/>
        <w:autoSpaceDE/>
        <w:autoSpaceDN/>
        <w:spacing w:after="160" w:line="259" w:lineRule="auto"/>
        <w:rPr>
          <w:rFonts w:ascii="Arial" w:eastAsia="Times New Roman" w:hAnsi="Arial" w:cs="Arial"/>
          <w:b/>
          <w:lang w:val="en-AU" w:eastAsia="en-AU"/>
        </w:rPr>
      </w:pPr>
    </w:p>
    <w:p w14:paraId="458E79E2" w14:textId="131789D7" w:rsidR="006F66F5" w:rsidRPr="00124CD4" w:rsidRDefault="006F66F5" w:rsidP="00D021CF">
      <w:pPr>
        <w:widowControl/>
        <w:autoSpaceDE/>
        <w:autoSpaceDN/>
        <w:spacing w:before="120" w:after="120" w:line="260" w:lineRule="exact"/>
        <w:ind w:left="-709" w:right="-472"/>
        <w:rPr>
          <w:rFonts w:ascii="Arial" w:eastAsia="Times New Roman" w:hAnsi="Arial" w:cs="Arial"/>
          <w:b/>
          <w:lang w:val="en-AU" w:eastAsia="en-AU"/>
        </w:rPr>
      </w:pPr>
      <w:r w:rsidRPr="00124CD4">
        <w:rPr>
          <w:rFonts w:ascii="Arial" w:eastAsia="Times New Roman" w:hAnsi="Arial" w:cs="Arial"/>
          <w:b/>
          <w:lang w:val="en-AU" w:eastAsia="en-AU"/>
        </w:rPr>
        <w:t xml:space="preserve">What is </w:t>
      </w:r>
      <w:r w:rsidR="000F0AF2">
        <w:rPr>
          <w:rFonts w:ascii="Arial" w:eastAsia="Times New Roman" w:hAnsi="Arial" w:cs="Arial"/>
          <w:b/>
          <w:lang w:val="en-AU" w:eastAsia="en-AU"/>
        </w:rPr>
        <w:t>w</w:t>
      </w:r>
      <w:r w:rsidRPr="00124CD4">
        <w:rPr>
          <w:rFonts w:ascii="Arial" w:eastAsia="Times New Roman" w:hAnsi="Arial" w:cs="Arial"/>
          <w:b/>
          <w:lang w:val="en-AU" w:eastAsia="en-AU"/>
        </w:rPr>
        <w:t xml:space="preserve">ork? </w:t>
      </w:r>
    </w:p>
    <w:p w14:paraId="7D02A111" w14:textId="0EDA13AF" w:rsidR="006F66F5" w:rsidRPr="00EC457E" w:rsidRDefault="00E30DE8" w:rsidP="00D021CF">
      <w:pPr>
        <w:widowControl/>
        <w:autoSpaceDE/>
        <w:autoSpaceDN/>
        <w:spacing w:before="120" w:after="120" w:line="260" w:lineRule="exact"/>
        <w:ind w:left="-709" w:right="-472"/>
        <w:rPr>
          <w:rFonts w:ascii="Arial" w:eastAsia="Times New Roman" w:hAnsi="Arial" w:cs="Arial"/>
          <w:lang w:val="en-AU" w:eastAsia="en-AU"/>
        </w:rPr>
      </w:pPr>
      <w:r>
        <w:rPr>
          <w:rFonts w:ascii="Arial" w:eastAsia="Times New Roman" w:hAnsi="Arial" w:cs="Arial"/>
          <w:lang w:val="en-AU" w:eastAsia="en-AU"/>
        </w:rPr>
        <w:t>S</w:t>
      </w:r>
      <w:r w:rsidR="006D230D">
        <w:rPr>
          <w:rFonts w:ascii="Arial" w:eastAsia="Times New Roman" w:hAnsi="Arial" w:cs="Arial"/>
          <w:lang w:val="en-AU" w:eastAsia="en-AU"/>
        </w:rPr>
        <w:t>tudents</w:t>
      </w:r>
      <w:r>
        <w:rPr>
          <w:rFonts w:ascii="Arial" w:eastAsia="Times New Roman" w:hAnsi="Arial" w:cs="Arial"/>
          <w:lang w:val="en-AU" w:eastAsia="en-AU"/>
        </w:rPr>
        <w:t xml:space="preserve"> develop an</w:t>
      </w:r>
      <w:r w:rsidR="006D230D">
        <w:rPr>
          <w:rFonts w:ascii="Arial" w:eastAsia="Times New Roman" w:hAnsi="Arial" w:cs="Arial"/>
          <w:lang w:val="en-AU" w:eastAsia="en-AU"/>
        </w:rPr>
        <w:t xml:space="preserve"> understand</w:t>
      </w:r>
      <w:r>
        <w:rPr>
          <w:rFonts w:ascii="Arial" w:eastAsia="Times New Roman" w:hAnsi="Arial" w:cs="Arial"/>
          <w:lang w:val="en-AU" w:eastAsia="en-AU"/>
        </w:rPr>
        <w:t>ing</w:t>
      </w:r>
      <w:r w:rsidR="006D230D">
        <w:rPr>
          <w:rFonts w:ascii="Arial" w:eastAsia="Times New Roman" w:hAnsi="Arial" w:cs="Arial"/>
          <w:lang w:val="en-AU" w:eastAsia="en-AU"/>
        </w:rPr>
        <w:t xml:space="preserve"> </w:t>
      </w:r>
      <w:r>
        <w:rPr>
          <w:rFonts w:ascii="Arial" w:eastAsia="Times New Roman" w:hAnsi="Arial" w:cs="Arial"/>
          <w:lang w:val="en-AU" w:eastAsia="en-AU"/>
        </w:rPr>
        <w:t xml:space="preserve">of </w:t>
      </w:r>
      <w:r w:rsidR="006D230D">
        <w:rPr>
          <w:rFonts w:ascii="Arial" w:eastAsia="Times New Roman" w:hAnsi="Arial" w:cs="Arial"/>
          <w:lang w:val="en-AU" w:eastAsia="en-AU"/>
        </w:rPr>
        <w:t xml:space="preserve">the </w:t>
      </w:r>
      <w:r w:rsidR="000B3427">
        <w:rPr>
          <w:rFonts w:ascii="Arial" w:eastAsia="Times New Roman" w:hAnsi="Arial" w:cs="Arial"/>
          <w:lang w:val="en-AU" w:eastAsia="en-AU"/>
        </w:rPr>
        <w:t xml:space="preserve">broad concept of </w:t>
      </w:r>
      <w:r w:rsidR="006D230D">
        <w:rPr>
          <w:rFonts w:ascii="Arial" w:eastAsia="Times New Roman" w:hAnsi="Arial" w:cs="Arial"/>
          <w:lang w:val="en-AU" w:eastAsia="en-AU"/>
        </w:rPr>
        <w:t>work and how we develop skills and capabilities from all aspects of our life</w:t>
      </w:r>
      <w:r w:rsidR="00EC457E">
        <w:rPr>
          <w:rFonts w:ascii="Arial" w:eastAsia="Times New Roman" w:hAnsi="Arial" w:cs="Arial"/>
          <w:lang w:val="en-AU" w:eastAsia="en-AU"/>
        </w:rPr>
        <w:t xml:space="preserve">. </w:t>
      </w:r>
    </w:p>
    <w:p w14:paraId="250939D3" w14:textId="33C0BE73" w:rsidR="001A0B6A" w:rsidRDefault="001A0B6A" w:rsidP="00ED6D4B">
      <w:pPr>
        <w:widowControl/>
        <w:autoSpaceDE/>
        <w:autoSpaceDN/>
        <w:spacing w:before="120" w:after="120" w:line="260" w:lineRule="exact"/>
        <w:ind w:right="-472"/>
        <w:rPr>
          <w:rFonts w:ascii="Arial" w:eastAsia="Times New Roman" w:hAnsi="Arial" w:cs="Arial"/>
          <w:lang w:val="en-AU" w:eastAsia="en-AU"/>
        </w:rPr>
      </w:pPr>
    </w:p>
    <w:tbl>
      <w:tblPr>
        <w:tblStyle w:val="TableGrid"/>
        <w:tblW w:w="10632"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71"/>
        <w:gridCol w:w="4961"/>
      </w:tblGrid>
      <w:tr w:rsidR="006F66F5" w14:paraId="7261D9E2" w14:textId="77777777" w:rsidTr="003369A5">
        <w:tc>
          <w:tcPr>
            <w:tcW w:w="5671" w:type="dxa"/>
            <w:shd w:val="clear" w:color="auto" w:fill="DEEAF6" w:themeFill="accent1" w:themeFillTint="33"/>
          </w:tcPr>
          <w:p w14:paraId="68EA0122" w14:textId="0BDE11A4" w:rsidR="006F66F5" w:rsidRPr="00B93193" w:rsidRDefault="001A0B6A" w:rsidP="00ED6D4B">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Before and during </w:t>
            </w:r>
          </w:p>
          <w:p w14:paraId="00A2E6F0" w14:textId="511C12D9" w:rsidR="006F66F5" w:rsidRPr="001A0B6A" w:rsidRDefault="006D230D" w:rsidP="00ED6D4B">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Pr>
                <w:rFonts w:ascii="Arial" w:eastAsia="Calibri" w:hAnsi="Arial" w:cs="Arial"/>
                <w:bCs/>
                <w:lang w:val="en-AU" w:eastAsia="en-AU"/>
              </w:rPr>
              <w:t>Introduce and discuss the meaning of the following terms in the context of career development</w:t>
            </w:r>
            <w:r w:rsidR="00E30DE8">
              <w:rPr>
                <w:rFonts w:ascii="Arial" w:eastAsia="Calibri" w:hAnsi="Arial" w:cs="Arial"/>
                <w:bCs/>
                <w:lang w:val="en-AU" w:eastAsia="en-AU"/>
              </w:rPr>
              <w:t>:</w:t>
            </w:r>
            <w:r w:rsidRPr="00F57DBB">
              <w:rPr>
                <w:rFonts w:ascii="Arial" w:eastAsia="Calibri" w:hAnsi="Arial" w:cs="Arial"/>
                <w:bCs/>
                <w:lang w:val="en-AU" w:eastAsia="en-AU"/>
              </w:rPr>
              <w:t xml:space="preserve"> </w:t>
            </w:r>
            <w:r w:rsidR="00E30DE8">
              <w:rPr>
                <w:rFonts w:ascii="Arial" w:eastAsia="Calibri" w:hAnsi="Arial" w:cs="Arial"/>
                <w:bCs/>
                <w:lang w:val="en-AU" w:eastAsia="en-AU"/>
              </w:rPr>
              <w:t>c</w:t>
            </w:r>
            <w:r w:rsidRPr="00F57DBB">
              <w:rPr>
                <w:rFonts w:ascii="Arial" w:eastAsia="Calibri" w:hAnsi="Arial" w:cs="Arial"/>
                <w:bCs/>
                <w:lang w:val="en-AU" w:eastAsia="en-AU"/>
              </w:rPr>
              <w:t>areer</w:t>
            </w:r>
            <w:r w:rsidR="006F66F5" w:rsidRPr="00F57DBB">
              <w:rPr>
                <w:rFonts w:ascii="Arial" w:eastAsia="Calibri" w:hAnsi="Arial" w:cs="Arial"/>
                <w:bCs/>
                <w:lang w:val="en-AU" w:eastAsia="en-AU"/>
              </w:rPr>
              <w:t xml:space="preserve"> pathway</w:t>
            </w:r>
            <w:r w:rsidR="00E30DE8">
              <w:rPr>
                <w:rFonts w:ascii="Arial" w:eastAsia="Calibri" w:hAnsi="Arial" w:cs="Arial"/>
                <w:bCs/>
                <w:lang w:val="en-AU" w:eastAsia="en-AU"/>
              </w:rPr>
              <w:t>,</w:t>
            </w:r>
            <w:r w:rsidR="006F66F5">
              <w:rPr>
                <w:rFonts w:ascii="Arial" w:eastAsia="Calibri" w:hAnsi="Arial" w:cs="Arial"/>
                <w:bCs/>
                <w:lang w:val="en-AU" w:eastAsia="en-AU"/>
              </w:rPr>
              <w:t xml:space="preserve"> volunteer</w:t>
            </w:r>
            <w:r w:rsidR="00E30DE8">
              <w:rPr>
                <w:rFonts w:ascii="Arial" w:eastAsia="Calibri" w:hAnsi="Arial" w:cs="Arial"/>
                <w:bCs/>
                <w:lang w:val="en-AU" w:eastAsia="en-AU"/>
              </w:rPr>
              <w:t>,</w:t>
            </w:r>
            <w:r w:rsidR="001A0B6A">
              <w:rPr>
                <w:rFonts w:ascii="Arial" w:eastAsia="Calibri" w:hAnsi="Arial" w:cs="Arial"/>
                <w:bCs/>
                <w:lang w:val="en-AU" w:eastAsia="en-AU"/>
              </w:rPr>
              <w:t xml:space="preserve"> casual, capabilities, work experience, coaching, mentoring</w:t>
            </w:r>
            <w:r w:rsidR="00E30DE8">
              <w:rPr>
                <w:rFonts w:ascii="Arial" w:eastAsia="Calibri" w:hAnsi="Arial" w:cs="Arial"/>
                <w:bCs/>
                <w:lang w:val="en-AU" w:eastAsia="en-AU"/>
              </w:rPr>
              <w:t>.</w:t>
            </w:r>
            <w:r w:rsidR="001A0B6A">
              <w:rPr>
                <w:rFonts w:ascii="Arial" w:eastAsia="Calibri" w:hAnsi="Arial" w:cs="Arial"/>
                <w:bCs/>
                <w:lang w:val="en-AU" w:eastAsia="en-AU"/>
              </w:rPr>
              <w:t xml:space="preserve"> </w:t>
            </w:r>
          </w:p>
          <w:p w14:paraId="36ED9CAB" w14:textId="77777777" w:rsidR="006D230D" w:rsidRDefault="006D230D" w:rsidP="00DB43D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bCs/>
                <w:lang w:val="en-AU" w:eastAsia="en-AU"/>
              </w:rPr>
            </w:pPr>
          </w:p>
          <w:p w14:paraId="3F0F9EA8" w14:textId="209A0580" w:rsidR="001D2AE5" w:rsidRDefault="00E30DE8" w:rsidP="001D5B24">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sidRPr="00E30DE8">
              <w:rPr>
                <w:rFonts w:ascii="Arial" w:eastAsia="Calibri" w:hAnsi="Arial" w:cs="Arial"/>
                <w:bCs/>
                <w:lang w:val="en-AU" w:eastAsia="en-AU"/>
              </w:rPr>
              <w:t>Students e</w:t>
            </w:r>
            <w:r w:rsidR="001D2AE5" w:rsidRPr="00E30DE8">
              <w:rPr>
                <w:rFonts w:ascii="Arial" w:eastAsia="Calibri" w:hAnsi="Arial" w:cs="Arial"/>
                <w:bCs/>
                <w:lang w:val="en-AU" w:eastAsia="en-AU"/>
              </w:rPr>
              <w:t>xplore the list of work activities</w:t>
            </w:r>
            <w:r w:rsidRPr="00E30DE8">
              <w:rPr>
                <w:rFonts w:ascii="Arial" w:eastAsia="Calibri" w:hAnsi="Arial" w:cs="Arial"/>
                <w:bCs/>
                <w:lang w:val="en-AU" w:eastAsia="en-AU"/>
              </w:rPr>
              <w:t xml:space="preserve"> and</w:t>
            </w:r>
            <w:r w:rsidR="001D2AE5" w:rsidRPr="00E30DE8">
              <w:rPr>
                <w:rFonts w:ascii="Arial" w:eastAsia="Calibri" w:hAnsi="Arial" w:cs="Arial"/>
                <w:bCs/>
                <w:lang w:val="en-AU" w:eastAsia="en-AU"/>
              </w:rPr>
              <w:t xml:space="preserve"> identify those which they are engaged in. </w:t>
            </w:r>
            <w:r w:rsidRPr="00E30DE8">
              <w:rPr>
                <w:rFonts w:ascii="Arial" w:eastAsia="Calibri" w:hAnsi="Arial" w:cs="Arial"/>
                <w:bCs/>
                <w:lang w:val="en-AU" w:eastAsia="en-AU"/>
              </w:rPr>
              <w:t xml:space="preserve">Emphasise </w:t>
            </w:r>
            <w:r w:rsidR="001D2AE5" w:rsidRPr="00E30DE8">
              <w:rPr>
                <w:rFonts w:ascii="Arial" w:eastAsia="Calibri" w:hAnsi="Arial" w:cs="Arial"/>
                <w:bCs/>
                <w:lang w:val="en-AU" w:eastAsia="en-AU"/>
              </w:rPr>
              <w:t xml:space="preserve">that paid work is not the only work activity that develops skills and capabilities. </w:t>
            </w:r>
          </w:p>
          <w:p w14:paraId="4FD1B419" w14:textId="77777777" w:rsidR="00E30DE8" w:rsidRPr="00E30DE8" w:rsidRDefault="00E30DE8" w:rsidP="00E30DE8">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p>
          <w:p w14:paraId="272617D4" w14:textId="6A1FC840" w:rsidR="00284001" w:rsidRPr="00284001" w:rsidRDefault="006F66F5" w:rsidP="00284001">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sidRPr="00F57DBB">
              <w:rPr>
                <w:rFonts w:ascii="Arial" w:eastAsia="Calibri" w:hAnsi="Arial" w:cs="Arial"/>
                <w:bCs/>
                <w:lang w:val="en-AU" w:eastAsia="en-AU"/>
              </w:rPr>
              <w:t xml:space="preserve">Unpack </w:t>
            </w:r>
            <w:r w:rsidRPr="00ED6D4B">
              <w:rPr>
                <w:rFonts w:ascii="Arial" w:eastAsia="Calibri" w:hAnsi="Arial" w:cs="Arial"/>
                <w:b/>
                <w:lang w:val="en-AU" w:eastAsia="en-AU"/>
              </w:rPr>
              <w:t>volunteering</w:t>
            </w:r>
            <w:r w:rsidRPr="00F57DBB">
              <w:rPr>
                <w:rFonts w:ascii="Arial" w:eastAsia="Calibri" w:hAnsi="Arial" w:cs="Arial"/>
                <w:bCs/>
                <w:lang w:val="en-AU" w:eastAsia="en-AU"/>
              </w:rPr>
              <w:t xml:space="preserve"> as a means of developing work capabilities.</w:t>
            </w:r>
            <w:r w:rsidR="00284001">
              <w:rPr>
                <w:rFonts w:ascii="Arial" w:eastAsia="Calibri" w:hAnsi="Arial" w:cs="Arial"/>
                <w:bCs/>
                <w:lang w:val="en-AU" w:eastAsia="en-AU"/>
              </w:rPr>
              <w:t xml:space="preserve"> </w:t>
            </w:r>
            <w:r w:rsidR="00284001" w:rsidRPr="00284001">
              <w:rPr>
                <w:rFonts w:ascii="Arial" w:eastAsia="Calibri" w:hAnsi="Arial" w:cs="Arial"/>
                <w:bCs/>
                <w:lang w:val="en-AU" w:eastAsia="en-AU"/>
              </w:rPr>
              <w:t>Discuss</w:t>
            </w:r>
          </w:p>
          <w:p w14:paraId="7B6CD549" w14:textId="77777777" w:rsidR="00284001" w:rsidRDefault="00284001" w:rsidP="00284001">
            <w:pPr>
              <w:widowControl/>
              <w:numPr>
                <w:ilvl w:val="0"/>
                <w:numId w:val="19"/>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the skills and capabilities volunteering may help you develop</w:t>
            </w:r>
          </w:p>
          <w:p w14:paraId="193F5758" w14:textId="77777777" w:rsidR="00284001" w:rsidRDefault="00284001" w:rsidP="00284001">
            <w:pPr>
              <w:widowControl/>
              <w:numPr>
                <w:ilvl w:val="0"/>
                <w:numId w:val="19"/>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why people who are looking for paid work, consider volunteering</w:t>
            </w:r>
          </w:p>
          <w:p w14:paraId="2E068E55" w14:textId="77777777" w:rsidR="00284001" w:rsidRDefault="00284001" w:rsidP="00284001">
            <w:pPr>
              <w:widowControl/>
              <w:numPr>
                <w:ilvl w:val="0"/>
                <w:numId w:val="19"/>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why people who have a job consider volunteering</w:t>
            </w:r>
          </w:p>
          <w:p w14:paraId="4C8F11AB" w14:textId="77777777" w:rsidR="00284001" w:rsidRDefault="00284001" w:rsidP="00284001">
            <w:pPr>
              <w:widowControl/>
              <w:numPr>
                <w:ilvl w:val="0"/>
                <w:numId w:val="19"/>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why people who have retired consider volunteering.</w:t>
            </w:r>
          </w:p>
          <w:p w14:paraId="4AFABD9C" w14:textId="77777777" w:rsidR="00284001" w:rsidRDefault="00284001" w:rsidP="00284001">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bCs/>
                <w:lang w:val="en-AU" w:eastAsia="en-AU"/>
              </w:rPr>
            </w:pPr>
          </w:p>
          <w:p w14:paraId="3A0CAF10" w14:textId="605228F9" w:rsidR="008A0D4B" w:rsidRPr="00284001" w:rsidRDefault="008A0D4B" w:rsidP="00284001">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sidRPr="00284001">
              <w:rPr>
                <w:rFonts w:ascii="Arial" w:eastAsia="Calibri" w:hAnsi="Arial" w:cs="Arial"/>
                <w:bCs/>
                <w:lang w:val="en-AU" w:eastAsia="en-AU"/>
              </w:rPr>
              <w:t>Brainstorm</w:t>
            </w:r>
            <w:r w:rsidR="00284001" w:rsidRPr="00284001">
              <w:rPr>
                <w:rFonts w:ascii="Arial" w:eastAsia="Calibri" w:hAnsi="Arial" w:cs="Arial"/>
                <w:bCs/>
                <w:lang w:val="en-AU" w:eastAsia="en-AU"/>
              </w:rPr>
              <w:t xml:space="preserve"> and create a list of</w:t>
            </w:r>
            <w:r w:rsidRPr="00284001">
              <w:rPr>
                <w:rFonts w:ascii="Arial" w:eastAsia="Calibri" w:hAnsi="Arial" w:cs="Arial"/>
                <w:bCs/>
                <w:lang w:val="en-AU" w:eastAsia="en-AU"/>
              </w:rPr>
              <w:t xml:space="preserve"> </w:t>
            </w:r>
            <w:r w:rsidR="00785CAA" w:rsidRPr="00284001">
              <w:rPr>
                <w:rFonts w:ascii="Arial" w:eastAsia="Calibri" w:hAnsi="Arial" w:cs="Arial"/>
                <w:bCs/>
                <w:lang w:val="en-AU" w:eastAsia="en-AU"/>
              </w:rPr>
              <w:t>volunteer organisations.</w:t>
            </w:r>
          </w:p>
          <w:p w14:paraId="7835C895" w14:textId="77777777" w:rsidR="00FA501C" w:rsidRDefault="00FA501C" w:rsidP="001D2AE5">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hAnsi="Arial" w:cs="Arial"/>
              </w:rPr>
            </w:pPr>
          </w:p>
          <w:p w14:paraId="1733DB62" w14:textId="77777777" w:rsidR="00785CAA" w:rsidRPr="00FB4426" w:rsidRDefault="00785CAA" w:rsidP="00FB4426">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hAnsi="Arial" w:cs="Arial"/>
              </w:rPr>
            </w:pPr>
          </w:p>
          <w:p w14:paraId="63F956D8" w14:textId="77777777" w:rsidR="00FE217B" w:rsidRDefault="00FE217B" w:rsidP="00FE217B">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p>
          <w:p w14:paraId="18DD27BD" w14:textId="77777777" w:rsidR="007B7F51" w:rsidRPr="00ED6D4B" w:rsidRDefault="007B7F51"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p>
          <w:p w14:paraId="0EF4E24B" w14:textId="77777777" w:rsidR="006F66F5" w:rsidRPr="00EE370A" w:rsidRDefault="006F66F5" w:rsidP="00A651B3">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sz w:val="20"/>
                <w:szCs w:val="20"/>
                <w:lang w:eastAsia="en-AU"/>
              </w:rPr>
            </w:pPr>
          </w:p>
        </w:tc>
        <w:tc>
          <w:tcPr>
            <w:tcW w:w="4961" w:type="dxa"/>
            <w:shd w:val="clear" w:color="auto" w:fill="DEEAF6" w:themeFill="accent1" w:themeFillTint="33"/>
          </w:tcPr>
          <w:p w14:paraId="6399FFB5" w14:textId="42769CFA" w:rsidR="006F66F5" w:rsidRDefault="006B2A9E" w:rsidP="00ED6D4B">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Building further</w:t>
            </w:r>
            <w:r w:rsidR="001D2AE5">
              <w:rPr>
                <w:rFonts w:ascii="Arial" w:eastAsia="Calibri" w:hAnsi="Arial" w:cs="Arial"/>
                <w:b/>
                <w:color w:val="000000"/>
                <w:szCs w:val="20"/>
              </w:rPr>
              <w:t xml:space="preserve"> connections</w:t>
            </w:r>
          </w:p>
          <w:p w14:paraId="6AAB8AC1" w14:textId="709E9329" w:rsidR="00AD5B37" w:rsidRPr="00DB43D7" w:rsidRDefault="003E3C71" w:rsidP="006B15A1">
            <w:pPr>
              <w:pStyle w:val="ListParagraph"/>
              <w:numPr>
                <w:ilvl w:val="0"/>
                <w:numId w:val="2"/>
              </w:numPr>
              <w:suppressAutoHyphens/>
              <w:spacing w:before="160" w:after="120" w:line="260" w:lineRule="exact"/>
              <w:ind w:left="314" w:hanging="280"/>
              <w:outlineLvl w:val="1"/>
              <w:rPr>
                <w:rFonts w:ascii="Arial" w:eastAsia="Calibri" w:hAnsi="Arial" w:cs="Arial"/>
                <w:bCs/>
                <w:lang w:val="en-AU" w:eastAsia="en-AU"/>
              </w:rPr>
            </w:pPr>
            <w:r w:rsidRPr="00DB43D7">
              <w:rPr>
                <w:rFonts w:ascii="Arial" w:eastAsia="Calibri" w:hAnsi="Arial" w:cs="Arial"/>
                <w:bCs/>
                <w:lang w:val="en-AU" w:eastAsia="en-AU"/>
              </w:rPr>
              <w:t xml:space="preserve">Add any </w:t>
            </w:r>
            <w:r w:rsidR="00A651B3" w:rsidRPr="00DB43D7">
              <w:rPr>
                <w:rFonts w:ascii="Arial" w:eastAsia="Calibri" w:hAnsi="Arial" w:cs="Arial"/>
                <w:bCs/>
                <w:lang w:val="en-AU" w:eastAsia="en-AU"/>
              </w:rPr>
              <w:t>discoveries regarding</w:t>
            </w:r>
            <w:r w:rsidRPr="00DB43D7">
              <w:rPr>
                <w:rFonts w:ascii="Arial" w:eastAsia="Calibri" w:hAnsi="Arial" w:cs="Arial"/>
                <w:bCs/>
                <w:lang w:val="en-AU" w:eastAsia="en-AU"/>
              </w:rPr>
              <w:t xml:space="preserve"> skills and capabilities to resumes.</w:t>
            </w:r>
          </w:p>
          <w:p w14:paraId="48A3D2B8" w14:textId="4D691843" w:rsidR="00284001" w:rsidRPr="001D5B24" w:rsidRDefault="00284001" w:rsidP="006B15A1">
            <w:pPr>
              <w:pStyle w:val="ListParagraph"/>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8" w:hanging="280"/>
              <w:rPr>
                <w:rFonts w:ascii="Arial" w:eastAsia="Calibri" w:hAnsi="Arial" w:cs="Arial"/>
                <w:bCs/>
                <w:lang w:val="en-AU" w:eastAsia="en-AU"/>
              </w:rPr>
            </w:pPr>
            <w:r w:rsidRPr="001D5B24">
              <w:rPr>
                <w:rFonts w:ascii="Arial" w:eastAsia="Calibri" w:hAnsi="Arial" w:cs="Arial"/>
                <w:bCs/>
                <w:lang w:val="en-AU" w:eastAsia="en-AU"/>
              </w:rPr>
              <w:t>Students research volunteer organisations and identify those they are interested in</w:t>
            </w:r>
          </w:p>
          <w:p w14:paraId="21EFA498" w14:textId="77777777" w:rsidR="00284001" w:rsidRPr="001D5B24" w:rsidRDefault="00284001" w:rsidP="006B15A1">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hanging="280"/>
              <w:contextualSpacing/>
              <w:rPr>
                <w:rFonts w:ascii="Arial" w:eastAsia="Calibri" w:hAnsi="Arial" w:cs="Arial"/>
                <w:bCs/>
                <w:lang w:val="en-AU" w:eastAsia="en-AU"/>
              </w:rPr>
            </w:pPr>
          </w:p>
          <w:p w14:paraId="0B07B929" w14:textId="3280959E" w:rsidR="007B7F51" w:rsidRPr="001D5B24" w:rsidRDefault="007B7F51" w:rsidP="006B15A1">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hanging="280"/>
              <w:contextualSpacing/>
              <w:rPr>
                <w:rFonts w:ascii="Arial" w:eastAsia="Calibri" w:hAnsi="Arial" w:cs="Arial"/>
                <w:bCs/>
                <w:lang w:val="en-AU" w:eastAsia="en-AU"/>
              </w:rPr>
            </w:pPr>
            <w:r w:rsidRPr="001D5B24">
              <w:rPr>
                <w:rFonts w:ascii="Arial" w:eastAsia="Calibri" w:hAnsi="Arial" w:cs="Arial"/>
                <w:bCs/>
                <w:lang w:val="en-AU" w:eastAsia="en-AU"/>
              </w:rPr>
              <w:t>Students could consider what volunteering groups they would consider now</w:t>
            </w:r>
            <w:r w:rsidR="00EC457E" w:rsidRPr="001D5B24">
              <w:rPr>
                <w:rFonts w:ascii="Arial" w:eastAsia="Calibri" w:hAnsi="Arial" w:cs="Arial"/>
                <w:bCs/>
                <w:lang w:val="en-AU" w:eastAsia="en-AU"/>
              </w:rPr>
              <w:t xml:space="preserve"> if they were old enough, had the time and access. Use the previous activity </w:t>
            </w:r>
            <w:r w:rsidR="00AD0AE2">
              <w:rPr>
                <w:rFonts w:ascii="Arial" w:eastAsia="Calibri" w:hAnsi="Arial" w:cs="Arial"/>
                <w:bCs/>
                <w:lang w:val="en-AU" w:eastAsia="en-AU"/>
              </w:rPr>
              <w:t>on page 4</w:t>
            </w:r>
            <w:r w:rsidR="00EC457E" w:rsidRPr="001D5B24">
              <w:rPr>
                <w:rFonts w:ascii="Arial" w:eastAsia="Calibri" w:hAnsi="Arial" w:cs="Arial"/>
                <w:bCs/>
                <w:lang w:val="en-AU" w:eastAsia="en-AU"/>
              </w:rPr>
              <w:t xml:space="preserve"> to encourage students to </w:t>
            </w:r>
            <w:r w:rsidR="00AD5B37" w:rsidRPr="001D5B24">
              <w:rPr>
                <w:rFonts w:ascii="Arial" w:eastAsia="Calibri" w:hAnsi="Arial" w:cs="Arial"/>
                <w:bCs/>
                <w:lang w:val="en-AU" w:eastAsia="en-AU"/>
              </w:rPr>
              <w:t xml:space="preserve">connect the choices or decisions they make here to any beliefs they may hold. </w:t>
            </w:r>
          </w:p>
          <w:p w14:paraId="460A05C0" w14:textId="77777777" w:rsidR="006F66F5" w:rsidRDefault="006F66F5" w:rsidP="006B15A1">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hanging="280"/>
              <w:contextualSpacing/>
              <w:rPr>
                <w:rFonts w:ascii="Arial" w:eastAsia="Calibri" w:hAnsi="Arial" w:cs="Arial"/>
                <w:sz w:val="20"/>
                <w:szCs w:val="20"/>
              </w:rPr>
            </w:pPr>
          </w:p>
          <w:p w14:paraId="44367449" w14:textId="77777777" w:rsidR="00372F57" w:rsidRPr="00372F57" w:rsidRDefault="00372F57" w:rsidP="006B15A1">
            <w:pPr>
              <w:pStyle w:val="ListParagraph"/>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60" w:hanging="280"/>
              <w:rPr>
                <w:rFonts w:ascii="Arial" w:hAnsi="Arial" w:cs="Arial"/>
              </w:rPr>
            </w:pPr>
            <w:r w:rsidRPr="00372F57">
              <w:rPr>
                <w:rFonts w:ascii="Arial" w:hAnsi="Arial" w:cs="Arial"/>
              </w:rPr>
              <w:t xml:space="preserve">Listen to these stories from volunteers. </w:t>
            </w:r>
          </w:p>
          <w:p w14:paraId="7BE485B9" w14:textId="77777777" w:rsidR="00372F57" w:rsidRPr="00FE217B" w:rsidRDefault="007B2E25" w:rsidP="006B15A1">
            <w:pPr>
              <w:pStyle w:val="ListParagraph"/>
              <w:widowControl/>
              <w:numPr>
                <w:ilvl w:val="0"/>
                <w:numId w:val="35"/>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hanging="280"/>
              <w:rPr>
                <w:rFonts w:ascii="Arial" w:eastAsia="Calibri" w:hAnsi="Arial" w:cs="Arial"/>
                <w:bCs/>
                <w:lang w:val="en-AU" w:eastAsia="en-AU"/>
              </w:rPr>
            </w:pPr>
            <w:hyperlink r:id="rId18" w:history="1">
              <w:r w:rsidR="00372F57" w:rsidRPr="00372F57">
                <w:rPr>
                  <w:rFonts w:ascii="Arial" w:hAnsi="Arial" w:cs="Arial"/>
                  <w:color w:val="0000FF"/>
                  <w:u w:val="single"/>
                </w:rPr>
                <w:t>Meals on Wheels continues delivering to vulnerable during Coronavirus/COVID-19 | ABC Australia - Bing video</w:t>
              </w:r>
            </w:hyperlink>
            <w:hyperlink r:id="rId19" w:history="1">
              <w:r w:rsidR="00372F57" w:rsidRPr="00FE217B">
                <w:rPr>
                  <w:rFonts w:ascii="Arial" w:hAnsi="Arial" w:cs="Arial"/>
                  <w:color w:val="0000FF"/>
                  <w:u w:val="single"/>
                </w:rPr>
                <w:t>SA SES Volunteer - Alyssa - Bing video</w:t>
              </w:r>
            </w:hyperlink>
            <w:r w:rsidR="00372F57" w:rsidRPr="00FE217B">
              <w:rPr>
                <w:rFonts w:ascii="Arial" w:hAnsi="Arial" w:cs="Arial"/>
                <w:color w:val="0000FF"/>
                <w:u w:val="single"/>
              </w:rPr>
              <w:t xml:space="preserve"> </w:t>
            </w:r>
          </w:p>
          <w:p w14:paraId="7DD78D43" w14:textId="77777777" w:rsidR="00372F57" w:rsidRPr="00372F57" w:rsidRDefault="007B2E25" w:rsidP="006B15A1">
            <w:pPr>
              <w:pStyle w:val="ListParagraph"/>
              <w:widowControl/>
              <w:numPr>
                <w:ilvl w:val="0"/>
                <w:numId w:val="35"/>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hanging="280"/>
              <w:rPr>
                <w:rFonts w:ascii="Arial" w:eastAsia="Calibri" w:hAnsi="Arial" w:cs="Arial"/>
                <w:bCs/>
                <w:lang w:val="en-AU" w:eastAsia="en-AU"/>
              </w:rPr>
            </w:pPr>
            <w:hyperlink r:id="rId20" w:history="1">
              <w:r w:rsidR="00372F57" w:rsidRPr="00FE217B">
                <w:rPr>
                  <w:rFonts w:ascii="Arial" w:hAnsi="Arial" w:cs="Arial"/>
                  <w:color w:val="0000FF"/>
                  <w:u w:val="single"/>
                </w:rPr>
                <w:t>Volunteering at Foodbank WA - Bing video</w:t>
              </w:r>
            </w:hyperlink>
          </w:p>
          <w:p w14:paraId="540169CA" w14:textId="77777777" w:rsidR="00372F57" w:rsidRPr="00372F57" w:rsidRDefault="007B2E25" w:rsidP="006B15A1">
            <w:pPr>
              <w:pStyle w:val="ListParagraph"/>
              <w:widowControl/>
              <w:numPr>
                <w:ilvl w:val="0"/>
                <w:numId w:val="35"/>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hanging="280"/>
              <w:rPr>
                <w:rFonts w:ascii="Arial" w:eastAsia="Calibri" w:hAnsi="Arial" w:cs="Arial"/>
                <w:bCs/>
                <w:lang w:val="en-AU" w:eastAsia="en-AU"/>
              </w:rPr>
            </w:pPr>
            <w:hyperlink r:id="rId21" w:history="1">
              <w:r w:rsidR="00372F57" w:rsidRPr="00372F57">
                <w:rPr>
                  <w:rFonts w:ascii="Arial" w:hAnsi="Arial" w:cs="Arial"/>
                  <w:color w:val="0000FF"/>
                  <w:u w:val="single"/>
                </w:rPr>
                <w:t>Dog Refuge | Today Perth News - Bing video</w:t>
              </w:r>
            </w:hyperlink>
            <w:r w:rsidR="00372F57" w:rsidRPr="00372F57">
              <w:rPr>
                <w:rFonts w:ascii="Arial" w:hAnsi="Arial" w:cs="Arial"/>
              </w:rPr>
              <w:t xml:space="preserve"> </w:t>
            </w:r>
          </w:p>
          <w:p w14:paraId="3830826A" w14:textId="77777777" w:rsidR="00372F57" w:rsidRPr="00372F57" w:rsidRDefault="00372F57" w:rsidP="006B15A1">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hanging="280"/>
              <w:rPr>
                <w:rFonts w:ascii="Arial" w:eastAsia="Calibri" w:hAnsi="Arial" w:cs="Arial"/>
                <w:bCs/>
                <w:lang w:val="en-AU" w:eastAsia="en-AU"/>
              </w:rPr>
            </w:pPr>
          </w:p>
          <w:p w14:paraId="5D312742" w14:textId="09F89D87" w:rsidR="00372F57" w:rsidRDefault="00372F57" w:rsidP="006B15A1">
            <w:pPr>
              <w:pStyle w:val="ListParagraph"/>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8" w:hanging="280"/>
              <w:rPr>
                <w:rFonts w:ascii="Arial" w:eastAsia="Calibri" w:hAnsi="Arial" w:cs="Arial"/>
                <w:bCs/>
                <w:lang w:val="en-AU" w:eastAsia="en-AU"/>
              </w:rPr>
            </w:pPr>
            <w:r w:rsidRPr="00372F57">
              <w:rPr>
                <w:rFonts w:ascii="Arial" w:eastAsia="Calibri" w:hAnsi="Arial" w:cs="Arial"/>
                <w:bCs/>
                <w:lang w:val="en-AU" w:eastAsia="en-AU"/>
              </w:rPr>
              <w:t xml:space="preserve">Consider the skills and work capabilities that volunteers can bring </w:t>
            </w:r>
            <w:r w:rsidR="00AD0AE2">
              <w:rPr>
                <w:rFonts w:ascii="Arial" w:eastAsia="Calibri" w:hAnsi="Arial" w:cs="Arial"/>
                <w:bCs/>
                <w:lang w:val="en-AU" w:eastAsia="en-AU"/>
              </w:rPr>
              <w:t>and learn from</w:t>
            </w:r>
            <w:r w:rsidRPr="00372F57">
              <w:rPr>
                <w:rFonts w:ascii="Arial" w:eastAsia="Calibri" w:hAnsi="Arial" w:cs="Arial"/>
                <w:bCs/>
                <w:lang w:val="en-AU" w:eastAsia="en-AU"/>
              </w:rPr>
              <w:t xml:space="preserve"> a volunteer service.</w:t>
            </w:r>
          </w:p>
          <w:p w14:paraId="3B93B48C" w14:textId="7FE602BB" w:rsidR="00372F57" w:rsidRPr="00372F57" w:rsidRDefault="00372F57" w:rsidP="00372F57">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p>
          <w:p w14:paraId="131C6324" w14:textId="77777777" w:rsidR="00372F57" w:rsidRPr="00372F57" w:rsidRDefault="00372F57" w:rsidP="00372F5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p>
          <w:p w14:paraId="7CE0711D" w14:textId="77777777" w:rsidR="00372F57" w:rsidRPr="00372F57" w:rsidRDefault="00372F57" w:rsidP="00372F5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hAnsi="Arial" w:cs="Arial"/>
              </w:rPr>
            </w:pPr>
          </w:p>
          <w:p w14:paraId="5FC70D9B" w14:textId="64164961" w:rsidR="00372F57" w:rsidRDefault="00372F57" w:rsidP="00372F5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60"/>
              <w:contextualSpacing/>
              <w:rPr>
                <w:rFonts w:ascii="Arial" w:eastAsia="Calibri" w:hAnsi="Arial" w:cs="Arial"/>
                <w:sz w:val="20"/>
                <w:szCs w:val="20"/>
              </w:rPr>
            </w:pPr>
          </w:p>
        </w:tc>
      </w:tr>
      <w:tr w:rsidR="00CD3A60" w14:paraId="5EBED5CB" w14:textId="77777777" w:rsidTr="003369A5">
        <w:tc>
          <w:tcPr>
            <w:tcW w:w="5671" w:type="dxa"/>
            <w:shd w:val="clear" w:color="auto" w:fill="DEEAF6" w:themeFill="accent1" w:themeFillTint="33"/>
          </w:tcPr>
          <w:p w14:paraId="5DA6BCB8" w14:textId="77777777" w:rsidR="00CD3A60" w:rsidRDefault="00CD3A60" w:rsidP="00ED6D4B">
            <w:pPr>
              <w:suppressAutoHyphens/>
              <w:spacing w:before="160" w:after="120" w:line="260" w:lineRule="exact"/>
              <w:outlineLvl w:val="1"/>
              <w:rPr>
                <w:rFonts w:ascii="Arial" w:eastAsia="Calibri" w:hAnsi="Arial" w:cs="Arial"/>
                <w:b/>
                <w:color w:val="000000"/>
                <w:szCs w:val="20"/>
              </w:rPr>
            </w:pPr>
          </w:p>
        </w:tc>
        <w:tc>
          <w:tcPr>
            <w:tcW w:w="4961" w:type="dxa"/>
            <w:shd w:val="clear" w:color="auto" w:fill="DEEAF6" w:themeFill="accent1" w:themeFillTint="33"/>
          </w:tcPr>
          <w:p w14:paraId="60A2C079" w14:textId="77777777" w:rsidR="00CD3A60" w:rsidRDefault="00CD3A60" w:rsidP="00ED6D4B">
            <w:pPr>
              <w:suppressAutoHyphens/>
              <w:spacing w:before="160" w:after="120" w:line="260" w:lineRule="exact"/>
              <w:outlineLvl w:val="1"/>
              <w:rPr>
                <w:rFonts w:ascii="Arial" w:eastAsia="Calibri" w:hAnsi="Arial" w:cs="Arial"/>
                <w:b/>
                <w:color w:val="000000"/>
                <w:szCs w:val="20"/>
              </w:rPr>
            </w:pPr>
          </w:p>
        </w:tc>
      </w:tr>
    </w:tbl>
    <w:p w14:paraId="7CDE02D6" w14:textId="77777777" w:rsidR="00FA501C" w:rsidRDefault="00FA501C" w:rsidP="00137CB6">
      <w:pPr>
        <w:widowControl/>
        <w:autoSpaceDE/>
        <w:autoSpaceDN/>
        <w:spacing w:before="120" w:after="120" w:line="260" w:lineRule="exact"/>
        <w:ind w:left="-709" w:right="-613"/>
        <w:rPr>
          <w:rFonts w:ascii="Arial" w:hAnsi="Arial" w:cs="Arial"/>
          <w:sz w:val="24"/>
          <w:szCs w:val="24"/>
          <w:lang w:val="en-AU"/>
        </w:rPr>
      </w:pPr>
    </w:p>
    <w:p w14:paraId="18507226" w14:textId="77777777" w:rsidR="00FA501C" w:rsidRDefault="00FA501C">
      <w:pPr>
        <w:widowControl/>
        <w:autoSpaceDE/>
        <w:autoSpaceDN/>
        <w:spacing w:after="160" w:line="259" w:lineRule="auto"/>
        <w:rPr>
          <w:rFonts w:ascii="Arial" w:hAnsi="Arial" w:cs="Arial"/>
          <w:sz w:val="24"/>
          <w:szCs w:val="24"/>
          <w:lang w:val="en-AU"/>
        </w:rPr>
      </w:pPr>
      <w:r>
        <w:rPr>
          <w:rFonts w:ascii="Arial" w:hAnsi="Arial" w:cs="Arial"/>
          <w:sz w:val="24"/>
          <w:szCs w:val="24"/>
          <w:lang w:val="en-AU"/>
        </w:rPr>
        <w:br w:type="page"/>
      </w:r>
    </w:p>
    <w:p w14:paraId="707411DB" w14:textId="77777777" w:rsidR="00150FCD" w:rsidRDefault="00150FCD" w:rsidP="00137CB6">
      <w:pPr>
        <w:widowControl/>
        <w:autoSpaceDE/>
        <w:autoSpaceDN/>
        <w:spacing w:before="120" w:after="120" w:line="260" w:lineRule="exact"/>
        <w:ind w:left="-709" w:right="-613"/>
        <w:rPr>
          <w:rFonts w:ascii="Arial" w:eastAsia="Times New Roman" w:hAnsi="Arial" w:cs="Arial"/>
          <w:b/>
          <w:lang w:val="en-AU" w:eastAsia="en-AU"/>
        </w:rPr>
      </w:pPr>
    </w:p>
    <w:p w14:paraId="5D01515C" w14:textId="58989409" w:rsidR="00C13C07" w:rsidRPr="00D021CF" w:rsidRDefault="00D021CF" w:rsidP="00137CB6">
      <w:pPr>
        <w:widowControl/>
        <w:autoSpaceDE/>
        <w:autoSpaceDN/>
        <w:spacing w:before="120" w:after="120" w:line="260" w:lineRule="exact"/>
        <w:ind w:left="-709" w:right="-613"/>
        <w:rPr>
          <w:rFonts w:ascii="Arial" w:eastAsia="Times New Roman" w:hAnsi="Arial" w:cs="Arial"/>
          <w:b/>
          <w:lang w:val="en-AU" w:eastAsia="en-AU"/>
        </w:rPr>
      </w:pPr>
      <w:r w:rsidRPr="00D021CF">
        <w:rPr>
          <w:rFonts w:ascii="Arial" w:eastAsia="Times New Roman" w:hAnsi="Arial" w:cs="Arial"/>
          <w:b/>
          <w:lang w:val="en-AU" w:eastAsia="en-AU"/>
        </w:rPr>
        <w:t xml:space="preserve">Types of </w:t>
      </w:r>
      <w:r w:rsidR="000F0AF2">
        <w:rPr>
          <w:rFonts w:ascii="Arial" w:eastAsia="Times New Roman" w:hAnsi="Arial" w:cs="Arial"/>
          <w:b/>
          <w:lang w:val="en-AU" w:eastAsia="en-AU"/>
        </w:rPr>
        <w:t>w</w:t>
      </w:r>
      <w:r w:rsidRPr="00D021CF">
        <w:rPr>
          <w:rFonts w:ascii="Arial" w:eastAsia="Times New Roman" w:hAnsi="Arial" w:cs="Arial"/>
          <w:b/>
          <w:lang w:val="en-AU" w:eastAsia="en-AU"/>
        </w:rPr>
        <w:t xml:space="preserve">ork </w:t>
      </w:r>
    </w:p>
    <w:p w14:paraId="30CE500E" w14:textId="197321DC" w:rsidR="00C67F34" w:rsidRDefault="00D021CF" w:rsidP="00D021CF">
      <w:pPr>
        <w:widowControl/>
        <w:autoSpaceDE/>
        <w:autoSpaceDN/>
        <w:spacing w:before="120" w:after="120" w:line="260" w:lineRule="exact"/>
        <w:ind w:left="-709" w:right="-613"/>
        <w:rPr>
          <w:rFonts w:ascii="Arial" w:eastAsia="Times New Roman" w:hAnsi="Arial" w:cs="Arial"/>
          <w:lang w:val="en-AU" w:eastAsia="en-AU"/>
        </w:rPr>
      </w:pPr>
      <w:r w:rsidRPr="00D021CF">
        <w:rPr>
          <w:rFonts w:ascii="Arial" w:eastAsia="Times New Roman" w:hAnsi="Arial" w:cs="Arial"/>
          <w:lang w:val="en-AU" w:eastAsia="en-AU"/>
        </w:rPr>
        <w:t xml:space="preserve">Familiarise and unpack the seven job clusters in the </w:t>
      </w:r>
      <w:hyperlink r:id="rId22" w:history="1">
        <w:r w:rsidRPr="008F6BC4">
          <w:rPr>
            <w:rStyle w:val="Hyperlink"/>
            <w:rFonts w:ascii="Arial" w:eastAsia="Times New Roman" w:hAnsi="Arial" w:cs="Arial"/>
            <w:lang w:val="en-AU" w:eastAsia="en-AU"/>
          </w:rPr>
          <w:t xml:space="preserve">Foundations for Young Australians’ </w:t>
        </w:r>
        <w:r w:rsidR="008F6BC4" w:rsidRPr="008F6BC4">
          <w:rPr>
            <w:rStyle w:val="Hyperlink"/>
            <w:rFonts w:ascii="Arial" w:eastAsia="Times New Roman" w:hAnsi="Arial" w:cs="Arial"/>
            <w:lang w:val="en-AU" w:eastAsia="en-AU"/>
          </w:rPr>
          <w:t xml:space="preserve">New work order </w:t>
        </w:r>
        <w:r w:rsidRPr="008F6BC4">
          <w:rPr>
            <w:rStyle w:val="Hyperlink"/>
            <w:rFonts w:ascii="Arial" w:eastAsia="Times New Roman" w:hAnsi="Arial" w:cs="Arial"/>
            <w:lang w:val="en-AU" w:eastAsia="en-AU"/>
          </w:rPr>
          <w:t>report</w:t>
        </w:r>
      </w:hyperlink>
      <w:r w:rsidR="008F6BC4">
        <w:rPr>
          <w:rFonts w:ascii="Arial" w:eastAsia="Times New Roman" w:hAnsi="Arial" w:cs="Arial"/>
          <w:lang w:val="en-AU" w:eastAsia="en-AU"/>
        </w:rPr>
        <w:t>.</w:t>
      </w:r>
      <w:r w:rsidRPr="00D021CF">
        <w:rPr>
          <w:rFonts w:ascii="Arial" w:eastAsia="Times New Roman" w:hAnsi="Arial" w:cs="Arial"/>
          <w:lang w:val="en-AU" w:eastAsia="en-AU"/>
        </w:rPr>
        <w:t xml:space="preserve"> </w:t>
      </w:r>
    </w:p>
    <w:p w14:paraId="729FBA36" w14:textId="77777777" w:rsidR="00FA501C" w:rsidRPr="00FA501C" w:rsidRDefault="00FA501C" w:rsidP="00D021CF">
      <w:pPr>
        <w:widowControl/>
        <w:autoSpaceDE/>
        <w:autoSpaceDN/>
        <w:spacing w:before="120" w:after="120" w:line="260" w:lineRule="exact"/>
        <w:ind w:left="-709" w:right="-613"/>
        <w:rPr>
          <w:rFonts w:ascii="Arial" w:eastAsia="Times New Roman" w:hAnsi="Arial" w:cs="Arial"/>
          <w:sz w:val="14"/>
          <w:szCs w:val="14"/>
          <w:lang w:val="en-AU" w:eastAsia="en-AU"/>
        </w:rPr>
      </w:pPr>
    </w:p>
    <w:tbl>
      <w:tblPr>
        <w:tblStyle w:val="TableGrid1"/>
        <w:tblW w:w="10632"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71"/>
        <w:gridCol w:w="4961"/>
      </w:tblGrid>
      <w:tr w:rsidR="00D021CF" w:rsidRPr="00D021CF" w14:paraId="39B32A63" w14:textId="77777777" w:rsidTr="003369A5">
        <w:tc>
          <w:tcPr>
            <w:tcW w:w="5671" w:type="dxa"/>
            <w:shd w:val="clear" w:color="auto" w:fill="DEEAF6" w:themeFill="accent1" w:themeFillTint="33"/>
          </w:tcPr>
          <w:p w14:paraId="3C43D407" w14:textId="418447BF" w:rsidR="00D021CF" w:rsidRPr="00D021CF" w:rsidRDefault="003E3C71" w:rsidP="00D021CF">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4552C048" w14:textId="255640A1" w:rsidR="003E3C71" w:rsidRDefault="00D021CF" w:rsidP="003E3C71">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sidRPr="00D021CF">
              <w:rPr>
                <w:rFonts w:ascii="Arial" w:eastAsia="Calibri" w:hAnsi="Arial" w:cs="Arial"/>
                <w:bCs/>
                <w:lang w:val="en-AU" w:eastAsia="en-AU"/>
              </w:rPr>
              <w:t>Explore the</w:t>
            </w:r>
            <w:r w:rsidR="00FF60FD">
              <w:rPr>
                <w:rFonts w:ascii="Arial" w:eastAsia="Calibri" w:hAnsi="Arial" w:cs="Arial"/>
                <w:bCs/>
                <w:lang w:val="en-AU" w:eastAsia="en-AU"/>
              </w:rPr>
              <w:t xml:space="preserve"> seven job clusters and their respective elements in</w:t>
            </w:r>
            <w:r w:rsidRPr="00D021CF">
              <w:rPr>
                <w:rFonts w:ascii="Arial" w:eastAsia="Calibri" w:hAnsi="Arial" w:cs="Arial"/>
                <w:bCs/>
                <w:lang w:val="en-AU" w:eastAsia="en-AU"/>
              </w:rPr>
              <w:t xml:space="preserve"> </w:t>
            </w:r>
            <w:hyperlink r:id="rId23" w:history="1">
              <w:r w:rsidRPr="00D021CF">
                <w:rPr>
                  <w:rFonts w:ascii="Arial" w:eastAsia="Calibri" w:hAnsi="Arial" w:cs="Arial"/>
                  <w:bCs/>
                  <w:color w:val="0563C1" w:themeColor="hyperlink"/>
                  <w:u w:val="single"/>
                  <w:lang w:eastAsia="en-AU"/>
                </w:rPr>
                <w:t>The-New-Work-Mindset_2016.pdf (fya.org.au)</w:t>
              </w:r>
            </w:hyperlink>
            <w:r w:rsidRPr="00D021CF">
              <w:rPr>
                <w:rFonts w:ascii="Arial" w:eastAsia="Calibri" w:hAnsi="Arial" w:cs="Arial"/>
                <w:bCs/>
                <w:lang w:val="en-AU" w:eastAsia="en-AU"/>
              </w:rPr>
              <w:t xml:space="preserve">. </w:t>
            </w:r>
            <w:r w:rsidR="00150FCD">
              <w:rPr>
                <w:rFonts w:ascii="Arial" w:eastAsia="Calibri" w:hAnsi="Arial" w:cs="Arial"/>
                <w:bCs/>
                <w:lang w:val="en-AU" w:eastAsia="en-AU"/>
              </w:rPr>
              <w:t>Support students to make</w:t>
            </w:r>
            <w:r w:rsidR="00606560">
              <w:rPr>
                <w:rFonts w:ascii="Arial" w:eastAsia="Calibri" w:hAnsi="Arial" w:cs="Arial"/>
                <w:bCs/>
                <w:lang w:val="en-AU" w:eastAsia="en-AU"/>
              </w:rPr>
              <w:t xml:space="preserve"> meaning of the text and the infographics. </w:t>
            </w:r>
          </w:p>
          <w:p w14:paraId="2D549F7F" w14:textId="77777777" w:rsidR="00D021CF" w:rsidRPr="00D021CF" w:rsidRDefault="00D021CF" w:rsidP="006D54C2">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p>
          <w:p w14:paraId="7463E342" w14:textId="1A171A29" w:rsidR="00C13C07" w:rsidRPr="00D021CF" w:rsidRDefault="00D021CF" w:rsidP="00C13C07">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sidRPr="00C13C07">
              <w:rPr>
                <w:rFonts w:ascii="Arial" w:eastAsia="Calibri" w:hAnsi="Arial" w:cs="Arial"/>
                <w:bCs/>
                <w:lang w:val="en-AU" w:eastAsia="en-AU"/>
              </w:rPr>
              <w:t xml:space="preserve">Explore </w:t>
            </w:r>
            <w:r w:rsidR="00FF60FD">
              <w:rPr>
                <w:rFonts w:ascii="Arial" w:eastAsia="Calibri" w:hAnsi="Arial" w:cs="Arial"/>
                <w:bCs/>
                <w:lang w:val="en-AU" w:eastAsia="en-AU"/>
              </w:rPr>
              <w:t xml:space="preserve">the clusters in </w:t>
            </w:r>
            <w:hyperlink r:id="rId24" w:anchor="clusters" w:history="1">
              <w:r w:rsidR="00FF60FD" w:rsidRPr="006B5D5C">
                <w:rPr>
                  <w:rStyle w:val="Hyperlink"/>
                  <w:rFonts w:ascii="Arial" w:eastAsia="Calibri" w:hAnsi="Arial" w:cs="Arial"/>
                  <w:bCs/>
                  <w:lang w:val="en-AU" w:eastAsia="en-AU"/>
                </w:rPr>
                <w:t>Australian Skills Classification</w:t>
              </w:r>
            </w:hyperlink>
            <w:r w:rsidR="00FF60FD" w:rsidRPr="006B5D5C">
              <w:rPr>
                <w:rFonts w:ascii="Arial" w:eastAsia="Calibri" w:hAnsi="Arial" w:cs="Arial"/>
                <w:bCs/>
                <w:lang w:val="en-AU" w:eastAsia="en-AU"/>
              </w:rPr>
              <w:t>.</w:t>
            </w:r>
            <w:r w:rsidR="00FF60FD" w:rsidRPr="006B5D5C">
              <w:t xml:space="preserve"> </w:t>
            </w:r>
            <w:r w:rsidR="006B5D5C">
              <w:rPr>
                <w:rFonts w:ascii="Arial" w:eastAsia="Calibri" w:hAnsi="Arial" w:cs="Arial"/>
                <w:bCs/>
                <w:lang w:val="en-AU" w:eastAsia="en-AU"/>
              </w:rPr>
              <w:t>Compare with the above list.</w:t>
            </w:r>
          </w:p>
          <w:p w14:paraId="62575B20" w14:textId="77777777" w:rsidR="00D021CF" w:rsidRPr="00D021CF" w:rsidRDefault="00D021CF"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p>
          <w:p w14:paraId="02842341" w14:textId="77777777" w:rsidR="00D021CF" w:rsidRPr="00D021CF" w:rsidRDefault="00D021CF"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sz w:val="20"/>
                <w:szCs w:val="20"/>
                <w:lang w:eastAsia="en-AU"/>
              </w:rPr>
            </w:pPr>
          </w:p>
        </w:tc>
        <w:tc>
          <w:tcPr>
            <w:tcW w:w="4961" w:type="dxa"/>
            <w:shd w:val="clear" w:color="auto" w:fill="DEEAF6" w:themeFill="accent1" w:themeFillTint="33"/>
          </w:tcPr>
          <w:p w14:paraId="15C9F5FA" w14:textId="184E6C13" w:rsidR="00D021CF" w:rsidRPr="00CD3A60" w:rsidRDefault="006B2A9E" w:rsidP="00CD3A60">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Building further </w:t>
            </w:r>
            <w:r w:rsidR="00C52A60">
              <w:rPr>
                <w:rFonts w:ascii="Arial" w:eastAsia="Calibri" w:hAnsi="Arial" w:cs="Arial"/>
                <w:b/>
                <w:color w:val="000000"/>
                <w:szCs w:val="20"/>
              </w:rPr>
              <w:t>connections</w:t>
            </w:r>
          </w:p>
          <w:p w14:paraId="7FEE3F13" w14:textId="2C99834A" w:rsidR="00D021CF" w:rsidRPr="00D021CF" w:rsidRDefault="00D021CF" w:rsidP="00D021CF">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sidRPr="00D021CF">
              <w:rPr>
                <w:rFonts w:ascii="Arial" w:eastAsia="Calibri" w:hAnsi="Arial" w:cs="Arial"/>
                <w:lang w:val="en-AU"/>
              </w:rPr>
              <w:t>Students find examples of where they are demonstrating or developing work capabilities within and outside of school.</w:t>
            </w:r>
          </w:p>
          <w:p w14:paraId="537F0AF3" w14:textId="77777777" w:rsidR="006D54C2" w:rsidRPr="006D54C2" w:rsidRDefault="006D54C2" w:rsidP="006D54C2">
            <w:pPr>
              <w:rPr>
                <w:rFonts w:ascii="Arial" w:eastAsia="Calibri" w:hAnsi="Arial" w:cs="Arial"/>
                <w:lang w:val="en-AU"/>
              </w:rPr>
            </w:pPr>
          </w:p>
          <w:p w14:paraId="6D5791BE" w14:textId="70E6B030" w:rsidR="006D54C2" w:rsidRPr="00D021CF" w:rsidRDefault="006D54C2" w:rsidP="00D021CF">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Pr>
                <w:rFonts w:ascii="Arial" w:eastAsia="Calibri" w:hAnsi="Arial" w:cs="Arial"/>
                <w:lang w:val="en-AU"/>
              </w:rPr>
              <w:t>Identify work capabilities that are transferrable from home</w:t>
            </w:r>
            <w:r w:rsidR="008F6BC4">
              <w:rPr>
                <w:rFonts w:ascii="Arial" w:eastAsia="Calibri" w:hAnsi="Arial" w:cs="Arial"/>
                <w:lang w:val="en-AU"/>
              </w:rPr>
              <w:t xml:space="preserve"> or </w:t>
            </w:r>
            <w:r>
              <w:rPr>
                <w:rFonts w:ascii="Arial" w:eastAsia="Calibri" w:hAnsi="Arial" w:cs="Arial"/>
                <w:lang w:val="en-AU"/>
              </w:rPr>
              <w:t xml:space="preserve">school to a workplace. </w:t>
            </w:r>
          </w:p>
          <w:p w14:paraId="0CA1E3F7" w14:textId="77777777" w:rsidR="00D021CF" w:rsidRPr="00D021CF" w:rsidRDefault="00D021CF" w:rsidP="006D54C2">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sz w:val="20"/>
                <w:szCs w:val="20"/>
              </w:rPr>
            </w:pPr>
          </w:p>
        </w:tc>
      </w:tr>
    </w:tbl>
    <w:p w14:paraId="39CE85A0" w14:textId="31627914" w:rsidR="00FA501C" w:rsidRDefault="00FA501C" w:rsidP="00A71180">
      <w:pPr>
        <w:spacing w:before="120" w:after="120" w:line="260" w:lineRule="exact"/>
        <w:ind w:left="-709" w:right="-755"/>
        <w:rPr>
          <w:rFonts w:ascii="Arial" w:hAnsi="Arial" w:cs="Arial"/>
          <w:lang w:val="en-AU"/>
        </w:rPr>
      </w:pPr>
    </w:p>
    <w:p w14:paraId="29CBB215" w14:textId="77777777" w:rsidR="00FA501C" w:rsidRDefault="00FA501C">
      <w:pPr>
        <w:widowControl/>
        <w:autoSpaceDE/>
        <w:autoSpaceDN/>
        <w:spacing w:after="160" w:line="259" w:lineRule="auto"/>
        <w:rPr>
          <w:rFonts w:ascii="Arial" w:hAnsi="Arial" w:cs="Arial"/>
          <w:lang w:val="en-AU"/>
        </w:rPr>
      </w:pPr>
      <w:r>
        <w:rPr>
          <w:rFonts w:ascii="Arial" w:hAnsi="Arial" w:cs="Arial"/>
          <w:lang w:val="en-AU"/>
        </w:rPr>
        <w:br w:type="page"/>
      </w:r>
    </w:p>
    <w:p w14:paraId="287703EB" w14:textId="77777777" w:rsidR="006D54C2" w:rsidRDefault="006D54C2" w:rsidP="003369A5">
      <w:pPr>
        <w:widowControl/>
        <w:autoSpaceDE/>
        <w:autoSpaceDN/>
        <w:spacing w:before="120" w:after="120" w:line="260" w:lineRule="exact"/>
        <w:ind w:left="-709" w:right="-897"/>
        <w:rPr>
          <w:rFonts w:ascii="Arial" w:eastAsia="Times New Roman" w:hAnsi="Arial" w:cs="Arial"/>
          <w:b/>
          <w:lang w:val="en-AU" w:eastAsia="en-AU"/>
        </w:rPr>
      </w:pPr>
    </w:p>
    <w:p w14:paraId="32F1681B" w14:textId="6837319B" w:rsidR="00D021CF" w:rsidRPr="00D021CF" w:rsidRDefault="00D021CF" w:rsidP="003369A5">
      <w:pPr>
        <w:widowControl/>
        <w:autoSpaceDE/>
        <w:autoSpaceDN/>
        <w:spacing w:before="120" w:after="120" w:line="260" w:lineRule="exact"/>
        <w:ind w:left="-709" w:right="-897"/>
        <w:rPr>
          <w:rFonts w:ascii="Arial" w:eastAsia="Times New Roman" w:hAnsi="Arial" w:cs="Arial"/>
          <w:b/>
          <w:lang w:val="en-AU" w:eastAsia="en-AU"/>
        </w:rPr>
      </w:pPr>
      <w:r w:rsidRPr="00D021CF">
        <w:rPr>
          <w:rFonts w:ascii="Arial" w:eastAsia="Times New Roman" w:hAnsi="Arial" w:cs="Arial"/>
          <w:b/>
          <w:lang w:val="en-AU" w:eastAsia="en-AU"/>
        </w:rPr>
        <w:t xml:space="preserve">Career </w:t>
      </w:r>
      <w:r w:rsidR="000F0AF2">
        <w:rPr>
          <w:rFonts w:ascii="Arial" w:eastAsia="Times New Roman" w:hAnsi="Arial" w:cs="Arial"/>
          <w:b/>
          <w:lang w:val="en-AU" w:eastAsia="en-AU"/>
        </w:rPr>
        <w:t>e</w:t>
      </w:r>
      <w:r w:rsidRPr="00D021CF">
        <w:rPr>
          <w:rFonts w:ascii="Arial" w:eastAsia="Times New Roman" w:hAnsi="Arial" w:cs="Arial"/>
          <w:b/>
          <w:lang w:val="en-AU" w:eastAsia="en-AU"/>
        </w:rPr>
        <w:t xml:space="preserve">xplorations </w:t>
      </w:r>
    </w:p>
    <w:p w14:paraId="4140C602" w14:textId="78092620" w:rsidR="00D021CF" w:rsidRDefault="00D021CF" w:rsidP="003369A5">
      <w:pPr>
        <w:widowControl/>
        <w:autoSpaceDE/>
        <w:autoSpaceDN/>
        <w:spacing w:before="120" w:after="120" w:line="260" w:lineRule="exact"/>
        <w:ind w:left="-709" w:right="-897"/>
        <w:rPr>
          <w:rFonts w:ascii="Arial" w:eastAsia="Times New Roman" w:hAnsi="Arial" w:cs="Arial"/>
          <w:lang w:val="en-AU" w:eastAsia="en-AU"/>
        </w:rPr>
      </w:pPr>
      <w:r w:rsidRPr="00D021CF">
        <w:rPr>
          <w:rFonts w:ascii="Arial" w:eastAsia="Times New Roman" w:hAnsi="Arial" w:cs="Arial"/>
          <w:lang w:val="en-AU" w:eastAsia="en-AU"/>
        </w:rPr>
        <w:t xml:space="preserve">Explore the </w:t>
      </w:r>
      <w:r w:rsidR="00A8455D">
        <w:rPr>
          <w:rFonts w:ascii="Arial" w:eastAsia="Times New Roman" w:hAnsi="Arial" w:cs="Arial"/>
          <w:lang w:val="en-AU" w:eastAsia="en-AU"/>
        </w:rPr>
        <w:t>levels</w:t>
      </w:r>
      <w:r w:rsidRPr="00D021CF">
        <w:rPr>
          <w:rFonts w:ascii="Arial" w:eastAsia="Times New Roman" w:hAnsi="Arial" w:cs="Arial"/>
          <w:lang w:val="en-AU" w:eastAsia="en-AU"/>
        </w:rPr>
        <w:t xml:space="preserve"> in the</w:t>
      </w:r>
      <w:r w:rsidR="008F6BC4">
        <w:rPr>
          <w:rFonts w:ascii="Arial" w:eastAsia="Times New Roman" w:hAnsi="Arial" w:cs="Arial"/>
          <w:lang w:val="en-AU" w:eastAsia="en-AU"/>
        </w:rPr>
        <w:t xml:space="preserve"> myfuture</w:t>
      </w:r>
      <w:r w:rsidRPr="00D021CF">
        <w:rPr>
          <w:rFonts w:ascii="Arial" w:eastAsia="Times New Roman" w:hAnsi="Arial" w:cs="Arial"/>
          <w:lang w:val="en-AU" w:eastAsia="en-AU"/>
        </w:rPr>
        <w:t xml:space="preserve"> </w:t>
      </w:r>
      <w:hyperlink r:id="rId25" w:history="1">
        <w:r w:rsidR="008F6BC4">
          <w:rPr>
            <w:rFonts w:ascii="Arial" w:eastAsia="Times New Roman" w:hAnsi="Arial" w:cs="Arial"/>
            <w:color w:val="0563C1" w:themeColor="hyperlink"/>
            <w:u w:val="single"/>
            <w:lang w:eastAsia="en-AU"/>
          </w:rPr>
          <w:t>Career bullseye posters</w:t>
        </w:r>
      </w:hyperlink>
      <w:r w:rsidRPr="00D021CF">
        <w:rPr>
          <w:rFonts w:ascii="Arial" w:eastAsia="Times New Roman" w:hAnsi="Arial" w:cs="Arial"/>
          <w:lang w:val="en-AU" w:eastAsia="en-AU"/>
        </w:rPr>
        <w:t xml:space="preserve">. These can be downloaded </w:t>
      </w:r>
      <w:r w:rsidR="00A8455D">
        <w:rPr>
          <w:rFonts w:ascii="Arial" w:eastAsia="Times New Roman" w:hAnsi="Arial" w:cs="Arial"/>
          <w:lang w:val="en-AU" w:eastAsia="en-AU"/>
        </w:rPr>
        <w:t>or viewed online</w:t>
      </w:r>
      <w:r w:rsidRPr="00D021CF">
        <w:rPr>
          <w:rFonts w:ascii="Arial" w:eastAsia="Times New Roman" w:hAnsi="Arial" w:cs="Arial"/>
          <w:lang w:val="en-AU" w:eastAsia="en-AU"/>
        </w:rPr>
        <w:t xml:space="preserve">. Unpack job titles that are new, different or unfamiliar. </w:t>
      </w:r>
      <w:r w:rsidR="00CE27FE">
        <w:rPr>
          <w:rFonts w:ascii="Arial" w:eastAsia="Times New Roman" w:hAnsi="Arial" w:cs="Arial"/>
          <w:lang w:val="en-AU" w:eastAsia="en-AU"/>
        </w:rPr>
        <w:t>Students develop</w:t>
      </w:r>
      <w:r w:rsidRPr="00D021CF">
        <w:rPr>
          <w:rFonts w:ascii="Arial" w:eastAsia="Times New Roman" w:hAnsi="Arial" w:cs="Arial"/>
          <w:lang w:val="en-AU" w:eastAsia="en-AU"/>
        </w:rPr>
        <w:t xml:space="preserve"> curiosity</w:t>
      </w:r>
      <w:r w:rsidR="00CE27FE">
        <w:rPr>
          <w:rFonts w:ascii="Arial" w:eastAsia="Times New Roman" w:hAnsi="Arial" w:cs="Arial"/>
          <w:lang w:val="en-AU" w:eastAsia="en-AU"/>
        </w:rPr>
        <w:t xml:space="preserve"> through further exploration of t</w:t>
      </w:r>
      <w:r w:rsidRPr="00D021CF">
        <w:rPr>
          <w:rFonts w:ascii="Arial" w:eastAsia="Times New Roman" w:hAnsi="Arial" w:cs="Arial"/>
          <w:lang w:val="en-AU" w:eastAsia="en-AU"/>
        </w:rPr>
        <w:t xml:space="preserve">he case studies at </w:t>
      </w:r>
      <w:hyperlink r:id="rId26" w:history="1">
        <w:r w:rsidRPr="00D021CF">
          <w:rPr>
            <w:rFonts w:ascii="Arial" w:eastAsia="Times New Roman" w:hAnsi="Arial" w:cs="Arial"/>
            <w:i/>
            <w:color w:val="0563C1" w:themeColor="hyperlink"/>
            <w:u w:val="single"/>
            <w:lang w:val="en-AU" w:eastAsia="en-AU"/>
          </w:rPr>
          <w:t>Try it for 5</w:t>
        </w:r>
      </w:hyperlink>
      <w:r w:rsidRPr="00D021CF">
        <w:rPr>
          <w:rFonts w:ascii="Arial" w:eastAsia="Times New Roman" w:hAnsi="Arial" w:cs="Arial"/>
          <w:i/>
          <w:lang w:val="en-AU" w:eastAsia="en-AU"/>
        </w:rPr>
        <w:t xml:space="preserve"> </w:t>
      </w:r>
      <w:r w:rsidRPr="00D021CF">
        <w:rPr>
          <w:rFonts w:ascii="Arial" w:eastAsia="Times New Roman" w:hAnsi="Arial" w:cs="Arial"/>
          <w:lang w:val="en-AU" w:eastAsia="en-AU"/>
        </w:rPr>
        <w:t>(</w:t>
      </w:r>
      <w:hyperlink r:id="rId27" w:history="1">
        <w:r w:rsidRPr="00D021CF">
          <w:rPr>
            <w:rFonts w:ascii="Arial" w:eastAsia="Times New Roman" w:hAnsi="Arial" w:cs="Arial"/>
            <w:color w:val="0563C1" w:themeColor="hyperlink"/>
            <w:u w:val="single"/>
            <w:lang w:eastAsia="en-AU"/>
          </w:rPr>
          <w:t>Jobs and Skills WA - YouTube</w:t>
        </w:r>
      </w:hyperlink>
      <w:r w:rsidRPr="00D021CF">
        <w:rPr>
          <w:rFonts w:ascii="Arial" w:eastAsia="Times New Roman" w:hAnsi="Arial" w:cs="Arial"/>
          <w:lang w:val="en-AU" w:eastAsia="en-AU"/>
        </w:rPr>
        <w:t xml:space="preserve">) or </w:t>
      </w:r>
      <w:r w:rsidR="008F6BC4">
        <w:rPr>
          <w:rFonts w:ascii="Arial" w:eastAsia="Times New Roman" w:hAnsi="Arial" w:cs="Arial"/>
          <w:lang w:val="en-AU" w:eastAsia="en-AU"/>
        </w:rPr>
        <w:t xml:space="preserve">the myfuture </w:t>
      </w:r>
      <w:hyperlink r:id="rId28" w:history="1">
        <w:r w:rsidR="008F6BC4">
          <w:rPr>
            <w:rFonts w:ascii="Arial" w:eastAsia="Times New Roman" w:hAnsi="Arial" w:cs="Arial"/>
            <w:color w:val="0563C1" w:themeColor="hyperlink"/>
            <w:u w:val="single"/>
            <w:lang w:eastAsia="en-AU"/>
          </w:rPr>
          <w:t>Career stories.</w:t>
        </w:r>
      </w:hyperlink>
      <w:r w:rsidR="00CE27FE">
        <w:rPr>
          <w:rFonts w:ascii="Arial" w:eastAsia="Times New Roman" w:hAnsi="Arial" w:cs="Arial"/>
          <w:lang w:val="en-AU" w:eastAsia="en-AU"/>
        </w:rPr>
        <w:t xml:space="preserve">. </w:t>
      </w:r>
    </w:p>
    <w:p w14:paraId="43BB9D51" w14:textId="77777777" w:rsidR="00FA501C" w:rsidRDefault="00FA501C" w:rsidP="003369A5">
      <w:pPr>
        <w:widowControl/>
        <w:autoSpaceDE/>
        <w:autoSpaceDN/>
        <w:spacing w:before="120" w:after="120" w:line="260" w:lineRule="exact"/>
        <w:ind w:left="-709" w:right="-897"/>
        <w:rPr>
          <w:rFonts w:ascii="Arial" w:eastAsia="Times New Roman" w:hAnsi="Arial" w:cs="Arial"/>
          <w:lang w:val="en-AU" w:eastAsia="en-AU"/>
        </w:rPr>
      </w:pPr>
    </w:p>
    <w:tbl>
      <w:tblPr>
        <w:tblStyle w:val="TableGrid2"/>
        <w:tblW w:w="10632"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65"/>
        <w:gridCol w:w="4967"/>
      </w:tblGrid>
      <w:tr w:rsidR="00D021CF" w:rsidRPr="00D021CF" w14:paraId="0CF2CE3F" w14:textId="77777777" w:rsidTr="003369A5">
        <w:tc>
          <w:tcPr>
            <w:tcW w:w="5665" w:type="dxa"/>
            <w:shd w:val="clear" w:color="auto" w:fill="DEEAF6" w:themeFill="accent1" w:themeFillTint="33"/>
          </w:tcPr>
          <w:p w14:paraId="6CF8FF22" w14:textId="772D9FEA" w:rsidR="00D021CF" w:rsidRPr="00D021CF" w:rsidRDefault="000C2147" w:rsidP="00D021CF">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2760B556" w14:textId="76FC0FF1" w:rsidR="00D021CF" w:rsidRPr="00D021CF" w:rsidRDefault="000C2147" w:rsidP="00D021CF">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Pr>
                <w:rFonts w:ascii="Arial" w:eastAsia="Calibri" w:hAnsi="Arial" w:cs="Arial"/>
                <w:bCs/>
                <w:lang w:val="en-AU" w:eastAsia="en-AU"/>
              </w:rPr>
              <w:t xml:space="preserve">Students access </w:t>
            </w:r>
            <w:r w:rsidRPr="0038737F">
              <w:rPr>
                <w:rFonts w:ascii="Arial" w:eastAsia="Calibri" w:hAnsi="Arial" w:cs="Arial"/>
                <w:bCs/>
                <w:lang w:val="en-AU" w:eastAsia="en-AU"/>
              </w:rPr>
              <w:t xml:space="preserve">their </w:t>
            </w:r>
            <w:hyperlink r:id="rId29" w:history="1">
              <w:r w:rsidR="00D7161E" w:rsidRPr="0038737F">
                <w:rPr>
                  <w:rStyle w:val="Hyperlink"/>
                  <w:rFonts w:ascii="Arial" w:eastAsia="Calibri" w:hAnsi="Arial" w:cs="Arial"/>
                  <w:bCs/>
                  <w:lang w:val="en-AU" w:eastAsia="en-AU"/>
                </w:rPr>
                <w:t>my</w:t>
              </w:r>
              <w:r w:rsidR="0038737F" w:rsidRPr="0038737F">
                <w:rPr>
                  <w:rStyle w:val="Hyperlink"/>
                  <w:rFonts w:ascii="Arial" w:eastAsia="Calibri" w:hAnsi="Arial" w:cs="Arial"/>
                  <w:bCs/>
                  <w:lang w:val="en-AU" w:eastAsia="en-AU"/>
                </w:rPr>
                <w:t>f</w:t>
              </w:r>
              <w:r w:rsidR="0038737F" w:rsidRPr="0038737F">
                <w:rPr>
                  <w:rStyle w:val="Hyperlink"/>
                  <w:rFonts w:ascii="Arial" w:hAnsi="Arial" w:cs="Arial"/>
                  <w:bCs/>
                  <w:lang w:eastAsia="en-AU"/>
                </w:rPr>
                <w:t>uture</w:t>
              </w:r>
              <w:r w:rsidR="00D7161E" w:rsidRPr="0038737F">
                <w:rPr>
                  <w:rStyle w:val="Hyperlink"/>
                  <w:rFonts w:ascii="Arial" w:eastAsia="Calibri" w:hAnsi="Arial" w:cs="Arial"/>
                  <w:bCs/>
                  <w:lang w:val="en-AU" w:eastAsia="en-AU"/>
                </w:rPr>
                <w:t xml:space="preserve"> profile</w:t>
              </w:r>
            </w:hyperlink>
            <w:r w:rsidR="00D7161E" w:rsidRPr="0038737F">
              <w:rPr>
                <w:rFonts w:ascii="Arial" w:eastAsia="Calibri" w:hAnsi="Arial" w:cs="Arial"/>
                <w:bCs/>
                <w:lang w:val="en-AU" w:eastAsia="en-AU"/>
              </w:rPr>
              <w:t xml:space="preserve"> </w:t>
            </w:r>
            <w:r w:rsidRPr="0038737F">
              <w:rPr>
                <w:rFonts w:ascii="Arial" w:eastAsia="Calibri" w:hAnsi="Arial" w:cs="Arial"/>
                <w:bCs/>
                <w:lang w:val="en-AU" w:eastAsia="en-AU"/>
              </w:rPr>
              <w:t>for</w:t>
            </w:r>
            <w:r>
              <w:rPr>
                <w:rFonts w:ascii="Arial" w:eastAsia="Calibri" w:hAnsi="Arial" w:cs="Arial"/>
                <w:bCs/>
                <w:lang w:val="en-AU" w:eastAsia="en-AU"/>
              </w:rPr>
              <w:t xml:space="preserve"> this activity</w:t>
            </w:r>
            <w:r w:rsidR="000B3427">
              <w:rPr>
                <w:rFonts w:ascii="Arial" w:eastAsia="Calibri" w:hAnsi="Arial" w:cs="Arial"/>
                <w:bCs/>
                <w:lang w:val="en-AU" w:eastAsia="en-AU"/>
              </w:rPr>
              <w:t xml:space="preserve">. </w:t>
            </w:r>
          </w:p>
          <w:p w14:paraId="441972FE" w14:textId="77777777" w:rsidR="00D021CF" w:rsidRPr="00D021CF" w:rsidRDefault="00D021CF" w:rsidP="00D021CF">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bCs/>
                <w:lang w:val="en-AU" w:eastAsia="en-AU"/>
              </w:rPr>
            </w:pPr>
          </w:p>
          <w:p w14:paraId="1EC0603A" w14:textId="01263A78" w:rsidR="000C2147" w:rsidRDefault="00CE27FE" w:rsidP="00D021CF">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Pr>
                <w:rFonts w:ascii="Arial" w:eastAsia="Calibri" w:hAnsi="Arial" w:cs="Arial"/>
                <w:bCs/>
                <w:lang w:val="en-AU" w:eastAsia="en-AU"/>
              </w:rPr>
              <w:t>Explain</w:t>
            </w:r>
            <w:r w:rsidR="00D021CF" w:rsidRPr="00D021CF">
              <w:rPr>
                <w:rFonts w:ascii="Arial" w:eastAsia="Calibri" w:hAnsi="Arial" w:cs="Arial"/>
                <w:bCs/>
                <w:lang w:val="en-AU" w:eastAsia="en-AU"/>
              </w:rPr>
              <w:t xml:space="preserve"> the four </w:t>
            </w:r>
            <w:r>
              <w:rPr>
                <w:rFonts w:ascii="Arial" w:eastAsia="Calibri" w:hAnsi="Arial" w:cs="Arial"/>
                <w:bCs/>
                <w:lang w:val="en-AU" w:eastAsia="en-AU"/>
              </w:rPr>
              <w:t xml:space="preserve">education and </w:t>
            </w:r>
            <w:r w:rsidR="00D021CF" w:rsidRPr="00D021CF">
              <w:rPr>
                <w:rFonts w:ascii="Arial" w:eastAsia="Calibri" w:hAnsi="Arial" w:cs="Arial"/>
                <w:bCs/>
                <w:lang w:val="en-AU" w:eastAsia="en-AU"/>
              </w:rPr>
              <w:t xml:space="preserve">training levels and requirements in the career bullseye posters. </w:t>
            </w:r>
          </w:p>
          <w:p w14:paraId="55386357" w14:textId="77777777" w:rsidR="000C2147" w:rsidRPr="00ED6D4B" w:rsidRDefault="000C2147" w:rsidP="00ED6D4B">
            <w:pPr>
              <w:rPr>
                <w:rFonts w:ascii="Arial" w:eastAsia="Calibri" w:hAnsi="Arial" w:cs="Arial"/>
                <w:bCs/>
                <w:lang w:val="en-AU" w:eastAsia="en-AU"/>
              </w:rPr>
            </w:pPr>
          </w:p>
          <w:p w14:paraId="6904EA3C" w14:textId="55259B37" w:rsidR="000C2147" w:rsidRDefault="00D021CF" w:rsidP="00ED6D4B">
            <w:pPr>
              <w:widowControl/>
              <w:numPr>
                <w:ilvl w:val="0"/>
                <w:numId w:val="2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sidRPr="00D021CF">
              <w:rPr>
                <w:rFonts w:ascii="Arial" w:eastAsia="Calibri" w:hAnsi="Arial" w:cs="Arial"/>
                <w:bCs/>
                <w:lang w:val="en-AU" w:eastAsia="en-AU"/>
              </w:rPr>
              <w:t xml:space="preserve">Highlight connections to VET pathways (and beyond). </w:t>
            </w:r>
          </w:p>
          <w:p w14:paraId="1F5D5071" w14:textId="4E8D9801" w:rsidR="00D021CF" w:rsidRPr="00ED6D4B" w:rsidRDefault="00D021CF" w:rsidP="00ED6D4B">
            <w:pPr>
              <w:pStyle w:val="ListParagraph"/>
              <w:widowControl/>
              <w:numPr>
                <w:ilvl w:val="0"/>
                <w:numId w:val="2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sidRPr="00ED6D4B">
              <w:rPr>
                <w:rFonts w:ascii="Arial" w:eastAsia="Calibri" w:hAnsi="Arial" w:cs="Arial"/>
                <w:bCs/>
                <w:lang w:val="en-AU" w:eastAsia="en-AU"/>
              </w:rPr>
              <w:t xml:space="preserve">Introduce the broad aspects of the </w:t>
            </w:r>
            <w:hyperlink r:id="rId30" w:history="1">
              <w:r w:rsidRPr="008F6BC4">
                <w:rPr>
                  <w:rStyle w:val="Hyperlink"/>
                  <w:rFonts w:ascii="Arial" w:eastAsia="Calibri" w:hAnsi="Arial" w:cs="Arial"/>
                  <w:bCs/>
                  <w:lang w:eastAsia="en-AU"/>
                </w:rPr>
                <w:t>Australian Qualifications Framework (AQF)</w:t>
              </w:r>
            </w:hyperlink>
            <w:r w:rsidR="008F6BC4">
              <w:rPr>
                <w:rFonts w:ascii="Arial" w:eastAsia="Calibri" w:hAnsi="Arial" w:cs="Arial"/>
                <w:bCs/>
                <w:lang w:eastAsia="en-AU"/>
              </w:rPr>
              <w:t>.</w:t>
            </w:r>
          </w:p>
          <w:p w14:paraId="360A8C92" w14:textId="77777777" w:rsidR="00D021CF" w:rsidRDefault="00D021CF" w:rsidP="00610DD5">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sz w:val="20"/>
                <w:szCs w:val="20"/>
                <w:lang w:eastAsia="en-AU"/>
              </w:rPr>
            </w:pPr>
          </w:p>
          <w:p w14:paraId="4DBF9587" w14:textId="77777777" w:rsidR="00610DD5" w:rsidRPr="00D021CF" w:rsidRDefault="00610DD5" w:rsidP="00610DD5">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sidRPr="00D021CF">
              <w:rPr>
                <w:rFonts w:ascii="Arial" w:eastAsia="Calibri" w:hAnsi="Arial" w:cs="Arial"/>
                <w:lang w:val="en-AU"/>
              </w:rPr>
              <w:t>Connect discoveries to student’s exploration plan. Connect to VET, TAFE or industry exploration days.</w:t>
            </w:r>
          </w:p>
          <w:p w14:paraId="6B022E3B" w14:textId="6C312FFA" w:rsidR="00610DD5" w:rsidRPr="00D021CF" w:rsidRDefault="00610DD5" w:rsidP="00610DD5">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sz w:val="20"/>
                <w:szCs w:val="20"/>
                <w:lang w:eastAsia="en-AU"/>
              </w:rPr>
            </w:pPr>
          </w:p>
        </w:tc>
        <w:tc>
          <w:tcPr>
            <w:tcW w:w="4967" w:type="dxa"/>
            <w:shd w:val="clear" w:color="auto" w:fill="DEEAF6" w:themeFill="accent1" w:themeFillTint="33"/>
          </w:tcPr>
          <w:p w14:paraId="5065C740" w14:textId="290D4983" w:rsidR="00D021CF" w:rsidRPr="00610DD5" w:rsidRDefault="006B2A9E" w:rsidP="00610DD5">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 further</w:t>
            </w:r>
            <w:r w:rsidR="000C2147">
              <w:rPr>
                <w:rFonts w:ascii="Arial" w:eastAsia="Calibri" w:hAnsi="Arial" w:cs="Arial"/>
                <w:b/>
                <w:color w:val="000000"/>
                <w:szCs w:val="20"/>
              </w:rPr>
              <w:t xml:space="preserve"> connections</w:t>
            </w:r>
          </w:p>
          <w:p w14:paraId="6B99C155" w14:textId="1BC148DF" w:rsidR="00D021CF" w:rsidRDefault="00610DD5" w:rsidP="00D021CF">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Pr>
                <w:rFonts w:ascii="Arial" w:eastAsia="Calibri" w:hAnsi="Arial" w:cs="Arial"/>
                <w:lang w:val="en-AU"/>
              </w:rPr>
              <w:t>Students p</w:t>
            </w:r>
            <w:r w:rsidR="00D021CF" w:rsidRPr="00D021CF">
              <w:rPr>
                <w:rFonts w:ascii="Arial" w:eastAsia="Calibri" w:hAnsi="Arial" w:cs="Arial"/>
                <w:lang w:val="en-AU"/>
              </w:rPr>
              <w:t xml:space="preserve">rofile the jobs undertaken by </w:t>
            </w:r>
            <w:r>
              <w:rPr>
                <w:rFonts w:ascii="Arial" w:eastAsia="Calibri" w:hAnsi="Arial" w:cs="Arial"/>
                <w:lang w:val="en-AU"/>
              </w:rPr>
              <w:t xml:space="preserve">people </w:t>
            </w:r>
            <w:r w:rsidR="00CE7707">
              <w:rPr>
                <w:rFonts w:ascii="Arial" w:eastAsia="Calibri" w:hAnsi="Arial" w:cs="Arial"/>
                <w:lang w:val="en-AU"/>
              </w:rPr>
              <w:t>in their networks</w:t>
            </w:r>
            <w:r w:rsidR="00D021CF" w:rsidRPr="00D021CF">
              <w:rPr>
                <w:rFonts w:ascii="Arial" w:eastAsia="Calibri" w:hAnsi="Arial" w:cs="Arial"/>
                <w:lang w:val="en-AU"/>
              </w:rPr>
              <w:t>. Students use</w:t>
            </w:r>
            <w:r w:rsidR="00CE7707">
              <w:rPr>
                <w:rFonts w:ascii="Arial" w:eastAsia="Calibri" w:hAnsi="Arial" w:cs="Arial"/>
                <w:lang w:val="en-AU"/>
              </w:rPr>
              <w:t xml:space="preserve"> career exploration categories on page 8</w:t>
            </w:r>
            <w:r w:rsidR="00D021CF" w:rsidRPr="00D021CF">
              <w:rPr>
                <w:rFonts w:ascii="Arial" w:eastAsia="Calibri" w:hAnsi="Arial" w:cs="Arial"/>
                <w:lang w:val="en-AU"/>
              </w:rPr>
              <w:t xml:space="preserve"> </w:t>
            </w:r>
            <w:r w:rsidR="00CE7707">
              <w:rPr>
                <w:rFonts w:ascii="Arial" w:eastAsia="Calibri" w:hAnsi="Arial" w:cs="Arial"/>
                <w:lang w:val="en-AU"/>
              </w:rPr>
              <w:t xml:space="preserve">as </w:t>
            </w:r>
            <w:r w:rsidR="00D021CF" w:rsidRPr="00D021CF">
              <w:rPr>
                <w:rFonts w:ascii="Arial" w:eastAsia="Calibri" w:hAnsi="Arial" w:cs="Arial"/>
                <w:lang w:val="en-AU"/>
              </w:rPr>
              <w:t xml:space="preserve">an interview </w:t>
            </w:r>
            <w:r w:rsidR="00CE7707">
              <w:rPr>
                <w:rFonts w:ascii="Arial" w:eastAsia="Calibri" w:hAnsi="Arial" w:cs="Arial"/>
                <w:lang w:val="en-AU"/>
              </w:rPr>
              <w:t>guide</w:t>
            </w:r>
            <w:r w:rsidR="00D021CF" w:rsidRPr="00D021CF">
              <w:rPr>
                <w:rFonts w:ascii="Arial" w:eastAsia="Calibri" w:hAnsi="Arial" w:cs="Arial"/>
                <w:lang w:val="en-AU"/>
              </w:rPr>
              <w:t xml:space="preserve">. </w:t>
            </w:r>
            <w:r w:rsidR="00CA71A8">
              <w:rPr>
                <w:rFonts w:ascii="Arial" w:eastAsia="Calibri" w:hAnsi="Arial" w:cs="Arial"/>
                <w:lang w:val="en-AU"/>
              </w:rPr>
              <w:t>Students collect data as part of their career conversations.</w:t>
            </w:r>
          </w:p>
          <w:p w14:paraId="1F9E5F0C" w14:textId="77777777" w:rsidR="00AD5B37" w:rsidRPr="00ED6D4B" w:rsidRDefault="00AD5B37" w:rsidP="00ED6D4B">
            <w:pPr>
              <w:rPr>
                <w:rFonts w:ascii="Arial" w:eastAsia="Calibri" w:hAnsi="Arial" w:cs="Arial"/>
                <w:lang w:val="en-AU"/>
              </w:rPr>
            </w:pPr>
          </w:p>
          <w:p w14:paraId="74A601C2" w14:textId="00D36B64" w:rsidR="00AD5B37" w:rsidRPr="00D021CF" w:rsidRDefault="00610DD5" w:rsidP="00D021CF">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Pr>
                <w:rFonts w:ascii="Arial" w:eastAsia="Calibri" w:hAnsi="Arial" w:cs="Arial"/>
                <w:lang w:val="en-AU"/>
              </w:rPr>
              <w:t>Students</w:t>
            </w:r>
            <w:r w:rsidR="00AD5B37" w:rsidRPr="00AD5B37">
              <w:rPr>
                <w:rFonts w:ascii="Arial" w:eastAsia="Calibri" w:hAnsi="Arial" w:cs="Arial"/>
                <w:lang w:val="en-AU"/>
              </w:rPr>
              <w:t xml:space="preserve"> connect the choices or decisions they make here to any beliefs they may hold</w:t>
            </w:r>
            <w:r>
              <w:rPr>
                <w:rFonts w:ascii="Arial" w:eastAsia="Calibri" w:hAnsi="Arial" w:cs="Arial"/>
                <w:lang w:val="en-AU"/>
              </w:rPr>
              <w:t xml:space="preserve"> (page 4)</w:t>
            </w:r>
            <w:r w:rsidR="00AD5B37" w:rsidRPr="00AD5B37">
              <w:rPr>
                <w:rFonts w:ascii="Arial" w:eastAsia="Calibri" w:hAnsi="Arial" w:cs="Arial"/>
                <w:lang w:val="en-AU"/>
              </w:rPr>
              <w:t>.</w:t>
            </w:r>
          </w:p>
          <w:p w14:paraId="049AC6FA" w14:textId="77777777" w:rsidR="00D021CF" w:rsidRPr="00D021CF" w:rsidRDefault="00D021CF" w:rsidP="00D021CF">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lang w:val="en-AU"/>
              </w:rPr>
            </w:pPr>
          </w:p>
          <w:p w14:paraId="40D02A47" w14:textId="77777777" w:rsidR="00D021CF" w:rsidRPr="00D021CF" w:rsidRDefault="00D021CF" w:rsidP="00D021CF">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sz w:val="20"/>
                <w:szCs w:val="20"/>
              </w:rPr>
            </w:pPr>
          </w:p>
        </w:tc>
      </w:tr>
    </w:tbl>
    <w:p w14:paraId="0586A60B" w14:textId="199CAEF8" w:rsidR="00A71180" w:rsidRDefault="00A71180" w:rsidP="00A71180">
      <w:pPr>
        <w:spacing w:before="120" w:after="120" w:line="260" w:lineRule="exact"/>
        <w:ind w:left="-709" w:right="-755"/>
        <w:rPr>
          <w:rFonts w:ascii="Arial" w:hAnsi="Arial" w:cs="Arial"/>
          <w:lang w:val="en-AU"/>
        </w:rPr>
      </w:pPr>
    </w:p>
    <w:p w14:paraId="6A912B92" w14:textId="78784264" w:rsidR="003369A5" w:rsidRPr="003369A5" w:rsidRDefault="003369A5" w:rsidP="00ED6D4B">
      <w:pPr>
        <w:widowControl/>
        <w:autoSpaceDE/>
        <w:autoSpaceDN/>
        <w:spacing w:before="120" w:after="120" w:line="260" w:lineRule="exact"/>
        <w:ind w:left="-709" w:right="-897"/>
        <w:rPr>
          <w:rFonts w:ascii="Arial" w:eastAsia="Times New Roman" w:hAnsi="Arial" w:cs="Arial"/>
          <w:b/>
          <w:lang w:val="en-AU" w:eastAsia="en-AU"/>
        </w:rPr>
      </w:pPr>
      <w:r w:rsidRPr="003369A5">
        <w:rPr>
          <w:rFonts w:ascii="Arial" w:eastAsia="Times New Roman" w:hAnsi="Arial" w:cs="Arial"/>
          <w:b/>
          <w:lang w:val="en-AU" w:eastAsia="en-AU"/>
        </w:rPr>
        <w:t xml:space="preserve">Review and </w:t>
      </w:r>
      <w:r w:rsidR="000F0AF2">
        <w:rPr>
          <w:rFonts w:ascii="Arial" w:eastAsia="Times New Roman" w:hAnsi="Arial" w:cs="Arial"/>
          <w:b/>
          <w:lang w:val="en-AU" w:eastAsia="en-AU"/>
        </w:rPr>
        <w:t>r</w:t>
      </w:r>
      <w:r w:rsidRPr="003369A5">
        <w:rPr>
          <w:rFonts w:ascii="Arial" w:eastAsia="Times New Roman" w:hAnsi="Arial" w:cs="Arial"/>
          <w:b/>
          <w:lang w:val="en-AU" w:eastAsia="en-AU"/>
        </w:rPr>
        <w:t xml:space="preserve">eflection </w:t>
      </w:r>
      <w:r w:rsidRPr="003369A5">
        <w:rPr>
          <w:rFonts w:ascii="Arial" w:eastAsia="Times New Roman" w:hAnsi="Arial" w:cs="Arial"/>
          <w:b/>
          <w:lang w:val="en-AU" w:eastAsia="en-AU"/>
        </w:rPr>
        <w:tab/>
      </w:r>
    </w:p>
    <w:p w14:paraId="5E415D66" w14:textId="2C4D3237" w:rsidR="003369A5" w:rsidRDefault="003369A5" w:rsidP="003369A5">
      <w:pPr>
        <w:widowControl/>
        <w:autoSpaceDE/>
        <w:autoSpaceDN/>
        <w:spacing w:before="120" w:after="120" w:line="260" w:lineRule="exact"/>
        <w:ind w:left="-709" w:right="-897"/>
        <w:rPr>
          <w:rFonts w:ascii="Arial" w:eastAsia="Times New Roman" w:hAnsi="Arial" w:cs="Arial"/>
          <w:lang w:val="en-AU" w:eastAsia="en-AU"/>
        </w:rPr>
      </w:pPr>
      <w:r w:rsidRPr="003369A5">
        <w:rPr>
          <w:rFonts w:ascii="Arial" w:eastAsia="Times New Roman" w:hAnsi="Arial" w:cs="Arial"/>
          <w:lang w:val="en-AU" w:eastAsia="en-AU"/>
        </w:rPr>
        <w:t xml:space="preserve">Consider doing this activity mid-year and review it at the end of the year. </w:t>
      </w:r>
      <w:r w:rsidR="00356D69">
        <w:rPr>
          <w:rFonts w:ascii="Arial" w:eastAsia="Times New Roman" w:hAnsi="Arial" w:cs="Arial"/>
          <w:lang w:val="en-AU" w:eastAsia="en-AU"/>
        </w:rPr>
        <w:t>Students de</w:t>
      </w:r>
      <w:r w:rsidRPr="003369A5">
        <w:rPr>
          <w:rFonts w:ascii="Arial" w:eastAsia="Times New Roman" w:hAnsi="Arial" w:cs="Arial"/>
          <w:lang w:val="en-AU" w:eastAsia="en-AU"/>
        </w:rPr>
        <w:t>velop skills in using</w:t>
      </w:r>
      <w:r w:rsidR="00356D69">
        <w:rPr>
          <w:rFonts w:ascii="Arial" w:eastAsia="Times New Roman" w:hAnsi="Arial" w:cs="Arial"/>
          <w:lang w:val="en-AU" w:eastAsia="en-AU"/>
        </w:rPr>
        <w:t xml:space="preserve"> school </w:t>
      </w:r>
      <w:r w:rsidRPr="003369A5">
        <w:rPr>
          <w:rFonts w:ascii="Arial" w:eastAsia="Times New Roman" w:hAnsi="Arial" w:cs="Arial"/>
          <w:lang w:val="en-AU" w:eastAsia="en-AU"/>
        </w:rPr>
        <w:t xml:space="preserve">reports as a means of targeting areas for improvement. Students gain a greater understanding of their achievements at school and in extra-curricular activities through this process. </w:t>
      </w:r>
      <w:r w:rsidR="00356D69">
        <w:rPr>
          <w:rFonts w:ascii="Arial" w:eastAsia="Times New Roman" w:hAnsi="Arial" w:cs="Arial"/>
          <w:lang w:val="en-AU" w:eastAsia="en-AU"/>
        </w:rPr>
        <w:t>S</w:t>
      </w:r>
      <w:r w:rsidR="00F352B2">
        <w:rPr>
          <w:rFonts w:ascii="Arial" w:eastAsia="Times New Roman" w:hAnsi="Arial" w:cs="Arial"/>
          <w:lang w:val="en-AU" w:eastAsia="en-AU"/>
        </w:rPr>
        <w:t xml:space="preserve">tudents identify </w:t>
      </w:r>
      <w:r w:rsidR="00356D69">
        <w:rPr>
          <w:rFonts w:ascii="Arial" w:eastAsia="Times New Roman" w:hAnsi="Arial" w:cs="Arial"/>
          <w:lang w:val="en-AU" w:eastAsia="en-AU"/>
        </w:rPr>
        <w:t xml:space="preserve">areas of focus. </w:t>
      </w:r>
    </w:p>
    <w:p w14:paraId="416790FA" w14:textId="77777777" w:rsidR="00FE217B" w:rsidRPr="003369A5" w:rsidRDefault="00FE217B" w:rsidP="003369A5">
      <w:pPr>
        <w:widowControl/>
        <w:autoSpaceDE/>
        <w:autoSpaceDN/>
        <w:spacing w:before="120" w:after="120" w:line="260" w:lineRule="exact"/>
        <w:ind w:left="-709" w:right="-897"/>
        <w:rPr>
          <w:rFonts w:ascii="Arial" w:eastAsia="Times New Roman" w:hAnsi="Arial" w:cs="Arial"/>
          <w:lang w:val="en-AU" w:eastAsia="en-AU"/>
        </w:rPr>
      </w:pPr>
    </w:p>
    <w:tbl>
      <w:tblPr>
        <w:tblStyle w:val="TableGrid3"/>
        <w:tblW w:w="10632"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529"/>
        <w:gridCol w:w="5103"/>
      </w:tblGrid>
      <w:tr w:rsidR="003369A5" w:rsidRPr="003369A5" w14:paraId="0A43A219" w14:textId="77777777" w:rsidTr="003369A5">
        <w:tc>
          <w:tcPr>
            <w:tcW w:w="5529" w:type="dxa"/>
            <w:shd w:val="clear" w:color="auto" w:fill="DEEAF6" w:themeFill="accent1" w:themeFillTint="33"/>
          </w:tcPr>
          <w:p w14:paraId="2091AF0F" w14:textId="2F4AEAEB" w:rsidR="003369A5" w:rsidRPr="003369A5" w:rsidRDefault="000C2147" w:rsidP="003369A5">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0FF5A639" w14:textId="6F8A336E" w:rsidR="003369A5" w:rsidRDefault="00034F94" w:rsidP="003369A5">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Pr>
                <w:rFonts w:ascii="Arial" w:eastAsia="Calibri" w:hAnsi="Arial" w:cs="Arial"/>
                <w:bCs/>
                <w:lang w:val="en-AU" w:eastAsia="en-AU"/>
              </w:rPr>
              <w:t>Clarify</w:t>
            </w:r>
            <w:r w:rsidR="003369A5" w:rsidRPr="003369A5">
              <w:rPr>
                <w:rFonts w:ascii="Arial" w:eastAsia="Calibri" w:hAnsi="Arial" w:cs="Arial"/>
                <w:bCs/>
                <w:lang w:val="en-AU" w:eastAsia="en-AU"/>
              </w:rPr>
              <w:t xml:space="preserve"> key terms: achievement data, literacy and numeracy, standards</w:t>
            </w:r>
            <w:r w:rsidR="000F0AF2">
              <w:rPr>
                <w:rFonts w:ascii="Arial" w:eastAsia="Calibri" w:hAnsi="Arial" w:cs="Arial"/>
                <w:bCs/>
                <w:lang w:val="en-AU" w:eastAsia="en-AU"/>
              </w:rPr>
              <w:t xml:space="preserve">, </w:t>
            </w:r>
            <w:r w:rsidR="002E2758">
              <w:rPr>
                <w:rFonts w:ascii="Arial" w:eastAsia="Calibri" w:hAnsi="Arial" w:cs="Arial"/>
                <w:bCs/>
                <w:lang w:val="en-AU" w:eastAsia="en-AU"/>
              </w:rPr>
              <w:t xml:space="preserve">NAPLAN, </w:t>
            </w:r>
            <w:r w:rsidR="000F0AF2">
              <w:rPr>
                <w:rFonts w:ascii="Arial" w:eastAsia="Calibri" w:hAnsi="Arial" w:cs="Arial"/>
                <w:bCs/>
                <w:lang w:val="en-AU" w:eastAsia="en-AU"/>
              </w:rPr>
              <w:t>OLNA,</w:t>
            </w:r>
            <w:r w:rsidR="002E2758">
              <w:rPr>
                <w:rFonts w:ascii="Arial" w:eastAsia="Calibri" w:hAnsi="Arial" w:cs="Arial"/>
                <w:bCs/>
                <w:lang w:val="en-AU" w:eastAsia="en-AU"/>
              </w:rPr>
              <w:t xml:space="preserve"> </w:t>
            </w:r>
            <w:r w:rsidR="002E2758" w:rsidRPr="003369A5">
              <w:rPr>
                <w:rFonts w:ascii="Arial" w:eastAsia="Calibri" w:hAnsi="Arial" w:cs="Arial"/>
                <w:bCs/>
                <w:lang w:val="en-AU" w:eastAsia="en-AU"/>
              </w:rPr>
              <w:t>WACE</w:t>
            </w:r>
            <w:r w:rsidR="000F0AF2">
              <w:rPr>
                <w:rFonts w:ascii="Arial" w:eastAsia="Calibri" w:hAnsi="Arial" w:cs="Arial"/>
                <w:bCs/>
                <w:lang w:val="en-AU" w:eastAsia="en-AU"/>
              </w:rPr>
              <w:t>.</w:t>
            </w:r>
            <w:r w:rsidR="003369A5" w:rsidRPr="003369A5">
              <w:rPr>
                <w:rFonts w:ascii="Arial" w:eastAsia="Calibri" w:hAnsi="Arial" w:cs="Arial"/>
                <w:bCs/>
                <w:lang w:val="en-AU" w:eastAsia="en-AU"/>
              </w:rPr>
              <w:t xml:space="preserve"> </w:t>
            </w:r>
          </w:p>
          <w:p w14:paraId="0590DBF4" w14:textId="77777777" w:rsidR="00F352B2" w:rsidRDefault="00F352B2"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bCs/>
                <w:lang w:val="en-AU" w:eastAsia="en-AU"/>
              </w:rPr>
            </w:pPr>
          </w:p>
          <w:p w14:paraId="0FA801E6" w14:textId="429666D5" w:rsidR="000F0AF2" w:rsidRDefault="000F0AF2" w:rsidP="000F0AF2">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sz w:val="20"/>
                <w:szCs w:val="20"/>
                <w:lang w:eastAsia="en-AU"/>
              </w:rPr>
            </w:pPr>
            <w:r w:rsidRPr="00ED6D4B">
              <w:rPr>
                <w:rFonts w:ascii="Arial" w:eastAsia="Calibri" w:hAnsi="Arial" w:cs="Arial"/>
                <w:lang w:eastAsia="en-AU"/>
              </w:rPr>
              <w:t>Make sure students have access to their results before completing this activity</w:t>
            </w:r>
            <w:r w:rsidR="00034F94">
              <w:rPr>
                <w:rFonts w:ascii="Arial" w:eastAsia="Calibri" w:hAnsi="Arial" w:cs="Arial"/>
                <w:lang w:eastAsia="en-AU"/>
              </w:rPr>
              <w:t xml:space="preserve">, e.g., the Individual Student Table in SAIS. </w:t>
            </w:r>
          </w:p>
          <w:p w14:paraId="53A83FAA" w14:textId="77777777" w:rsidR="00FA7BDC" w:rsidRDefault="00FA7BDC"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sz w:val="20"/>
                <w:szCs w:val="20"/>
                <w:lang w:eastAsia="en-AU"/>
              </w:rPr>
            </w:pPr>
          </w:p>
          <w:p w14:paraId="62ADD332" w14:textId="7FB0C894" w:rsidR="00237302" w:rsidRPr="00237302" w:rsidRDefault="00237302" w:rsidP="00237302">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sz w:val="20"/>
                <w:szCs w:val="20"/>
                <w:lang w:eastAsia="en-AU"/>
              </w:rPr>
            </w:pPr>
            <w:r>
              <w:rPr>
                <w:rFonts w:ascii="Arial" w:eastAsia="Calibri" w:hAnsi="Arial" w:cs="Arial"/>
                <w:lang w:eastAsia="en-AU"/>
              </w:rPr>
              <w:t>Explain</w:t>
            </w:r>
            <w:r w:rsidR="00F352B2" w:rsidRPr="00ED6D4B">
              <w:rPr>
                <w:rFonts w:ascii="Arial" w:eastAsia="Calibri" w:hAnsi="Arial" w:cs="Arial"/>
                <w:lang w:eastAsia="en-AU"/>
              </w:rPr>
              <w:t xml:space="preserve"> </w:t>
            </w:r>
            <w:r>
              <w:rPr>
                <w:rFonts w:ascii="Arial" w:eastAsia="Calibri" w:hAnsi="Arial" w:cs="Arial"/>
                <w:lang w:eastAsia="en-AU"/>
              </w:rPr>
              <w:t xml:space="preserve">that </w:t>
            </w:r>
            <w:r w:rsidR="00F352B2" w:rsidRPr="00ED6D4B">
              <w:rPr>
                <w:rFonts w:ascii="Arial" w:eastAsia="Calibri" w:hAnsi="Arial" w:cs="Arial"/>
                <w:lang w:eastAsia="en-AU"/>
              </w:rPr>
              <w:t>the purpose of this activity</w:t>
            </w:r>
            <w:r>
              <w:rPr>
                <w:rFonts w:ascii="Arial" w:eastAsia="Calibri" w:hAnsi="Arial" w:cs="Arial"/>
                <w:lang w:eastAsia="en-AU"/>
              </w:rPr>
              <w:t xml:space="preserve"> is</w:t>
            </w:r>
            <w:r w:rsidR="00C13C07">
              <w:rPr>
                <w:rFonts w:ascii="Arial" w:eastAsia="Calibri" w:hAnsi="Arial" w:cs="Arial"/>
                <w:lang w:eastAsia="en-AU"/>
              </w:rPr>
              <w:t>:</w:t>
            </w:r>
            <w:r w:rsidR="00F352B2" w:rsidRPr="00ED6D4B">
              <w:rPr>
                <w:rFonts w:ascii="Arial" w:eastAsia="Calibri" w:hAnsi="Arial" w:cs="Arial"/>
                <w:lang w:eastAsia="en-AU"/>
              </w:rPr>
              <w:t xml:space="preserve"> </w:t>
            </w:r>
          </w:p>
          <w:p w14:paraId="7368A618" w14:textId="6BA1FFFB" w:rsidR="00237302" w:rsidRPr="00237302" w:rsidRDefault="00237302" w:rsidP="00237302">
            <w:pPr>
              <w:pStyle w:val="ListParagraph"/>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eastAsia="en-AU"/>
              </w:rPr>
            </w:pPr>
            <w:r w:rsidRPr="00237302">
              <w:rPr>
                <w:rFonts w:ascii="Arial" w:eastAsia="Calibri" w:hAnsi="Arial" w:cs="Arial"/>
                <w:lang w:eastAsia="en-AU"/>
              </w:rPr>
              <w:t>to develop self-agency and self-efficacy</w:t>
            </w:r>
          </w:p>
          <w:p w14:paraId="22BE86AC" w14:textId="77777777" w:rsidR="00237302" w:rsidRPr="00237302" w:rsidRDefault="00F352B2" w:rsidP="00237302">
            <w:pPr>
              <w:pStyle w:val="ListParagraph"/>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sz w:val="20"/>
                <w:szCs w:val="20"/>
                <w:lang w:eastAsia="en-AU"/>
              </w:rPr>
            </w:pPr>
            <w:r w:rsidRPr="00237302">
              <w:rPr>
                <w:rFonts w:ascii="Arial" w:eastAsia="Calibri" w:hAnsi="Arial" w:cs="Arial"/>
                <w:lang w:eastAsia="en-AU"/>
              </w:rPr>
              <w:t xml:space="preserve">to get a </w:t>
            </w:r>
            <w:r w:rsidR="00C13C07" w:rsidRPr="00237302">
              <w:rPr>
                <w:rFonts w:ascii="Arial" w:eastAsia="Calibri" w:hAnsi="Arial" w:cs="Arial"/>
                <w:lang w:eastAsia="en-AU"/>
              </w:rPr>
              <w:t xml:space="preserve">clear </w:t>
            </w:r>
            <w:r w:rsidRPr="00237302">
              <w:rPr>
                <w:rFonts w:ascii="Arial" w:eastAsia="Calibri" w:hAnsi="Arial" w:cs="Arial"/>
                <w:lang w:eastAsia="en-AU"/>
              </w:rPr>
              <w:t>view of w</w:t>
            </w:r>
            <w:r w:rsidR="00237302" w:rsidRPr="00237302">
              <w:rPr>
                <w:rFonts w:ascii="Arial" w:eastAsia="Calibri" w:hAnsi="Arial" w:cs="Arial"/>
                <w:lang w:eastAsia="en-AU"/>
              </w:rPr>
              <w:t>here they are at</w:t>
            </w:r>
            <w:r w:rsidR="00237302">
              <w:rPr>
                <w:rFonts w:ascii="Arial" w:eastAsia="Calibri" w:hAnsi="Arial" w:cs="Arial"/>
                <w:lang w:eastAsia="en-AU"/>
              </w:rPr>
              <w:t xml:space="preserve"> now</w:t>
            </w:r>
          </w:p>
          <w:p w14:paraId="5DF68F07" w14:textId="1925545A" w:rsidR="00F352B2" w:rsidRPr="00237302" w:rsidRDefault="00237302" w:rsidP="00237302">
            <w:pPr>
              <w:pStyle w:val="ListParagraph"/>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sz w:val="20"/>
                <w:szCs w:val="20"/>
                <w:lang w:eastAsia="en-AU"/>
              </w:rPr>
            </w:pPr>
            <w:r>
              <w:rPr>
                <w:rFonts w:ascii="Arial" w:eastAsia="Calibri" w:hAnsi="Arial" w:cs="Arial"/>
                <w:lang w:eastAsia="en-AU"/>
              </w:rPr>
              <w:t xml:space="preserve">to make </w:t>
            </w:r>
            <w:r w:rsidR="00FA7BDC" w:rsidRPr="00237302">
              <w:rPr>
                <w:rFonts w:ascii="Arial" w:eastAsia="Calibri" w:hAnsi="Arial" w:cs="Arial"/>
                <w:lang w:eastAsia="en-AU"/>
              </w:rPr>
              <w:t xml:space="preserve">decisions for their </w:t>
            </w:r>
            <w:r w:rsidR="000B24E9" w:rsidRPr="00237302">
              <w:rPr>
                <w:rFonts w:ascii="Arial" w:eastAsia="Calibri" w:hAnsi="Arial" w:cs="Arial"/>
                <w:lang w:eastAsia="en-AU"/>
              </w:rPr>
              <w:t>learning</w:t>
            </w:r>
            <w:r w:rsidR="00FA7BDC" w:rsidRPr="00237302">
              <w:rPr>
                <w:rFonts w:ascii="Arial" w:eastAsia="Calibri" w:hAnsi="Arial" w:cs="Arial"/>
                <w:lang w:eastAsia="en-AU"/>
              </w:rPr>
              <w:t xml:space="preserve"> moving forward</w:t>
            </w:r>
            <w:r w:rsidR="00FA7BDC" w:rsidRPr="00237302">
              <w:rPr>
                <w:rFonts w:ascii="Arial" w:eastAsia="Calibri" w:hAnsi="Arial" w:cs="Arial"/>
                <w:sz w:val="20"/>
                <w:szCs w:val="20"/>
                <w:lang w:eastAsia="en-AU"/>
              </w:rPr>
              <w:t>.</w:t>
            </w:r>
          </w:p>
        </w:tc>
        <w:tc>
          <w:tcPr>
            <w:tcW w:w="5103" w:type="dxa"/>
            <w:shd w:val="clear" w:color="auto" w:fill="DEEAF6" w:themeFill="accent1" w:themeFillTint="33"/>
          </w:tcPr>
          <w:p w14:paraId="56D9F3D5" w14:textId="7DC9F6AF" w:rsidR="003369A5" w:rsidRPr="003369A5" w:rsidRDefault="006B2A9E" w:rsidP="003369A5">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 further</w:t>
            </w:r>
            <w:r w:rsidR="000F0AF2">
              <w:rPr>
                <w:rFonts w:ascii="Arial" w:eastAsia="Calibri" w:hAnsi="Arial" w:cs="Arial"/>
                <w:b/>
                <w:color w:val="000000"/>
                <w:szCs w:val="20"/>
              </w:rPr>
              <w:t xml:space="preserve"> connections</w:t>
            </w:r>
          </w:p>
          <w:p w14:paraId="026C08A0" w14:textId="77777777" w:rsidR="003369A5" w:rsidRPr="003369A5" w:rsidRDefault="003369A5" w:rsidP="003369A5">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sidRPr="003369A5">
              <w:rPr>
                <w:rFonts w:ascii="Arial" w:eastAsia="Calibri" w:hAnsi="Arial" w:cs="Arial"/>
                <w:lang w:val="en-AU"/>
              </w:rPr>
              <w:t>Inform action planning for students.</w:t>
            </w:r>
          </w:p>
          <w:p w14:paraId="0593983A" w14:textId="77777777" w:rsidR="003369A5" w:rsidRPr="003369A5" w:rsidRDefault="003369A5" w:rsidP="003369A5">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sz w:val="20"/>
                <w:szCs w:val="20"/>
              </w:rPr>
            </w:pPr>
          </w:p>
        </w:tc>
      </w:tr>
    </w:tbl>
    <w:p w14:paraId="60AEB147" w14:textId="32F12E4B" w:rsidR="00FA501C" w:rsidRDefault="00FA501C" w:rsidP="009B7E81">
      <w:pPr>
        <w:widowControl/>
        <w:autoSpaceDE/>
        <w:autoSpaceDN/>
        <w:ind w:left="-709" w:right="-896"/>
        <w:rPr>
          <w:rFonts w:ascii="Arial" w:eastAsia="Times New Roman" w:hAnsi="Arial" w:cs="Arial"/>
          <w:b/>
          <w:lang w:val="en-AU" w:eastAsia="en-AU"/>
        </w:rPr>
      </w:pPr>
    </w:p>
    <w:p w14:paraId="6989CBBC" w14:textId="77777777" w:rsidR="00FA501C" w:rsidRDefault="00FA501C">
      <w:pPr>
        <w:widowControl/>
        <w:autoSpaceDE/>
        <w:autoSpaceDN/>
        <w:spacing w:after="160" w:line="259" w:lineRule="auto"/>
        <w:rPr>
          <w:rFonts w:ascii="Arial" w:eastAsia="Times New Roman" w:hAnsi="Arial" w:cs="Arial"/>
          <w:b/>
          <w:lang w:val="en-AU" w:eastAsia="en-AU"/>
        </w:rPr>
      </w:pPr>
      <w:r>
        <w:rPr>
          <w:rFonts w:ascii="Arial" w:eastAsia="Times New Roman" w:hAnsi="Arial" w:cs="Arial"/>
          <w:b/>
          <w:lang w:val="en-AU" w:eastAsia="en-AU"/>
        </w:rPr>
        <w:br w:type="page"/>
      </w:r>
    </w:p>
    <w:p w14:paraId="664AFD1D" w14:textId="77777777" w:rsidR="00640E40" w:rsidRDefault="00640E40" w:rsidP="003369A5">
      <w:pPr>
        <w:widowControl/>
        <w:autoSpaceDE/>
        <w:autoSpaceDN/>
        <w:spacing w:before="120" w:after="120" w:line="260" w:lineRule="exact"/>
        <w:ind w:left="-709" w:right="-897"/>
        <w:rPr>
          <w:rFonts w:ascii="Arial" w:eastAsia="Times New Roman" w:hAnsi="Arial" w:cs="Arial"/>
          <w:b/>
          <w:lang w:val="en-AU" w:eastAsia="en-AU"/>
        </w:rPr>
      </w:pPr>
    </w:p>
    <w:p w14:paraId="3BBE8B05" w14:textId="4F7D8C88" w:rsidR="003369A5" w:rsidRPr="003369A5" w:rsidRDefault="008F6BC4" w:rsidP="003369A5">
      <w:pPr>
        <w:widowControl/>
        <w:autoSpaceDE/>
        <w:autoSpaceDN/>
        <w:spacing w:before="120" w:after="120" w:line="260" w:lineRule="exact"/>
        <w:ind w:left="-709" w:right="-897"/>
        <w:rPr>
          <w:rFonts w:ascii="Arial" w:eastAsia="Times New Roman" w:hAnsi="Arial" w:cs="Arial"/>
          <w:b/>
          <w:lang w:val="en-AU" w:eastAsia="en-AU"/>
        </w:rPr>
      </w:pPr>
      <w:r>
        <w:rPr>
          <w:rFonts w:ascii="Arial" w:eastAsia="Times New Roman" w:hAnsi="Arial" w:cs="Arial"/>
          <w:b/>
          <w:lang w:val="en-AU" w:eastAsia="en-AU"/>
        </w:rPr>
        <w:t>C</w:t>
      </w:r>
      <w:r w:rsidR="00640E40">
        <w:rPr>
          <w:rFonts w:ascii="Arial" w:eastAsia="Times New Roman" w:hAnsi="Arial" w:cs="Arial"/>
          <w:b/>
          <w:lang w:val="en-AU" w:eastAsia="en-AU"/>
        </w:rPr>
        <w:t>onnecting</w:t>
      </w:r>
      <w:r w:rsidR="003369A5" w:rsidRPr="003369A5">
        <w:rPr>
          <w:rFonts w:ascii="Arial" w:eastAsia="Times New Roman" w:hAnsi="Arial" w:cs="Arial"/>
          <w:b/>
          <w:lang w:val="en-AU" w:eastAsia="en-AU"/>
        </w:rPr>
        <w:t xml:space="preserve"> </w:t>
      </w:r>
      <w:r w:rsidR="000F0AF2">
        <w:rPr>
          <w:rFonts w:ascii="Arial" w:eastAsia="Times New Roman" w:hAnsi="Arial" w:cs="Arial"/>
          <w:b/>
          <w:lang w:val="en-AU" w:eastAsia="en-AU"/>
        </w:rPr>
        <w:t>k</w:t>
      </w:r>
      <w:r w:rsidR="003369A5" w:rsidRPr="003369A5">
        <w:rPr>
          <w:rFonts w:ascii="Arial" w:eastAsia="Times New Roman" w:hAnsi="Arial" w:cs="Arial"/>
          <w:b/>
          <w:lang w:val="en-AU" w:eastAsia="en-AU"/>
        </w:rPr>
        <w:t xml:space="preserve">nowledge </w:t>
      </w:r>
    </w:p>
    <w:p w14:paraId="24B7E6FC" w14:textId="16CF782B" w:rsidR="00FE217B" w:rsidRDefault="003369A5" w:rsidP="003369A5">
      <w:pPr>
        <w:widowControl/>
        <w:autoSpaceDE/>
        <w:autoSpaceDN/>
        <w:spacing w:before="120" w:after="120" w:line="260" w:lineRule="exact"/>
        <w:ind w:left="-709" w:right="-897"/>
        <w:rPr>
          <w:rFonts w:ascii="Arial" w:eastAsia="Times New Roman" w:hAnsi="Arial" w:cs="Arial"/>
          <w:lang w:val="en-AU" w:eastAsia="en-AU"/>
        </w:rPr>
      </w:pPr>
      <w:r w:rsidRPr="003369A5">
        <w:rPr>
          <w:rFonts w:ascii="Arial" w:eastAsia="Times New Roman" w:hAnsi="Arial" w:cs="Arial"/>
          <w:lang w:val="en-AU" w:eastAsia="en-AU"/>
        </w:rPr>
        <w:t xml:space="preserve">Connect with all learning areas to consider the skills, knowledge and understandings being developed. This is an opportunity to attribute greater meaning to the learning being undertaken by students across all areas of the school. Reconnect with </w:t>
      </w:r>
      <w:hyperlink r:id="rId31" w:history="1">
        <w:r w:rsidRPr="008F6BC4">
          <w:rPr>
            <w:rStyle w:val="Hyperlink"/>
            <w:rFonts w:ascii="Arial" w:eastAsia="Times New Roman" w:hAnsi="Arial" w:cs="Arial"/>
            <w:lang w:val="en-AU" w:eastAsia="en-AU"/>
          </w:rPr>
          <w:t>general capabilities</w:t>
        </w:r>
        <w:r w:rsidR="008F6BC4" w:rsidRPr="008F6BC4">
          <w:rPr>
            <w:rStyle w:val="Hyperlink"/>
            <w:rFonts w:ascii="Arial" w:eastAsia="Times New Roman" w:hAnsi="Arial" w:cs="Arial"/>
            <w:lang w:val="en-AU" w:eastAsia="en-AU"/>
          </w:rPr>
          <w:t xml:space="preserve"> in the WA Curriculum</w:t>
        </w:r>
      </w:hyperlink>
      <w:r w:rsidRPr="003369A5">
        <w:rPr>
          <w:rFonts w:ascii="Arial" w:eastAsia="Times New Roman" w:hAnsi="Arial" w:cs="Arial"/>
          <w:lang w:val="en-AU" w:eastAsia="en-AU"/>
        </w:rPr>
        <w:t xml:space="preserve">. What are the </w:t>
      </w:r>
      <w:r w:rsidR="008F6BC4">
        <w:rPr>
          <w:rFonts w:ascii="Arial" w:eastAsia="Times New Roman" w:hAnsi="Arial" w:cs="Arial"/>
          <w:lang w:val="en-AU" w:eastAsia="en-AU"/>
        </w:rPr>
        <w:t>’</w:t>
      </w:r>
      <w:r w:rsidRPr="003369A5">
        <w:rPr>
          <w:rFonts w:ascii="Arial" w:eastAsia="Times New Roman" w:hAnsi="Arial" w:cs="Arial"/>
          <w:lang w:val="en-AU" w:eastAsia="en-AU"/>
        </w:rPr>
        <w:t>other</w:t>
      </w:r>
      <w:r w:rsidR="008F6BC4">
        <w:rPr>
          <w:rFonts w:ascii="Arial" w:eastAsia="Times New Roman" w:hAnsi="Arial" w:cs="Arial"/>
          <w:lang w:val="en-AU" w:eastAsia="en-AU"/>
        </w:rPr>
        <w:t>’</w:t>
      </w:r>
      <w:r w:rsidRPr="003369A5">
        <w:rPr>
          <w:rFonts w:ascii="Arial" w:eastAsia="Times New Roman" w:hAnsi="Arial" w:cs="Arial"/>
          <w:lang w:val="en-AU" w:eastAsia="en-AU"/>
        </w:rPr>
        <w:t xml:space="preserve"> skills and knowledge being developed in the classroom?</w:t>
      </w:r>
    </w:p>
    <w:p w14:paraId="3B9CB282" w14:textId="1C1675F5" w:rsidR="003369A5" w:rsidRPr="003369A5" w:rsidRDefault="003369A5" w:rsidP="003369A5">
      <w:pPr>
        <w:widowControl/>
        <w:autoSpaceDE/>
        <w:autoSpaceDN/>
        <w:spacing w:before="120" w:after="120" w:line="260" w:lineRule="exact"/>
        <w:ind w:left="-709" w:right="-897"/>
        <w:rPr>
          <w:rFonts w:ascii="Arial" w:eastAsia="Times New Roman" w:hAnsi="Arial" w:cs="Arial"/>
          <w:lang w:val="en-AU" w:eastAsia="en-AU"/>
        </w:rPr>
      </w:pPr>
      <w:r w:rsidRPr="003369A5">
        <w:rPr>
          <w:rFonts w:ascii="Arial" w:eastAsia="Times New Roman" w:hAnsi="Arial" w:cs="Arial"/>
          <w:lang w:val="en-AU" w:eastAsia="en-AU"/>
        </w:rPr>
        <w:t xml:space="preserve"> </w:t>
      </w:r>
    </w:p>
    <w:tbl>
      <w:tblPr>
        <w:tblStyle w:val="TableGrid3"/>
        <w:tblW w:w="10632"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529"/>
        <w:gridCol w:w="5103"/>
      </w:tblGrid>
      <w:tr w:rsidR="003369A5" w:rsidRPr="003369A5" w14:paraId="4033078C" w14:textId="77777777" w:rsidTr="003369A5">
        <w:tc>
          <w:tcPr>
            <w:tcW w:w="5529" w:type="dxa"/>
            <w:shd w:val="clear" w:color="auto" w:fill="DEEAF6" w:themeFill="accent1" w:themeFillTint="33"/>
          </w:tcPr>
          <w:p w14:paraId="0579024B" w14:textId="32BF9554" w:rsidR="003369A5" w:rsidRPr="003369A5" w:rsidRDefault="000F0AF2" w:rsidP="003369A5">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Before and during </w:t>
            </w:r>
          </w:p>
          <w:p w14:paraId="0E599B4A" w14:textId="3131FF33" w:rsidR="003369A5" w:rsidRDefault="003369A5" w:rsidP="003369A5">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sidRPr="003369A5">
              <w:rPr>
                <w:rFonts w:ascii="Arial" w:eastAsia="Calibri" w:hAnsi="Arial" w:cs="Arial"/>
                <w:bCs/>
                <w:lang w:val="en-AU" w:eastAsia="en-AU"/>
              </w:rPr>
              <w:t xml:space="preserve">Identify and recap work capabilities and discuss how they give students a competitive edge in new work environments.  </w:t>
            </w:r>
          </w:p>
          <w:p w14:paraId="66180EA2" w14:textId="77777777" w:rsidR="00C13C07" w:rsidRDefault="00C13C07" w:rsidP="00ED6D4B">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bCs/>
                <w:lang w:val="en-AU" w:eastAsia="en-AU"/>
              </w:rPr>
            </w:pPr>
          </w:p>
          <w:p w14:paraId="00A29310" w14:textId="7EEE6073" w:rsidR="00FA7BDC" w:rsidRPr="003369A5" w:rsidRDefault="00FA7BDC" w:rsidP="003369A5">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Pr>
                <w:rFonts w:ascii="Arial" w:eastAsia="Calibri" w:hAnsi="Arial" w:cs="Arial"/>
                <w:bCs/>
                <w:lang w:val="en-AU" w:eastAsia="en-AU"/>
              </w:rPr>
              <w:t xml:space="preserve">Students link this activity to the career explorations activity and </w:t>
            </w:r>
            <w:r w:rsidR="00640E40">
              <w:rPr>
                <w:rFonts w:ascii="Arial" w:eastAsia="Calibri" w:hAnsi="Arial" w:cs="Arial"/>
                <w:bCs/>
                <w:lang w:val="en-AU" w:eastAsia="en-AU"/>
              </w:rPr>
              <w:t>their findings</w:t>
            </w:r>
            <w:r>
              <w:rPr>
                <w:rFonts w:ascii="Arial" w:eastAsia="Calibri" w:hAnsi="Arial" w:cs="Arial"/>
                <w:bCs/>
                <w:lang w:val="en-AU" w:eastAsia="en-AU"/>
              </w:rPr>
              <w:t xml:space="preserve">. </w:t>
            </w:r>
          </w:p>
          <w:p w14:paraId="1EA72786" w14:textId="77777777" w:rsidR="003369A5" w:rsidRPr="003369A5" w:rsidRDefault="003369A5" w:rsidP="003369A5">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sz w:val="20"/>
                <w:szCs w:val="20"/>
                <w:lang w:eastAsia="en-AU"/>
              </w:rPr>
            </w:pPr>
          </w:p>
        </w:tc>
        <w:tc>
          <w:tcPr>
            <w:tcW w:w="5103" w:type="dxa"/>
            <w:shd w:val="clear" w:color="auto" w:fill="DEEAF6" w:themeFill="accent1" w:themeFillTint="33"/>
          </w:tcPr>
          <w:p w14:paraId="0DA3F7A8" w14:textId="3041BBD3" w:rsidR="003369A5" w:rsidRPr="003369A5" w:rsidRDefault="006B2A9E" w:rsidP="003369A5">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 further</w:t>
            </w:r>
            <w:r w:rsidR="000F0AF2">
              <w:rPr>
                <w:rFonts w:ascii="Arial" w:eastAsia="Calibri" w:hAnsi="Arial" w:cs="Arial"/>
                <w:b/>
                <w:color w:val="000000"/>
                <w:szCs w:val="20"/>
              </w:rPr>
              <w:t xml:space="preserve"> connections</w:t>
            </w:r>
          </w:p>
          <w:p w14:paraId="66608F71" w14:textId="766E5467" w:rsidR="003369A5" w:rsidRDefault="00640E40" w:rsidP="003369A5">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Pr>
                <w:rFonts w:ascii="Arial" w:eastAsia="Calibri" w:hAnsi="Arial" w:cs="Arial"/>
                <w:lang w:val="en-AU"/>
              </w:rPr>
              <w:t>Students identify their own</w:t>
            </w:r>
            <w:r w:rsidR="003369A5" w:rsidRPr="003369A5">
              <w:rPr>
                <w:rFonts w:ascii="Arial" w:eastAsia="Calibri" w:hAnsi="Arial" w:cs="Arial"/>
                <w:lang w:val="en-AU"/>
              </w:rPr>
              <w:t xml:space="preserve"> work capabilities and </w:t>
            </w:r>
            <w:r>
              <w:rPr>
                <w:rFonts w:ascii="Arial" w:eastAsia="Calibri" w:hAnsi="Arial" w:cs="Arial"/>
                <w:lang w:val="en-AU"/>
              </w:rPr>
              <w:t xml:space="preserve">rate </w:t>
            </w:r>
            <w:r w:rsidR="003369A5" w:rsidRPr="003369A5">
              <w:rPr>
                <w:rFonts w:ascii="Arial" w:eastAsia="Calibri" w:hAnsi="Arial" w:cs="Arial"/>
                <w:lang w:val="en-AU"/>
              </w:rPr>
              <w:t xml:space="preserve">current development. Use this information to inform action plans. </w:t>
            </w:r>
          </w:p>
          <w:p w14:paraId="216BD0B9" w14:textId="145C3CF6" w:rsidR="003369A5" w:rsidRPr="003369A5" w:rsidRDefault="00E61D65" w:rsidP="00640E40">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sz w:val="20"/>
                <w:szCs w:val="20"/>
              </w:rPr>
            </w:pPr>
            <w:r w:rsidRPr="00E61D65">
              <w:rPr>
                <w:rFonts w:ascii="Arial" w:eastAsia="Calibri" w:hAnsi="Arial" w:cs="Arial"/>
              </w:rPr>
              <w:t xml:space="preserve">Students make connections with the </w:t>
            </w:r>
            <w:r w:rsidR="00183179">
              <w:rPr>
                <w:rFonts w:ascii="Arial" w:eastAsia="Calibri" w:hAnsi="Arial" w:cs="Arial"/>
              </w:rPr>
              <w:t>g</w:t>
            </w:r>
            <w:r w:rsidRPr="00E61D65">
              <w:rPr>
                <w:rFonts w:ascii="Arial" w:eastAsia="Calibri" w:hAnsi="Arial" w:cs="Arial"/>
              </w:rPr>
              <w:t xml:space="preserve">eneral </w:t>
            </w:r>
            <w:r w:rsidR="00183179">
              <w:rPr>
                <w:rFonts w:ascii="Arial" w:eastAsia="Calibri" w:hAnsi="Arial" w:cs="Arial"/>
              </w:rPr>
              <w:t>c</w:t>
            </w:r>
            <w:r w:rsidRPr="00E61D65">
              <w:rPr>
                <w:rFonts w:ascii="Arial" w:eastAsia="Calibri" w:hAnsi="Arial" w:cs="Arial"/>
              </w:rPr>
              <w:t xml:space="preserve">apabilities in the Western Australian Curriculum. </w:t>
            </w:r>
          </w:p>
        </w:tc>
      </w:tr>
    </w:tbl>
    <w:p w14:paraId="618449D7" w14:textId="3E25271E" w:rsidR="003369A5" w:rsidRDefault="003369A5" w:rsidP="009B7E81">
      <w:pPr>
        <w:widowControl/>
        <w:autoSpaceDE/>
        <w:autoSpaceDN/>
        <w:ind w:left="-709" w:right="-896"/>
        <w:rPr>
          <w:rFonts w:ascii="Arial" w:eastAsia="Times New Roman" w:hAnsi="Arial" w:cs="Arial"/>
          <w:b/>
          <w:lang w:val="en-AU" w:eastAsia="en-AU"/>
        </w:rPr>
      </w:pPr>
    </w:p>
    <w:p w14:paraId="325A6E02" w14:textId="6F8595ED" w:rsidR="00FE217B" w:rsidRDefault="00FE217B">
      <w:pPr>
        <w:widowControl/>
        <w:autoSpaceDE/>
        <w:autoSpaceDN/>
        <w:spacing w:after="160" w:line="259" w:lineRule="auto"/>
        <w:rPr>
          <w:rFonts w:ascii="Arial" w:eastAsia="Times New Roman" w:hAnsi="Arial" w:cs="Arial"/>
          <w:b/>
          <w:lang w:val="en-AU" w:eastAsia="en-AU"/>
        </w:rPr>
      </w:pPr>
      <w:r>
        <w:rPr>
          <w:rFonts w:ascii="Arial" w:eastAsia="Times New Roman" w:hAnsi="Arial" w:cs="Arial"/>
          <w:b/>
          <w:lang w:val="en-AU" w:eastAsia="en-AU"/>
        </w:rPr>
        <w:br w:type="page"/>
      </w:r>
    </w:p>
    <w:p w14:paraId="600EDEB2" w14:textId="77777777" w:rsidR="00183179" w:rsidRDefault="00183179" w:rsidP="009B7E81">
      <w:pPr>
        <w:widowControl/>
        <w:autoSpaceDE/>
        <w:autoSpaceDN/>
        <w:ind w:left="-709" w:right="-897"/>
        <w:rPr>
          <w:rFonts w:ascii="Arial" w:eastAsia="Times New Roman" w:hAnsi="Arial" w:cs="Arial"/>
          <w:b/>
          <w:lang w:val="en-AU" w:eastAsia="en-AU"/>
        </w:rPr>
      </w:pPr>
    </w:p>
    <w:p w14:paraId="1C3B741C" w14:textId="10DBEC8F" w:rsidR="003369A5" w:rsidRPr="003369A5" w:rsidRDefault="003369A5" w:rsidP="009B7E81">
      <w:pPr>
        <w:widowControl/>
        <w:autoSpaceDE/>
        <w:autoSpaceDN/>
        <w:ind w:left="-709" w:right="-897"/>
        <w:rPr>
          <w:rFonts w:ascii="Arial" w:eastAsia="Times New Roman" w:hAnsi="Arial" w:cs="Arial"/>
          <w:b/>
          <w:lang w:val="en-AU" w:eastAsia="en-AU"/>
        </w:rPr>
      </w:pPr>
      <w:r w:rsidRPr="003369A5">
        <w:rPr>
          <w:rFonts w:ascii="Arial" w:eastAsia="Times New Roman" w:hAnsi="Arial" w:cs="Arial"/>
          <w:b/>
          <w:lang w:val="en-AU" w:eastAsia="en-AU"/>
        </w:rPr>
        <w:t xml:space="preserve">Action </w:t>
      </w:r>
      <w:r w:rsidR="000F0AF2">
        <w:rPr>
          <w:rFonts w:ascii="Arial" w:eastAsia="Times New Roman" w:hAnsi="Arial" w:cs="Arial"/>
          <w:b/>
          <w:lang w:val="en-AU" w:eastAsia="en-AU"/>
        </w:rPr>
        <w:t>p</w:t>
      </w:r>
      <w:r w:rsidRPr="003369A5">
        <w:rPr>
          <w:rFonts w:ascii="Arial" w:eastAsia="Times New Roman" w:hAnsi="Arial" w:cs="Arial"/>
          <w:b/>
          <w:lang w:val="en-AU" w:eastAsia="en-AU"/>
        </w:rPr>
        <w:t xml:space="preserve">lanning </w:t>
      </w:r>
    </w:p>
    <w:p w14:paraId="011F4B80" w14:textId="4324DBB9" w:rsidR="00FA7BDC" w:rsidRPr="00ED6D4B" w:rsidRDefault="00062E47" w:rsidP="003369A5">
      <w:pPr>
        <w:widowControl/>
        <w:autoSpaceDE/>
        <w:autoSpaceDN/>
        <w:spacing w:before="120" w:after="120" w:line="260" w:lineRule="exact"/>
        <w:ind w:left="-709" w:right="-897"/>
        <w:rPr>
          <w:rFonts w:ascii="Arial" w:eastAsia="Times New Roman" w:hAnsi="Arial" w:cs="Arial"/>
          <w:lang w:eastAsia="en-AU"/>
        </w:rPr>
      </w:pPr>
      <w:r>
        <w:rPr>
          <w:rFonts w:ascii="Arial" w:eastAsia="Times New Roman" w:hAnsi="Arial" w:cs="Arial"/>
          <w:lang w:eastAsia="en-AU"/>
        </w:rPr>
        <w:t>Action planning is a</w:t>
      </w:r>
      <w:r w:rsidR="009A03B6">
        <w:rPr>
          <w:rFonts w:ascii="Arial" w:eastAsia="Times New Roman" w:hAnsi="Arial" w:cs="Arial"/>
          <w:lang w:eastAsia="en-AU"/>
        </w:rPr>
        <w:t>n</w:t>
      </w:r>
      <w:r>
        <w:rPr>
          <w:rFonts w:ascii="Arial" w:eastAsia="Times New Roman" w:hAnsi="Arial" w:cs="Arial"/>
          <w:lang w:eastAsia="en-AU"/>
        </w:rPr>
        <w:t xml:space="preserve"> </w:t>
      </w:r>
      <w:r w:rsidR="009A03B6">
        <w:rPr>
          <w:rFonts w:ascii="Arial" w:eastAsia="Times New Roman" w:hAnsi="Arial" w:cs="Arial"/>
          <w:lang w:eastAsia="en-AU"/>
        </w:rPr>
        <w:t>ongoing</w:t>
      </w:r>
      <w:r>
        <w:rPr>
          <w:rFonts w:ascii="Arial" w:eastAsia="Times New Roman" w:hAnsi="Arial" w:cs="Arial"/>
          <w:lang w:eastAsia="en-AU"/>
        </w:rPr>
        <w:t xml:space="preserve"> process which outlines strategies to achieve one or more goals.</w:t>
      </w:r>
      <w:r w:rsidR="00A12881" w:rsidRPr="00ED6D4B">
        <w:rPr>
          <w:rFonts w:ascii="Arial" w:eastAsia="Times New Roman" w:hAnsi="Arial" w:cs="Arial"/>
          <w:lang w:eastAsia="en-AU"/>
        </w:rPr>
        <w:t xml:space="preserve"> </w:t>
      </w:r>
      <w:r>
        <w:rPr>
          <w:rFonts w:ascii="Arial" w:eastAsia="Times New Roman" w:hAnsi="Arial" w:cs="Arial"/>
          <w:lang w:eastAsia="en-AU"/>
        </w:rPr>
        <w:t>S</w:t>
      </w:r>
      <w:r w:rsidR="00A12881" w:rsidRPr="00ED6D4B">
        <w:rPr>
          <w:rFonts w:ascii="Arial" w:eastAsia="Times New Roman" w:hAnsi="Arial" w:cs="Arial"/>
          <w:lang w:eastAsia="en-AU"/>
        </w:rPr>
        <w:t>tudent</w:t>
      </w:r>
      <w:r>
        <w:rPr>
          <w:rFonts w:ascii="Arial" w:eastAsia="Times New Roman" w:hAnsi="Arial" w:cs="Arial"/>
          <w:lang w:eastAsia="en-AU"/>
        </w:rPr>
        <w:t xml:space="preserve">s </w:t>
      </w:r>
      <w:r w:rsidR="00A12881" w:rsidRPr="00ED6D4B">
        <w:rPr>
          <w:rFonts w:ascii="Arial" w:eastAsia="Times New Roman" w:hAnsi="Arial" w:cs="Arial"/>
          <w:lang w:eastAsia="en-AU"/>
        </w:rPr>
        <w:t>identify a</w:t>
      </w:r>
      <w:r w:rsidR="009A03B6">
        <w:rPr>
          <w:rFonts w:ascii="Arial" w:eastAsia="Times New Roman" w:hAnsi="Arial" w:cs="Arial"/>
          <w:lang w:eastAsia="en-AU"/>
        </w:rPr>
        <w:t xml:space="preserve">n achievement </w:t>
      </w:r>
      <w:r w:rsidR="00A12881" w:rsidRPr="00ED6D4B">
        <w:rPr>
          <w:rFonts w:ascii="Arial" w:eastAsia="Times New Roman" w:hAnsi="Arial" w:cs="Arial"/>
          <w:lang w:eastAsia="en-AU"/>
        </w:rPr>
        <w:t xml:space="preserve">goal </w:t>
      </w:r>
      <w:r>
        <w:rPr>
          <w:rFonts w:ascii="Arial" w:eastAsia="Times New Roman" w:hAnsi="Arial" w:cs="Arial"/>
          <w:lang w:eastAsia="en-AU"/>
        </w:rPr>
        <w:t>and</w:t>
      </w:r>
      <w:r w:rsidR="00A12881" w:rsidRPr="00ED6D4B">
        <w:rPr>
          <w:rFonts w:ascii="Arial" w:eastAsia="Times New Roman" w:hAnsi="Arial" w:cs="Arial"/>
          <w:lang w:eastAsia="en-AU"/>
        </w:rPr>
        <w:t xml:space="preserve"> develop an action plan. </w:t>
      </w:r>
      <w:r w:rsidR="009A03B6">
        <w:rPr>
          <w:rFonts w:ascii="Arial" w:eastAsia="Times New Roman" w:hAnsi="Arial" w:cs="Arial"/>
          <w:lang w:eastAsia="en-AU"/>
        </w:rPr>
        <w:t xml:space="preserve">This activity will build on previous action plans. </w:t>
      </w:r>
    </w:p>
    <w:p w14:paraId="7110FC0A" w14:textId="77777777" w:rsidR="00FA7BDC" w:rsidRPr="003369A5" w:rsidRDefault="00FA7BDC" w:rsidP="003369A5">
      <w:pPr>
        <w:widowControl/>
        <w:autoSpaceDE/>
        <w:autoSpaceDN/>
        <w:spacing w:before="120" w:after="120" w:line="260" w:lineRule="exact"/>
        <w:ind w:left="-709" w:right="-897"/>
        <w:rPr>
          <w:rFonts w:ascii="Arial" w:eastAsia="Times New Roman" w:hAnsi="Arial" w:cs="Arial"/>
          <w:lang w:val="en-AU" w:eastAsia="en-AU"/>
        </w:rPr>
      </w:pPr>
    </w:p>
    <w:tbl>
      <w:tblPr>
        <w:tblStyle w:val="TableGrid4"/>
        <w:tblW w:w="10632"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529"/>
        <w:gridCol w:w="5103"/>
      </w:tblGrid>
      <w:tr w:rsidR="003369A5" w:rsidRPr="003369A5" w14:paraId="499B6BAA" w14:textId="77777777" w:rsidTr="009B7E81">
        <w:tc>
          <w:tcPr>
            <w:tcW w:w="5529" w:type="dxa"/>
            <w:shd w:val="clear" w:color="auto" w:fill="DEEAF6" w:themeFill="accent1" w:themeFillTint="33"/>
          </w:tcPr>
          <w:p w14:paraId="70085CBB" w14:textId="0BDA6EC5" w:rsidR="009F090E" w:rsidRPr="009A03B6" w:rsidRDefault="000F0AF2" w:rsidP="009A03B6">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3E28A1C0" w14:textId="3E83C917" w:rsidR="000F0AF2" w:rsidRDefault="003369A5" w:rsidP="00ED6D4B">
            <w:pPr>
              <w:widowControl/>
              <w:numPr>
                <w:ilvl w:val="0"/>
                <w:numId w:val="30"/>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sidRPr="003369A5">
              <w:rPr>
                <w:rFonts w:ascii="Arial" w:eastAsia="Calibri" w:hAnsi="Arial" w:cs="Arial"/>
                <w:bCs/>
                <w:lang w:val="en-AU" w:eastAsia="en-AU"/>
              </w:rPr>
              <w:t>Consider barriers and challenges such as location, finance, access</w:t>
            </w:r>
            <w:r w:rsidR="00900ADC">
              <w:rPr>
                <w:rFonts w:ascii="Arial" w:eastAsia="Calibri" w:hAnsi="Arial" w:cs="Arial"/>
                <w:bCs/>
                <w:lang w:val="en-AU" w:eastAsia="en-AU"/>
              </w:rPr>
              <w:t xml:space="preserve">, </w:t>
            </w:r>
            <w:r w:rsidR="000F0AF2">
              <w:rPr>
                <w:rFonts w:ascii="Arial" w:eastAsia="Calibri" w:hAnsi="Arial" w:cs="Arial"/>
                <w:bCs/>
                <w:lang w:val="en-AU" w:eastAsia="en-AU"/>
              </w:rPr>
              <w:t xml:space="preserve">time, transport. </w:t>
            </w:r>
          </w:p>
          <w:p w14:paraId="7AA4121B" w14:textId="72BB21A3" w:rsidR="003369A5" w:rsidRPr="00FA7BDC" w:rsidRDefault="000F0AF2" w:rsidP="00ED6D4B">
            <w:pPr>
              <w:widowControl/>
              <w:numPr>
                <w:ilvl w:val="0"/>
                <w:numId w:val="30"/>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 xml:space="preserve">Consider </w:t>
            </w:r>
            <w:r w:rsidR="00D83280">
              <w:rPr>
                <w:rFonts w:ascii="Arial" w:eastAsia="Calibri" w:hAnsi="Arial" w:cs="Arial"/>
                <w:bCs/>
                <w:lang w:val="en-AU" w:eastAsia="en-AU"/>
              </w:rPr>
              <w:t>your team</w:t>
            </w:r>
            <w:r w:rsidR="000A49A3">
              <w:rPr>
                <w:rFonts w:ascii="Arial" w:eastAsia="Calibri" w:hAnsi="Arial" w:cs="Arial"/>
                <w:bCs/>
                <w:lang w:val="en-AU" w:eastAsia="en-AU"/>
              </w:rPr>
              <w:t xml:space="preserve">, </w:t>
            </w:r>
            <w:r w:rsidR="00D83280">
              <w:rPr>
                <w:rFonts w:ascii="Arial" w:eastAsia="Calibri" w:hAnsi="Arial" w:cs="Arial"/>
                <w:bCs/>
                <w:lang w:val="en-AU" w:eastAsia="en-AU"/>
              </w:rPr>
              <w:t>allies</w:t>
            </w:r>
            <w:r w:rsidR="000A49A3">
              <w:rPr>
                <w:rFonts w:ascii="Arial" w:eastAsia="Calibri" w:hAnsi="Arial" w:cs="Arial"/>
                <w:bCs/>
                <w:lang w:val="en-AU" w:eastAsia="en-AU"/>
              </w:rPr>
              <w:t xml:space="preserve"> and</w:t>
            </w:r>
            <w:r w:rsidR="00D83280">
              <w:rPr>
                <w:rFonts w:ascii="Arial" w:eastAsia="Calibri" w:hAnsi="Arial" w:cs="Arial"/>
                <w:bCs/>
                <w:lang w:val="en-AU" w:eastAsia="en-AU"/>
              </w:rPr>
              <w:t>networks</w:t>
            </w:r>
            <w:r w:rsidR="000A49A3">
              <w:rPr>
                <w:rFonts w:ascii="Arial" w:eastAsia="Calibri" w:hAnsi="Arial" w:cs="Arial"/>
                <w:bCs/>
                <w:lang w:val="en-AU" w:eastAsia="en-AU"/>
              </w:rPr>
              <w:t xml:space="preserve"> as</w:t>
            </w:r>
            <w:r>
              <w:rPr>
                <w:rFonts w:ascii="Arial" w:eastAsia="Calibri" w:hAnsi="Arial" w:cs="Arial"/>
                <w:bCs/>
                <w:lang w:val="en-AU" w:eastAsia="en-AU"/>
              </w:rPr>
              <w:t xml:space="preserve"> th</w:t>
            </w:r>
            <w:r w:rsidR="00D83280">
              <w:rPr>
                <w:rFonts w:ascii="Arial" w:eastAsia="Calibri" w:hAnsi="Arial" w:cs="Arial"/>
                <w:bCs/>
                <w:lang w:val="en-AU" w:eastAsia="en-AU"/>
              </w:rPr>
              <w:t>ese</w:t>
            </w:r>
            <w:r>
              <w:rPr>
                <w:rFonts w:ascii="Arial" w:eastAsia="Calibri" w:hAnsi="Arial" w:cs="Arial"/>
                <w:bCs/>
                <w:lang w:val="en-AU" w:eastAsia="en-AU"/>
              </w:rPr>
              <w:t xml:space="preserve"> </w:t>
            </w:r>
            <w:r w:rsidR="00200365">
              <w:rPr>
                <w:rFonts w:ascii="Arial" w:eastAsia="Calibri" w:hAnsi="Arial" w:cs="Arial"/>
                <w:bCs/>
                <w:lang w:val="en-AU" w:eastAsia="en-AU"/>
              </w:rPr>
              <w:t>ar</w:t>
            </w:r>
            <w:r>
              <w:rPr>
                <w:rFonts w:ascii="Arial" w:eastAsia="Calibri" w:hAnsi="Arial" w:cs="Arial"/>
                <w:bCs/>
                <w:lang w:val="en-AU" w:eastAsia="en-AU"/>
              </w:rPr>
              <w:t>e people who will be able to help</w:t>
            </w:r>
            <w:r w:rsidR="00D83280">
              <w:rPr>
                <w:rFonts w:ascii="Arial" w:eastAsia="Calibri" w:hAnsi="Arial" w:cs="Arial"/>
                <w:bCs/>
                <w:lang w:val="en-AU" w:eastAsia="en-AU"/>
              </w:rPr>
              <w:t>.</w:t>
            </w:r>
          </w:p>
          <w:p w14:paraId="5EE884F9" w14:textId="100671D7" w:rsidR="000F0AF2" w:rsidRDefault="000F0AF2" w:rsidP="00ED6D4B">
            <w:pPr>
              <w:widowControl/>
              <w:numPr>
                <w:ilvl w:val="0"/>
                <w:numId w:val="30"/>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 xml:space="preserve">Consider how </w:t>
            </w:r>
            <w:r w:rsidR="000A49A3">
              <w:rPr>
                <w:rFonts w:ascii="Arial" w:eastAsia="Calibri" w:hAnsi="Arial" w:cs="Arial"/>
                <w:bCs/>
                <w:lang w:val="en-AU" w:eastAsia="en-AU"/>
              </w:rPr>
              <w:t xml:space="preserve">personal, cultural and religious </w:t>
            </w:r>
            <w:r>
              <w:rPr>
                <w:rFonts w:ascii="Arial" w:eastAsia="Calibri" w:hAnsi="Arial" w:cs="Arial"/>
                <w:bCs/>
                <w:lang w:val="en-AU" w:eastAsia="en-AU"/>
              </w:rPr>
              <w:t>beliefs</w:t>
            </w:r>
            <w:r w:rsidR="00D83280">
              <w:rPr>
                <w:rFonts w:ascii="Arial" w:eastAsia="Calibri" w:hAnsi="Arial" w:cs="Arial"/>
                <w:bCs/>
                <w:lang w:val="en-AU" w:eastAsia="en-AU"/>
              </w:rPr>
              <w:t xml:space="preserve"> ()</w:t>
            </w:r>
            <w:r>
              <w:rPr>
                <w:rFonts w:ascii="Arial" w:eastAsia="Calibri" w:hAnsi="Arial" w:cs="Arial"/>
                <w:bCs/>
                <w:lang w:val="en-AU" w:eastAsia="en-AU"/>
              </w:rPr>
              <w:t xml:space="preserve"> may affect planning</w:t>
            </w:r>
            <w:r w:rsidR="00D83280">
              <w:rPr>
                <w:rFonts w:ascii="Arial" w:eastAsia="Calibri" w:hAnsi="Arial" w:cs="Arial"/>
                <w:bCs/>
                <w:lang w:val="en-AU" w:eastAsia="en-AU"/>
              </w:rPr>
              <w:t xml:space="preserve">. </w:t>
            </w:r>
          </w:p>
          <w:p w14:paraId="18458397" w14:textId="50B4CA15" w:rsidR="000F0AF2" w:rsidRPr="003369A5" w:rsidRDefault="000F0AF2" w:rsidP="00ED6D4B">
            <w:pPr>
              <w:widowControl/>
              <w:numPr>
                <w:ilvl w:val="0"/>
                <w:numId w:val="30"/>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 xml:space="preserve">What is </w:t>
            </w:r>
            <w:r w:rsidR="00257B7E">
              <w:rPr>
                <w:rFonts w:ascii="Arial" w:eastAsia="Calibri" w:hAnsi="Arial" w:cs="Arial"/>
                <w:bCs/>
                <w:lang w:val="en-AU" w:eastAsia="en-AU"/>
              </w:rPr>
              <w:t>resilience</w:t>
            </w:r>
            <w:r>
              <w:rPr>
                <w:rFonts w:ascii="Arial" w:eastAsia="Calibri" w:hAnsi="Arial" w:cs="Arial"/>
                <w:bCs/>
                <w:lang w:val="en-AU" w:eastAsia="en-AU"/>
              </w:rPr>
              <w:t xml:space="preserve"> and why is </w:t>
            </w:r>
            <w:r w:rsidR="00257B7E">
              <w:rPr>
                <w:rFonts w:ascii="Arial" w:eastAsia="Calibri" w:hAnsi="Arial" w:cs="Arial"/>
                <w:bCs/>
                <w:lang w:val="en-AU" w:eastAsia="en-AU"/>
              </w:rPr>
              <w:t xml:space="preserve">it important to be able to recover quickly from setbacks? </w:t>
            </w:r>
            <w:r>
              <w:rPr>
                <w:rFonts w:ascii="Arial" w:eastAsia="Calibri" w:hAnsi="Arial" w:cs="Arial"/>
                <w:bCs/>
                <w:lang w:val="en-AU" w:eastAsia="en-AU"/>
              </w:rPr>
              <w:t xml:space="preserve"> </w:t>
            </w:r>
          </w:p>
          <w:p w14:paraId="29EE1FBB" w14:textId="737F1169" w:rsidR="009B7E81" w:rsidRPr="003369A5" w:rsidRDefault="009B7E81" w:rsidP="009F090E">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sz w:val="20"/>
                <w:szCs w:val="20"/>
                <w:lang w:eastAsia="en-AU"/>
              </w:rPr>
            </w:pPr>
          </w:p>
        </w:tc>
        <w:tc>
          <w:tcPr>
            <w:tcW w:w="5103" w:type="dxa"/>
            <w:shd w:val="clear" w:color="auto" w:fill="DEEAF6" w:themeFill="accent1" w:themeFillTint="33"/>
          </w:tcPr>
          <w:p w14:paraId="24758733" w14:textId="624A06D1" w:rsidR="00200365" w:rsidRPr="00D83280" w:rsidRDefault="000A49A3" w:rsidP="00D83280">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Build </w:t>
            </w:r>
            <w:r w:rsidR="006B2A9E">
              <w:rPr>
                <w:rFonts w:ascii="Arial" w:eastAsia="Calibri" w:hAnsi="Arial" w:cs="Arial"/>
                <w:b/>
                <w:color w:val="000000"/>
                <w:szCs w:val="20"/>
              </w:rPr>
              <w:t>further</w:t>
            </w:r>
            <w:r w:rsidR="00257B7E">
              <w:rPr>
                <w:rFonts w:ascii="Arial" w:eastAsia="Calibri" w:hAnsi="Arial" w:cs="Arial"/>
                <w:b/>
                <w:color w:val="000000"/>
                <w:szCs w:val="20"/>
              </w:rPr>
              <w:t xml:space="preserve"> connections</w:t>
            </w:r>
          </w:p>
          <w:p w14:paraId="06B6A816" w14:textId="451C1209" w:rsidR="00AD5B37" w:rsidRPr="00FD038C" w:rsidRDefault="00AD5B37" w:rsidP="00FD038C">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rPr>
            </w:pPr>
            <w:r w:rsidRPr="00FD038C">
              <w:rPr>
                <w:rFonts w:ascii="Arial" w:eastAsia="Calibri" w:hAnsi="Arial" w:cs="Arial"/>
              </w:rPr>
              <w:t>Brainstorm people who students admire for their achievements.</w:t>
            </w:r>
            <w:r w:rsidR="00B32322">
              <w:rPr>
                <w:rFonts w:ascii="Arial" w:eastAsia="Calibri" w:hAnsi="Arial" w:cs="Arial"/>
              </w:rPr>
              <w:t xml:space="preserve"> Discuss:</w:t>
            </w:r>
          </w:p>
          <w:p w14:paraId="76ADCB8A" w14:textId="209E11B6" w:rsidR="00FD038C" w:rsidRDefault="00B32322" w:rsidP="006B15A1">
            <w:pPr>
              <w:widowControl/>
              <w:numPr>
                <w:ilvl w:val="0"/>
                <w:numId w:val="48"/>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rPr>
            </w:pPr>
            <w:r>
              <w:rPr>
                <w:rFonts w:ascii="Arial" w:eastAsia="Calibri" w:hAnsi="Arial" w:cs="Arial"/>
              </w:rPr>
              <w:t>possible goals they may have had</w:t>
            </w:r>
          </w:p>
          <w:p w14:paraId="705BC38B" w14:textId="72ABF0B3" w:rsidR="00AD5B37" w:rsidRDefault="00AD5B37" w:rsidP="006B15A1">
            <w:pPr>
              <w:widowControl/>
              <w:numPr>
                <w:ilvl w:val="0"/>
                <w:numId w:val="48"/>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rPr>
            </w:pPr>
            <w:r>
              <w:rPr>
                <w:rFonts w:ascii="Arial" w:eastAsia="Calibri" w:hAnsi="Arial" w:cs="Arial"/>
              </w:rPr>
              <w:t>actions they</w:t>
            </w:r>
            <w:r w:rsidR="00B32322">
              <w:rPr>
                <w:rFonts w:ascii="Arial" w:eastAsia="Calibri" w:hAnsi="Arial" w:cs="Arial"/>
              </w:rPr>
              <w:t xml:space="preserve"> may</w:t>
            </w:r>
            <w:r>
              <w:rPr>
                <w:rFonts w:ascii="Arial" w:eastAsia="Calibri" w:hAnsi="Arial" w:cs="Arial"/>
              </w:rPr>
              <w:t xml:space="preserve"> have taken</w:t>
            </w:r>
          </w:p>
          <w:p w14:paraId="067D17DD" w14:textId="67892CE5" w:rsidR="00FD038C" w:rsidRDefault="00B32322" w:rsidP="006B15A1">
            <w:pPr>
              <w:widowControl/>
              <w:numPr>
                <w:ilvl w:val="0"/>
                <w:numId w:val="48"/>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rPr>
            </w:pPr>
            <w:r>
              <w:rPr>
                <w:rFonts w:ascii="Arial" w:eastAsia="Calibri" w:hAnsi="Arial" w:cs="Arial"/>
              </w:rPr>
              <w:t>possible failures</w:t>
            </w:r>
            <w:r w:rsidR="00FD038C">
              <w:rPr>
                <w:rFonts w:ascii="Arial" w:eastAsia="Calibri" w:hAnsi="Arial" w:cs="Arial"/>
              </w:rPr>
              <w:t xml:space="preserve"> they </w:t>
            </w:r>
            <w:r>
              <w:rPr>
                <w:rFonts w:ascii="Arial" w:eastAsia="Calibri" w:hAnsi="Arial" w:cs="Arial"/>
              </w:rPr>
              <w:t xml:space="preserve">may </w:t>
            </w:r>
            <w:r w:rsidR="00FD038C">
              <w:rPr>
                <w:rFonts w:ascii="Arial" w:eastAsia="Calibri" w:hAnsi="Arial" w:cs="Arial"/>
              </w:rPr>
              <w:t>have experienced</w:t>
            </w:r>
          </w:p>
          <w:p w14:paraId="2D8B27EA" w14:textId="17C47BDA" w:rsidR="00FD038C" w:rsidRPr="00ED6D4B" w:rsidRDefault="00B32322" w:rsidP="006B15A1">
            <w:pPr>
              <w:widowControl/>
              <w:numPr>
                <w:ilvl w:val="0"/>
                <w:numId w:val="48"/>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rPr>
            </w:pPr>
            <w:r>
              <w:rPr>
                <w:rFonts w:ascii="Arial" w:eastAsia="Calibri" w:hAnsi="Arial" w:cs="Arial"/>
              </w:rPr>
              <w:t>any barriers they may h</w:t>
            </w:r>
            <w:r w:rsidR="00FD038C">
              <w:rPr>
                <w:rFonts w:ascii="Arial" w:eastAsia="Calibri" w:hAnsi="Arial" w:cs="Arial"/>
              </w:rPr>
              <w:t>ave encountered</w:t>
            </w:r>
            <w:r>
              <w:rPr>
                <w:rFonts w:ascii="Arial" w:eastAsia="Calibri" w:hAnsi="Arial" w:cs="Arial"/>
              </w:rPr>
              <w:t>.</w:t>
            </w:r>
          </w:p>
          <w:p w14:paraId="2EEE9E9A" w14:textId="77777777" w:rsidR="00FD038C" w:rsidRDefault="00FD038C" w:rsidP="00FD038C">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sz w:val="20"/>
                <w:szCs w:val="20"/>
              </w:rPr>
            </w:pPr>
          </w:p>
          <w:p w14:paraId="55DE3B72" w14:textId="0A1F1D4F" w:rsidR="00FD038C" w:rsidRPr="00B348E9" w:rsidRDefault="00FD038C" w:rsidP="00B348E9">
            <w:pPr>
              <w:pStyle w:val="ListParagraph"/>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460"/>
              <w:rPr>
                <w:rFonts w:ascii="Arial" w:eastAsia="Calibri" w:hAnsi="Arial" w:cs="Arial"/>
                <w:sz w:val="20"/>
                <w:szCs w:val="20"/>
              </w:rPr>
            </w:pPr>
            <w:r w:rsidRPr="00B348E9">
              <w:rPr>
                <w:rFonts w:ascii="Arial" w:eastAsia="Calibri" w:hAnsi="Arial" w:cs="Arial"/>
                <w:lang w:val="en-AU"/>
              </w:rPr>
              <w:t>Schedul</w:t>
            </w:r>
            <w:r w:rsidR="00D83280" w:rsidRPr="00B348E9">
              <w:rPr>
                <w:rFonts w:ascii="Arial" w:eastAsia="Calibri" w:hAnsi="Arial" w:cs="Arial"/>
                <w:lang w:val="en-AU"/>
              </w:rPr>
              <w:t>e</w:t>
            </w:r>
            <w:r w:rsidRPr="00B348E9">
              <w:rPr>
                <w:rFonts w:ascii="Arial" w:eastAsia="Calibri" w:hAnsi="Arial" w:cs="Arial"/>
                <w:lang w:val="en-AU"/>
              </w:rPr>
              <w:t xml:space="preserve"> a date </w:t>
            </w:r>
            <w:r w:rsidR="00D83280" w:rsidRPr="00B348E9">
              <w:rPr>
                <w:rFonts w:ascii="Arial" w:eastAsia="Calibri" w:hAnsi="Arial" w:cs="Arial"/>
                <w:lang w:val="en-AU"/>
              </w:rPr>
              <w:t>to review your</w:t>
            </w:r>
            <w:r w:rsidRPr="00B348E9">
              <w:rPr>
                <w:rFonts w:ascii="Arial" w:eastAsia="Calibri" w:hAnsi="Arial" w:cs="Arial"/>
                <w:lang w:val="en-AU"/>
              </w:rPr>
              <w:t xml:space="preserve"> </w:t>
            </w:r>
            <w:r w:rsidR="00D83280" w:rsidRPr="00B348E9">
              <w:rPr>
                <w:rFonts w:ascii="Arial" w:eastAsia="Calibri" w:hAnsi="Arial" w:cs="Arial"/>
                <w:lang w:val="en-AU"/>
              </w:rPr>
              <w:t>action plan</w:t>
            </w:r>
            <w:r w:rsidRPr="00B348E9">
              <w:rPr>
                <w:rFonts w:ascii="Arial" w:eastAsia="Calibri" w:hAnsi="Arial" w:cs="Arial"/>
                <w:lang w:val="en-AU"/>
              </w:rPr>
              <w:t xml:space="preserve">. </w:t>
            </w:r>
          </w:p>
        </w:tc>
      </w:tr>
    </w:tbl>
    <w:p w14:paraId="080F924F" w14:textId="256993C8" w:rsidR="00FE217B" w:rsidRDefault="00FE217B" w:rsidP="009B7E81">
      <w:pPr>
        <w:keepNext/>
        <w:keepLines/>
        <w:spacing w:before="240"/>
        <w:ind w:left="-709" w:right="-731"/>
        <w:outlineLvl w:val="0"/>
        <w:rPr>
          <w:rFonts w:ascii="Arial" w:eastAsia="Calibri" w:hAnsi="Arial" w:cs="Arial"/>
          <w:color w:val="2E74B5" w:themeColor="accent1" w:themeShade="BF"/>
          <w:sz w:val="32"/>
          <w:szCs w:val="32"/>
          <w:lang w:val="en-AU"/>
        </w:rPr>
      </w:pPr>
    </w:p>
    <w:p w14:paraId="1C8B1FC8" w14:textId="0EE16A2D" w:rsidR="00A93A2B" w:rsidRPr="006B15A1" w:rsidRDefault="00FE217B" w:rsidP="006B15A1">
      <w:pPr>
        <w:widowControl/>
        <w:autoSpaceDE/>
        <w:autoSpaceDN/>
        <w:spacing w:before="120" w:after="160" w:line="259" w:lineRule="auto"/>
        <w:ind w:left="-709"/>
        <w:rPr>
          <w:rFonts w:ascii="Arial" w:eastAsia="Calibri" w:hAnsi="Arial" w:cs="Arial"/>
          <w:color w:val="2E74B5" w:themeColor="accent1" w:themeShade="BF"/>
          <w:sz w:val="32"/>
          <w:szCs w:val="32"/>
          <w:lang w:val="en-AU"/>
        </w:rPr>
      </w:pPr>
      <w:r>
        <w:rPr>
          <w:rFonts w:ascii="Arial" w:eastAsia="Calibri" w:hAnsi="Arial" w:cs="Arial"/>
          <w:color w:val="2E74B5" w:themeColor="accent1" w:themeShade="BF"/>
          <w:sz w:val="32"/>
          <w:szCs w:val="32"/>
          <w:lang w:val="en-AU"/>
        </w:rPr>
        <w:br w:type="page"/>
      </w:r>
      <w:r w:rsidRPr="00FE217B">
        <w:rPr>
          <w:rFonts w:ascii="Arial" w:hAnsi="Arial" w:cs="Arial"/>
          <w:b/>
          <w:bCs/>
          <w:sz w:val="24"/>
          <w:szCs w:val="24"/>
          <w:lang w:val="en-AU"/>
        </w:rPr>
        <w:lastRenderedPageBreak/>
        <w:t>Appendix 1: Glossary of terminology for teacher reference</w:t>
      </w:r>
    </w:p>
    <w:p w14:paraId="2758DECA"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Achievements</w:t>
      </w:r>
      <w:r>
        <w:rPr>
          <w:rFonts w:ascii="Arial" w:hAnsi="Arial" w:cs="Arial"/>
          <w:lang w:val="en-AU"/>
        </w:rPr>
        <w:t xml:space="preserve">: something </w:t>
      </w:r>
      <w:r>
        <w:rPr>
          <w:rFonts w:ascii="Arial" w:hAnsi="Arial" w:cs="Arial"/>
          <w:color w:val="202124"/>
          <w:sz w:val="21"/>
          <w:szCs w:val="21"/>
          <w:shd w:val="clear" w:color="auto" w:fill="FFFFFF"/>
        </w:rPr>
        <w:t>done successfully with effort, skill, or courage.</w:t>
      </w:r>
    </w:p>
    <w:p w14:paraId="1767C034"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Action plan</w:t>
      </w:r>
      <w:r>
        <w:rPr>
          <w:rFonts w:ascii="Arial" w:hAnsi="Arial" w:cs="Arial"/>
          <w:lang w:val="en-AU"/>
        </w:rPr>
        <w:t>: a detailed plan outlining actions and strategies needed to reach one or more goals.</w:t>
      </w:r>
    </w:p>
    <w:p w14:paraId="0245560C"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Adaptability</w:t>
      </w:r>
      <w:r>
        <w:rPr>
          <w:rFonts w:ascii="Arial" w:hAnsi="Arial" w:cs="Arial"/>
          <w:lang w:val="en-AU"/>
        </w:rPr>
        <w:t>:</w:t>
      </w:r>
      <w:r>
        <w:t xml:space="preserve"> </w:t>
      </w:r>
      <w:r>
        <w:rPr>
          <w:rFonts w:ascii="Arial" w:hAnsi="Arial" w:cs="Arial"/>
          <w:lang w:val="en-AU"/>
        </w:rPr>
        <w:t>the quality of being able to adjust to new situations.</w:t>
      </w:r>
    </w:p>
    <w:p w14:paraId="3902C4F4"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Apprenticeship</w:t>
      </w:r>
      <w:r>
        <w:rPr>
          <w:rFonts w:ascii="Arial" w:hAnsi="Arial" w:cs="Arial"/>
          <w:lang w:val="en-AU"/>
        </w:rPr>
        <w:t>: a structured training agreement for skilled trade areas that combines paid on-the-job training and formal study with a Registered Training Organisation.</w:t>
      </w:r>
    </w:p>
    <w:p w14:paraId="3A4AA022" w14:textId="77777777" w:rsidR="006B15A1" w:rsidRDefault="006B15A1" w:rsidP="006B15A1">
      <w:pPr>
        <w:spacing w:before="240" w:after="120" w:line="260" w:lineRule="exact"/>
        <w:ind w:left="-709" w:right="-613"/>
        <w:rPr>
          <w:rFonts w:ascii="Arial" w:hAnsi="Arial" w:cs="Arial"/>
          <w:lang w:val="en-AU"/>
        </w:rPr>
      </w:pPr>
      <w:r w:rsidRPr="00490459">
        <w:rPr>
          <w:rFonts w:ascii="Arial" w:hAnsi="Arial" w:cs="Arial"/>
          <w:b/>
          <w:lang w:val="en-AU"/>
        </w:rPr>
        <w:t>Aptitude</w:t>
      </w:r>
      <w:r w:rsidRPr="00490459">
        <w:rPr>
          <w:rFonts w:ascii="Arial" w:hAnsi="Arial" w:cs="Arial"/>
          <w:lang w:val="en-AU"/>
        </w:rPr>
        <w:t>:</w:t>
      </w:r>
      <w:r>
        <w:rPr>
          <w:rFonts w:ascii="Arial" w:hAnsi="Arial" w:cs="Arial"/>
          <w:lang w:val="en-AU"/>
        </w:rPr>
        <w:t xml:space="preserve"> the natural ability to learn and apply certain information or skills.</w:t>
      </w:r>
    </w:p>
    <w:p w14:paraId="5BEDFA83"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Aspiration</w:t>
      </w:r>
      <w:r>
        <w:rPr>
          <w:rFonts w:ascii="Arial" w:hAnsi="Arial" w:cs="Arial"/>
          <w:lang w:val="en-AU"/>
        </w:rPr>
        <w:t>: a hope or ambition to achieve something.</w:t>
      </w:r>
    </w:p>
    <w:p w14:paraId="53B05C57"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Attributes</w:t>
      </w:r>
      <w:r>
        <w:rPr>
          <w:rFonts w:ascii="Arial" w:hAnsi="Arial" w:cs="Arial"/>
          <w:lang w:val="en-AU"/>
        </w:rPr>
        <w:t>: personal qualities or characteristics.</w:t>
      </w:r>
    </w:p>
    <w:p w14:paraId="2FD34CE6"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Automation</w:t>
      </w:r>
      <w:r>
        <w:rPr>
          <w:rFonts w:ascii="Arial" w:hAnsi="Arial" w:cs="Arial"/>
          <w:lang w:val="en-AU"/>
        </w:rPr>
        <w:t>: a wide range of technologies that reduce human intervention in a process.</w:t>
      </w:r>
    </w:p>
    <w:p w14:paraId="5839DE7B"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Barriers</w:t>
      </w:r>
      <w:r>
        <w:rPr>
          <w:rFonts w:ascii="Arial" w:hAnsi="Arial" w:cs="Arial"/>
          <w:lang w:val="en-AU"/>
        </w:rPr>
        <w:t>: circumstances or obstacles that may prevent you from achieving your goals.</w:t>
      </w:r>
    </w:p>
    <w:p w14:paraId="3F190719"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Belief</w:t>
      </w:r>
      <w:r>
        <w:rPr>
          <w:rFonts w:ascii="Arial" w:hAnsi="Arial" w:cs="Arial"/>
          <w:lang w:val="en-AU"/>
        </w:rPr>
        <w:t>: an attitude towards something, such as whether it is true or false, good or bad, or right or wrong.</w:t>
      </w:r>
    </w:p>
    <w:p w14:paraId="3E3231EF"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Beneficial</w:t>
      </w:r>
      <w:r>
        <w:rPr>
          <w:rFonts w:ascii="Arial" w:hAnsi="Arial" w:cs="Arial"/>
          <w:lang w:val="en-AU"/>
        </w:rPr>
        <w:t>: producing good results or effects.</w:t>
      </w:r>
    </w:p>
    <w:p w14:paraId="26B26E39"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Capabilities</w:t>
      </w:r>
      <w:r>
        <w:rPr>
          <w:rFonts w:ascii="Arial" w:hAnsi="Arial" w:cs="Arial"/>
          <w:lang w:val="en-AU"/>
        </w:rPr>
        <w:t>: the power or ability to do something.</w:t>
      </w:r>
    </w:p>
    <w:p w14:paraId="263B56BA"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Career</w:t>
      </w:r>
      <w:r>
        <w:rPr>
          <w:rFonts w:ascii="Arial" w:hAnsi="Arial" w:cs="Arial"/>
          <w:lang w:val="en-AU"/>
        </w:rPr>
        <w:t>:</w:t>
      </w:r>
      <w:r>
        <w:t xml:space="preserve"> </w:t>
      </w:r>
      <w:r>
        <w:rPr>
          <w:rFonts w:ascii="Arial" w:hAnsi="Arial" w:cs="Arial"/>
          <w:lang w:val="en-AU"/>
        </w:rPr>
        <w:t>the variety of experiences, jobs and occupations that you undertake throughout your life.</w:t>
      </w:r>
    </w:p>
    <w:p w14:paraId="4D7AE520"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Career exploration</w:t>
      </w:r>
      <w:r>
        <w:rPr>
          <w:rFonts w:ascii="Arial" w:hAnsi="Arial" w:cs="Arial"/>
          <w:lang w:val="en-AU"/>
        </w:rPr>
        <w:t>: learning about different occupations and how they suit your unique career preferences.</w:t>
      </w:r>
    </w:p>
    <w:p w14:paraId="7EB4E85E"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Casual work</w:t>
      </w:r>
      <w:r>
        <w:rPr>
          <w:rFonts w:ascii="Arial" w:hAnsi="Arial" w:cs="Arial"/>
          <w:lang w:val="en-AU"/>
        </w:rPr>
        <w:t>: employment that is offered on an as-needed basis with no expectation of ongoing work or guaranteed hours of work per week.</w:t>
      </w:r>
    </w:p>
    <w:p w14:paraId="7D4365FD"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Challenges</w:t>
      </w:r>
      <w:r>
        <w:rPr>
          <w:rFonts w:ascii="Arial" w:hAnsi="Arial" w:cs="Arial"/>
          <w:lang w:val="en-AU"/>
        </w:rPr>
        <w:t>: obstacles in your life that may prevent you from achieving your goals.</w:t>
      </w:r>
    </w:p>
    <w:p w14:paraId="1DACA741"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Collaboration</w:t>
      </w:r>
      <w:r>
        <w:rPr>
          <w:rFonts w:ascii="Arial" w:hAnsi="Arial" w:cs="Arial"/>
          <w:lang w:val="en-AU"/>
        </w:rPr>
        <w:t xml:space="preserve">: </w:t>
      </w:r>
      <w:r>
        <w:rPr>
          <w:rFonts w:ascii="Arial" w:hAnsi="Arial" w:cs="Arial"/>
          <w:color w:val="202124"/>
          <w:sz w:val="21"/>
          <w:szCs w:val="21"/>
          <w:shd w:val="clear" w:color="auto" w:fill="FFFFFF"/>
        </w:rPr>
        <w:t>the action of working with others.</w:t>
      </w:r>
    </w:p>
    <w:p w14:paraId="03992456"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Communication</w:t>
      </w:r>
      <w:r>
        <w:rPr>
          <w:rFonts w:ascii="Arial" w:hAnsi="Arial" w:cs="Arial"/>
          <w:lang w:val="en-AU"/>
        </w:rPr>
        <w:t>: the ability to convey information or interact with others through speaking, reading or writing.</w:t>
      </w:r>
    </w:p>
    <w:p w14:paraId="2513A1CE"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 xml:space="preserve">Curriculum Vitae (C.V.)/Resume: </w:t>
      </w:r>
      <w:r>
        <w:rPr>
          <w:rFonts w:ascii="Arial" w:hAnsi="Arial" w:cs="Arial"/>
          <w:lang w:val="en-AU"/>
        </w:rPr>
        <w:t>a brief description of education, qualifications, employment history, and personal interests and activities, sent with a job application.</w:t>
      </w:r>
    </w:p>
    <w:p w14:paraId="7D3315E7"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Decision making</w:t>
      </w:r>
      <w:r>
        <w:rPr>
          <w:rFonts w:ascii="Arial" w:hAnsi="Arial" w:cs="Arial"/>
          <w:lang w:val="en-AU"/>
        </w:rPr>
        <w:t>: the ability to use your thinking skills and experience to determine the best solution to a problem or complex situation.</w:t>
      </w:r>
    </w:p>
    <w:p w14:paraId="2BDC365B"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Digital literacy</w:t>
      </w:r>
      <w:r>
        <w:rPr>
          <w:rFonts w:ascii="Arial" w:hAnsi="Arial" w:cs="Arial"/>
          <w:lang w:val="en-AU"/>
        </w:rPr>
        <w:t>: the ability to identify and use technology confidently, creatively and critically to meet the demands and challenges of life, learning and work in a digital society.</w:t>
      </w:r>
    </w:p>
    <w:p w14:paraId="3A1E0937"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Digital technologies</w:t>
      </w:r>
      <w:r>
        <w:rPr>
          <w:rFonts w:ascii="Arial" w:hAnsi="Arial" w:cs="Arial"/>
          <w:lang w:val="en-AU"/>
        </w:rPr>
        <w:t>: electronic tools, systems, devices and resources that generate, store or process data such as social media, online games and mobile phones.</w:t>
      </w:r>
    </w:p>
    <w:p w14:paraId="1C4FCE71" w14:textId="77777777" w:rsidR="006B15A1" w:rsidRDefault="006B15A1" w:rsidP="006B15A1">
      <w:pPr>
        <w:spacing w:before="240" w:after="120" w:line="260" w:lineRule="exact"/>
        <w:ind w:left="-709" w:right="-613"/>
        <w:rPr>
          <w:rFonts w:ascii="Arial" w:hAnsi="Arial" w:cs="Arial"/>
          <w:b/>
          <w:lang w:val="en-AU"/>
        </w:rPr>
      </w:pPr>
    </w:p>
    <w:p w14:paraId="37920C75" w14:textId="77777777" w:rsidR="006B15A1" w:rsidRDefault="006B15A1" w:rsidP="006B15A1">
      <w:pPr>
        <w:spacing w:before="240" w:after="120" w:line="260" w:lineRule="exact"/>
        <w:ind w:left="-709" w:right="-613"/>
        <w:rPr>
          <w:rFonts w:ascii="Arial" w:hAnsi="Arial" w:cs="Arial"/>
          <w:b/>
          <w:lang w:val="en-AU"/>
        </w:rPr>
      </w:pPr>
    </w:p>
    <w:p w14:paraId="61B55670" w14:textId="77777777" w:rsidR="006B15A1" w:rsidRDefault="006B15A1" w:rsidP="006B15A1">
      <w:pPr>
        <w:spacing w:before="240" w:after="120" w:line="260" w:lineRule="exact"/>
        <w:ind w:left="-709" w:right="-613"/>
        <w:rPr>
          <w:rFonts w:ascii="Arial" w:hAnsi="Arial" w:cs="Arial"/>
          <w:b/>
          <w:lang w:val="en-AU"/>
        </w:rPr>
      </w:pPr>
    </w:p>
    <w:p w14:paraId="2D5459C0" w14:textId="78F4C84E"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Feedback</w:t>
      </w:r>
      <w:r>
        <w:rPr>
          <w:rFonts w:ascii="Arial" w:hAnsi="Arial" w:cs="Arial"/>
          <w:lang w:val="en-AU"/>
        </w:rPr>
        <w:t>: helpful information or constructive criticism that is given to someone to indicate what has been done well or what can be improved.</w:t>
      </w:r>
    </w:p>
    <w:p w14:paraId="1803DB44" w14:textId="77777777" w:rsidR="006B15A1" w:rsidRDefault="006B15A1" w:rsidP="006B15A1">
      <w:pPr>
        <w:spacing w:before="240" w:after="120" w:line="260" w:lineRule="exact"/>
        <w:ind w:left="-709" w:right="-612"/>
        <w:rPr>
          <w:rFonts w:ascii="Arial" w:hAnsi="Arial" w:cs="Arial"/>
          <w:lang w:val="en-AU"/>
        </w:rPr>
      </w:pPr>
      <w:r>
        <w:rPr>
          <w:rFonts w:ascii="Arial" w:hAnsi="Arial" w:cs="Arial"/>
          <w:b/>
          <w:lang w:val="en-AU"/>
        </w:rPr>
        <w:t>Financial literacy</w:t>
      </w:r>
      <w:r>
        <w:rPr>
          <w:rFonts w:ascii="Arial" w:hAnsi="Arial" w:cs="Arial"/>
          <w:lang w:val="en-AU"/>
        </w:rPr>
        <w:t>: the ability to make informed judgments and to make effective decisions regarding the use and management of money.</w:t>
      </w:r>
    </w:p>
    <w:p w14:paraId="66FF823D" w14:textId="77777777" w:rsidR="006B15A1" w:rsidRDefault="006B15A1" w:rsidP="006B15A1">
      <w:pPr>
        <w:spacing w:before="240" w:after="120" w:line="260" w:lineRule="exact"/>
        <w:ind w:left="-709" w:right="-612"/>
        <w:rPr>
          <w:rFonts w:ascii="Arial" w:hAnsi="Arial" w:cs="Arial"/>
          <w:lang w:val="en-AU"/>
        </w:rPr>
      </w:pPr>
      <w:r>
        <w:rPr>
          <w:rFonts w:ascii="Arial" w:hAnsi="Arial" w:cs="Arial"/>
          <w:b/>
          <w:lang w:val="en-AU"/>
        </w:rPr>
        <w:t>Globalisation</w:t>
      </w:r>
      <w:r>
        <w:rPr>
          <w:rFonts w:ascii="Arial" w:hAnsi="Arial" w:cs="Arial"/>
          <w:lang w:val="en-AU"/>
        </w:rPr>
        <w:t>: the process of interaction and integration among people, economies and governments worldwide.</w:t>
      </w:r>
    </w:p>
    <w:p w14:paraId="73344363" w14:textId="77777777" w:rsidR="006B15A1" w:rsidRDefault="006B15A1" w:rsidP="006B15A1">
      <w:pPr>
        <w:spacing w:before="240" w:after="120" w:line="260" w:lineRule="exact"/>
        <w:ind w:left="-709" w:right="-612"/>
        <w:rPr>
          <w:rFonts w:ascii="Arial" w:hAnsi="Arial" w:cs="Arial"/>
          <w:lang w:val="en-AU"/>
        </w:rPr>
      </w:pPr>
      <w:r>
        <w:rPr>
          <w:rFonts w:ascii="Arial" w:hAnsi="Arial" w:cs="Arial"/>
          <w:b/>
          <w:lang w:val="en-AU"/>
        </w:rPr>
        <w:t>Goal setting</w:t>
      </w:r>
      <w:r>
        <w:rPr>
          <w:rFonts w:ascii="Arial" w:hAnsi="Arial" w:cs="Arial"/>
          <w:lang w:val="en-AU"/>
        </w:rPr>
        <w:t>: a clear, specific, measurable statement that can provide a path to achieve certain accomplishments or explain how you want to personally advance in some way.</w:t>
      </w:r>
    </w:p>
    <w:p w14:paraId="370A1604"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Habit</w:t>
      </w:r>
      <w:r>
        <w:rPr>
          <w:rFonts w:ascii="Arial" w:hAnsi="Arial" w:cs="Arial"/>
          <w:lang w:val="en-AU"/>
        </w:rPr>
        <w:t>: something that you do regularly, often without knowing that you are doing it.</w:t>
      </w:r>
    </w:p>
    <w:p w14:paraId="18FB6468"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Industry</w:t>
      </w:r>
      <w:r>
        <w:rPr>
          <w:rFonts w:ascii="Arial" w:hAnsi="Arial" w:cs="Arial"/>
          <w:lang w:val="en-AU"/>
        </w:rPr>
        <w:t xml:space="preserve">: businesses or organisations that produce and supply goods or services.  </w:t>
      </w:r>
    </w:p>
    <w:p w14:paraId="7F47B229"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Influence</w:t>
      </w:r>
      <w:r>
        <w:rPr>
          <w:rFonts w:ascii="Arial" w:hAnsi="Arial" w:cs="Arial"/>
          <w:lang w:val="en-AU"/>
        </w:rPr>
        <w:t>: the capacity of someone or something to have an effect on the actions, behaviours and opinions of others.</w:t>
      </w:r>
    </w:p>
    <w:p w14:paraId="7C8ABA90"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Innovation</w:t>
      </w:r>
      <w:r>
        <w:rPr>
          <w:rFonts w:ascii="Arial" w:hAnsi="Arial" w:cs="Arial"/>
          <w:lang w:val="en-AU"/>
        </w:rPr>
        <w:t>: the process of transforming a new idea into reality.</w:t>
      </w:r>
    </w:p>
    <w:p w14:paraId="71242743"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Innovative</w:t>
      </w:r>
      <w:r>
        <w:rPr>
          <w:rFonts w:ascii="Arial" w:hAnsi="Arial" w:cs="Arial"/>
          <w:lang w:val="en-AU"/>
        </w:rPr>
        <w:t>: the ability to do things differently or to do things that have never been done before.</w:t>
      </w:r>
    </w:p>
    <w:p w14:paraId="13032669"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Interests</w:t>
      </w:r>
      <w:r>
        <w:rPr>
          <w:rFonts w:ascii="Arial" w:hAnsi="Arial" w:cs="Arial"/>
          <w:lang w:val="en-AU"/>
        </w:rPr>
        <w:t>: the activities you enjoy doing and the subjects that you like to spend time learning about.</w:t>
      </w:r>
    </w:p>
    <w:p w14:paraId="7AE5415D"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Job</w:t>
      </w:r>
      <w:r>
        <w:rPr>
          <w:rFonts w:ascii="Arial" w:hAnsi="Arial" w:cs="Arial"/>
          <w:lang w:val="en-AU"/>
        </w:rPr>
        <w:t>: a paid position of regular employment.</w:t>
      </w:r>
    </w:p>
    <w:p w14:paraId="480987F8"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Job conditions</w:t>
      </w:r>
      <w:r>
        <w:rPr>
          <w:rFonts w:ascii="Arial" w:hAnsi="Arial" w:cs="Arial"/>
          <w:lang w:val="en-AU"/>
        </w:rPr>
        <w:t>: refers to the work environment and aspects of an employee's terms and conditions of employment.</w:t>
      </w:r>
    </w:p>
    <w:p w14:paraId="30B20040"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Job market</w:t>
      </w:r>
      <w:r>
        <w:rPr>
          <w:rFonts w:ascii="Arial" w:hAnsi="Arial" w:cs="Arial"/>
          <w:lang w:val="en-AU"/>
        </w:rPr>
        <w:t>: the number of jobs that are available in a particular place or for a specific type of work.</w:t>
      </w:r>
    </w:p>
    <w:p w14:paraId="37C051D8"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Learning experiences</w:t>
      </w:r>
      <w:r>
        <w:rPr>
          <w:rFonts w:ascii="Arial" w:hAnsi="Arial" w:cs="Arial"/>
          <w:lang w:val="en-AU"/>
        </w:rPr>
        <w:t>: any interaction, course, program, or other experience in which learning takes place, whether in educational environments or outside-of-school settings.</w:t>
      </w:r>
    </w:p>
    <w:p w14:paraId="6810A6F4" w14:textId="77777777" w:rsidR="006B15A1" w:rsidRDefault="006B15A1" w:rsidP="006B15A1">
      <w:pPr>
        <w:spacing w:before="240" w:after="120" w:line="260" w:lineRule="exact"/>
        <w:ind w:left="-709" w:right="-613"/>
        <w:rPr>
          <w:rFonts w:ascii="Arial" w:hAnsi="Arial" w:cs="Arial"/>
          <w:bCs/>
          <w:lang w:val="en-AU"/>
        </w:rPr>
      </w:pPr>
      <w:r>
        <w:rPr>
          <w:rFonts w:ascii="Arial" w:hAnsi="Arial" w:cs="Arial"/>
          <w:b/>
          <w:lang w:val="en-AU"/>
        </w:rPr>
        <w:t xml:space="preserve">Lifelong learning: </w:t>
      </w:r>
      <w:r>
        <w:rPr>
          <w:rFonts w:ascii="Arial" w:hAnsi="Arial" w:cs="Arial"/>
          <w:bCs/>
          <w:lang w:val="en-AU"/>
        </w:rPr>
        <w:t>the ongoing, voluntary and self-motivated pursuit of knowledge, understanding and skills development for either personal or professional reasons.</w:t>
      </w:r>
    </w:p>
    <w:p w14:paraId="61E1D686"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Objective</w:t>
      </w:r>
      <w:r>
        <w:rPr>
          <w:rFonts w:ascii="Arial" w:hAnsi="Arial" w:cs="Arial"/>
          <w:lang w:val="en-AU"/>
        </w:rPr>
        <w:t>: a future or a desired result that you envision, plan and commit to achieve.</w:t>
      </w:r>
    </w:p>
    <w:p w14:paraId="2FEFC47F"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Occupation</w:t>
      </w:r>
      <w:r>
        <w:rPr>
          <w:rFonts w:ascii="Arial" w:hAnsi="Arial" w:cs="Arial"/>
          <w:lang w:val="en-AU"/>
        </w:rPr>
        <w:t>: a job or profession.</w:t>
      </w:r>
    </w:p>
    <w:p w14:paraId="1C52129B"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Online presence</w:t>
      </w:r>
      <w:r>
        <w:rPr>
          <w:rFonts w:ascii="Arial" w:hAnsi="Arial" w:cs="Arial"/>
          <w:lang w:val="en-AU"/>
        </w:rPr>
        <w:t>: all the activity and content that you have under your name or a business name on the internet.</w:t>
      </w:r>
    </w:p>
    <w:p w14:paraId="13A08F51"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Pathway</w:t>
      </w:r>
      <w:r>
        <w:rPr>
          <w:rFonts w:ascii="Arial" w:hAnsi="Arial" w:cs="Arial"/>
          <w:lang w:val="en-AU"/>
        </w:rPr>
        <w:t>: structures education and training programs that support the transition from school to an occupation or further education and training.</w:t>
      </w:r>
    </w:p>
    <w:p w14:paraId="11A6C316"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Personal best</w:t>
      </w:r>
      <w:r>
        <w:rPr>
          <w:rFonts w:ascii="Arial" w:hAnsi="Arial" w:cs="Arial"/>
          <w:lang w:val="en-AU"/>
        </w:rPr>
        <w:t>: the best achievement one has ever had in a particular event or situation.</w:t>
      </w:r>
    </w:p>
    <w:p w14:paraId="4596E05C"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Personal characteristics</w:t>
      </w:r>
      <w:r>
        <w:rPr>
          <w:rFonts w:ascii="Arial" w:hAnsi="Arial" w:cs="Arial"/>
          <w:lang w:val="en-AU"/>
        </w:rPr>
        <w:t>: special qualities that make individuals unique, including their thoughts, emotions, interests, habits and behaviours.</w:t>
      </w:r>
    </w:p>
    <w:p w14:paraId="20DA3E29" w14:textId="77777777" w:rsidR="006B15A1" w:rsidRDefault="006B15A1" w:rsidP="006B15A1">
      <w:pPr>
        <w:spacing w:before="240" w:after="120" w:line="260" w:lineRule="exact"/>
        <w:ind w:left="-709" w:right="-613"/>
        <w:rPr>
          <w:rFonts w:ascii="Arial" w:hAnsi="Arial" w:cs="Arial"/>
          <w:b/>
          <w:lang w:val="en-AU"/>
        </w:rPr>
      </w:pPr>
    </w:p>
    <w:p w14:paraId="6BF5DF3B" w14:textId="77777777" w:rsidR="006B15A1" w:rsidRDefault="006B15A1" w:rsidP="006B15A1">
      <w:pPr>
        <w:spacing w:before="240" w:after="120" w:line="260" w:lineRule="exact"/>
        <w:ind w:left="-709" w:right="-613"/>
        <w:rPr>
          <w:rFonts w:ascii="Arial" w:hAnsi="Arial" w:cs="Arial"/>
          <w:b/>
          <w:lang w:val="en-AU"/>
        </w:rPr>
      </w:pPr>
    </w:p>
    <w:p w14:paraId="4829FA32" w14:textId="6F8F6A82"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Portfolio</w:t>
      </w:r>
      <w:r>
        <w:rPr>
          <w:rFonts w:ascii="Arial" w:hAnsi="Arial" w:cs="Arial"/>
          <w:lang w:val="en-AU"/>
        </w:rPr>
        <w:t>: a collection of information about your achievements, who you are and your work experience to demonstrate your capabilities, qualities and accomplishments.</w:t>
      </w:r>
    </w:p>
    <w:p w14:paraId="0D7022AA" w14:textId="77777777" w:rsidR="006B15A1" w:rsidRDefault="006B15A1" w:rsidP="006B15A1">
      <w:pPr>
        <w:spacing w:before="240" w:after="120" w:line="260" w:lineRule="exact"/>
        <w:ind w:left="-709" w:right="-613"/>
        <w:rPr>
          <w:rFonts w:ascii="Arial" w:hAnsi="Arial" w:cs="Arial"/>
          <w:lang w:val="en-AU"/>
        </w:rPr>
      </w:pPr>
      <w:r>
        <w:rPr>
          <w:rFonts w:ascii="Arial" w:hAnsi="Arial" w:cs="Arial"/>
          <w:b/>
          <w:bCs/>
          <w:lang w:val="en-AU"/>
        </w:rPr>
        <w:t>Pre-requisites</w:t>
      </w:r>
      <w:r>
        <w:rPr>
          <w:rFonts w:ascii="Arial" w:hAnsi="Arial" w:cs="Arial"/>
          <w:lang w:val="en-AU"/>
        </w:rPr>
        <w:t>:</w:t>
      </w:r>
      <w:r>
        <w:t xml:space="preserve"> </w:t>
      </w:r>
      <w:r>
        <w:rPr>
          <w:rFonts w:ascii="Arial" w:hAnsi="Arial" w:cs="Arial"/>
          <w:lang w:val="en-AU"/>
        </w:rPr>
        <w:t xml:space="preserve">required to be met or achieved to access further education or training. </w:t>
      </w:r>
    </w:p>
    <w:p w14:paraId="21EE86B6"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Project management</w:t>
      </w:r>
      <w:r>
        <w:rPr>
          <w:rFonts w:ascii="Arial" w:hAnsi="Arial" w:cs="Arial"/>
          <w:lang w:val="en-AU"/>
        </w:rPr>
        <w:t>: the ability to coordinate a project and achieve the planned objectives.</w:t>
      </w:r>
    </w:p>
    <w:p w14:paraId="56B2BB5F"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Qualification</w:t>
      </w:r>
      <w:r>
        <w:rPr>
          <w:rFonts w:ascii="Arial" w:hAnsi="Arial" w:cs="Arial"/>
          <w:lang w:val="en-AU"/>
        </w:rPr>
        <w:t>: an official record of achievement awarded on the successful completion of a course of study or training.</w:t>
      </w:r>
    </w:p>
    <w:p w14:paraId="21CB21C0"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Relationships</w:t>
      </w:r>
      <w:r>
        <w:rPr>
          <w:rFonts w:ascii="Arial" w:hAnsi="Arial" w:cs="Arial"/>
          <w:lang w:val="en-AU"/>
        </w:rPr>
        <w:t xml:space="preserve">: connections between people and/or groups of people who influence your life, including your thoughts, emotions, interests, habits and behaviours. </w:t>
      </w:r>
    </w:p>
    <w:p w14:paraId="08DA8E5B"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Referee</w:t>
      </w:r>
      <w:r>
        <w:rPr>
          <w:rFonts w:ascii="Arial" w:hAnsi="Arial" w:cs="Arial"/>
          <w:lang w:val="en-AU"/>
        </w:rPr>
        <w:t>: A job referee is someone your potential employer can contact to find out more about you.</w:t>
      </w:r>
    </w:p>
    <w:p w14:paraId="4393F719"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Skills</w:t>
      </w:r>
      <w:r>
        <w:rPr>
          <w:rFonts w:ascii="Arial" w:hAnsi="Arial" w:cs="Arial"/>
          <w:lang w:val="en-AU"/>
        </w:rPr>
        <w:t>: the learned abilities that enable you to perform actions.</w:t>
      </w:r>
    </w:p>
    <w:p w14:paraId="1E7B6335"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Strategies</w:t>
      </w:r>
      <w:r>
        <w:rPr>
          <w:rFonts w:ascii="Arial" w:hAnsi="Arial" w:cs="Arial"/>
          <w:lang w:val="en-AU"/>
        </w:rPr>
        <w:t>: planned actions that are designed to achieve objectives.</w:t>
      </w:r>
    </w:p>
    <w:p w14:paraId="7E99BC05"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Team</w:t>
      </w:r>
      <w:r>
        <w:rPr>
          <w:rFonts w:ascii="Arial" w:hAnsi="Arial" w:cs="Arial"/>
          <w:lang w:val="en-AU"/>
        </w:rPr>
        <w:t>: a group of individuals who work together to achieve a common goal.</w:t>
      </w:r>
    </w:p>
    <w:p w14:paraId="6ACF0EDD"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Timeframe</w:t>
      </w:r>
      <w:r>
        <w:rPr>
          <w:rFonts w:ascii="Arial" w:hAnsi="Arial" w:cs="Arial"/>
          <w:lang w:val="en-AU"/>
        </w:rPr>
        <w:t>: a specified period of time in which some action is planned to take place.</w:t>
      </w:r>
    </w:p>
    <w:p w14:paraId="247A28A7"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Traineeship</w:t>
      </w:r>
      <w:r>
        <w:rPr>
          <w:rFonts w:ascii="Arial" w:hAnsi="Arial" w:cs="Arial"/>
          <w:lang w:val="en-AU"/>
        </w:rPr>
        <w:t xml:space="preserve">: a training agreement between the trainee and their respective employer whereby the employer agrees to train the trainee in a specific industry, and the trainee agrees to work and learn. </w:t>
      </w:r>
    </w:p>
    <w:p w14:paraId="7D764596"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Transferable skill</w:t>
      </w:r>
      <w:r>
        <w:rPr>
          <w:rFonts w:ascii="Arial" w:hAnsi="Arial" w:cs="Arial"/>
          <w:lang w:val="en-AU"/>
        </w:rPr>
        <w:t>: the learned ability to perform an action in different contexts.</w:t>
      </w:r>
    </w:p>
    <w:p w14:paraId="3D58912A"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Transition</w:t>
      </w:r>
      <w:r>
        <w:rPr>
          <w:rFonts w:ascii="Arial" w:hAnsi="Arial" w:cs="Arial"/>
          <w:lang w:val="en-AU"/>
        </w:rPr>
        <w:t>: the process of moving through secondary schooling and beyond to work, further education and/or training.</w:t>
      </w:r>
    </w:p>
    <w:p w14:paraId="09C5D3E6"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University</w:t>
      </w:r>
      <w:r>
        <w:rPr>
          <w:rFonts w:ascii="Arial" w:hAnsi="Arial" w:cs="Arial"/>
          <w:lang w:val="en-AU"/>
        </w:rPr>
        <w:t>: an institution of tertiary or higher education.</w:t>
      </w:r>
    </w:p>
    <w:p w14:paraId="055ED7A7"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Values</w:t>
      </w:r>
      <w:r>
        <w:rPr>
          <w:rFonts w:ascii="Arial" w:hAnsi="Arial" w:cs="Arial"/>
          <w:lang w:val="en-AU"/>
        </w:rPr>
        <w:t>: individual beliefs, principles or standards of behaviour that you deem to be important in life.</w:t>
      </w:r>
    </w:p>
    <w:p w14:paraId="2283E4E1"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Volunteer</w:t>
      </w:r>
      <w:r>
        <w:rPr>
          <w:rFonts w:ascii="Arial" w:hAnsi="Arial" w:cs="Arial"/>
          <w:lang w:val="en-AU"/>
        </w:rPr>
        <w:t>: to work for an organisation, a community or an individual without being paid.</w:t>
      </w:r>
    </w:p>
    <w:p w14:paraId="38F062F5"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Work capabilities</w:t>
      </w:r>
      <w:r>
        <w:rPr>
          <w:rFonts w:ascii="Arial" w:hAnsi="Arial" w:cs="Arial"/>
          <w:lang w:val="en-AU"/>
        </w:rPr>
        <w:t xml:space="preserve">: </w:t>
      </w:r>
      <w:r>
        <w:rPr>
          <w:rFonts w:ascii="Arial" w:hAnsi="Arial" w:cs="Arial"/>
        </w:rPr>
        <w:t>the skills, knowledge and understandings students need to be ready for future learning, work and life. They are the transferable skills that enable young people to successfully engage with, navigate and advance in life and work.</w:t>
      </w:r>
    </w:p>
    <w:p w14:paraId="791114F6"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Workplace learning</w:t>
      </w:r>
      <w:r>
        <w:rPr>
          <w:rFonts w:ascii="Arial" w:hAnsi="Arial" w:cs="Arial"/>
          <w:lang w:val="en-AU"/>
        </w:rPr>
        <w:t>: a structured work experience program that provides an opportunity for students to get on-the-job experience or training.</w:t>
      </w:r>
    </w:p>
    <w:p w14:paraId="1F5E17E8" w14:textId="77777777" w:rsidR="006B15A1" w:rsidRDefault="006B15A1" w:rsidP="006B15A1">
      <w:pPr>
        <w:spacing w:before="240" w:after="120" w:line="260" w:lineRule="exact"/>
        <w:ind w:left="-709" w:right="-613"/>
        <w:rPr>
          <w:rFonts w:ascii="Arial" w:hAnsi="Arial" w:cs="Arial"/>
          <w:lang w:val="en-AU"/>
        </w:rPr>
      </w:pPr>
      <w:r>
        <w:rPr>
          <w:rFonts w:ascii="Arial" w:hAnsi="Arial" w:cs="Arial"/>
          <w:b/>
          <w:lang w:val="en-AU"/>
        </w:rPr>
        <w:t>Written communication</w:t>
      </w:r>
      <w:r>
        <w:rPr>
          <w:rFonts w:ascii="Arial" w:hAnsi="Arial" w:cs="Arial"/>
          <w:lang w:val="en-AU"/>
        </w:rPr>
        <w:t>: the process of interacting with others in written form to convey a message or deliver information.</w:t>
      </w:r>
    </w:p>
    <w:p w14:paraId="4C7B0AC4" w14:textId="77777777" w:rsidR="006B15A1" w:rsidRDefault="006B15A1" w:rsidP="00A93A2B">
      <w:pPr>
        <w:rPr>
          <w:lang w:val="en-AU"/>
        </w:rPr>
      </w:pPr>
    </w:p>
    <w:p w14:paraId="7C64A983" w14:textId="77777777" w:rsidR="00A93A2B" w:rsidRPr="006B15A1" w:rsidRDefault="00A93A2B" w:rsidP="006B15A1">
      <w:pPr>
        <w:rPr>
          <w:lang w:val="en-AU"/>
        </w:rPr>
      </w:pPr>
    </w:p>
    <w:p w14:paraId="2AA4C967" w14:textId="278B240A" w:rsidR="00777256" w:rsidRDefault="00777256" w:rsidP="006B15A1">
      <w:pPr>
        <w:pStyle w:val="Heading1"/>
        <w:ind w:left="-709" w:right="-613"/>
        <w:rPr>
          <w:lang w:val="en-AU"/>
        </w:rPr>
      </w:pPr>
      <w:r>
        <w:rPr>
          <w:lang w:val="en-AU"/>
        </w:rPr>
        <w:br w:type="page"/>
      </w:r>
    </w:p>
    <w:p w14:paraId="75FBCB08" w14:textId="77777777" w:rsidR="00A93A2B" w:rsidRDefault="00A93A2B" w:rsidP="00FE217B">
      <w:pPr>
        <w:pStyle w:val="Heading1"/>
        <w:ind w:left="-709" w:right="-613"/>
        <w:rPr>
          <w:rFonts w:ascii="Arial" w:hAnsi="Arial" w:cs="Arial"/>
          <w:b/>
          <w:bCs/>
          <w:color w:val="auto"/>
          <w:sz w:val="24"/>
          <w:szCs w:val="24"/>
          <w:lang w:val="en-AU"/>
        </w:rPr>
      </w:pPr>
    </w:p>
    <w:p w14:paraId="25A3AB7F" w14:textId="1C39F1BE" w:rsidR="00FE217B" w:rsidRPr="00FE217B" w:rsidRDefault="00FE217B" w:rsidP="00FE217B">
      <w:pPr>
        <w:pStyle w:val="Heading1"/>
        <w:ind w:left="-709" w:right="-613"/>
        <w:rPr>
          <w:rFonts w:ascii="Arial" w:hAnsi="Arial" w:cs="Arial"/>
          <w:b/>
          <w:bCs/>
          <w:lang w:val="en-AU"/>
        </w:rPr>
      </w:pPr>
      <w:r w:rsidRPr="00FE217B">
        <w:rPr>
          <w:rFonts w:ascii="Arial" w:hAnsi="Arial" w:cs="Arial"/>
          <w:b/>
          <w:bCs/>
          <w:color w:val="auto"/>
          <w:sz w:val="24"/>
          <w:szCs w:val="24"/>
          <w:lang w:val="en-AU"/>
        </w:rPr>
        <w:t>Appendix 2: Career development resources and supporting materials</w:t>
      </w:r>
    </w:p>
    <w:p w14:paraId="12F6E661" w14:textId="77777777" w:rsidR="00FE217B" w:rsidRDefault="00FE217B" w:rsidP="00FE217B">
      <w:pPr>
        <w:spacing w:after="120"/>
        <w:ind w:left="-709" w:right="-612"/>
        <w:contextualSpacing/>
        <w:rPr>
          <w:rFonts w:ascii="Arial" w:hAnsi="Arial" w:cs="Arial"/>
          <w:lang w:val="en-AU"/>
        </w:rPr>
      </w:pPr>
    </w:p>
    <w:p w14:paraId="02DF0C44" w14:textId="77777777" w:rsidR="001762E5" w:rsidRPr="00E66BE6" w:rsidRDefault="001762E5" w:rsidP="001762E5">
      <w:pPr>
        <w:spacing w:after="120"/>
        <w:ind w:left="-709" w:right="-612"/>
        <w:contextualSpacing/>
        <w:rPr>
          <w:rFonts w:ascii="Arial" w:hAnsi="Arial" w:cs="Arial"/>
          <w:lang w:val="en-AU"/>
        </w:rPr>
      </w:pPr>
      <w:r w:rsidRPr="00E66BE6">
        <w:rPr>
          <w:rFonts w:ascii="Arial" w:hAnsi="Arial" w:cs="Arial"/>
          <w:lang w:val="en-AU"/>
        </w:rPr>
        <w:t>Australian Apprenticeship Pathways</w:t>
      </w:r>
    </w:p>
    <w:p w14:paraId="41E62FD8" w14:textId="77777777" w:rsidR="001762E5" w:rsidRDefault="007B2E25" w:rsidP="001762E5">
      <w:pPr>
        <w:spacing w:after="120"/>
        <w:ind w:left="-709" w:right="-612"/>
        <w:contextualSpacing/>
        <w:rPr>
          <w:rFonts w:ascii="Arial" w:hAnsi="Arial" w:cs="Arial"/>
          <w:lang w:val="en-AU"/>
        </w:rPr>
      </w:pPr>
      <w:hyperlink r:id="rId32" w:history="1">
        <w:r w:rsidR="001762E5" w:rsidRPr="00E66BE6">
          <w:rPr>
            <w:rStyle w:val="Hyperlink"/>
            <w:rFonts w:ascii="Arial" w:hAnsi="Arial" w:cs="Arial"/>
            <w:lang w:val="en-AU"/>
          </w:rPr>
          <w:t>aapathways.com.au</w:t>
        </w:r>
      </w:hyperlink>
      <w:r w:rsidR="001762E5" w:rsidRPr="00E66BE6">
        <w:rPr>
          <w:rFonts w:ascii="Arial" w:hAnsi="Arial" w:cs="Arial"/>
          <w:lang w:val="en-AU"/>
        </w:rPr>
        <w:t xml:space="preserve"> </w:t>
      </w:r>
    </w:p>
    <w:p w14:paraId="36C65294" w14:textId="77777777" w:rsidR="001762E5" w:rsidRDefault="001762E5" w:rsidP="001762E5">
      <w:pPr>
        <w:spacing w:after="120"/>
        <w:ind w:left="-709" w:right="-612"/>
        <w:contextualSpacing/>
        <w:rPr>
          <w:rFonts w:ascii="Arial" w:hAnsi="Arial" w:cs="Arial"/>
          <w:lang w:val="en-AU"/>
        </w:rPr>
      </w:pPr>
    </w:p>
    <w:p w14:paraId="715AD1D4"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 xml:space="preserve">Australian Apprenticeship Pathways – Industry </w:t>
      </w:r>
      <w:r>
        <w:rPr>
          <w:rFonts w:ascii="Arial" w:hAnsi="Arial" w:cs="Arial"/>
          <w:lang w:val="en-AU"/>
        </w:rPr>
        <w:t>L</w:t>
      </w:r>
      <w:r w:rsidRPr="00E66BE6">
        <w:rPr>
          <w:rFonts w:ascii="Arial" w:hAnsi="Arial" w:cs="Arial"/>
          <w:lang w:val="en-AU"/>
        </w:rPr>
        <w:t xml:space="preserve">iteracy </w:t>
      </w:r>
      <w:r>
        <w:rPr>
          <w:rFonts w:ascii="Arial" w:hAnsi="Arial" w:cs="Arial"/>
          <w:lang w:val="en-AU"/>
        </w:rPr>
        <w:t>a</w:t>
      </w:r>
      <w:r w:rsidRPr="00E66BE6">
        <w:rPr>
          <w:rFonts w:ascii="Arial" w:hAnsi="Arial" w:cs="Arial"/>
          <w:lang w:val="en-AU"/>
        </w:rPr>
        <w:t xml:space="preserve">nd </w:t>
      </w:r>
      <w:r>
        <w:rPr>
          <w:rFonts w:ascii="Arial" w:hAnsi="Arial" w:cs="Arial"/>
          <w:lang w:val="en-AU"/>
        </w:rPr>
        <w:t>N</w:t>
      </w:r>
      <w:r w:rsidRPr="00E66BE6">
        <w:rPr>
          <w:rFonts w:ascii="Arial" w:hAnsi="Arial" w:cs="Arial"/>
          <w:lang w:val="en-AU"/>
        </w:rPr>
        <w:t xml:space="preserve">umeracy </w:t>
      </w:r>
      <w:r>
        <w:rPr>
          <w:rFonts w:ascii="Arial" w:hAnsi="Arial" w:cs="Arial"/>
          <w:lang w:val="en-AU"/>
        </w:rPr>
        <w:t>q</w:t>
      </w:r>
      <w:r w:rsidRPr="00E66BE6">
        <w:rPr>
          <w:rFonts w:ascii="Arial" w:hAnsi="Arial" w:cs="Arial"/>
          <w:lang w:val="en-AU"/>
        </w:rPr>
        <w:t>uizzes</w:t>
      </w:r>
    </w:p>
    <w:p w14:paraId="44309898" w14:textId="77777777" w:rsidR="001762E5" w:rsidRPr="00E66BE6" w:rsidRDefault="007B2E25" w:rsidP="001762E5">
      <w:pPr>
        <w:spacing w:after="120"/>
        <w:ind w:left="-709" w:right="-613"/>
        <w:contextualSpacing/>
        <w:rPr>
          <w:rFonts w:ascii="Arial" w:hAnsi="Arial" w:cs="Arial"/>
          <w:lang w:val="en-AU"/>
        </w:rPr>
      </w:pPr>
      <w:hyperlink r:id="rId33" w:history="1">
        <w:r w:rsidR="001762E5" w:rsidRPr="00E66BE6">
          <w:rPr>
            <w:rStyle w:val="Hyperlink"/>
            <w:rFonts w:ascii="Arial" w:hAnsi="Arial" w:cs="Arial"/>
            <w:lang w:val="en-AU"/>
          </w:rPr>
          <w:t>aapathways.com.au/literacy-and-numeracy-quizzes</w:t>
        </w:r>
      </w:hyperlink>
      <w:r w:rsidR="001762E5" w:rsidRPr="00E66BE6">
        <w:rPr>
          <w:rFonts w:ascii="Arial" w:hAnsi="Arial" w:cs="Arial"/>
          <w:lang w:val="en-AU"/>
        </w:rPr>
        <w:t xml:space="preserve"> </w:t>
      </w:r>
    </w:p>
    <w:p w14:paraId="175ACC53" w14:textId="77777777" w:rsidR="001762E5" w:rsidRPr="00E66BE6" w:rsidRDefault="001762E5" w:rsidP="001762E5">
      <w:pPr>
        <w:spacing w:after="120"/>
        <w:ind w:left="-709" w:right="-612"/>
        <w:contextualSpacing/>
        <w:rPr>
          <w:rFonts w:ascii="Arial" w:hAnsi="Arial" w:cs="Arial"/>
          <w:lang w:val="en-AU"/>
        </w:rPr>
      </w:pPr>
    </w:p>
    <w:p w14:paraId="115D3C1C" w14:textId="77777777" w:rsidR="001762E5" w:rsidRPr="00E66BE6" w:rsidRDefault="001762E5" w:rsidP="001762E5">
      <w:pPr>
        <w:spacing w:after="120"/>
        <w:ind w:left="-709" w:right="-612"/>
        <w:contextualSpacing/>
        <w:rPr>
          <w:rFonts w:ascii="Arial" w:hAnsi="Arial" w:cs="Arial"/>
          <w:lang w:val="en-AU"/>
        </w:rPr>
      </w:pPr>
      <w:r w:rsidRPr="00E66BE6">
        <w:rPr>
          <w:rFonts w:ascii="Arial" w:hAnsi="Arial" w:cs="Arial"/>
          <w:lang w:val="en-AU"/>
        </w:rPr>
        <w:t xml:space="preserve">Australian Apprenticeship Pathways – Job </w:t>
      </w:r>
      <w:r>
        <w:rPr>
          <w:rFonts w:ascii="Arial" w:hAnsi="Arial" w:cs="Arial"/>
          <w:lang w:val="en-AU"/>
        </w:rPr>
        <w:t>p</w:t>
      </w:r>
      <w:r w:rsidRPr="00E66BE6">
        <w:rPr>
          <w:rFonts w:ascii="Arial" w:hAnsi="Arial" w:cs="Arial"/>
          <w:lang w:val="en-AU"/>
        </w:rPr>
        <w:t xml:space="preserve">athways </w:t>
      </w:r>
      <w:r>
        <w:rPr>
          <w:rFonts w:ascii="Arial" w:hAnsi="Arial" w:cs="Arial"/>
          <w:lang w:val="en-AU"/>
        </w:rPr>
        <w:t>c</w:t>
      </w:r>
      <w:r w:rsidRPr="00E66BE6">
        <w:rPr>
          <w:rFonts w:ascii="Arial" w:hAnsi="Arial" w:cs="Arial"/>
          <w:lang w:val="en-AU"/>
        </w:rPr>
        <w:t>hart</w:t>
      </w:r>
      <w:r>
        <w:rPr>
          <w:rFonts w:ascii="Arial" w:hAnsi="Arial" w:cs="Arial"/>
          <w:lang w:val="en-AU"/>
        </w:rPr>
        <w:t>s</w:t>
      </w:r>
    </w:p>
    <w:p w14:paraId="40D7BB3D" w14:textId="77777777" w:rsidR="001762E5" w:rsidRDefault="007B2E25" w:rsidP="001762E5">
      <w:pPr>
        <w:spacing w:after="120"/>
        <w:ind w:left="-709" w:right="-612"/>
        <w:contextualSpacing/>
        <w:rPr>
          <w:rFonts w:ascii="Arial" w:hAnsi="Arial" w:cs="Arial"/>
          <w:lang w:val="en-AU"/>
        </w:rPr>
      </w:pPr>
      <w:hyperlink r:id="rId34" w:history="1">
        <w:r w:rsidR="001762E5" w:rsidRPr="00E66BE6">
          <w:rPr>
            <w:rStyle w:val="Hyperlink"/>
            <w:rFonts w:ascii="Arial" w:hAnsi="Arial" w:cs="Arial"/>
            <w:lang w:val="en-AU"/>
          </w:rPr>
          <w:t>aapathways.com.au/career-research/job-pathways</w:t>
        </w:r>
      </w:hyperlink>
      <w:r w:rsidR="001762E5" w:rsidRPr="00E66BE6">
        <w:rPr>
          <w:rFonts w:ascii="Arial" w:hAnsi="Arial" w:cs="Arial"/>
          <w:lang w:val="en-AU"/>
        </w:rPr>
        <w:t xml:space="preserve"> </w:t>
      </w:r>
    </w:p>
    <w:p w14:paraId="2F36EE6D" w14:textId="77777777" w:rsidR="001762E5" w:rsidRDefault="001762E5" w:rsidP="001762E5">
      <w:pPr>
        <w:spacing w:after="120"/>
        <w:ind w:left="-709" w:right="-612"/>
        <w:contextualSpacing/>
        <w:rPr>
          <w:rFonts w:ascii="Arial" w:hAnsi="Arial" w:cs="Arial"/>
          <w:lang w:val="en-AU"/>
        </w:rPr>
      </w:pPr>
    </w:p>
    <w:p w14:paraId="69658836" w14:textId="77777777" w:rsidR="001762E5" w:rsidRPr="00E66BE6" w:rsidRDefault="001762E5" w:rsidP="001762E5">
      <w:pPr>
        <w:spacing w:after="120"/>
        <w:ind w:left="-709" w:right="-612"/>
        <w:contextualSpacing/>
        <w:rPr>
          <w:rFonts w:ascii="Arial" w:hAnsi="Arial" w:cs="Arial"/>
          <w:lang w:val="en-AU"/>
        </w:rPr>
      </w:pPr>
      <w:r w:rsidRPr="00E66BE6">
        <w:rPr>
          <w:rFonts w:ascii="Arial" w:hAnsi="Arial" w:cs="Arial"/>
          <w:lang w:val="en-AU"/>
        </w:rPr>
        <w:t xml:space="preserve">Australian Apprenticeship Pathways – Occupation </w:t>
      </w:r>
      <w:r>
        <w:rPr>
          <w:rFonts w:ascii="Arial" w:hAnsi="Arial" w:cs="Arial"/>
          <w:lang w:val="en-AU"/>
        </w:rPr>
        <w:t>v</w:t>
      </w:r>
      <w:r w:rsidRPr="00E66BE6">
        <w:rPr>
          <w:rFonts w:ascii="Arial" w:hAnsi="Arial" w:cs="Arial"/>
          <w:lang w:val="en-AU"/>
        </w:rPr>
        <w:t>ideos (M</w:t>
      </w:r>
      <w:r>
        <w:rPr>
          <w:rFonts w:ascii="Arial" w:hAnsi="Arial" w:cs="Arial"/>
          <w:lang w:val="en-AU"/>
        </w:rPr>
        <w:t>YGAIN</w:t>
      </w:r>
      <w:r w:rsidRPr="00E66BE6">
        <w:rPr>
          <w:rFonts w:ascii="Arial" w:hAnsi="Arial" w:cs="Arial"/>
          <w:lang w:val="en-AU"/>
        </w:rPr>
        <w:t>)</w:t>
      </w:r>
    </w:p>
    <w:p w14:paraId="77277DCB" w14:textId="77777777" w:rsidR="001762E5" w:rsidRDefault="007B2E25" w:rsidP="001762E5">
      <w:pPr>
        <w:spacing w:after="120"/>
        <w:ind w:left="-709" w:right="-613"/>
        <w:contextualSpacing/>
        <w:rPr>
          <w:rFonts w:ascii="Arial" w:hAnsi="Arial" w:cs="Arial"/>
          <w:lang w:val="en-AU"/>
        </w:rPr>
      </w:pPr>
      <w:hyperlink r:id="rId35" w:history="1">
        <w:r w:rsidR="001762E5" w:rsidRPr="00E66BE6">
          <w:rPr>
            <w:rStyle w:val="Hyperlink"/>
            <w:rFonts w:ascii="Arial" w:hAnsi="Arial" w:cs="Arial"/>
            <w:lang w:val="en-AU"/>
          </w:rPr>
          <w:t>youtube.com/user/AAPathways</w:t>
        </w:r>
      </w:hyperlink>
      <w:r w:rsidR="001762E5" w:rsidRPr="00E66BE6">
        <w:rPr>
          <w:rFonts w:ascii="Arial" w:hAnsi="Arial" w:cs="Arial"/>
          <w:lang w:val="en-AU"/>
        </w:rPr>
        <w:t xml:space="preserve"> </w:t>
      </w:r>
    </w:p>
    <w:p w14:paraId="4111D074" w14:textId="77777777" w:rsidR="001762E5" w:rsidRDefault="001762E5" w:rsidP="001762E5">
      <w:pPr>
        <w:spacing w:after="120"/>
        <w:ind w:right="-613"/>
        <w:contextualSpacing/>
        <w:rPr>
          <w:rFonts w:ascii="Arial" w:hAnsi="Arial" w:cs="Arial"/>
          <w:lang w:val="en-AU"/>
        </w:rPr>
      </w:pPr>
    </w:p>
    <w:p w14:paraId="6376C7C8"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 xml:space="preserve">Career </w:t>
      </w:r>
      <w:r>
        <w:rPr>
          <w:rFonts w:ascii="Arial" w:hAnsi="Arial" w:cs="Arial"/>
          <w:lang w:val="en-AU"/>
        </w:rPr>
        <w:t>I</w:t>
      </w:r>
      <w:r w:rsidRPr="00E66BE6">
        <w:rPr>
          <w:rFonts w:ascii="Arial" w:hAnsi="Arial" w:cs="Arial"/>
          <w:lang w:val="en-AU"/>
        </w:rPr>
        <w:t xml:space="preserve">nformation </w:t>
      </w:r>
      <w:r>
        <w:rPr>
          <w:rFonts w:ascii="Arial" w:hAnsi="Arial" w:cs="Arial"/>
          <w:lang w:val="en-AU"/>
        </w:rPr>
        <w:t>f</w:t>
      </w:r>
      <w:r w:rsidRPr="00E66BE6">
        <w:rPr>
          <w:rFonts w:ascii="Arial" w:hAnsi="Arial" w:cs="Arial"/>
          <w:lang w:val="en-AU"/>
        </w:rPr>
        <w:t>or W</w:t>
      </w:r>
      <w:r>
        <w:rPr>
          <w:rFonts w:ascii="Arial" w:hAnsi="Arial" w:cs="Arial"/>
          <w:lang w:val="en-AU"/>
        </w:rPr>
        <w:t>A</w:t>
      </w:r>
      <w:r w:rsidRPr="00E66BE6">
        <w:rPr>
          <w:rFonts w:ascii="Arial" w:hAnsi="Arial" w:cs="Arial"/>
          <w:lang w:val="en-AU"/>
        </w:rPr>
        <w:t xml:space="preserve"> Construction Industry</w:t>
      </w:r>
    </w:p>
    <w:p w14:paraId="5EDB3519" w14:textId="77777777" w:rsidR="001762E5" w:rsidRPr="00E66BE6" w:rsidRDefault="007B2E25" w:rsidP="001762E5">
      <w:pPr>
        <w:spacing w:after="120"/>
        <w:ind w:left="-709" w:right="-613"/>
        <w:contextualSpacing/>
        <w:rPr>
          <w:rFonts w:ascii="Arial" w:hAnsi="Arial" w:cs="Arial"/>
          <w:lang w:val="en-AU"/>
        </w:rPr>
      </w:pPr>
      <w:hyperlink r:id="rId36" w:history="1">
        <w:r w:rsidR="001762E5" w:rsidRPr="00E66BE6">
          <w:rPr>
            <w:rStyle w:val="Hyperlink"/>
            <w:rFonts w:ascii="Arial" w:hAnsi="Arial" w:cs="Arial"/>
            <w:lang w:val="en-AU"/>
          </w:rPr>
          <w:t>ctf.wa.gov.au/construction-futures</w:t>
        </w:r>
      </w:hyperlink>
      <w:r w:rsidR="001762E5" w:rsidRPr="00E66BE6">
        <w:rPr>
          <w:rFonts w:ascii="Arial" w:hAnsi="Arial" w:cs="Arial"/>
          <w:lang w:val="en-AU"/>
        </w:rPr>
        <w:t xml:space="preserve"> </w:t>
      </w:r>
    </w:p>
    <w:p w14:paraId="1A90DA13" w14:textId="77777777" w:rsidR="001762E5" w:rsidRPr="00E66BE6" w:rsidRDefault="001762E5" w:rsidP="001762E5">
      <w:pPr>
        <w:spacing w:after="120"/>
        <w:ind w:left="-709" w:right="-613"/>
        <w:contextualSpacing/>
        <w:rPr>
          <w:rFonts w:ascii="Arial" w:hAnsi="Arial" w:cs="Arial"/>
          <w:lang w:val="en-AU"/>
        </w:rPr>
      </w:pPr>
    </w:p>
    <w:p w14:paraId="420AC426"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 xml:space="preserve">Career Planning </w:t>
      </w:r>
      <w:r>
        <w:rPr>
          <w:rFonts w:ascii="Arial" w:hAnsi="Arial" w:cs="Arial"/>
          <w:lang w:val="en-AU"/>
        </w:rPr>
        <w:t>a</w:t>
      </w:r>
      <w:r w:rsidRPr="00E66BE6">
        <w:rPr>
          <w:rFonts w:ascii="Arial" w:hAnsi="Arial" w:cs="Arial"/>
          <w:lang w:val="en-AU"/>
        </w:rPr>
        <w:t xml:space="preserve">nd Development </w:t>
      </w:r>
    </w:p>
    <w:p w14:paraId="3213B6F4" w14:textId="77777777" w:rsidR="001762E5" w:rsidRDefault="007B2E25" w:rsidP="001762E5">
      <w:pPr>
        <w:spacing w:after="120"/>
        <w:ind w:left="-709" w:right="-613"/>
        <w:contextualSpacing/>
        <w:rPr>
          <w:rStyle w:val="Hyperlink"/>
          <w:rFonts w:ascii="Arial" w:hAnsi="Arial" w:cs="Arial"/>
          <w:lang w:val="en-AU"/>
        </w:rPr>
      </w:pPr>
      <w:hyperlink r:id="rId37" w:history="1">
        <w:r w:rsidR="001762E5" w:rsidRPr="00E66BE6">
          <w:rPr>
            <w:rStyle w:val="Hyperlink"/>
            <w:rFonts w:ascii="Arial" w:hAnsi="Arial" w:cs="Arial"/>
            <w:lang w:val="en-AU"/>
          </w:rPr>
          <w:t>dtwd.wa.gov.au/individuals-students-and-parents/career-planning-and-development</w:t>
        </w:r>
      </w:hyperlink>
    </w:p>
    <w:p w14:paraId="395E7D9E" w14:textId="77777777" w:rsidR="001762E5" w:rsidRDefault="001762E5" w:rsidP="001762E5">
      <w:pPr>
        <w:spacing w:after="120"/>
        <w:ind w:left="-709" w:right="-613"/>
        <w:contextualSpacing/>
        <w:rPr>
          <w:rStyle w:val="Hyperlink"/>
          <w:rFonts w:ascii="Arial" w:hAnsi="Arial" w:cs="Arial"/>
          <w:lang w:val="en-AU"/>
        </w:rPr>
      </w:pPr>
    </w:p>
    <w:p w14:paraId="7905DB1B"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 xml:space="preserve">Employing Apprentices – Making </w:t>
      </w:r>
      <w:r>
        <w:rPr>
          <w:rFonts w:ascii="Arial" w:hAnsi="Arial" w:cs="Arial"/>
          <w:lang w:val="en-AU"/>
        </w:rPr>
        <w:t>a</w:t>
      </w:r>
      <w:r w:rsidRPr="00E66BE6">
        <w:rPr>
          <w:rFonts w:ascii="Arial" w:hAnsi="Arial" w:cs="Arial"/>
          <w:lang w:val="en-AU"/>
        </w:rPr>
        <w:t xml:space="preserve">pprenticeships </w:t>
      </w:r>
      <w:r>
        <w:rPr>
          <w:rFonts w:ascii="Arial" w:hAnsi="Arial" w:cs="Arial"/>
          <w:lang w:val="en-AU"/>
        </w:rPr>
        <w:t>w</w:t>
      </w:r>
      <w:r w:rsidRPr="00E66BE6">
        <w:rPr>
          <w:rFonts w:ascii="Arial" w:hAnsi="Arial" w:cs="Arial"/>
          <w:lang w:val="en-AU"/>
        </w:rPr>
        <w:t xml:space="preserve">ork </w:t>
      </w:r>
      <w:r>
        <w:rPr>
          <w:rFonts w:ascii="Arial" w:hAnsi="Arial" w:cs="Arial"/>
          <w:lang w:val="en-AU"/>
        </w:rPr>
        <w:t>i</w:t>
      </w:r>
      <w:r w:rsidRPr="00E66BE6">
        <w:rPr>
          <w:rFonts w:ascii="Arial" w:hAnsi="Arial" w:cs="Arial"/>
          <w:lang w:val="en-AU"/>
        </w:rPr>
        <w:t xml:space="preserve">n </w:t>
      </w:r>
      <w:r>
        <w:rPr>
          <w:rFonts w:ascii="Arial" w:hAnsi="Arial" w:cs="Arial"/>
          <w:lang w:val="en-AU"/>
        </w:rPr>
        <w:t>y</w:t>
      </w:r>
      <w:r w:rsidRPr="00E66BE6">
        <w:rPr>
          <w:rFonts w:ascii="Arial" w:hAnsi="Arial" w:cs="Arial"/>
          <w:lang w:val="en-AU"/>
        </w:rPr>
        <w:t xml:space="preserve">our </w:t>
      </w:r>
      <w:r>
        <w:rPr>
          <w:rFonts w:ascii="Arial" w:hAnsi="Arial" w:cs="Arial"/>
          <w:lang w:val="en-AU"/>
        </w:rPr>
        <w:t>b</w:t>
      </w:r>
      <w:r w:rsidRPr="00E66BE6">
        <w:rPr>
          <w:rFonts w:ascii="Arial" w:hAnsi="Arial" w:cs="Arial"/>
          <w:lang w:val="en-AU"/>
        </w:rPr>
        <w:t>usiness</w:t>
      </w:r>
    </w:p>
    <w:p w14:paraId="70B38A4D" w14:textId="77777777" w:rsidR="001762E5" w:rsidRPr="00E66BE6" w:rsidRDefault="007B2E25" w:rsidP="001762E5">
      <w:pPr>
        <w:spacing w:after="120"/>
        <w:ind w:left="-709" w:right="-613"/>
        <w:contextualSpacing/>
        <w:rPr>
          <w:rFonts w:ascii="Arial" w:hAnsi="Arial" w:cs="Arial"/>
          <w:lang w:val="en-AU"/>
        </w:rPr>
      </w:pPr>
      <w:hyperlink r:id="rId38" w:history="1">
        <w:r w:rsidR="001762E5" w:rsidRPr="0028220E">
          <w:rPr>
            <w:rStyle w:val="Hyperlink"/>
            <w:rFonts w:ascii="Arial" w:hAnsi="Arial" w:cs="Arial"/>
            <w:lang w:val="en-AU"/>
          </w:rPr>
          <w:t>employingapprentices.com.au</w:t>
        </w:r>
      </w:hyperlink>
    </w:p>
    <w:p w14:paraId="32CD909A" w14:textId="77777777" w:rsidR="001762E5" w:rsidRDefault="001762E5" w:rsidP="001762E5">
      <w:pPr>
        <w:spacing w:after="120"/>
        <w:ind w:left="-709" w:right="-613"/>
        <w:contextualSpacing/>
        <w:rPr>
          <w:rFonts w:ascii="Arial" w:hAnsi="Arial" w:cs="Arial"/>
          <w:lang w:val="en-AU"/>
        </w:rPr>
      </w:pPr>
    </w:p>
    <w:p w14:paraId="13313BB0"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 xml:space="preserve">Foundation </w:t>
      </w:r>
      <w:r>
        <w:rPr>
          <w:rFonts w:ascii="Arial" w:hAnsi="Arial" w:cs="Arial"/>
          <w:lang w:val="en-AU"/>
        </w:rPr>
        <w:t>f</w:t>
      </w:r>
      <w:r w:rsidRPr="00E66BE6">
        <w:rPr>
          <w:rFonts w:ascii="Arial" w:hAnsi="Arial" w:cs="Arial"/>
          <w:lang w:val="en-AU"/>
        </w:rPr>
        <w:t>or Young Australians</w:t>
      </w:r>
    </w:p>
    <w:p w14:paraId="62CB9D50" w14:textId="77777777" w:rsidR="001762E5" w:rsidRPr="00E66BE6" w:rsidRDefault="007B2E25" w:rsidP="001762E5">
      <w:pPr>
        <w:spacing w:after="120"/>
        <w:ind w:left="-709" w:right="-613"/>
        <w:contextualSpacing/>
        <w:rPr>
          <w:rFonts w:ascii="Arial" w:hAnsi="Arial" w:cs="Arial"/>
          <w:lang w:val="en-AU"/>
        </w:rPr>
      </w:pPr>
      <w:hyperlink r:id="rId39" w:history="1">
        <w:r w:rsidR="001762E5" w:rsidRPr="00E66BE6">
          <w:rPr>
            <w:rStyle w:val="Hyperlink"/>
            <w:rFonts w:ascii="Arial" w:hAnsi="Arial" w:cs="Arial"/>
            <w:lang w:val="en-AU"/>
          </w:rPr>
          <w:t>fya.org.au</w:t>
        </w:r>
      </w:hyperlink>
      <w:r w:rsidR="001762E5" w:rsidRPr="00E66BE6">
        <w:rPr>
          <w:rFonts w:ascii="Arial" w:hAnsi="Arial" w:cs="Arial"/>
          <w:lang w:val="en-AU"/>
        </w:rPr>
        <w:t xml:space="preserve"> </w:t>
      </w:r>
    </w:p>
    <w:p w14:paraId="385EDFC1" w14:textId="77777777" w:rsidR="001762E5" w:rsidRPr="00E66BE6" w:rsidRDefault="001762E5" w:rsidP="001762E5">
      <w:pPr>
        <w:spacing w:after="120"/>
        <w:ind w:right="-613"/>
        <w:contextualSpacing/>
        <w:rPr>
          <w:rFonts w:ascii="Arial" w:hAnsi="Arial" w:cs="Arial"/>
          <w:lang w:val="en-AU"/>
        </w:rPr>
      </w:pPr>
    </w:p>
    <w:p w14:paraId="2ABAB2DA"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F</w:t>
      </w:r>
      <w:r>
        <w:rPr>
          <w:rFonts w:ascii="Arial" w:hAnsi="Arial" w:cs="Arial"/>
          <w:lang w:val="en-AU"/>
        </w:rPr>
        <w:t>YA</w:t>
      </w:r>
      <w:r w:rsidRPr="00E66BE6">
        <w:rPr>
          <w:rFonts w:ascii="Arial" w:hAnsi="Arial" w:cs="Arial"/>
          <w:lang w:val="en-AU"/>
        </w:rPr>
        <w:t xml:space="preserve"> Reports: New </w:t>
      </w:r>
      <w:r>
        <w:rPr>
          <w:rFonts w:ascii="Arial" w:hAnsi="Arial" w:cs="Arial"/>
          <w:lang w:val="en-AU"/>
        </w:rPr>
        <w:t>w</w:t>
      </w:r>
      <w:r w:rsidRPr="00E66BE6">
        <w:rPr>
          <w:rFonts w:ascii="Arial" w:hAnsi="Arial" w:cs="Arial"/>
          <w:lang w:val="en-AU"/>
        </w:rPr>
        <w:t xml:space="preserve">ork </w:t>
      </w:r>
      <w:r>
        <w:rPr>
          <w:rFonts w:ascii="Arial" w:hAnsi="Arial" w:cs="Arial"/>
          <w:lang w:val="en-AU"/>
        </w:rPr>
        <w:t>o</w:t>
      </w:r>
      <w:r w:rsidRPr="00E66BE6">
        <w:rPr>
          <w:rFonts w:ascii="Arial" w:hAnsi="Arial" w:cs="Arial"/>
          <w:lang w:val="en-AU"/>
        </w:rPr>
        <w:t>rder, new basics, new work mindset, new work smarts, new work standard</w:t>
      </w:r>
    </w:p>
    <w:p w14:paraId="576C1076" w14:textId="77777777" w:rsidR="001762E5" w:rsidRDefault="007B2E25" w:rsidP="001762E5">
      <w:pPr>
        <w:spacing w:after="120"/>
        <w:ind w:left="-709" w:right="-613"/>
        <w:contextualSpacing/>
        <w:rPr>
          <w:rFonts w:ascii="Arial" w:hAnsi="Arial" w:cs="Arial"/>
          <w:lang w:val="en-AU"/>
        </w:rPr>
      </w:pPr>
      <w:hyperlink r:id="rId40" w:history="1">
        <w:r w:rsidR="001762E5" w:rsidRPr="00E66BE6">
          <w:rPr>
            <w:rStyle w:val="Hyperlink"/>
            <w:rFonts w:ascii="Arial" w:hAnsi="Arial" w:cs="Arial"/>
            <w:lang w:val="en-AU"/>
          </w:rPr>
          <w:t>fya.org.au/resource/new-work-order-research</w:t>
        </w:r>
      </w:hyperlink>
      <w:r w:rsidR="001762E5" w:rsidRPr="00E66BE6">
        <w:rPr>
          <w:rFonts w:ascii="Arial" w:hAnsi="Arial" w:cs="Arial"/>
          <w:lang w:val="en-AU"/>
        </w:rPr>
        <w:t xml:space="preserve"> </w:t>
      </w:r>
    </w:p>
    <w:p w14:paraId="67C072B4" w14:textId="77777777" w:rsidR="001762E5" w:rsidRDefault="001762E5" w:rsidP="001762E5">
      <w:pPr>
        <w:spacing w:after="120"/>
        <w:ind w:left="-709" w:right="-613"/>
        <w:contextualSpacing/>
        <w:rPr>
          <w:rFonts w:ascii="Arial" w:hAnsi="Arial" w:cs="Arial"/>
          <w:lang w:val="en-AU"/>
        </w:rPr>
      </w:pPr>
    </w:p>
    <w:p w14:paraId="5CFD5C8C" w14:textId="77777777" w:rsidR="001762E5" w:rsidRDefault="001762E5" w:rsidP="001762E5">
      <w:pPr>
        <w:spacing w:after="120"/>
        <w:ind w:left="-709" w:right="-613"/>
        <w:contextualSpacing/>
        <w:rPr>
          <w:rFonts w:ascii="Arial" w:hAnsi="Arial" w:cs="Arial"/>
          <w:lang w:val="en-AU"/>
        </w:rPr>
      </w:pPr>
      <w:r>
        <w:rPr>
          <w:rFonts w:ascii="Arial" w:hAnsi="Arial" w:cs="Arial"/>
          <w:lang w:val="en-AU"/>
        </w:rPr>
        <w:t>Job Jumpstart</w:t>
      </w:r>
    </w:p>
    <w:p w14:paraId="7ED45C0B" w14:textId="77777777" w:rsidR="001762E5" w:rsidRDefault="007B2E25" w:rsidP="001762E5">
      <w:pPr>
        <w:spacing w:after="120"/>
        <w:ind w:left="-709" w:right="-613"/>
        <w:contextualSpacing/>
        <w:rPr>
          <w:rFonts w:ascii="Arial" w:hAnsi="Arial" w:cs="Arial"/>
          <w:lang w:val="en-AU"/>
        </w:rPr>
      </w:pPr>
      <w:hyperlink r:id="rId41" w:history="1">
        <w:r w:rsidR="001762E5" w:rsidRPr="00F843FD">
          <w:rPr>
            <w:rStyle w:val="Hyperlink"/>
            <w:rFonts w:ascii="Arial" w:hAnsi="Arial" w:cs="Arial"/>
            <w:lang w:val="en-AU"/>
          </w:rPr>
          <w:t>https://www.jobjumpstart.gov.au/</w:t>
        </w:r>
      </w:hyperlink>
    </w:p>
    <w:p w14:paraId="33DC157F" w14:textId="77777777" w:rsidR="001762E5" w:rsidRPr="00E66BE6" w:rsidRDefault="001762E5" w:rsidP="001762E5">
      <w:pPr>
        <w:spacing w:after="120"/>
        <w:ind w:right="-613"/>
        <w:contextualSpacing/>
        <w:rPr>
          <w:rFonts w:ascii="Arial" w:hAnsi="Arial" w:cs="Arial"/>
          <w:lang w:val="en-AU"/>
        </w:rPr>
      </w:pPr>
    </w:p>
    <w:p w14:paraId="1D317A96"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 xml:space="preserve">Jobs </w:t>
      </w:r>
      <w:r>
        <w:rPr>
          <w:rFonts w:ascii="Arial" w:hAnsi="Arial" w:cs="Arial"/>
          <w:lang w:val="en-AU"/>
        </w:rPr>
        <w:t>a</w:t>
      </w:r>
      <w:r w:rsidRPr="00E66BE6">
        <w:rPr>
          <w:rFonts w:ascii="Arial" w:hAnsi="Arial" w:cs="Arial"/>
          <w:lang w:val="en-AU"/>
        </w:rPr>
        <w:t>nd Skills</w:t>
      </w:r>
      <w:r>
        <w:rPr>
          <w:rFonts w:ascii="Arial" w:hAnsi="Arial" w:cs="Arial"/>
          <w:lang w:val="en-AU"/>
        </w:rPr>
        <w:t xml:space="preserve"> WA</w:t>
      </w:r>
    </w:p>
    <w:p w14:paraId="0E3890FB" w14:textId="77777777" w:rsidR="001762E5" w:rsidRDefault="007B2E25" w:rsidP="001762E5">
      <w:pPr>
        <w:spacing w:after="120"/>
        <w:ind w:left="-709" w:right="-613"/>
        <w:contextualSpacing/>
        <w:rPr>
          <w:rFonts w:ascii="Arial" w:hAnsi="Arial" w:cs="Arial"/>
          <w:lang w:val="en-AU"/>
        </w:rPr>
      </w:pPr>
      <w:hyperlink r:id="rId42" w:history="1">
        <w:r w:rsidR="001762E5" w:rsidRPr="00E66BE6">
          <w:rPr>
            <w:rStyle w:val="Hyperlink"/>
            <w:rFonts w:ascii="Arial" w:hAnsi="Arial" w:cs="Arial"/>
            <w:lang w:val="en-AU"/>
          </w:rPr>
          <w:t>jobsandskills.wa.gov.au</w:t>
        </w:r>
      </w:hyperlink>
      <w:r w:rsidR="001762E5" w:rsidRPr="00E66BE6">
        <w:rPr>
          <w:rFonts w:ascii="Arial" w:hAnsi="Arial" w:cs="Arial"/>
          <w:lang w:val="en-AU"/>
        </w:rPr>
        <w:t xml:space="preserve"> </w:t>
      </w:r>
    </w:p>
    <w:p w14:paraId="2B1EA169" w14:textId="77777777" w:rsidR="001762E5" w:rsidRDefault="001762E5" w:rsidP="001762E5">
      <w:pPr>
        <w:spacing w:after="120"/>
        <w:ind w:left="-709" w:right="-613"/>
        <w:contextualSpacing/>
        <w:rPr>
          <w:rFonts w:ascii="Arial" w:hAnsi="Arial" w:cs="Arial"/>
          <w:lang w:val="en-AU"/>
        </w:rPr>
      </w:pPr>
    </w:p>
    <w:p w14:paraId="512303C6" w14:textId="77777777" w:rsidR="001762E5" w:rsidRDefault="001762E5" w:rsidP="001762E5">
      <w:pPr>
        <w:spacing w:after="120"/>
        <w:ind w:left="-709" w:right="-613"/>
        <w:contextualSpacing/>
        <w:rPr>
          <w:rFonts w:ascii="Arial" w:hAnsi="Arial" w:cs="Arial"/>
          <w:lang w:val="en-AU"/>
        </w:rPr>
      </w:pPr>
      <w:r>
        <w:rPr>
          <w:rFonts w:ascii="Arial" w:hAnsi="Arial" w:cs="Arial"/>
          <w:lang w:val="en-AU"/>
        </w:rPr>
        <w:t>Labour Market Insights</w:t>
      </w:r>
    </w:p>
    <w:p w14:paraId="47549979" w14:textId="77777777" w:rsidR="001762E5" w:rsidRDefault="007B2E25" w:rsidP="001762E5">
      <w:pPr>
        <w:spacing w:after="120"/>
        <w:ind w:left="-709" w:right="-613"/>
        <w:contextualSpacing/>
        <w:rPr>
          <w:rFonts w:ascii="Arial" w:hAnsi="Arial" w:cs="Arial"/>
          <w:lang w:val="en-AU"/>
        </w:rPr>
      </w:pPr>
      <w:hyperlink r:id="rId43" w:history="1">
        <w:r w:rsidR="001762E5" w:rsidRPr="00F843FD">
          <w:rPr>
            <w:rStyle w:val="Hyperlink"/>
            <w:rFonts w:ascii="Arial" w:hAnsi="Arial" w:cs="Arial"/>
            <w:lang w:val="en-AU"/>
          </w:rPr>
          <w:t>https://labourmarketinsights.gov.au/</w:t>
        </w:r>
      </w:hyperlink>
    </w:p>
    <w:p w14:paraId="139088EE" w14:textId="77777777" w:rsidR="001762E5" w:rsidRDefault="001762E5" w:rsidP="001762E5">
      <w:pPr>
        <w:spacing w:after="120"/>
        <w:ind w:right="-612"/>
        <w:contextualSpacing/>
        <w:rPr>
          <w:rFonts w:ascii="Arial" w:hAnsi="Arial" w:cs="Arial"/>
          <w:lang w:val="en-AU"/>
        </w:rPr>
      </w:pPr>
    </w:p>
    <w:p w14:paraId="2AE1E15D" w14:textId="77777777" w:rsidR="001762E5" w:rsidRPr="00E66BE6" w:rsidRDefault="001762E5" w:rsidP="001762E5">
      <w:pPr>
        <w:spacing w:after="120"/>
        <w:ind w:left="-709" w:right="-612"/>
        <w:contextualSpacing/>
        <w:rPr>
          <w:rFonts w:ascii="Arial" w:hAnsi="Arial" w:cs="Arial"/>
          <w:lang w:val="en-AU"/>
        </w:rPr>
      </w:pPr>
      <w:r>
        <w:rPr>
          <w:rFonts w:ascii="Arial" w:hAnsi="Arial" w:cs="Arial"/>
          <w:lang w:val="en-AU"/>
        </w:rPr>
        <w:t>m</w:t>
      </w:r>
      <w:r w:rsidRPr="00E66BE6">
        <w:rPr>
          <w:rFonts w:ascii="Arial" w:hAnsi="Arial" w:cs="Arial"/>
          <w:lang w:val="en-AU"/>
        </w:rPr>
        <w:t>yfuture</w:t>
      </w:r>
    </w:p>
    <w:p w14:paraId="368F6A87" w14:textId="77777777" w:rsidR="001762E5" w:rsidRDefault="007B2E25" w:rsidP="001762E5">
      <w:pPr>
        <w:spacing w:after="120"/>
        <w:ind w:left="-709" w:right="-612"/>
        <w:contextualSpacing/>
        <w:rPr>
          <w:rFonts w:ascii="Arial" w:hAnsi="Arial" w:cs="Arial"/>
          <w:lang w:val="en-AU"/>
        </w:rPr>
      </w:pPr>
      <w:hyperlink r:id="rId44" w:history="1">
        <w:r w:rsidR="001762E5" w:rsidRPr="00E66BE6">
          <w:rPr>
            <w:rStyle w:val="Hyperlink"/>
            <w:rFonts w:ascii="Arial" w:hAnsi="Arial" w:cs="Arial"/>
            <w:lang w:val="en-AU"/>
          </w:rPr>
          <w:t>myfuture.edu.au</w:t>
        </w:r>
      </w:hyperlink>
      <w:r w:rsidR="001762E5" w:rsidRPr="00E66BE6">
        <w:rPr>
          <w:rFonts w:ascii="Arial" w:hAnsi="Arial" w:cs="Arial"/>
          <w:lang w:val="en-AU"/>
        </w:rPr>
        <w:t xml:space="preserve"> </w:t>
      </w:r>
    </w:p>
    <w:p w14:paraId="36F68A4B" w14:textId="77777777" w:rsidR="001762E5" w:rsidRDefault="001762E5" w:rsidP="001762E5">
      <w:pPr>
        <w:spacing w:after="120"/>
        <w:ind w:left="-709" w:right="-612"/>
        <w:contextualSpacing/>
        <w:rPr>
          <w:rFonts w:ascii="Arial" w:hAnsi="Arial" w:cs="Arial"/>
          <w:lang w:val="en-AU"/>
        </w:rPr>
      </w:pPr>
    </w:p>
    <w:p w14:paraId="2B244380"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My Skills</w:t>
      </w:r>
    </w:p>
    <w:p w14:paraId="293E60B0" w14:textId="77777777" w:rsidR="001762E5" w:rsidRDefault="007B2E25" w:rsidP="001762E5">
      <w:pPr>
        <w:spacing w:after="120"/>
        <w:ind w:left="-709" w:right="-613"/>
        <w:contextualSpacing/>
        <w:rPr>
          <w:rFonts w:ascii="Arial" w:hAnsi="Arial" w:cs="Arial"/>
          <w:lang w:val="en-AU"/>
        </w:rPr>
      </w:pPr>
      <w:hyperlink r:id="rId45" w:history="1">
        <w:r w:rsidR="001762E5" w:rsidRPr="00E66BE6">
          <w:rPr>
            <w:rStyle w:val="Hyperlink"/>
            <w:rFonts w:ascii="Arial" w:hAnsi="Arial" w:cs="Arial"/>
            <w:lang w:val="en-AU"/>
          </w:rPr>
          <w:t>myskills.gov.au</w:t>
        </w:r>
      </w:hyperlink>
      <w:r w:rsidR="001762E5" w:rsidRPr="00E66BE6">
        <w:rPr>
          <w:rFonts w:ascii="Arial" w:hAnsi="Arial" w:cs="Arial"/>
          <w:lang w:val="en-AU"/>
        </w:rPr>
        <w:t xml:space="preserve"> </w:t>
      </w:r>
    </w:p>
    <w:p w14:paraId="59101BF3" w14:textId="77777777" w:rsidR="001762E5" w:rsidRDefault="001762E5" w:rsidP="001762E5">
      <w:pPr>
        <w:spacing w:after="120"/>
        <w:ind w:left="-709" w:right="-612"/>
        <w:contextualSpacing/>
        <w:rPr>
          <w:rFonts w:ascii="Arial" w:hAnsi="Arial" w:cs="Arial"/>
          <w:lang w:val="en-AU"/>
        </w:rPr>
      </w:pPr>
    </w:p>
    <w:p w14:paraId="5A0D1537" w14:textId="77777777" w:rsidR="001762E5" w:rsidRPr="00E66BE6" w:rsidRDefault="001762E5" w:rsidP="001762E5">
      <w:pPr>
        <w:spacing w:after="120"/>
        <w:ind w:left="-709" w:right="-612"/>
        <w:contextualSpacing/>
        <w:rPr>
          <w:rFonts w:ascii="Arial" w:hAnsi="Arial" w:cs="Arial"/>
          <w:lang w:val="en-AU"/>
        </w:rPr>
      </w:pPr>
      <w:r>
        <w:rPr>
          <w:rFonts w:ascii="Arial" w:hAnsi="Arial" w:cs="Arial"/>
          <w:lang w:val="en-AU"/>
        </w:rPr>
        <w:t>myWAY Employability</w:t>
      </w:r>
    </w:p>
    <w:p w14:paraId="42F3B3F3" w14:textId="77777777" w:rsidR="001762E5" w:rsidRDefault="007B2E25" w:rsidP="001762E5">
      <w:pPr>
        <w:spacing w:after="120"/>
        <w:ind w:left="-709" w:right="-612"/>
        <w:contextualSpacing/>
        <w:rPr>
          <w:rStyle w:val="Hyperlink"/>
          <w:rFonts w:ascii="Arial" w:hAnsi="Arial" w:cs="Arial"/>
          <w:lang w:val="en-AU"/>
        </w:rPr>
      </w:pPr>
      <w:hyperlink r:id="rId46" w:history="1">
        <w:r w:rsidR="001762E5" w:rsidRPr="003056D6">
          <w:rPr>
            <w:rStyle w:val="Hyperlink"/>
            <w:rFonts w:ascii="Arial" w:hAnsi="Arial" w:cs="Arial"/>
            <w:lang w:val="en-AU"/>
          </w:rPr>
          <w:t>mywayemployability.com.au</w:t>
        </w:r>
      </w:hyperlink>
    </w:p>
    <w:p w14:paraId="1A4B4A5F" w14:textId="77777777" w:rsidR="001762E5" w:rsidRDefault="001762E5" w:rsidP="001762E5">
      <w:pPr>
        <w:spacing w:after="120"/>
        <w:ind w:left="-709" w:right="-612"/>
        <w:contextualSpacing/>
        <w:rPr>
          <w:rStyle w:val="Hyperlink"/>
          <w:rFonts w:ascii="Arial" w:hAnsi="Arial" w:cs="Arial"/>
          <w:lang w:val="en-AU"/>
        </w:rPr>
      </w:pPr>
    </w:p>
    <w:p w14:paraId="5570D0DD" w14:textId="77777777" w:rsidR="001762E5" w:rsidRPr="008011F1" w:rsidRDefault="001762E5" w:rsidP="001762E5">
      <w:pPr>
        <w:spacing w:after="120"/>
        <w:ind w:left="-709" w:right="-612"/>
        <w:contextualSpacing/>
        <w:rPr>
          <w:rFonts w:ascii="Arial" w:hAnsi="Arial" w:cs="Arial"/>
          <w:color w:val="0563C1" w:themeColor="hyperlink"/>
          <w:u w:val="single"/>
          <w:lang w:val="en-AU"/>
        </w:rPr>
      </w:pPr>
      <w:r>
        <w:rPr>
          <w:rFonts w:ascii="Arial" w:hAnsi="Arial" w:cs="Arial"/>
          <w:lang w:val="en-AU"/>
        </w:rPr>
        <w:t>School Curriculum and Standards Authority</w:t>
      </w:r>
    </w:p>
    <w:p w14:paraId="64098A85" w14:textId="77777777" w:rsidR="001762E5" w:rsidRDefault="007B2E25" w:rsidP="001762E5">
      <w:pPr>
        <w:spacing w:after="120"/>
        <w:ind w:left="-709" w:right="-613"/>
        <w:contextualSpacing/>
        <w:rPr>
          <w:rStyle w:val="Hyperlink"/>
          <w:rFonts w:ascii="Arial" w:hAnsi="Arial" w:cs="Arial"/>
          <w:color w:val="0070C0"/>
          <w:u w:val="none"/>
          <w:lang w:val="en-AU"/>
        </w:rPr>
      </w:pPr>
      <w:hyperlink r:id="rId47" w:history="1">
        <w:r w:rsidR="001762E5" w:rsidRPr="00F843FD">
          <w:rPr>
            <w:rStyle w:val="Hyperlink"/>
            <w:rFonts w:ascii="Arial" w:hAnsi="Arial" w:cs="Arial"/>
            <w:lang w:val="en-AU"/>
          </w:rPr>
          <w:t>https://www.scsa.wa.edu.au/</w:t>
        </w:r>
      </w:hyperlink>
    </w:p>
    <w:p w14:paraId="5D140128" w14:textId="2B6699C8" w:rsidR="001762E5" w:rsidRDefault="001762E5" w:rsidP="001762E5">
      <w:pPr>
        <w:spacing w:after="120"/>
        <w:ind w:left="-709" w:right="-613"/>
        <w:contextualSpacing/>
        <w:rPr>
          <w:rStyle w:val="Hyperlink"/>
          <w:rFonts w:ascii="Arial" w:hAnsi="Arial" w:cs="Arial"/>
          <w:color w:val="0070C0"/>
          <w:u w:val="none"/>
          <w:lang w:val="en-AU"/>
        </w:rPr>
      </w:pPr>
    </w:p>
    <w:p w14:paraId="1A265E22" w14:textId="4CF5F4F9" w:rsidR="001762E5" w:rsidRDefault="001762E5" w:rsidP="001762E5">
      <w:pPr>
        <w:spacing w:after="120"/>
        <w:ind w:left="-709" w:right="-613"/>
        <w:contextualSpacing/>
        <w:rPr>
          <w:rStyle w:val="Hyperlink"/>
          <w:rFonts w:ascii="Arial" w:hAnsi="Arial" w:cs="Arial"/>
          <w:color w:val="0070C0"/>
          <w:u w:val="none"/>
          <w:lang w:val="en-AU"/>
        </w:rPr>
      </w:pPr>
    </w:p>
    <w:p w14:paraId="12C3DE42" w14:textId="7F324FBB" w:rsidR="001762E5" w:rsidRDefault="001762E5" w:rsidP="001762E5">
      <w:pPr>
        <w:spacing w:after="120"/>
        <w:ind w:left="-709" w:right="-613"/>
        <w:contextualSpacing/>
        <w:rPr>
          <w:rStyle w:val="Hyperlink"/>
          <w:rFonts w:ascii="Arial" w:hAnsi="Arial" w:cs="Arial"/>
          <w:color w:val="0070C0"/>
          <w:u w:val="none"/>
          <w:lang w:val="en-AU"/>
        </w:rPr>
      </w:pPr>
    </w:p>
    <w:p w14:paraId="4829BD42" w14:textId="044E5E6D" w:rsidR="001762E5" w:rsidRDefault="001762E5" w:rsidP="001762E5">
      <w:pPr>
        <w:spacing w:after="120"/>
        <w:ind w:left="-709" w:right="-613"/>
        <w:contextualSpacing/>
        <w:rPr>
          <w:rStyle w:val="Hyperlink"/>
          <w:rFonts w:ascii="Arial" w:hAnsi="Arial" w:cs="Arial"/>
          <w:color w:val="0070C0"/>
          <w:u w:val="none"/>
          <w:lang w:val="en-AU"/>
        </w:rPr>
      </w:pPr>
    </w:p>
    <w:p w14:paraId="4D894015" w14:textId="77777777" w:rsidR="001762E5" w:rsidRDefault="001762E5" w:rsidP="001762E5">
      <w:pPr>
        <w:spacing w:after="120"/>
        <w:ind w:left="-709" w:right="-613"/>
        <w:contextualSpacing/>
        <w:rPr>
          <w:rStyle w:val="Hyperlink"/>
          <w:rFonts w:ascii="Arial" w:hAnsi="Arial" w:cs="Arial"/>
          <w:color w:val="0070C0"/>
          <w:u w:val="none"/>
          <w:lang w:val="en-AU"/>
        </w:rPr>
      </w:pPr>
    </w:p>
    <w:p w14:paraId="44E86EF9" w14:textId="77777777" w:rsidR="001762E5" w:rsidRDefault="001762E5" w:rsidP="001762E5">
      <w:pPr>
        <w:spacing w:after="120"/>
        <w:ind w:left="-709" w:right="-613"/>
        <w:contextualSpacing/>
        <w:rPr>
          <w:rFonts w:ascii="Arial" w:hAnsi="Arial" w:cs="Arial"/>
          <w:lang w:val="en-AU"/>
        </w:rPr>
      </w:pPr>
    </w:p>
    <w:p w14:paraId="33C35AF9" w14:textId="77777777" w:rsidR="001762E5" w:rsidRDefault="001762E5" w:rsidP="001762E5">
      <w:pPr>
        <w:spacing w:after="120"/>
        <w:ind w:left="-709" w:right="-613"/>
        <w:contextualSpacing/>
        <w:rPr>
          <w:rFonts w:ascii="Arial" w:hAnsi="Arial" w:cs="Arial"/>
          <w:lang w:val="en-AU"/>
        </w:rPr>
      </w:pPr>
    </w:p>
    <w:p w14:paraId="637D4A80" w14:textId="23F61D00" w:rsidR="001762E5" w:rsidRPr="008F35AC" w:rsidRDefault="001762E5" w:rsidP="001762E5">
      <w:pPr>
        <w:spacing w:after="120"/>
        <w:ind w:left="-709" w:right="-613"/>
        <w:contextualSpacing/>
        <w:rPr>
          <w:rFonts w:ascii="Arial" w:hAnsi="Arial" w:cs="Arial"/>
          <w:color w:val="0070C0"/>
          <w:lang w:val="en-AU"/>
        </w:rPr>
      </w:pPr>
      <w:r w:rsidRPr="00E66BE6">
        <w:rPr>
          <w:rFonts w:ascii="Arial" w:hAnsi="Arial" w:cs="Arial"/>
          <w:lang w:val="en-AU"/>
        </w:rPr>
        <w:t>Skills One</w:t>
      </w:r>
    </w:p>
    <w:p w14:paraId="589FEAB6" w14:textId="77777777" w:rsidR="001762E5" w:rsidRPr="00E66BE6" w:rsidRDefault="007B2E25" w:rsidP="001762E5">
      <w:pPr>
        <w:spacing w:after="120"/>
        <w:ind w:left="-709" w:right="-613"/>
        <w:contextualSpacing/>
        <w:rPr>
          <w:rFonts w:ascii="Arial" w:hAnsi="Arial" w:cs="Arial"/>
          <w:lang w:val="en-AU"/>
        </w:rPr>
      </w:pPr>
      <w:hyperlink r:id="rId48" w:history="1">
        <w:r w:rsidR="001762E5" w:rsidRPr="00E66BE6">
          <w:rPr>
            <w:rStyle w:val="Hyperlink"/>
            <w:rFonts w:ascii="Arial" w:hAnsi="Arial" w:cs="Arial"/>
            <w:lang w:val="en-AU"/>
          </w:rPr>
          <w:t>skillsone.com.au</w:t>
        </w:r>
      </w:hyperlink>
      <w:r w:rsidR="001762E5" w:rsidRPr="00E66BE6">
        <w:rPr>
          <w:rFonts w:ascii="Arial" w:hAnsi="Arial" w:cs="Arial"/>
          <w:lang w:val="en-AU"/>
        </w:rPr>
        <w:t xml:space="preserve"> </w:t>
      </w:r>
    </w:p>
    <w:p w14:paraId="09FC3CA2" w14:textId="77777777" w:rsidR="001762E5" w:rsidRPr="00E66BE6" w:rsidRDefault="001762E5" w:rsidP="001762E5">
      <w:pPr>
        <w:spacing w:after="120"/>
        <w:ind w:left="-709" w:right="-613"/>
        <w:contextualSpacing/>
        <w:rPr>
          <w:rFonts w:ascii="Arial" w:hAnsi="Arial" w:cs="Arial"/>
          <w:lang w:val="en-AU"/>
        </w:rPr>
      </w:pPr>
    </w:p>
    <w:p w14:paraId="2CAED7A3"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Skills Road</w:t>
      </w:r>
    </w:p>
    <w:p w14:paraId="4A935850" w14:textId="77777777" w:rsidR="001762E5" w:rsidRDefault="007B2E25" w:rsidP="001762E5">
      <w:pPr>
        <w:spacing w:after="120"/>
        <w:ind w:left="-709" w:right="-613"/>
        <w:contextualSpacing/>
        <w:rPr>
          <w:rFonts w:ascii="Arial" w:hAnsi="Arial" w:cs="Arial"/>
          <w:lang w:val="en-AU"/>
        </w:rPr>
      </w:pPr>
      <w:hyperlink r:id="rId49" w:history="1">
        <w:r w:rsidR="001762E5" w:rsidRPr="00E66BE6">
          <w:rPr>
            <w:rStyle w:val="Hyperlink"/>
            <w:rFonts w:ascii="Arial" w:hAnsi="Arial" w:cs="Arial"/>
            <w:lang w:val="en-AU"/>
          </w:rPr>
          <w:t>skillsroad.com.au</w:t>
        </w:r>
      </w:hyperlink>
      <w:r w:rsidR="001762E5" w:rsidRPr="00E66BE6">
        <w:rPr>
          <w:rFonts w:ascii="Arial" w:hAnsi="Arial" w:cs="Arial"/>
          <w:lang w:val="en-AU"/>
        </w:rPr>
        <w:t xml:space="preserve"> </w:t>
      </w:r>
    </w:p>
    <w:p w14:paraId="11AFD593" w14:textId="77777777" w:rsidR="001762E5" w:rsidRDefault="001762E5" w:rsidP="001762E5">
      <w:pPr>
        <w:spacing w:after="120"/>
        <w:ind w:left="-709" w:right="-613"/>
        <w:contextualSpacing/>
        <w:rPr>
          <w:rFonts w:ascii="Arial" w:hAnsi="Arial" w:cs="Arial"/>
          <w:lang w:val="en-AU"/>
        </w:rPr>
      </w:pPr>
    </w:p>
    <w:p w14:paraId="21A11A15" w14:textId="77777777" w:rsidR="001762E5" w:rsidRPr="00E66BE6" w:rsidRDefault="001762E5" w:rsidP="001762E5">
      <w:pPr>
        <w:spacing w:after="120"/>
        <w:ind w:left="-709" w:right="-613"/>
        <w:contextualSpacing/>
        <w:rPr>
          <w:rFonts w:ascii="Arial" w:hAnsi="Arial" w:cs="Arial"/>
          <w:lang w:val="en-AU"/>
        </w:rPr>
      </w:pPr>
      <w:r w:rsidRPr="00E66BE6">
        <w:rPr>
          <w:rFonts w:ascii="Arial" w:hAnsi="Arial" w:cs="Arial"/>
          <w:lang w:val="en-AU"/>
        </w:rPr>
        <w:t>The Apprenticeship Office</w:t>
      </w:r>
    </w:p>
    <w:p w14:paraId="3C725B84" w14:textId="77777777" w:rsidR="001762E5" w:rsidRPr="00E66BE6" w:rsidRDefault="007B2E25" w:rsidP="001762E5">
      <w:pPr>
        <w:spacing w:after="120"/>
        <w:ind w:left="-709" w:right="-613"/>
        <w:contextualSpacing/>
        <w:rPr>
          <w:rFonts w:ascii="Arial" w:hAnsi="Arial" w:cs="Arial"/>
          <w:lang w:val="en-AU"/>
        </w:rPr>
      </w:pPr>
      <w:hyperlink r:id="rId50" w:anchor="news_and_updates" w:history="1">
        <w:r w:rsidR="001762E5" w:rsidRPr="0028220E">
          <w:rPr>
            <w:rStyle w:val="Hyperlink"/>
            <w:rFonts w:ascii="Arial" w:hAnsi="Arial" w:cs="Arial"/>
            <w:lang w:val="en-AU"/>
          </w:rPr>
          <w:t>dtwd.wa.gov.au/apprenticeship-office#news_and_updates</w:t>
        </w:r>
      </w:hyperlink>
      <w:r w:rsidR="001762E5" w:rsidRPr="00E66BE6">
        <w:rPr>
          <w:rFonts w:ascii="Arial" w:hAnsi="Arial" w:cs="Arial"/>
          <w:lang w:val="en-AU"/>
        </w:rPr>
        <w:t xml:space="preserve"> </w:t>
      </w:r>
    </w:p>
    <w:p w14:paraId="0A2DA029" w14:textId="77777777" w:rsidR="001762E5" w:rsidRDefault="001762E5" w:rsidP="001762E5">
      <w:pPr>
        <w:spacing w:after="120"/>
        <w:ind w:left="-709" w:right="-612"/>
        <w:contextualSpacing/>
        <w:rPr>
          <w:rFonts w:ascii="Arial" w:hAnsi="Arial" w:cs="Arial"/>
          <w:lang w:val="en-AU"/>
        </w:rPr>
      </w:pPr>
    </w:p>
    <w:p w14:paraId="13660A22" w14:textId="77777777" w:rsidR="001762E5" w:rsidRPr="00E66BE6" w:rsidRDefault="001762E5" w:rsidP="001762E5">
      <w:pPr>
        <w:spacing w:after="120"/>
        <w:ind w:left="-709" w:right="-612"/>
        <w:contextualSpacing/>
        <w:rPr>
          <w:rFonts w:ascii="Arial" w:hAnsi="Arial" w:cs="Arial"/>
          <w:lang w:val="en-AU"/>
        </w:rPr>
      </w:pPr>
      <w:r>
        <w:rPr>
          <w:rFonts w:ascii="Arial" w:hAnsi="Arial" w:cs="Arial"/>
          <w:lang w:val="en-AU"/>
        </w:rPr>
        <w:t>Your Career</w:t>
      </w:r>
    </w:p>
    <w:p w14:paraId="4C9F6788" w14:textId="77777777" w:rsidR="001762E5" w:rsidRDefault="007B2E25" w:rsidP="001762E5">
      <w:pPr>
        <w:spacing w:after="120"/>
        <w:ind w:left="-709" w:right="-612"/>
        <w:contextualSpacing/>
        <w:rPr>
          <w:rFonts w:ascii="Arial" w:hAnsi="Arial" w:cs="Arial"/>
          <w:lang w:val="en-AU"/>
        </w:rPr>
      </w:pPr>
      <w:hyperlink r:id="rId51" w:history="1">
        <w:r w:rsidR="001762E5" w:rsidRPr="003056D6">
          <w:rPr>
            <w:rStyle w:val="Hyperlink"/>
            <w:rFonts w:ascii="Arial" w:hAnsi="Arial" w:cs="Arial"/>
            <w:lang w:val="en-AU"/>
          </w:rPr>
          <w:t>yourcareer.gov.au</w:t>
        </w:r>
      </w:hyperlink>
    </w:p>
    <w:p w14:paraId="1A53BA8E" w14:textId="77777777" w:rsidR="001762E5" w:rsidRDefault="001762E5" w:rsidP="001762E5">
      <w:pPr>
        <w:spacing w:after="120"/>
        <w:ind w:left="-709" w:right="-612"/>
        <w:contextualSpacing/>
        <w:rPr>
          <w:rFonts w:ascii="Arial" w:hAnsi="Arial" w:cs="Arial"/>
          <w:lang w:val="en-AU"/>
        </w:rPr>
      </w:pPr>
    </w:p>
    <w:p w14:paraId="2500198C" w14:textId="77777777" w:rsidR="006A29BA" w:rsidRDefault="006A29BA" w:rsidP="006A29BA">
      <w:pPr>
        <w:spacing w:after="120"/>
        <w:ind w:left="-709" w:right="-612"/>
        <w:contextualSpacing/>
        <w:rPr>
          <w:rFonts w:ascii="Arial" w:hAnsi="Arial" w:cs="Arial"/>
          <w:lang w:val="en-AU"/>
        </w:rPr>
      </w:pPr>
    </w:p>
    <w:p w14:paraId="0FE0DE2A" w14:textId="77777777" w:rsidR="006A29BA" w:rsidRPr="00E66BE6" w:rsidRDefault="006A29BA" w:rsidP="006A29BA">
      <w:pPr>
        <w:spacing w:after="120"/>
        <w:ind w:right="-613"/>
        <w:contextualSpacing/>
        <w:rPr>
          <w:rFonts w:ascii="Arial" w:hAnsi="Arial" w:cs="Arial"/>
          <w:lang w:val="en-AU"/>
        </w:rPr>
      </w:pPr>
    </w:p>
    <w:p w14:paraId="3F4DEA6E" w14:textId="76B9F95D" w:rsidR="00F628C3" w:rsidRDefault="00F628C3" w:rsidP="00FE217B">
      <w:pPr>
        <w:spacing w:after="120"/>
        <w:ind w:left="-709" w:right="-613"/>
        <w:contextualSpacing/>
        <w:rPr>
          <w:rFonts w:ascii="Arial" w:hAnsi="Arial" w:cs="Arial"/>
          <w:lang w:val="en-AU"/>
        </w:rPr>
      </w:pPr>
    </w:p>
    <w:sectPr w:rsidR="00F628C3" w:rsidSect="0054328B">
      <w:headerReference w:type="even" r:id="rId52"/>
      <w:headerReference w:type="default" r:id="rId53"/>
      <w:footerReference w:type="default" r:id="rId54"/>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FC6BC" w14:textId="77777777" w:rsidR="0013167A" w:rsidRDefault="0013167A">
      <w:r>
        <w:separator/>
      </w:r>
    </w:p>
  </w:endnote>
  <w:endnote w:type="continuationSeparator" w:id="0">
    <w:p w14:paraId="21492B8E" w14:textId="77777777" w:rsidR="0013167A" w:rsidRDefault="0013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644F" w14:textId="6998FAED" w:rsidR="00ED6D4B" w:rsidRDefault="00ED6D4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C9C6" w14:textId="77777777" w:rsidR="0013167A" w:rsidRDefault="0013167A">
      <w:r>
        <w:separator/>
      </w:r>
    </w:p>
  </w:footnote>
  <w:footnote w:type="continuationSeparator" w:id="0">
    <w:p w14:paraId="4A10C3C9" w14:textId="77777777" w:rsidR="0013167A" w:rsidRDefault="0013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C651" w14:textId="68A8F1BB" w:rsidR="00ED6D4B" w:rsidRDefault="00ED6D4B">
    <w:pPr>
      <w:pStyle w:val="Header"/>
    </w:pPr>
    <w:r>
      <w:rPr>
        <w:noProof/>
        <w:lang w:val="en-AU" w:eastAsia="en-AU"/>
      </w:rPr>
      <w:drawing>
        <wp:anchor distT="0" distB="0" distL="114300" distR="114300" simplePos="0" relativeHeight="251656704" behindDoc="1" locked="0" layoutInCell="0" allowOverlap="1" wp14:anchorId="10441391" wp14:editId="62AB820C">
          <wp:simplePos x="0" y="0"/>
          <wp:positionH relativeFrom="margin">
            <wp:align>center</wp:align>
          </wp:positionH>
          <wp:positionV relativeFrom="margin">
            <wp:align>center</wp:align>
          </wp:positionV>
          <wp:extent cx="6967855" cy="9987280"/>
          <wp:effectExtent l="0" t="0" r="4445" b="0"/>
          <wp:wrapNone/>
          <wp:docPr id="34" name="Picture 34" descr="Career Development BACKGROUND WORD WATERMARK 2021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Development BACKGROUND WORD WATERMARK 2021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7855" cy="9987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0D18" w14:textId="15FD474A" w:rsidR="00ED6D4B" w:rsidRPr="00566D68" w:rsidRDefault="00ED6D4B" w:rsidP="0054328B">
    <w:pPr>
      <w:pStyle w:val="Header"/>
      <w:tabs>
        <w:tab w:val="clear" w:pos="4513"/>
        <w:tab w:val="clear" w:pos="9026"/>
        <w:tab w:val="left" w:pos="7106"/>
      </w:tabs>
    </w:pPr>
    <w:r>
      <w:rPr>
        <w:noProof/>
        <w:lang w:val="en-AU" w:eastAsia="en-AU"/>
      </w:rPr>
      <w:drawing>
        <wp:anchor distT="0" distB="0" distL="114300" distR="114300" simplePos="0" relativeHeight="251657728" behindDoc="1" locked="0" layoutInCell="0" allowOverlap="1" wp14:anchorId="60C7494E" wp14:editId="250DA2CE">
          <wp:simplePos x="0" y="0"/>
          <wp:positionH relativeFrom="margin">
            <wp:posOffset>-619125</wp:posOffset>
          </wp:positionH>
          <wp:positionV relativeFrom="margin">
            <wp:posOffset>-605477</wp:posOffset>
          </wp:positionV>
          <wp:extent cx="6967855" cy="9829800"/>
          <wp:effectExtent l="0" t="0" r="4445" b="0"/>
          <wp:wrapNone/>
          <wp:docPr id="35" name="Picture 35" descr="Career Development BACKGROUND WORD WATERMARK 2021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 Development BACKGROUND WORD WATERMARK 2021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7855" cy="9829800"/>
                  </a:xfrm>
                  <a:prstGeom prst="rect">
                    <a:avLst/>
                  </a:prstGeom>
                  <a:noFill/>
                </pic:spPr>
              </pic:pic>
            </a:graphicData>
          </a:graphic>
          <wp14:sizeRelH relativeFrom="page">
            <wp14:pctWidth>0</wp14:pctWidth>
          </wp14:sizeRelH>
          <wp14:sizeRelV relativeFrom="page">
            <wp14:pctHeight>0</wp14:pctHeight>
          </wp14:sizeRelV>
        </wp:anchor>
      </w:drawing>
    </w:r>
    <w:r w:rsidR="005432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6C1"/>
    <w:multiLevelType w:val="hybridMultilevel"/>
    <w:tmpl w:val="C7A826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F1449"/>
    <w:multiLevelType w:val="hybridMultilevel"/>
    <w:tmpl w:val="D27A1E8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 w15:restartNumberingAfterBreak="0">
    <w:nsid w:val="03EC2CF9"/>
    <w:multiLevelType w:val="hybridMultilevel"/>
    <w:tmpl w:val="0430FA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11E1D"/>
    <w:multiLevelType w:val="hybridMultilevel"/>
    <w:tmpl w:val="C30C2EDE"/>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3C2EAF"/>
    <w:multiLevelType w:val="hybridMultilevel"/>
    <w:tmpl w:val="58C031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12D4E"/>
    <w:multiLevelType w:val="hybridMultilevel"/>
    <w:tmpl w:val="8A0C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5769A"/>
    <w:multiLevelType w:val="hybridMultilevel"/>
    <w:tmpl w:val="6652BEA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E77CF2"/>
    <w:multiLevelType w:val="hybridMultilevel"/>
    <w:tmpl w:val="6A00D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C04446"/>
    <w:multiLevelType w:val="hybridMultilevel"/>
    <w:tmpl w:val="F8C07D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41F27"/>
    <w:multiLevelType w:val="hybridMultilevel"/>
    <w:tmpl w:val="F8961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7155C"/>
    <w:multiLevelType w:val="hybridMultilevel"/>
    <w:tmpl w:val="A88CA422"/>
    <w:lvl w:ilvl="0" w:tplc="49A260CA">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1" w15:restartNumberingAfterBreak="0">
    <w:nsid w:val="15D8476B"/>
    <w:multiLevelType w:val="hybridMultilevel"/>
    <w:tmpl w:val="4C8E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CE16DC"/>
    <w:multiLevelType w:val="hybridMultilevel"/>
    <w:tmpl w:val="4ABC70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10C3F"/>
    <w:multiLevelType w:val="hybridMultilevel"/>
    <w:tmpl w:val="E5E88732"/>
    <w:lvl w:ilvl="0" w:tplc="0C090003">
      <w:start w:val="1"/>
      <w:numFmt w:val="bullet"/>
      <w:lvlText w:val="o"/>
      <w:lvlJc w:val="left"/>
      <w:pPr>
        <w:ind w:left="1051" w:hanging="360"/>
      </w:pPr>
      <w:rPr>
        <w:rFonts w:ascii="Courier New" w:hAnsi="Courier New" w:cs="Courier New" w:hint="default"/>
      </w:rPr>
    </w:lvl>
    <w:lvl w:ilvl="1" w:tplc="0C090003" w:tentative="1">
      <w:start w:val="1"/>
      <w:numFmt w:val="bullet"/>
      <w:lvlText w:val="o"/>
      <w:lvlJc w:val="left"/>
      <w:pPr>
        <w:ind w:left="1771" w:hanging="360"/>
      </w:pPr>
      <w:rPr>
        <w:rFonts w:ascii="Courier New" w:hAnsi="Courier New" w:cs="Courier New" w:hint="default"/>
      </w:rPr>
    </w:lvl>
    <w:lvl w:ilvl="2" w:tplc="0C090005" w:tentative="1">
      <w:start w:val="1"/>
      <w:numFmt w:val="bullet"/>
      <w:lvlText w:val=""/>
      <w:lvlJc w:val="left"/>
      <w:pPr>
        <w:ind w:left="2491" w:hanging="360"/>
      </w:pPr>
      <w:rPr>
        <w:rFonts w:ascii="Wingdings" w:hAnsi="Wingdings" w:hint="default"/>
      </w:rPr>
    </w:lvl>
    <w:lvl w:ilvl="3" w:tplc="0C090001" w:tentative="1">
      <w:start w:val="1"/>
      <w:numFmt w:val="bullet"/>
      <w:lvlText w:val=""/>
      <w:lvlJc w:val="left"/>
      <w:pPr>
        <w:ind w:left="3211" w:hanging="360"/>
      </w:pPr>
      <w:rPr>
        <w:rFonts w:ascii="Symbol" w:hAnsi="Symbol" w:hint="default"/>
      </w:rPr>
    </w:lvl>
    <w:lvl w:ilvl="4" w:tplc="0C090003" w:tentative="1">
      <w:start w:val="1"/>
      <w:numFmt w:val="bullet"/>
      <w:lvlText w:val="o"/>
      <w:lvlJc w:val="left"/>
      <w:pPr>
        <w:ind w:left="3931" w:hanging="360"/>
      </w:pPr>
      <w:rPr>
        <w:rFonts w:ascii="Courier New" w:hAnsi="Courier New" w:cs="Courier New" w:hint="default"/>
      </w:rPr>
    </w:lvl>
    <w:lvl w:ilvl="5" w:tplc="0C090005" w:tentative="1">
      <w:start w:val="1"/>
      <w:numFmt w:val="bullet"/>
      <w:lvlText w:val=""/>
      <w:lvlJc w:val="left"/>
      <w:pPr>
        <w:ind w:left="4651" w:hanging="360"/>
      </w:pPr>
      <w:rPr>
        <w:rFonts w:ascii="Wingdings" w:hAnsi="Wingdings" w:hint="default"/>
      </w:rPr>
    </w:lvl>
    <w:lvl w:ilvl="6" w:tplc="0C090001" w:tentative="1">
      <w:start w:val="1"/>
      <w:numFmt w:val="bullet"/>
      <w:lvlText w:val=""/>
      <w:lvlJc w:val="left"/>
      <w:pPr>
        <w:ind w:left="5371" w:hanging="360"/>
      </w:pPr>
      <w:rPr>
        <w:rFonts w:ascii="Symbol" w:hAnsi="Symbol" w:hint="default"/>
      </w:rPr>
    </w:lvl>
    <w:lvl w:ilvl="7" w:tplc="0C090003" w:tentative="1">
      <w:start w:val="1"/>
      <w:numFmt w:val="bullet"/>
      <w:lvlText w:val="o"/>
      <w:lvlJc w:val="left"/>
      <w:pPr>
        <w:ind w:left="6091" w:hanging="360"/>
      </w:pPr>
      <w:rPr>
        <w:rFonts w:ascii="Courier New" w:hAnsi="Courier New" w:cs="Courier New" w:hint="default"/>
      </w:rPr>
    </w:lvl>
    <w:lvl w:ilvl="8" w:tplc="0C090005" w:tentative="1">
      <w:start w:val="1"/>
      <w:numFmt w:val="bullet"/>
      <w:lvlText w:val=""/>
      <w:lvlJc w:val="left"/>
      <w:pPr>
        <w:ind w:left="6811" w:hanging="360"/>
      </w:pPr>
      <w:rPr>
        <w:rFonts w:ascii="Wingdings" w:hAnsi="Wingdings" w:hint="default"/>
      </w:rPr>
    </w:lvl>
  </w:abstractNum>
  <w:abstractNum w:abstractNumId="14" w15:restartNumberingAfterBreak="0">
    <w:nsid w:val="217002CE"/>
    <w:multiLevelType w:val="hybridMultilevel"/>
    <w:tmpl w:val="7FF0A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3D77B0"/>
    <w:multiLevelType w:val="hybridMultilevel"/>
    <w:tmpl w:val="1C00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311F1"/>
    <w:multiLevelType w:val="hybridMultilevel"/>
    <w:tmpl w:val="F7668BE8"/>
    <w:lvl w:ilvl="0" w:tplc="3432E8B6">
      <w:numFmt w:val="bullet"/>
      <w:lvlText w:val="-"/>
      <w:lvlJc w:val="left"/>
      <w:pPr>
        <w:ind w:left="1032" w:hanging="360"/>
      </w:pPr>
      <w:rPr>
        <w:rFonts w:ascii="Calibri" w:eastAsiaTheme="minorHAnsi" w:hAnsi="Calibri" w:cs="Calibri"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7" w15:restartNumberingAfterBreak="0">
    <w:nsid w:val="2C01530F"/>
    <w:multiLevelType w:val="hybridMultilevel"/>
    <w:tmpl w:val="0FACB3C4"/>
    <w:lvl w:ilvl="0" w:tplc="13ACF05A">
      <w:start w:val="1"/>
      <w:numFmt w:val="decimal"/>
      <w:lvlText w:val="%1."/>
      <w:lvlJc w:val="left"/>
      <w:pPr>
        <w:ind w:left="-349" w:hanging="360"/>
      </w:pPr>
      <w:rPr>
        <w:rFonts w:hint="default"/>
        <w:i w:val="0"/>
        <w:iCs w:val="0"/>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8" w15:restartNumberingAfterBreak="0">
    <w:nsid w:val="2C41649D"/>
    <w:multiLevelType w:val="hybridMultilevel"/>
    <w:tmpl w:val="35627B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0F307B"/>
    <w:multiLevelType w:val="hybridMultilevel"/>
    <w:tmpl w:val="87CABA62"/>
    <w:lvl w:ilvl="0" w:tplc="81C614C8">
      <w:start w:val="1"/>
      <w:numFmt w:val="decimal"/>
      <w:lvlText w:val="%1."/>
      <w:lvlJc w:val="left"/>
      <w:pPr>
        <w:ind w:left="-349" w:hanging="360"/>
      </w:pPr>
      <w:rPr>
        <w:rFonts w:hint="default"/>
      </w:rPr>
    </w:lvl>
    <w:lvl w:ilvl="1" w:tplc="0C090001">
      <w:start w:val="1"/>
      <w:numFmt w:val="bullet"/>
      <w:lvlText w:val=""/>
      <w:lvlJc w:val="left"/>
      <w:pPr>
        <w:ind w:left="371" w:hanging="360"/>
      </w:pPr>
      <w:rPr>
        <w:rFonts w:ascii="Symbol" w:hAnsi="Symbol" w:hint="default"/>
      </w:r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0" w15:restartNumberingAfterBreak="0">
    <w:nsid w:val="340F5CB9"/>
    <w:multiLevelType w:val="hybridMultilevel"/>
    <w:tmpl w:val="B9BE5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AA3B4F"/>
    <w:multiLevelType w:val="hybridMultilevel"/>
    <w:tmpl w:val="12081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FE69F3"/>
    <w:multiLevelType w:val="hybridMultilevel"/>
    <w:tmpl w:val="DF5EC9C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4314AA"/>
    <w:multiLevelType w:val="hybridMultilevel"/>
    <w:tmpl w:val="A5CE4E3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F0159A7"/>
    <w:multiLevelType w:val="hybridMultilevel"/>
    <w:tmpl w:val="262C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92024D"/>
    <w:multiLevelType w:val="hybridMultilevel"/>
    <w:tmpl w:val="0BBC6DDC"/>
    <w:lvl w:ilvl="0" w:tplc="2A765046">
      <w:start w:val="1"/>
      <w:numFmt w:val="bullet"/>
      <w:lvlText w:val=""/>
      <w:lvlJc w:val="left"/>
      <w:pPr>
        <w:ind w:left="1091" w:hanging="360"/>
      </w:pPr>
      <w:rPr>
        <w:rFonts w:ascii="Symbol" w:hAnsi="Symbol" w:hint="default"/>
        <w:color w:val="auto"/>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26" w15:restartNumberingAfterBreak="0">
    <w:nsid w:val="404F6B09"/>
    <w:multiLevelType w:val="hybridMultilevel"/>
    <w:tmpl w:val="1CE281E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2AD2A52"/>
    <w:multiLevelType w:val="hybridMultilevel"/>
    <w:tmpl w:val="1F8A4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F44614"/>
    <w:multiLevelType w:val="hybridMultilevel"/>
    <w:tmpl w:val="4886CCC6"/>
    <w:lvl w:ilvl="0" w:tplc="62FE01E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33C2269"/>
    <w:multiLevelType w:val="hybridMultilevel"/>
    <w:tmpl w:val="C0F2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225970"/>
    <w:multiLevelType w:val="hybridMultilevel"/>
    <w:tmpl w:val="E4B69C6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AA73133"/>
    <w:multiLevelType w:val="hybridMultilevel"/>
    <w:tmpl w:val="6CEE79C2"/>
    <w:lvl w:ilvl="0" w:tplc="0C090003">
      <w:start w:val="1"/>
      <w:numFmt w:val="bullet"/>
      <w:lvlText w:val="o"/>
      <w:lvlJc w:val="left"/>
      <w:pPr>
        <w:ind w:left="1051" w:hanging="360"/>
      </w:pPr>
      <w:rPr>
        <w:rFonts w:ascii="Courier New" w:hAnsi="Courier New" w:cs="Courier New" w:hint="default"/>
      </w:rPr>
    </w:lvl>
    <w:lvl w:ilvl="1" w:tplc="0C090003" w:tentative="1">
      <w:start w:val="1"/>
      <w:numFmt w:val="bullet"/>
      <w:lvlText w:val="o"/>
      <w:lvlJc w:val="left"/>
      <w:pPr>
        <w:ind w:left="1771" w:hanging="360"/>
      </w:pPr>
      <w:rPr>
        <w:rFonts w:ascii="Courier New" w:hAnsi="Courier New" w:cs="Courier New" w:hint="default"/>
      </w:rPr>
    </w:lvl>
    <w:lvl w:ilvl="2" w:tplc="0C090005" w:tentative="1">
      <w:start w:val="1"/>
      <w:numFmt w:val="bullet"/>
      <w:lvlText w:val=""/>
      <w:lvlJc w:val="left"/>
      <w:pPr>
        <w:ind w:left="2491" w:hanging="360"/>
      </w:pPr>
      <w:rPr>
        <w:rFonts w:ascii="Wingdings" w:hAnsi="Wingdings" w:hint="default"/>
      </w:rPr>
    </w:lvl>
    <w:lvl w:ilvl="3" w:tplc="0C090001" w:tentative="1">
      <w:start w:val="1"/>
      <w:numFmt w:val="bullet"/>
      <w:lvlText w:val=""/>
      <w:lvlJc w:val="left"/>
      <w:pPr>
        <w:ind w:left="3211" w:hanging="360"/>
      </w:pPr>
      <w:rPr>
        <w:rFonts w:ascii="Symbol" w:hAnsi="Symbol" w:hint="default"/>
      </w:rPr>
    </w:lvl>
    <w:lvl w:ilvl="4" w:tplc="0C090003" w:tentative="1">
      <w:start w:val="1"/>
      <w:numFmt w:val="bullet"/>
      <w:lvlText w:val="o"/>
      <w:lvlJc w:val="left"/>
      <w:pPr>
        <w:ind w:left="3931" w:hanging="360"/>
      </w:pPr>
      <w:rPr>
        <w:rFonts w:ascii="Courier New" w:hAnsi="Courier New" w:cs="Courier New" w:hint="default"/>
      </w:rPr>
    </w:lvl>
    <w:lvl w:ilvl="5" w:tplc="0C090005" w:tentative="1">
      <w:start w:val="1"/>
      <w:numFmt w:val="bullet"/>
      <w:lvlText w:val=""/>
      <w:lvlJc w:val="left"/>
      <w:pPr>
        <w:ind w:left="4651" w:hanging="360"/>
      </w:pPr>
      <w:rPr>
        <w:rFonts w:ascii="Wingdings" w:hAnsi="Wingdings" w:hint="default"/>
      </w:rPr>
    </w:lvl>
    <w:lvl w:ilvl="6" w:tplc="0C090001" w:tentative="1">
      <w:start w:val="1"/>
      <w:numFmt w:val="bullet"/>
      <w:lvlText w:val=""/>
      <w:lvlJc w:val="left"/>
      <w:pPr>
        <w:ind w:left="5371" w:hanging="360"/>
      </w:pPr>
      <w:rPr>
        <w:rFonts w:ascii="Symbol" w:hAnsi="Symbol" w:hint="default"/>
      </w:rPr>
    </w:lvl>
    <w:lvl w:ilvl="7" w:tplc="0C090003" w:tentative="1">
      <w:start w:val="1"/>
      <w:numFmt w:val="bullet"/>
      <w:lvlText w:val="o"/>
      <w:lvlJc w:val="left"/>
      <w:pPr>
        <w:ind w:left="6091" w:hanging="360"/>
      </w:pPr>
      <w:rPr>
        <w:rFonts w:ascii="Courier New" w:hAnsi="Courier New" w:cs="Courier New" w:hint="default"/>
      </w:rPr>
    </w:lvl>
    <w:lvl w:ilvl="8" w:tplc="0C090005" w:tentative="1">
      <w:start w:val="1"/>
      <w:numFmt w:val="bullet"/>
      <w:lvlText w:val=""/>
      <w:lvlJc w:val="left"/>
      <w:pPr>
        <w:ind w:left="6811" w:hanging="360"/>
      </w:pPr>
      <w:rPr>
        <w:rFonts w:ascii="Wingdings" w:hAnsi="Wingdings" w:hint="default"/>
      </w:rPr>
    </w:lvl>
  </w:abstractNum>
  <w:abstractNum w:abstractNumId="32" w15:restartNumberingAfterBreak="0">
    <w:nsid w:val="4C075E98"/>
    <w:multiLevelType w:val="hybridMultilevel"/>
    <w:tmpl w:val="5F1C39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0A0C1E"/>
    <w:multiLevelType w:val="hybridMultilevel"/>
    <w:tmpl w:val="3C200E1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4F8D1BFB"/>
    <w:multiLevelType w:val="hybridMultilevel"/>
    <w:tmpl w:val="427E28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AA05F0"/>
    <w:multiLevelType w:val="hybridMultilevel"/>
    <w:tmpl w:val="11C63C2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6" w15:restartNumberingAfterBreak="0">
    <w:nsid w:val="52CD41DE"/>
    <w:multiLevelType w:val="hybridMultilevel"/>
    <w:tmpl w:val="5692707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7" w15:restartNumberingAfterBreak="0">
    <w:nsid w:val="56722BE9"/>
    <w:multiLevelType w:val="hybridMultilevel"/>
    <w:tmpl w:val="1D00E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524CD5A">
      <w:numFmt w:val="bullet"/>
      <w:lvlText w:val="•"/>
      <w:lvlJc w:val="left"/>
      <w:pPr>
        <w:ind w:left="2160" w:hanging="36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745382"/>
    <w:multiLevelType w:val="hybridMultilevel"/>
    <w:tmpl w:val="C3342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F5774"/>
    <w:multiLevelType w:val="hybridMultilevel"/>
    <w:tmpl w:val="928EC8F4"/>
    <w:lvl w:ilvl="0" w:tplc="3432E8B6">
      <w:numFmt w:val="bullet"/>
      <w:lvlText w:val="-"/>
      <w:lvlJc w:val="left"/>
      <w:pPr>
        <w:ind w:left="1051" w:hanging="360"/>
      </w:pPr>
      <w:rPr>
        <w:rFonts w:ascii="Calibri" w:eastAsiaTheme="minorHAnsi" w:hAnsi="Calibri" w:cs="Calibri" w:hint="default"/>
      </w:rPr>
    </w:lvl>
    <w:lvl w:ilvl="1" w:tplc="0C090003" w:tentative="1">
      <w:start w:val="1"/>
      <w:numFmt w:val="bullet"/>
      <w:lvlText w:val="o"/>
      <w:lvlJc w:val="left"/>
      <w:pPr>
        <w:ind w:left="1771" w:hanging="360"/>
      </w:pPr>
      <w:rPr>
        <w:rFonts w:ascii="Courier New" w:hAnsi="Courier New" w:cs="Courier New" w:hint="default"/>
      </w:rPr>
    </w:lvl>
    <w:lvl w:ilvl="2" w:tplc="0C090005" w:tentative="1">
      <w:start w:val="1"/>
      <w:numFmt w:val="bullet"/>
      <w:lvlText w:val=""/>
      <w:lvlJc w:val="left"/>
      <w:pPr>
        <w:ind w:left="2491" w:hanging="360"/>
      </w:pPr>
      <w:rPr>
        <w:rFonts w:ascii="Wingdings" w:hAnsi="Wingdings" w:hint="default"/>
      </w:rPr>
    </w:lvl>
    <w:lvl w:ilvl="3" w:tplc="0C090001" w:tentative="1">
      <w:start w:val="1"/>
      <w:numFmt w:val="bullet"/>
      <w:lvlText w:val=""/>
      <w:lvlJc w:val="left"/>
      <w:pPr>
        <w:ind w:left="3211" w:hanging="360"/>
      </w:pPr>
      <w:rPr>
        <w:rFonts w:ascii="Symbol" w:hAnsi="Symbol" w:hint="default"/>
      </w:rPr>
    </w:lvl>
    <w:lvl w:ilvl="4" w:tplc="0C090003" w:tentative="1">
      <w:start w:val="1"/>
      <w:numFmt w:val="bullet"/>
      <w:lvlText w:val="o"/>
      <w:lvlJc w:val="left"/>
      <w:pPr>
        <w:ind w:left="3931" w:hanging="360"/>
      </w:pPr>
      <w:rPr>
        <w:rFonts w:ascii="Courier New" w:hAnsi="Courier New" w:cs="Courier New" w:hint="default"/>
      </w:rPr>
    </w:lvl>
    <w:lvl w:ilvl="5" w:tplc="0C090005" w:tentative="1">
      <w:start w:val="1"/>
      <w:numFmt w:val="bullet"/>
      <w:lvlText w:val=""/>
      <w:lvlJc w:val="left"/>
      <w:pPr>
        <w:ind w:left="4651" w:hanging="360"/>
      </w:pPr>
      <w:rPr>
        <w:rFonts w:ascii="Wingdings" w:hAnsi="Wingdings" w:hint="default"/>
      </w:rPr>
    </w:lvl>
    <w:lvl w:ilvl="6" w:tplc="0C090001" w:tentative="1">
      <w:start w:val="1"/>
      <w:numFmt w:val="bullet"/>
      <w:lvlText w:val=""/>
      <w:lvlJc w:val="left"/>
      <w:pPr>
        <w:ind w:left="5371" w:hanging="360"/>
      </w:pPr>
      <w:rPr>
        <w:rFonts w:ascii="Symbol" w:hAnsi="Symbol" w:hint="default"/>
      </w:rPr>
    </w:lvl>
    <w:lvl w:ilvl="7" w:tplc="0C090003" w:tentative="1">
      <w:start w:val="1"/>
      <w:numFmt w:val="bullet"/>
      <w:lvlText w:val="o"/>
      <w:lvlJc w:val="left"/>
      <w:pPr>
        <w:ind w:left="6091" w:hanging="360"/>
      </w:pPr>
      <w:rPr>
        <w:rFonts w:ascii="Courier New" w:hAnsi="Courier New" w:cs="Courier New" w:hint="default"/>
      </w:rPr>
    </w:lvl>
    <w:lvl w:ilvl="8" w:tplc="0C090005" w:tentative="1">
      <w:start w:val="1"/>
      <w:numFmt w:val="bullet"/>
      <w:lvlText w:val=""/>
      <w:lvlJc w:val="left"/>
      <w:pPr>
        <w:ind w:left="6811" w:hanging="360"/>
      </w:pPr>
      <w:rPr>
        <w:rFonts w:ascii="Wingdings" w:hAnsi="Wingdings" w:hint="default"/>
      </w:rPr>
    </w:lvl>
  </w:abstractNum>
  <w:abstractNum w:abstractNumId="40" w15:restartNumberingAfterBreak="0">
    <w:nsid w:val="647232A8"/>
    <w:multiLevelType w:val="hybridMultilevel"/>
    <w:tmpl w:val="293AFF26"/>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1" w15:restartNumberingAfterBreak="0">
    <w:nsid w:val="6BFE410F"/>
    <w:multiLevelType w:val="hybridMultilevel"/>
    <w:tmpl w:val="2D8E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FE4B20"/>
    <w:multiLevelType w:val="hybridMultilevel"/>
    <w:tmpl w:val="9612AB5E"/>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05A7DBB"/>
    <w:multiLevelType w:val="hybridMultilevel"/>
    <w:tmpl w:val="4FCCB906"/>
    <w:lvl w:ilvl="0" w:tplc="0C090001">
      <w:start w:val="1"/>
      <w:numFmt w:val="bullet"/>
      <w:lvlText w:val=""/>
      <w:lvlJc w:val="left"/>
      <w:pPr>
        <w:ind w:left="1051" w:hanging="360"/>
      </w:pPr>
      <w:rPr>
        <w:rFonts w:ascii="Symbol" w:hAnsi="Symbol" w:hint="default"/>
      </w:rPr>
    </w:lvl>
    <w:lvl w:ilvl="1" w:tplc="0C090003" w:tentative="1">
      <w:start w:val="1"/>
      <w:numFmt w:val="bullet"/>
      <w:lvlText w:val="o"/>
      <w:lvlJc w:val="left"/>
      <w:pPr>
        <w:ind w:left="1771" w:hanging="360"/>
      </w:pPr>
      <w:rPr>
        <w:rFonts w:ascii="Courier New" w:hAnsi="Courier New" w:cs="Courier New" w:hint="default"/>
      </w:rPr>
    </w:lvl>
    <w:lvl w:ilvl="2" w:tplc="0C090005" w:tentative="1">
      <w:start w:val="1"/>
      <w:numFmt w:val="bullet"/>
      <w:lvlText w:val=""/>
      <w:lvlJc w:val="left"/>
      <w:pPr>
        <w:ind w:left="2491" w:hanging="360"/>
      </w:pPr>
      <w:rPr>
        <w:rFonts w:ascii="Wingdings" w:hAnsi="Wingdings" w:hint="default"/>
      </w:rPr>
    </w:lvl>
    <w:lvl w:ilvl="3" w:tplc="0C090001" w:tentative="1">
      <w:start w:val="1"/>
      <w:numFmt w:val="bullet"/>
      <w:lvlText w:val=""/>
      <w:lvlJc w:val="left"/>
      <w:pPr>
        <w:ind w:left="3211" w:hanging="360"/>
      </w:pPr>
      <w:rPr>
        <w:rFonts w:ascii="Symbol" w:hAnsi="Symbol" w:hint="default"/>
      </w:rPr>
    </w:lvl>
    <w:lvl w:ilvl="4" w:tplc="0C090003" w:tentative="1">
      <w:start w:val="1"/>
      <w:numFmt w:val="bullet"/>
      <w:lvlText w:val="o"/>
      <w:lvlJc w:val="left"/>
      <w:pPr>
        <w:ind w:left="3931" w:hanging="360"/>
      </w:pPr>
      <w:rPr>
        <w:rFonts w:ascii="Courier New" w:hAnsi="Courier New" w:cs="Courier New" w:hint="default"/>
      </w:rPr>
    </w:lvl>
    <w:lvl w:ilvl="5" w:tplc="0C090005" w:tentative="1">
      <w:start w:val="1"/>
      <w:numFmt w:val="bullet"/>
      <w:lvlText w:val=""/>
      <w:lvlJc w:val="left"/>
      <w:pPr>
        <w:ind w:left="4651" w:hanging="360"/>
      </w:pPr>
      <w:rPr>
        <w:rFonts w:ascii="Wingdings" w:hAnsi="Wingdings" w:hint="default"/>
      </w:rPr>
    </w:lvl>
    <w:lvl w:ilvl="6" w:tplc="0C090001" w:tentative="1">
      <w:start w:val="1"/>
      <w:numFmt w:val="bullet"/>
      <w:lvlText w:val=""/>
      <w:lvlJc w:val="left"/>
      <w:pPr>
        <w:ind w:left="5371" w:hanging="360"/>
      </w:pPr>
      <w:rPr>
        <w:rFonts w:ascii="Symbol" w:hAnsi="Symbol" w:hint="default"/>
      </w:rPr>
    </w:lvl>
    <w:lvl w:ilvl="7" w:tplc="0C090003" w:tentative="1">
      <w:start w:val="1"/>
      <w:numFmt w:val="bullet"/>
      <w:lvlText w:val="o"/>
      <w:lvlJc w:val="left"/>
      <w:pPr>
        <w:ind w:left="6091" w:hanging="360"/>
      </w:pPr>
      <w:rPr>
        <w:rFonts w:ascii="Courier New" w:hAnsi="Courier New" w:cs="Courier New" w:hint="default"/>
      </w:rPr>
    </w:lvl>
    <w:lvl w:ilvl="8" w:tplc="0C090005" w:tentative="1">
      <w:start w:val="1"/>
      <w:numFmt w:val="bullet"/>
      <w:lvlText w:val=""/>
      <w:lvlJc w:val="left"/>
      <w:pPr>
        <w:ind w:left="6811" w:hanging="360"/>
      </w:pPr>
      <w:rPr>
        <w:rFonts w:ascii="Wingdings" w:hAnsi="Wingdings" w:hint="default"/>
      </w:rPr>
    </w:lvl>
  </w:abstractNum>
  <w:abstractNum w:abstractNumId="44" w15:restartNumberingAfterBreak="0">
    <w:nsid w:val="71092E6A"/>
    <w:multiLevelType w:val="hybridMultilevel"/>
    <w:tmpl w:val="57D05E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01260F"/>
    <w:multiLevelType w:val="hybridMultilevel"/>
    <w:tmpl w:val="8C26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50415B"/>
    <w:multiLevelType w:val="hybridMultilevel"/>
    <w:tmpl w:val="EB6AF9D2"/>
    <w:lvl w:ilvl="0" w:tplc="0C090003">
      <w:start w:val="1"/>
      <w:numFmt w:val="bullet"/>
      <w:lvlText w:val="o"/>
      <w:lvlJc w:val="left"/>
      <w:pPr>
        <w:ind w:left="1051" w:hanging="360"/>
      </w:pPr>
      <w:rPr>
        <w:rFonts w:ascii="Courier New" w:hAnsi="Courier New" w:cs="Courier New" w:hint="default"/>
      </w:rPr>
    </w:lvl>
    <w:lvl w:ilvl="1" w:tplc="0C090003" w:tentative="1">
      <w:start w:val="1"/>
      <w:numFmt w:val="bullet"/>
      <w:lvlText w:val="o"/>
      <w:lvlJc w:val="left"/>
      <w:pPr>
        <w:ind w:left="1771" w:hanging="360"/>
      </w:pPr>
      <w:rPr>
        <w:rFonts w:ascii="Courier New" w:hAnsi="Courier New" w:cs="Courier New" w:hint="default"/>
      </w:rPr>
    </w:lvl>
    <w:lvl w:ilvl="2" w:tplc="0C090005" w:tentative="1">
      <w:start w:val="1"/>
      <w:numFmt w:val="bullet"/>
      <w:lvlText w:val=""/>
      <w:lvlJc w:val="left"/>
      <w:pPr>
        <w:ind w:left="2491" w:hanging="360"/>
      </w:pPr>
      <w:rPr>
        <w:rFonts w:ascii="Wingdings" w:hAnsi="Wingdings" w:hint="default"/>
      </w:rPr>
    </w:lvl>
    <w:lvl w:ilvl="3" w:tplc="0C090001" w:tentative="1">
      <w:start w:val="1"/>
      <w:numFmt w:val="bullet"/>
      <w:lvlText w:val=""/>
      <w:lvlJc w:val="left"/>
      <w:pPr>
        <w:ind w:left="3211" w:hanging="360"/>
      </w:pPr>
      <w:rPr>
        <w:rFonts w:ascii="Symbol" w:hAnsi="Symbol" w:hint="default"/>
      </w:rPr>
    </w:lvl>
    <w:lvl w:ilvl="4" w:tplc="0C090003" w:tentative="1">
      <w:start w:val="1"/>
      <w:numFmt w:val="bullet"/>
      <w:lvlText w:val="o"/>
      <w:lvlJc w:val="left"/>
      <w:pPr>
        <w:ind w:left="3931" w:hanging="360"/>
      </w:pPr>
      <w:rPr>
        <w:rFonts w:ascii="Courier New" w:hAnsi="Courier New" w:cs="Courier New" w:hint="default"/>
      </w:rPr>
    </w:lvl>
    <w:lvl w:ilvl="5" w:tplc="0C090005" w:tentative="1">
      <w:start w:val="1"/>
      <w:numFmt w:val="bullet"/>
      <w:lvlText w:val=""/>
      <w:lvlJc w:val="left"/>
      <w:pPr>
        <w:ind w:left="4651" w:hanging="360"/>
      </w:pPr>
      <w:rPr>
        <w:rFonts w:ascii="Wingdings" w:hAnsi="Wingdings" w:hint="default"/>
      </w:rPr>
    </w:lvl>
    <w:lvl w:ilvl="6" w:tplc="0C090001" w:tentative="1">
      <w:start w:val="1"/>
      <w:numFmt w:val="bullet"/>
      <w:lvlText w:val=""/>
      <w:lvlJc w:val="left"/>
      <w:pPr>
        <w:ind w:left="5371" w:hanging="360"/>
      </w:pPr>
      <w:rPr>
        <w:rFonts w:ascii="Symbol" w:hAnsi="Symbol" w:hint="default"/>
      </w:rPr>
    </w:lvl>
    <w:lvl w:ilvl="7" w:tplc="0C090003" w:tentative="1">
      <w:start w:val="1"/>
      <w:numFmt w:val="bullet"/>
      <w:lvlText w:val="o"/>
      <w:lvlJc w:val="left"/>
      <w:pPr>
        <w:ind w:left="6091" w:hanging="360"/>
      </w:pPr>
      <w:rPr>
        <w:rFonts w:ascii="Courier New" w:hAnsi="Courier New" w:cs="Courier New" w:hint="default"/>
      </w:rPr>
    </w:lvl>
    <w:lvl w:ilvl="8" w:tplc="0C090005" w:tentative="1">
      <w:start w:val="1"/>
      <w:numFmt w:val="bullet"/>
      <w:lvlText w:val=""/>
      <w:lvlJc w:val="left"/>
      <w:pPr>
        <w:ind w:left="6811" w:hanging="360"/>
      </w:pPr>
      <w:rPr>
        <w:rFonts w:ascii="Wingdings" w:hAnsi="Wingdings" w:hint="default"/>
      </w:rPr>
    </w:lvl>
  </w:abstractNum>
  <w:abstractNum w:abstractNumId="47" w15:restartNumberingAfterBreak="0">
    <w:nsid w:val="7F2A37C5"/>
    <w:multiLevelType w:val="hybridMultilevel"/>
    <w:tmpl w:val="70F845F4"/>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9"/>
  </w:num>
  <w:num w:numId="4">
    <w:abstractNumId w:val="16"/>
  </w:num>
  <w:num w:numId="5">
    <w:abstractNumId w:val="15"/>
  </w:num>
  <w:num w:numId="6">
    <w:abstractNumId w:val="38"/>
  </w:num>
  <w:num w:numId="7">
    <w:abstractNumId w:val="24"/>
  </w:num>
  <w:num w:numId="8">
    <w:abstractNumId w:val="5"/>
  </w:num>
  <w:num w:numId="9">
    <w:abstractNumId w:val="20"/>
  </w:num>
  <w:num w:numId="10">
    <w:abstractNumId w:val="29"/>
  </w:num>
  <w:num w:numId="11">
    <w:abstractNumId w:val="45"/>
  </w:num>
  <w:num w:numId="12">
    <w:abstractNumId w:val="14"/>
  </w:num>
  <w:num w:numId="13">
    <w:abstractNumId w:val="41"/>
  </w:num>
  <w:num w:numId="14">
    <w:abstractNumId w:val="46"/>
  </w:num>
  <w:num w:numId="15">
    <w:abstractNumId w:val="31"/>
  </w:num>
  <w:num w:numId="16">
    <w:abstractNumId w:val="39"/>
  </w:num>
  <w:num w:numId="17">
    <w:abstractNumId w:val="27"/>
  </w:num>
  <w:num w:numId="18">
    <w:abstractNumId w:val="33"/>
  </w:num>
  <w:num w:numId="19">
    <w:abstractNumId w:val="22"/>
  </w:num>
  <w:num w:numId="20">
    <w:abstractNumId w:val="47"/>
  </w:num>
  <w:num w:numId="21">
    <w:abstractNumId w:val="8"/>
  </w:num>
  <w:num w:numId="22">
    <w:abstractNumId w:val="1"/>
  </w:num>
  <w:num w:numId="23">
    <w:abstractNumId w:val="6"/>
  </w:num>
  <w:num w:numId="24">
    <w:abstractNumId w:val="12"/>
  </w:num>
  <w:num w:numId="25">
    <w:abstractNumId w:val="18"/>
  </w:num>
  <w:num w:numId="26">
    <w:abstractNumId w:val="42"/>
  </w:num>
  <w:num w:numId="27">
    <w:abstractNumId w:val="34"/>
  </w:num>
  <w:num w:numId="28">
    <w:abstractNumId w:val="13"/>
  </w:num>
  <w:num w:numId="29">
    <w:abstractNumId w:val="43"/>
  </w:num>
  <w:num w:numId="30">
    <w:abstractNumId w:val="23"/>
  </w:num>
  <w:num w:numId="31">
    <w:abstractNumId w:val="0"/>
  </w:num>
  <w:num w:numId="32">
    <w:abstractNumId w:val="2"/>
  </w:num>
  <w:num w:numId="33">
    <w:abstractNumId w:val="32"/>
  </w:num>
  <w:num w:numId="34">
    <w:abstractNumId w:val="4"/>
  </w:num>
  <w:num w:numId="35">
    <w:abstractNumId w:val="44"/>
  </w:num>
  <w:num w:numId="36">
    <w:abstractNumId w:val="30"/>
  </w:num>
  <w:num w:numId="37">
    <w:abstractNumId w:val="3"/>
  </w:num>
  <w:num w:numId="38">
    <w:abstractNumId w:val="21"/>
  </w:num>
  <w:num w:numId="39">
    <w:abstractNumId w:val="26"/>
  </w:num>
  <w:num w:numId="40">
    <w:abstractNumId w:val="7"/>
  </w:num>
  <w:num w:numId="41">
    <w:abstractNumId w:val="17"/>
  </w:num>
  <w:num w:numId="42">
    <w:abstractNumId w:val="10"/>
  </w:num>
  <w:num w:numId="43">
    <w:abstractNumId w:val="40"/>
  </w:num>
  <w:num w:numId="44">
    <w:abstractNumId w:val="35"/>
  </w:num>
  <w:num w:numId="45">
    <w:abstractNumId w:val="25"/>
  </w:num>
  <w:num w:numId="46">
    <w:abstractNumId w:val="19"/>
  </w:num>
  <w:num w:numId="47">
    <w:abstractNumId w:val="1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F3"/>
    <w:rsid w:val="00023F74"/>
    <w:rsid w:val="000277B3"/>
    <w:rsid w:val="00034F94"/>
    <w:rsid w:val="00062E47"/>
    <w:rsid w:val="00096A2A"/>
    <w:rsid w:val="000A49A3"/>
    <w:rsid w:val="000B24E9"/>
    <w:rsid w:val="000B3427"/>
    <w:rsid w:val="000C2147"/>
    <w:rsid w:val="000F0AF2"/>
    <w:rsid w:val="000F1A2E"/>
    <w:rsid w:val="000F2478"/>
    <w:rsid w:val="001068B2"/>
    <w:rsid w:val="0013167A"/>
    <w:rsid w:val="00137CB6"/>
    <w:rsid w:val="00142992"/>
    <w:rsid w:val="00150FCD"/>
    <w:rsid w:val="00166B6F"/>
    <w:rsid w:val="00171B55"/>
    <w:rsid w:val="00173694"/>
    <w:rsid w:val="001762E5"/>
    <w:rsid w:val="00183179"/>
    <w:rsid w:val="001A0B6A"/>
    <w:rsid w:val="001C04DC"/>
    <w:rsid w:val="001C5521"/>
    <w:rsid w:val="001C7184"/>
    <w:rsid w:val="001D2AE5"/>
    <w:rsid w:val="001D3274"/>
    <w:rsid w:val="001D5B24"/>
    <w:rsid w:val="001D725A"/>
    <w:rsid w:val="00200365"/>
    <w:rsid w:val="00237302"/>
    <w:rsid w:val="00241D5D"/>
    <w:rsid w:val="00254F35"/>
    <w:rsid w:val="00257B7E"/>
    <w:rsid w:val="002705C2"/>
    <w:rsid w:val="002835A4"/>
    <w:rsid w:val="00284001"/>
    <w:rsid w:val="002B0D6E"/>
    <w:rsid w:val="002D2746"/>
    <w:rsid w:val="002E2758"/>
    <w:rsid w:val="002F225E"/>
    <w:rsid w:val="003176B1"/>
    <w:rsid w:val="00324B5F"/>
    <w:rsid w:val="003369A5"/>
    <w:rsid w:val="00356D69"/>
    <w:rsid w:val="00372F57"/>
    <w:rsid w:val="0038737F"/>
    <w:rsid w:val="00391D85"/>
    <w:rsid w:val="003E3C71"/>
    <w:rsid w:val="003F4608"/>
    <w:rsid w:val="003F4F90"/>
    <w:rsid w:val="003F4FC4"/>
    <w:rsid w:val="0047589A"/>
    <w:rsid w:val="00493DEA"/>
    <w:rsid w:val="004A3CA1"/>
    <w:rsid w:val="004E6D09"/>
    <w:rsid w:val="004F2252"/>
    <w:rsid w:val="00501A75"/>
    <w:rsid w:val="005072F0"/>
    <w:rsid w:val="005209FA"/>
    <w:rsid w:val="0054328B"/>
    <w:rsid w:val="00566D68"/>
    <w:rsid w:val="005A1979"/>
    <w:rsid w:val="005B2CA3"/>
    <w:rsid w:val="005F323C"/>
    <w:rsid w:val="00606560"/>
    <w:rsid w:val="00610DD5"/>
    <w:rsid w:val="00633745"/>
    <w:rsid w:val="00640E40"/>
    <w:rsid w:val="006477E7"/>
    <w:rsid w:val="00653988"/>
    <w:rsid w:val="00666BF0"/>
    <w:rsid w:val="006A29BA"/>
    <w:rsid w:val="006A5771"/>
    <w:rsid w:val="006B15A1"/>
    <w:rsid w:val="006B2A9E"/>
    <w:rsid w:val="006B5D5C"/>
    <w:rsid w:val="006D230D"/>
    <w:rsid w:val="006D30C8"/>
    <w:rsid w:val="006D54C2"/>
    <w:rsid w:val="006E2703"/>
    <w:rsid w:val="006F66F5"/>
    <w:rsid w:val="006F742D"/>
    <w:rsid w:val="00712F64"/>
    <w:rsid w:val="00724F3A"/>
    <w:rsid w:val="007342FD"/>
    <w:rsid w:val="0075354C"/>
    <w:rsid w:val="0077694F"/>
    <w:rsid w:val="00777256"/>
    <w:rsid w:val="00785CAA"/>
    <w:rsid w:val="007B285B"/>
    <w:rsid w:val="007B2E25"/>
    <w:rsid w:val="007B7F51"/>
    <w:rsid w:val="007F73F5"/>
    <w:rsid w:val="00820A7D"/>
    <w:rsid w:val="00850A88"/>
    <w:rsid w:val="008A0D4B"/>
    <w:rsid w:val="008E0051"/>
    <w:rsid w:val="008F46F1"/>
    <w:rsid w:val="008F6BC4"/>
    <w:rsid w:val="00900ADC"/>
    <w:rsid w:val="00901D90"/>
    <w:rsid w:val="00902EA7"/>
    <w:rsid w:val="009238A0"/>
    <w:rsid w:val="00942157"/>
    <w:rsid w:val="00963EFF"/>
    <w:rsid w:val="009A03B6"/>
    <w:rsid w:val="009A6240"/>
    <w:rsid w:val="009B2CDA"/>
    <w:rsid w:val="009B7E81"/>
    <w:rsid w:val="009C03A5"/>
    <w:rsid w:val="009D445A"/>
    <w:rsid w:val="009E5EFC"/>
    <w:rsid w:val="009F090E"/>
    <w:rsid w:val="00A12881"/>
    <w:rsid w:val="00A3459F"/>
    <w:rsid w:val="00A53598"/>
    <w:rsid w:val="00A651B3"/>
    <w:rsid w:val="00A71180"/>
    <w:rsid w:val="00A8455D"/>
    <w:rsid w:val="00A93A2B"/>
    <w:rsid w:val="00AD0AE2"/>
    <w:rsid w:val="00AD5B37"/>
    <w:rsid w:val="00AE5A04"/>
    <w:rsid w:val="00B068C6"/>
    <w:rsid w:val="00B160E2"/>
    <w:rsid w:val="00B32322"/>
    <w:rsid w:val="00B348E9"/>
    <w:rsid w:val="00B41ECE"/>
    <w:rsid w:val="00B546EC"/>
    <w:rsid w:val="00B84179"/>
    <w:rsid w:val="00BD2E31"/>
    <w:rsid w:val="00C13C07"/>
    <w:rsid w:val="00C32AC8"/>
    <w:rsid w:val="00C52A60"/>
    <w:rsid w:val="00C677C5"/>
    <w:rsid w:val="00C67F34"/>
    <w:rsid w:val="00C728F3"/>
    <w:rsid w:val="00C7506A"/>
    <w:rsid w:val="00CA71A8"/>
    <w:rsid w:val="00CC7CCB"/>
    <w:rsid w:val="00CD3A60"/>
    <w:rsid w:val="00CE27FE"/>
    <w:rsid w:val="00CE7707"/>
    <w:rsid w:val="00CF740C"/>
    <w:rsid w:val="00D021CF"/>
    <w:rsid w:val="00D13DA4"/>
    <w:rsid w:val="00D211EF"/>
    <w:rsid w:val="00D25A11"/>
    <w:rsid w:val="00D33324"/>
    <w:rsid w:val="00D35806"/>
    <w:rsid w:val="00D464A7"/>
    <w:rsid w:val="00D6738B"/>
    <w:rsid w:val="00D7161E"/>
    <w:rsid w:val="00D82EE3"/>
    <w:rsid w:val="00D83280"/>
    <w:rsid w:val="00D832A9"/>
    <w:rsid w:val="00DA30F9"/>
    <w:rsid w:val="00DB3AB2"/>
    <w:rsid w:val="00DB43D7"/>
    <w:rsid w:val="00DD77FA"/>
    <w:rsid w:val="00E073E9"/>
    <w:rsid w:val="00E30DE8"/>
    <w:rsid w:val="00E344A8"/>
    <w:rsid w:val="00E4686C"/>
    <w:rsid w:val="00E61189"/>
    <w:rsid w:val="00E61D65"/>
    <w:rsid w:val="00E659DC"/>
    <w:rsid w:val="00E94646"/>
    <w:rsid w:val="00EC457E"/>
    <w:rsid w:val="00ED6D4B"/>
    <w:rsid w:val="00ED6EFF"/>
    <w:rsid w:val="00EF417A"/>
    <w:rsid w:val="00F134B7"/>
    <w:rsid w:val="00F235C6"/>
    <w:rsid w:val="00F244AB"/>
    <w:rsid w:val="00F352B2"/>
    <w:rsid w:val="00F628C3"/>
    <w:rsid w:val="00F7726A"/>
    <w:rsid w:val="00FA501C"/>
    <w:rsid w:val="00FA7BDC"/>
    <w:rsid w:val="00FB4426"/>
    <w:rsid w:val="00FC3C97"/>
    <w:rsid w:val="00FD038C"/>
    <w:rsid w:val="00FD0FC1"/>
    <w:rsid w:val="00FE217B"/>
    <w:rsid w:val="00FF0DD8"/>
    <w:rsid w:val="00FF6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0C6FA"/>
  <w15:chartTrackingRefBased/>
  <w15:docId w15:val="{F13C1D1B-825B-42F9-9AAA-951FFCD6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28F3"/>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next w:val="Normal"/>
    <w:link w:val="Heading1Char"/>
    <w:uiPriority w:val="9"/>
    <w:qFormat/>
    <w:rsid w:val="00F628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28F3"/>
    <w:rPr>
      <w:sz w:val="18"/>
      <w:szCs w:val="18"/>
    </w:rPr>
  </w:style>
  <w:style w:type="character" w:customStyle="1" w:styleId="BodyTextChar">
    <w:name w:val="Body Text Char"/>
    <w:basedOn w:val="DefaultParagraphFont"/>
    <w:link w:val="BodyText"/>
    <w:uiPriority w:val="1"/>
    <w:rsid w:val="00C728F3"/>
    <w:rPr>
      <w:rFonts w:ascii="Cambria" w:eastAsia="Cambria" w:hAnsi="Cambria" w:cs="Cambria"/>
      <w:sz w:val="18"/>
      <w:szCs w:val="18"/>
      <w:lang w:val="en-US"/>
    </w:rPr>
  </w:style>
  <w:style w:type="character" w:styleId="Hyperlink">
    <w:name w:val="Hyperlink"/>
    <w:basedOn w:val="DefaultParagraphFont"/>
    <w:uiPriority w:val="99"/>
    <w:unhideWhenUsed/>
    <w:rsid w:val="007F73F5"/>
    <w:rPr>
      <w:color w:val="0563C1" w:themeColor="hyperlink"/>
      <w:u w:val="single"/>
    </w:rPr>
  </w:style>
  <w:style w:type="character" w:styleId="FollowedHyperlink">
    <w:name w:val="FollowedHyperlink"/>
    <w:basedOn w:val="DefaultParagraphFont"/>
    <w:uiPriority w:val="99"/>
    <w:semiHidden/>
    <w:unhideWhenUsed/>
    <w:rsid w:val="007F73F5"/>
    <w:rPr>
      <w:color w:val="954F72" w:themeColor="followedHyperlink"/>
      <w:u w:val="single"/>
    </w:rPr>
  </w:style>
  <w:style w:type="paragraph" w:styleId="Header">
    <w:name w:val="header"/>
    <w:basedOn w:val="Normal"/>
    <w:link w:val="HeaderChar"/>
    <w:uiPriority w:val="99"/>
    <w:unhideWhenUsed/>
    <w:rsid w:val="00D25A11"/>
    <w:pPr>
      <w:tabs>
        <w:tab w:val="center" w:pos="4513"/>
        <w:tab w:val="right" w:pos="9026"/>
      </w:tabs>
    </w:pPr>
  </w:style>
  <w:style w:type="character" w:customStyle="1" w:styleId="HeaderChar">
    <w:name w:val="Header Char"/>
    <w:basedOn w:val="DefaultParagraphFont"/>
    <w:link w:val="Header"/>
    <w:uiPriority w:val="99"/>
    <w:rsid w:val="00D25A11"/>
    <w:rPr>
      <w:rFonts w:ascii="Cambria" w:eastAsia="Cambria" w:hAnsi="Cambria" w:cs="Cambria"/>
      <w:lang w:val="en-US"/>
    </w:rPr>
  </w:style>
  <w:style w:type="paragraph" w:styleId="Footer">
    <w:name w:val="footer"/>
    <w:basedOn w:val="Normal"/>
    <w:link w:val="FooterChar"/>
    <w:uiPriority w:val="99"/>
    <w:unhideWhenUsed/>
    <w:rsid w:val="00D25A11"/>
    <w:pPr>
      <w:tabs>
        <w:tab w:val="center" w:pos="4513"/>
        <w:tab w:val="right" w:pos="9026"/>
      </w:tabs>
    </w:pPr>
  </w:style>
  <w:style w:type="character" w:customStyle="1" w:styleId="FooterChar">
    <w:name w:val="Footer Char"/>
    <w:basedOn w:val="DefaultParagraphFont"/>
    <w:link w:val="Footer"/>
    <w:uiPriority w:val="99"/>
    <w:rsid w:val="00D25A11"/>
    <w:rPr>
      <w:rFonts w:ascii="Cambria" w:eastAsia="Cambria" w:hAnsi="Cambria" w:cs="Cambria"/>
      <w:lang w:val="en-US"/>
    </w:rPr>
  </w:style>
  <w:style w:type="paragraph" w:styleId="Title">
    <w:name w:val="Title"/>
    <w:aliases w:val="Document Title"/>
    <w:basedOn w:val="Normal"/>
    <w:next w:val="Normal"/>
    <w:link w:val="TitleChar"/>
    <w:uiPriority w:val="1"/>
    <w:qFormat/>
    <w:rsid w:val="00FF0DD8"/>
    <w:pPr>
      <w:widowControl/>
      <w:tabs>
        <w:tab w:val="left" w:pos="1276"/>
      </w:tabs>
      <w:suppressAutoHyphens/>
      <w:autoSpaceDE/>
      <w:autoSpaceDN/>
      <w:spacing w:before="120" w:after="480" w:line="264" w:lineRule="auto"/>
      <w:contextualSpacing/>
    </w:pPr>
    <w:rPr>
      <w:rFonts w:ascii="Arial" w:eastAsia="Times New Roman" w:hAnsi="Arial" w:cs="Arial"/>
      <w:b/>
      <w:color w:val="A40A66"/>
      <w:spacing w:val="4"/>
      <w:kern w:val="28"/>
      <w:sz w:val="48"/>
      <w:szCs w:val="48"/>
      <w:lang w:val="en-AU"/>
    </w:rPr>
  </w:style>
  <w:style w:type="character" w:customStyle="1" w:styleId="TitleChar">
    <w:name w:val="Title Char"/>
    <w:aliases w:val="Document Title Char"/>
    <w:basedOn w:val="DefaultParagraphFont"/>
    <w:link w:val="Title"/>
    <w:uiPriority w:val="1"/>
    <w:rsid w:val="00FF0DD8"/>
    <w:rPr>
      <w:rFonts w:ascii="Arial" w:eastAsia="Times New Roman" w:hAnsi="Arial" w:cs="Arial"/>
      <w:b/>
      <w:color w:val="A40A66"/>
      <w:spacing w:val="4"/>
      <w:kern w:val="28"/>
      <w:sz w:val="48"/>
      <w:szCs w:val="48"/>
    </w:rPr>
  </w:style>
  <w:style w:type="paragraph" w:styleId="ListParagraph">
    <w:name w:val="List Paragraph"/>
    <w:basedOn w:val="Normal"/>
    <w:uiPriority w:val="34"/>
    <w:qFormat/>
    <w:rsid w:val="00DB3AB2"/>
    <w:pPr>
      <w:ind w:left="720"/>
      <w:contextualSpacing/>
    </w:pPr>
  </w:style>
  <w:style w:type="table" w:styleId="TableGrid">
    <w:name w:val="Table Grid"/>
    <w:basedOn w:val="TableNormal"/>
    <w:uiPriority w:val="39"/>
    <w:rsid w:val="00DB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8C3"/>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8F46F1"/>
    <w:pPr>
      <w:widowControl w:val="0"/>
      <w:autoSpaceDE w:val="0"/>
      <w:autoSpaceDN w:val="0"/>
      <w:spacing w:after="0" w:line="240" w:lineRule="auto"/>
    </w:pPr>
    <w:rPr>
      <w:rFonts w:ascii="Cambria" w:eastAsia="Cambria" w:hAnsi="Cambria" w:cs="Cambria"/>
      <w:lang w:val="en-US"/>
    </w:rPr>
  </w:style>
  <w:style w:type="table" w:customStyle="1" w:styleId="TableGrid1">
    <w:name w:val="Table Grid1"/>
    <w:basedOn w:val="TableNormal"/>
    <w:next w:val="TableGrid"/>
    <w:uiPriority w:val="39"/>
    <w:rsid w:val="00D0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3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2746"/>
    <w:pPr>
      <w:spacing w:after="0" w:line="240" w:lineRule="auto"/>
    </w:pPr>
    <w:rPr>
      <w:rFonts w:ascii="Cambria" w:eastAsia="Cambria" w:hAnsi="Cambria" w:cs="Cambria"/>
      <w:lang w:val="en-US"/>
    </w:rPr>
  </w:style>
  <w:style w:type="character" w:styleId="UnresolvedMention">
    <w:name w:val="Unresolved Mention"/>
    <w:basedOn w:val="DefaultParagraphFont"/>
    <w:uiPriority w:val="99"/>
    <w:semiHidden/>
    <w:unhideWhenUsed/>
    <w:rsid w:val="002D2746"/>
    <w:rPr>
      <w:color w:val="605E5C"/>
      <w:shd w:val="clear" w:color="auto" w:fill="E1DFDD"/>
    </w:rPr>
  </w:style>
  <w:style w:type="character" w:styleId="CommentReference">
    <w:name w:val="annotation reference"/>
    <w:basedOn w:val="DefaultParagraphFont"/>
    <w:uiPriority w:val="99"/>
    <w:semiHidden/>
    <w:unhideWhenUsed/>
    <w:rsid w:val="00B546EC"/>
    <w:rPr>
      <w:sz w:val="16"/>
      <w:szCs w:val="16"/>
    </w:rPr>
  </w:style>
  <w:style w:type="paragraph" w:styleId="CommentText">
    <w:name w:val="annotation text"/>
    <w:basedOn w:val="Normal"/>
    <w:link w:val="CommentTextChar"/>
    <w:uiPriority w:val="99"/>
    <w:unhideWhenUsed/>
    <w:rsid w:val="00B546EC"/>
    <w:rPr>
      <w:sz w:val="20"/>
      <w:szCs w:val="20"/>
    </w:rPr>
  </w:style>
  <w:style w:type="character" w:customStyle="1" w:styleId="CommentTextChar">
    <w:name w:val="Comment Text Char"/>
    <w:basedOn w:val="DefaultParagraphFont"/>
    <w:link w:val="CommentText"/>
    <w:uiPriority w:val="99"/>
    <w:rsid w:val="00B546EC"/>
    <w:rPr>
      <w:rFonts w:ascii="Cambria" w:eastAsia="Cambria" w:hAnsi="Cambria" w:cs="Cambria"/>
      <w:sz w:val="20"/>
      <w:szCs w:val="20"/>
      <w:lang w:val="en-US"/>
    </w:rPr>
  </w:style>
  <w:style w:type="paragraph" w:styleId="CommentSubject">
    <w:name w:val="annotation subject"/>
    <w:basedOn w:val="CommentText"/>
    <w:next w:val="CommentText"/>
    <w:link w:val="CommentSubjectChar"/>
    <w:uiPriority w:val="99"/>
    <w:semiHidden/>
    <w:unhideWhenUsed/>
    <w:rsid w:val="00B546EC"/>
    <w:rPr>
      <w:b/>
      <w:bCs/>
    </w:rPr>
  </w:style>
  <w:style w:type="character" w:customStyle="1" w:styleId="CommentSubjectChar">
    <w:name w:val="Comment Subject Char"/>
    <w:basedOn w:val="CommentTextChar"/>
    <w:link w:val="CommentSubject"/>
    <w:uiPriority w:val="99"/>
    <w:semiHidden/>
    <w:rsid w:val="00B546EC"/>
    <w:rPr>
      <w:rFonts w:ascii="Cambria" w:eastAsia="Cambria" w:hAnsi="Cambria" w:cs="Cambria"/>
      <w:b/>
      <w:bCs/>
      <w:sz w:val="20"/>
      <w:szCs w:val="20"/>
      <w:lang w:val="en-US"/>
    </w:rPr>
  </w:style>
  <w:style w:type="character" w:styleId="BookTitle">
    <w:name w:val="Book Title"/>
    <w:basedOn w:val="DefaultParagraphFont"/>
    <w:uiPriority w:val="33"/>
    <w:qFormat/>
    <w:rsid w:val="00166B6F"/>
    <w:rPr>
      <w:rFonts w:ascii="Arial" w:hAnsi="Arial"/>
      <w:b/>
      <w:bCs/>
      <w:i w:val="0"/>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future.edu.au/help-and-support/user-guides" TargetMode="External"/><Relationship Id="rId18" Type="http://schemas.openxmlformats.org/officeDocument/2006/relationships/hyperlink" Target="https://www.bing.com/videos/search?q=meals+on+wheels+volunteering&amp;ru=%2fvideos%2fsearch%3fq%3dmeals%2bon%2bwheels%2bvolunteering%26qs%3dn%26form%3dQBFVBC%26sp%3d-1%26pq%3dmeals%2bon%2bwheels%2bvolunteering%26sc%3d8-28%26sk%3d%26cvid%3dCE7085C9DD8345C39E670F3E47D3A776&amp;view=detail&amp;mid=4EF4893F0E8B7A45F7E44EF4893F0E8B7A45F7E4&amp;&amp;FORM=VDRVRV" TargetMode="External"/><Relationship Id="rId26" Type="http://schemas.openxmlformats.org/officeDocument/2006/relationships/hyperlink" Target="https://www.youtube.com/channel/UCUl-LSZX8K9IuOWOpQ4uVMg" TargetMode="External"/><Relationship Id="rId39" Type="http://schemas.openxmlformats.org/officeDocument/2006/relationships/hyperlink" Target="https://www.fya.org.au" TargetMode="External"/><Relationship Id="rId21" Type="http://schemas.openxmlformats.org/officeDocument/2006/relationships/hyperlink" Target="https://www.bing.com/videos/search?q=animal+shelters+perth&amp;&amp;view=detail&amp;mid=6B87EAA5E8E8FA236E166B87EAA5E8E8FA236E16&amp;&amp;FORM=VRDGAR&amp;ru=%2Fvideos%2Fsearch%3Fq%3Danimal%2Bshelters%2Bperth%26FORM%3DHDRSC4" TargetMode="External"/><Relationship Id="rId34" Type="http://schemas.openxmlformats.org/officeDocument/2006/relationships/hyperlink" Target="https://www.aapathways.com.au/career-research/job-pathways" TargetMode="External"/><Relationship Id="rId42" Type="http://schemas.openxmlformats.org/officeDocument/2006/relationships/hyperlink" Target="https://www.jobsandskills.wa.gov.au" TargetMode="External"/><Relationship Id="rId47" Type="http://schemas.openxmlformats.org/officeDocument/2006/relationships/hyperlink" Target="https://www.scsa.wa.edu.au/" TargetMode="External"/><Relationship Id="rId50" Type="http://schemas.openxmlformats.org/officeDocument/2006/relationships/hyperlink" Target="http://www.dtwd.wa.gov.au/apprenticeship-offic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rcareer.gov.au/your-future-career" TargetMode="External"/><Relationship Id="rId29" Type="http://schemas.openxmlformats.org/officeDocument/2006/relationships/hyperlink" Target="https://myfuture.edu.au/" TargetMode="External"/><Relationship Id="rId11" Type="http://schemas.openxmlformats.org/officeDocument/2006/relationships/hyperlink" Target="https://myfuture.edu.au/assist-others/valuing-diversity" TargetMode="External"/><Relationship Id="rId24" Type="http://schemas.openxmlformats.org/officeDocument/2006/relationships/hyperlink" Target="https://www.nationalskillscommission.gov.au/australian-skills-classification" TargetMode="External"/><Relationship Id="rId32" Type="http://schemas.openxmlformats.org/officeDocument/2006/relationships/hyperlink" Target="https://www.aapathways.com.au" TargetMode="External"/><Relationship Id="rId37" Type="http://schemas.openxmlformats.org/officeDocument/2006/relationships/hyperlink" Target="https://www.dtwd.wa.gov.au/individuals-students-and-parents/career-planning-and-development" TargetMode="External"/><Relationship Id="rId40" Type="http://schemas.openxmlformats.org/officeDocument/2006/relationships/hyperlink" Target="https://www.fya.org.au/resource/new-work-order-research" TargetMode="External"/><Relationship Id="rId45" Type="http://schemas.openxmlformats.org/officeDocument/2006/relationships/hyperlink" Target="https://www.myskills.gov.au" TargetMode="External"/><Relationship Id="rId53" Type="http://schemas.openxmlformats.org/officeDocument/2006/relationships/header" Target="header2.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bing.com/videos/search?q=australia+volunteering+ses&amp;ru=%2fvideos%2fsearch%3fq%3daustralia%2520volunteering%2520ses%26qs%3dn%26form%3dQBVR%26%3d%2525eManage%2520Your%2520Search%2520History%2525E%26sp%3d-1%26pq%3daustralia%2520volunteering%2520ses%26sc%3d0-26%26sk%3d%26cvid%3dC4DD120EAFE54387866098C20DA49778&amp;view=detail&amp;mid=B3EAAD589F0DC4298476B3EAAD589F0DC4298476&amp;&amp;FORM=VDRVSR" TargetMode="External"/><Relationship Id="rId4" Type="http://schemas.openxmlformats.org/officeDocument/2006/relationships/settings" Target="settings.xml"/><Relationship Id="rId9" Type="http://schemas.openxmlformats.org/officeDocument/2006/relationships/hyperlink" Target="https://www.education.wa.edu.au/dl/jjpzned" TargetMode="External"/><Relationship Id="rId14" Type="http://schemas.openxmlformats.org/officeDocument/2006/relationships/hyperlink" Target="https://www.education.wa.edu.au/web/policies/-/students-online-in-public-schools-procedures" TargetMode="External"/><Relationship Id="rId22" Type="http://schemas.openxmlformats.org/officeDocument/2006/relationships/hyperlink" Target="https://www.fya.org.au/app/uploads/2021/09/The-New-Work-Mindset_2016.pdf" TargetMode="External"/><Relationship Id="rId27" Type="http://schemas.openxmlformats.org/officeDocument/2006/relationships/hyperlink" Target="https://www.youtube.com/channel/UCUl-LSZX8K9IuOWOpQ4uVMg" TargetMode="External"/><Relationship Id="rId30" Type="http://schemas.openxmlformats.org/officeDocument/2006/relationships/hyperlink" Target="https://www.aqf.edu.au/what-is-the-aqf" TargetMode="External"/><Relationship Id="rId35" Type="http://schemas.openxmlformats.org/officeDocument/2006/relationships/hyperlink" Target="https://www.youtube.com/user/AAPathways" TargetMode="External"/><Relationship Id="rId43" Type="http://schemas.openxmlformats.org/officeDocument/2006/relationships/hyperlink" Target="https://labourmarketinsights.gov.au/" TargetMode="External"/><Relationship Id="rId48" Type="http://schemas.openxmlformats.org/officeDocument/2006/relationships/hyperlink" Target="http://www.skillsone.com.au"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yourcareer.gov.au" TargetMode="External"/><Relationship Id="rId3" Type="http://schemas.openxmlformats.org/officeDocument/2006/relationships/styles" Target="styles.xml"/><Relationship Id="rId12" Type="http://schemas.openxmlformats.org/officeDocument/2006/relationships/hyperlink" Target="http://det.wa.edu.au/curriculumsupport/eald/detcms/school-support-programs/english-as-an-additional-language-or-dialect/assessment-and-reporting/esl-esd-progress-map/early-adolescence-progress-maps/secondary-eal-d-progress-map---years-7-to-12.en?title=Secondary+EAL%2FD+Progress+Map+-+Years+7+to+12" TargetMode="External"/><Relationship Id="rId17" Type="http://schemas.openxmlformats.org/officeDocument/2006/relationships/hyperlink" Target="https://www.jobsandskills.wa.gov.au/sites/default/files/uploads/Jobs%26Careers/jswa-resume-examples_may_20.pdf" TargetMode="External"/><Relationship Id="rId25" Type="http://schemas.openxmlformats.org/officeDocument/2006/relationships/hyperlink" Target="https://myfuture.edu.au/assist-others/career-bullseye-posters" TargetMode="External"/><Relationship Id="rId33" Type="http://schemas.openxmlformats.org/officeDocument/2006/relationships/hyperlink" Target="https://www.aapathways.com.au/literacy-and-numeracy-quizzes" TargetMode="External"/><Relationship Id="rId38" Type="http://schemas.openxmlformats.org/officeDocument/2006/relationships/hyperlink" Target="http://www.employingapprentices.com.au" TargetMode="External"/><Relationship Id="rId46" Type="http://schemas.openxmlformats.org/officeDocument/2006/relationships/hyperlink" Target="https://mywayemployability.com.au" TargetMode="External"/><Relationship Id="rId59" Type="http://schemas.openxmlformats.org/officeDocument/2006/relationships/customXml" Target="../customXml/item4.xml"/><Relationship Id="rId20" Type="http://schemas.openxmlformats.org/officeDocument/2006/relationships/hyperlink" Target="https://www.bing.com/videos/search?q=foodbank+volunteering&amp;&amp;view=detail&amp;mid=8DCBA2044C7BAFB7C97E8DCBA2044C7BAFB7C97E&amp;&amp;FORM=VRDGAR&amp;ru=%2Fvideos%2Fsearch%3Fq%3Dfoodbank%2Bvolunteering%26FORM%3DHDRSC4" TargetMode="External"/><Relationship Id="rId41" Type="http://schemas.openxmlformats.org/officeDocument/2006/relationships/hyperlink" Target="https://www.jobjumpstart.gov.a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future.edu.au/" TargetMode="External"/><Relationship Id="rId23" Type="http://schemas.openxmlformats.org/officeDocument/2006/relationships/hyperlink" Target="https://www.fya.org.au/app/uploads/2021/09/The-New-Work-Mindset_2016.pdf" TargetMode="External"/><Relationship Id="rId28" Type="http://schemas.openxmlformats.org/officeDocument/2006/relationships/hyperlink" Target="https://myfuture.edu.au/career-stories" TargetMode="External"/><Relationship Id="rId36" Type="http://schemas.openxmlformats.org/officeDocument/2006/relationships/hyperlink" Target="https://ctf.wa.gov.au/construction-futures" TargetMode="External"/><Relationship Id="rId49" Type="http://schemas.openxmlformats.org/officeDocument/2006/relationships/hyperlink" Target="https://www.skillsroad.com.au" TargetMode="External"/><Relationship Id="rId57" Type="http://schemas.openxmlformats.org/officeDocument/2006/relationships/customXml" Target="../customXml/item2.xml"/><Relationship Id="rId10" Type="http://schemas.openxmlformats.org/officeDocument/2006/relationships/hyperlink" Target="https://myfuture.edu.au/assist-others/career-conversations" TargetMode="External"/><Relationship Id="rId31" Type="http://schemas.openxmlformats.org/officeDocument/2006/relationships/hyperlink" Target="https://k10outline.scsa.wa.edu.au/home/teaching/general-capabilities-over/general-capabilities-overview/general-capabilities-in-the-australian-curriculum" TargetMode="External"/><Relationship Id="rId44" Type="http://schemas.openxmlformats.org/officeDocument/2006/relationships/hyperlink" Target="http://www.myfuture.edu.au" TargetMode="External"/><Relationship Id="rId5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BCE299ED22F409CE6C05A5ADADFEB" ma:contentTypeVersion="10" ma:contentTypeDescription="Create a new document." ma:contentTypeScope="" ma:versionID="61a1c02460660a39a55241f6cd7e6cad">
  <xsd:schema xmlns:xsd="http://www.w3.org/2001/XMLSchema" xmlns:xs="http://www.w3.org/2001/XMLSchema" xmlns:p="http://schemas.microsoft.com/office/2006/metadata/properties" xmlns:ns2="5f6208b9-f8b7-4494-8fff-055267115f63" xmlns:ns3="15f492b1-5028-4db2-865c-e948d0dfd620" targetNamespace="http://schemas.microsoft.com/office/2006/metadata/properties" ma:root="true" ma:fieldsID="55cd18ca7986d359218b923d7dd7b191" ns2:_="" ns3:_="">
    <xsd:import namespace="5f6208b9-f8b7-4494-8fff-055267115f63"/>
    <xsd:import namespace="15f492b1-5028-4db2-865c-e948d0dfd62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208b9-f8b7-4494-8fff-055267115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f492b1-5028-4db2-865c-e948d0dfd6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aa7fdf-5c15-4708-b93f-5f563ed0a5cd}" ma:internalName="TaxCatchAll" ma:showField="CatchAllData" ma:web="15f492b1-5028-4db2-865c-e948d0dfd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6208b9-f8b7-4494-8fff-055267115f63">
      <Terms xmlns="http://schemas.microsoft.com/office/infopath/2007/PartnerControls"/>
    </lcf76f155ced4ddcb4097134ff3c332f>
    <TaxCatchAll xmlns="15f492b1-5028-4db2-865c-e948d0dfd620" xsi:nil="true"/>
  </documentManagement>
</p:properties>
</file>

<file path=customXml/itemProps1.xml><?xml version="1.0" encoding="utf-8"?>
<ds:datastoreItem xmlns:ds="http://schemas.openxmlformats.org/officeDocument/2006/customXml" ds:itemID="{2FCE0194-3F6C-4096-9082-75A89BF28062}">
  <ds:schemaRefs>
    <ds:schemaRef ds:uri="http://schemas.openxmlformats.org/officeDocument/2006/bibliography"/>
  </ds:schemaRefs>
</ds:datastoreItem>
</file>

<file path=customXml/itemProps2.xml><?xml version="1.0" encoding="utf-8"?>
<ds:datastoreItem xmlns:ds="http://schemas.openxmlformats.org/officeDocument/2006/customXml" ds:itemID="{3836E20B-046D-4DEB-8972-294C60F0380E}"/>
</file>

<file path=customXml/itemProps3.xml><?xml version="1.0" encoding="utf-8"?>
<ds:datastoreItem xmlns:ds="http://schemas.openxmlformats.org/officeDocument/2006/customXml" ds:itemID="{BE0E7EBA-EA44-4181-977E-5878ED178138}"/>
</file>

<file path=customXml/itemProps4.xml><?xml version="1.0" encoding="utf-8"?>
<ds:datastoreItem xmlns:ds="http://schemas.openxmlformats.org/officeDocument/2006/customXml" ds:itemID="{1C67A921-BB6E-4DF3-A225-22CF553C6CED}"/>
</file>

<file path=docProps/app.xml><?xml version="1.0" encoding="utf-8"?>
<Properties xmlns="http://schemas.openxmlformats.org/officeDocument/2006/extended-properties" xmlns:vt="http://schemas.openxmlformats.org/officeDocument/2006/docPropsVTypes">
  <Template>Normal</Template>
  <TotalTime>0</TotalTime>
  <Pages>14</Pages>
  <Words>3631</Words>
  <Characters>20700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Lisa [Teaching and Learning Services]</dc:creator>
  <cp:keywords/>
  <dc:description/>
  <cp:lastModifiedBy>CONNOR Janet [SD Secondary DHS &amp; Post School]</cp:lastModifiedBy>
  <cp:revision>2</cp:revision>
  <cp:lastPrinted>2022-07-12T04:16:00Z</cp:lastPrinted>
  <dcterms:created xsi:type="dcterms:W3CDTF">2022-08-04T03:13:00Z</dcterms:created>
  <dcterms:modified xsi:type="dcterms:W3CDTF">2022-08-04T03:13:00Z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0x0101009D9BCE299ED22F409CE6C05A5ADADFEB</vt:lpwstr>
  </property>
</Properties>
</file>