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663B1" w14:textId="052C3152" w:rsidR="000D031E" w:rsidRDefault="00135140" w:rsidP="00283625">
      <w:pPr>
        <w:pStyle w:val="Heading1"/>
        <w:sectPr w:rsidR="000D031E" w:rsidSect="0086372E">
          <w:headerReference w:type="default" r:id="rId11"/>
          <w:footerReference w:type="default" r:id="rId12"/>
          <w:pgSz w:w="11906" w:h="16838" w:code="9"/>
          <w:pgMar w:top="1247" w:right="1134" w:bottom="1021" w:left="1134" w:header="284" w:footer="284" w:gutter="0"/>
          <w:cols w:space="708"/>
          <w:titlePg/>
          <w:docGrid w:linePitch="360"/>
        </w:sectPr>
      </w:pPr>
      <w:bookmarkStart w:id="0" w:name="_GoBack"/>
      <w:r>
        <w:rPr>
          <w:noProof/>
        </w:rPr>
        <w:drawing>
          <wp:anchor distT="0" distB="0" distL="114300" distR="114300" simplePos="0" relativeHeight="251658240" behindDoc="1" locked="0" layoutInCell="1" allowOverlap="1" wp14:anchorId="0B6CD2A9" wp14:editId="3C55BE89">
            <wp:simplePos x="0" y="0"/>
            <wp:positionH relativeFrom="page">
              <wp:align>right</wp:align>
            </wp:positionH>
            <wp:positionV relativeFrom="page">
              <wp:align>top</wp:align>
            </wp:positionV>
            <wp:extent cx="7553325" cy="10685734"/>
            <wp:effectExtent l="0" t="0" r="0" b="1905"/>
            <wp:wrapNone/>
            <wp:docPr id="111" name="Picture 111" descr="A picture containing text, honeycomb,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over_bg_Science_teacher_1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3325" cy="10685734"/>
                    </a:xfrm>
                    <a:prstGeom prst="rect">
                      <a:avLst/>
                    </a:prstGeom>
                  </pic:spPr>
                </pic:pic>
              </a:graphicData>
            </a:graphic>
            <wp14:sizeRelH relativeFrom="margin">
              <wp14:pctWidth>0</wp14:pctWidth>
            </wp14:sizeRelH>
            <wp14:sizeRelV relativeFrom="margin">
              <wp14:pctHeight>0</wp14:pctHeight>
            </wp14:sizeRelV>
          </wp:anchor>
        </w:drawing>
      </w:r>
      <w:bookmarkEnd w:id="0"/>
    </w:p>
    <w:p w14:paraId="17D38868" w14:textId="1BC13B8D" w:rsidR="00593C20" w:rsidRDefault="00506A00" w:rsidP="00283625">
      <w:pPr>
        <w:pStyle w:val="Heading1"/>
      </w:pPr>
      <w:r w:rsidRPr="00A506DC">
        <w:lastRenderedPageBreak/>
        <w:t>Teaching guide</w:t>
      </w:r>
      <w:r w:rsidR="00BE515C" w:rsidRPr="00A506DC">
        <w:t>:</w:t>
      </w:r>
      <w:r w:rsidR="00593C20">
        <w:t xml:space="preserve"> </w:t>
      </w:r>
      <w:r w:rsidR="00700746">
        <w:t>WA primary producers</w:t>
      </w:r>
      <w:r w:rsidR="00593C20">
        <w:t xml:space="preserve"> – </w:t>
      </w:r>
    </w:p>
    <w:p w14:paraId="21438613" w14:textId="5F6098D2" w:rsidR="0029754F" w:rsidRPr="00A506DC" w:rsidRDefault="00593C20" w:rsidP="00283625">
      <w:pPr>
        <w:pStyle w:val="Heading1"/>
      </w:pPr>
      <w:r>
        <w:t>solving the big issues</w:t>
      </w:r>
    </w:p>
    <w:p w14:paraId="4824EE24" w14:textId="3AEA6867" w:rsidR="002D5859" w:rsidRPr="002D5859" w:rsidRDefault="0029754F" w:rsidP="002D5859">
      <w:pPr>
        <w:pStyle w:val="Heading2"/>
        <w:spacing w:after="240"/>
      </w:pPr>
      <w:r w:rsidRPr="00A506DC">
        <w:t>Resources overview</w:t>
      </w:r>
    </w:p>
    <w:p w14:paraId="5EE48CEA" w14:textId="77777777" w:rsidR="003024A7" w:rsidRDefault="003024A7" w:rsidP="00A506DC">
      <w:pPr>
        <w:pStyle w:val="Heading3"/>
      </w:pPr>
    </w:p>
    <w:p w14:paraId="4C300133" w14:textId="77777777" w:rsidR="003024A7" w:rsidRDefault="003024A7" w:rsidP="00A506DC">
      <w:pPr>
        <w:pStyle w:val="Heading3"/>
      </w:pPr>
    </w:p>
    <w:p w14:paraId="359DCD26" w14:textId="00FEDB4E" w:rsidR="0029754F" w:rsidRPr="00A506DC" w:rsidRDefault="0029754F" w:rsidP="00A506DC">
      <w:pPr>
        <w:pStyle w:val="Heading3"/>
      </w:pPr>
      <w:r w:rsidRPr="00A506DC">
        <w:t>PRIMED mission</w:t>
      </w:r>
    </w:p>
    <w:p w14:paraId="3B281D9E" w14:textId="13C47243" w:rsidR="0029754F" w:rsidRPr="00105FAF" w:rsidRDefault="0029754F" w:rsidP="0029754F">
      <w:pPr>
        <w:ind w:right="5214"/>
        <w:rPr>
          <w:lang w:eastAsia="en-AU"/>
        </w:rPr>
      </w:pPr>
      <w:r w:rsidRPr="00A506DC">
        <w:rPr>
          <w:lang w:eastAsia="en-AU"/>
        </w:rPr>
        <w:t>To increase student understanding of agriculture, fisheries, fibre, forestry and food (primary industries) careers to enable Year 7–1</w:t>
      </w:r>
      <w:r w:rsidR="00BE4134">
        <w:rPr>
          <w:lang w:eastAsia="en-AU"/>
        </w:rPr>
        <w:t>0</w:t>
      </w:r>
      <w:r w:rsidRPr="00A506DC">
        <w:rPr>
          <w:lang w:eastAsia="en-AU"/>
        </w:rPr>
        <w:t xml:space="preserve"> students to make informed career-pathway choices.</w:t>
      </w:r>
    </w:p>
    <w:p w14:paraId="49CFA0CE" w14:textId="0A4D9502" w:rsidR="0029754F" w:rsidRDefault="00781FD0" w:rsidP="00105FAF">
      <w:pPr>
        <w:rPr>
          <w:lang w:eastAsia="en-AU"/>
        </w:rPr>
      </w:pPr>
      <w:r>
        <w:rPr>
          <w:lang w:eastAsia="en-AU"/>
        </w:rPr>
        <w:br w:type="textWrapping" w:clear="all"/>
      </w:r>
    </w:p>
    <w:tbl>
      <w:tblPr>
        <w:tblStyle w:val="TableGrid"/>
        <w:tblpPr w:leftFromText="180" w:rightFromText="180" w:vertAnchor="text" w:horzAnchor="page" w:tblpX="733" w:tblpY="244"/>
        <w:tblOverlap w:val="never"/>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57" w:type="dxa"/>
          <w:bottom w:w="57" w:type="dxa"/>
        </w:tblCellMar>
        <w:tblLook w:val="04A0" w:firstRow="1" w:lastRow="0" w:firstColumn="1" w:lastColumn="0" w:noHBand="0" w:noVBand="1"/>
      </w:tblPr>
      <w:tblGrid>
        <w:gridCol w:w="6091"/>
      </w:tblGrid>
      <w:tr w:rsidR="003024A7" w:rsidRPr="00A506DC" w14:paraId="4FC050D6" w14:textId="77777777" w:rsidTr="003024A7">
        <w:trPr>
          <w:trHeight w:val="680"/>
        </w:trPr>
        <w:tc>
          <w:tcPr>
            <w:tcW w:w="6091" w:type="dxa"/>
            <w:vAlign w:val="center"/>
          </w:tcPr>
          <w:p w14:paraId="06EE806E" w14:textId="77777777" w:rsidR="003024A7" w:rsidRDefault="003024A7" w:rsidP="003024A7">
            <w:pPr>
              <w:pStyle w:val="Heading3"/>
              <w:outlineLvl w:val="2"/>
              <w:rPr>
                <w:lang w:eastAsia="en-AU"/>
              </w:rPr>
            </w:pPr>
            <w:r>
              <w:rPr>
                <w:lang w:eastAsia="en-AU"/>
              </w:rPr>
              <w:t>About the resource set</w:t>
            </w:r>
          </w:p>
          <w:p w14:paraId="06C1BFA0" w14:textId="77777777" w:rsidR="003024A7" w:rsidRDefault="003024A7" w:rsidP="003024A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This series of activities challenges students to engage with the </w:t>
            </w:r>
            <w:r>
              <w:rPr>
                <w:rStyle w:val="normaltextrun"/>
                <w:rFonts w:ascii="Arial" w:hAnsi="Arial" w:cs="Arial"/>
                <w:i/>
                <w:iCs/>
                <w:sz w:val="22"/>
                <w:szCs w:val="22"/>
              </w:rPr>
              <w:t>Western Australian Science Curriculum</w:t>
            </w:r>
            <w:r>
              <w:rPr>
                <w:rStyle w:val="normaltextrun"/>
                <w:rFonts w:ascii="Arial" w:hAnsi="Arial" w:cs="Arial"/>
                <w:sz w:val="22"/>
                <w:szCs w:val="22"/>
              </w:rPr>
              <w:t xml:space="preserve"> by focusing on balanced and sustainable ecosystems in Western Australian food and fibre production primary industries.</w:t>
            </w:r>
          </w:p>
          <w:p w14:paraId="51E1116D" w14:textId="77777777" w:rsidR="003024A7" w:rsidRDefault="003024A7" w:rsidP="003024A7">
            <w:pPr>
              <w:pStyle w:val="paragraph"/>
              <w:spacing w:before="0" w:beforeAutospacing="0" w:after="0" w:afterAutospacing="0"/>
              <w:textAlignment w:val="baseline"/>
              <w:rPr>
                <w:rFonts w:ascii="Segoe UI" w:hAnsi="Segoe UI" w:cs="Segoe UI"/>
                <w:sz w:val="18"/>
                <w:szCs w:val="18"/>
              </w:rPr>
            </w:pPr>
          </w:p>
          <w:p w14:paraId="42665432" w14:textId="77777777" w:rsidR="003024A7" w:rsidRDefault="003024A7" w:rsidP="003024A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Through this process, students can gain a deeper understanding of the complexities of the biological and physical world, and how we interact with it to sustainably produce essential food and fibre.</w:t>
            </w:r>
          </w:p>
          <w:p w14:paraId="6AB8D495" w14:textId="77777777" w:rsidR="003024A7" w:rsidRPr="00A506DC" w:rsidRDefault="003024A7" w:rsidP="003024A7">
            <w:pPr>
              <w:rPr>
                <w:lang w:eastAsia="en-AU"/>
              </w:rPr>
            </w:pPr>
          </w:p>
        </w:tc>
      </w:tr>
    </w:tbl>
    <w:p w14:paraId="23B114F9" w14:textId="77777777" w:rsidR="00105FAF" w:rsidRPr="00A506DC" w:rsidRDefault="00105FAF" w:rsidP="00105FAF">
      <w:pPr>
        <w:rPr>
          <w:lang w:eastAsia="en-AU"/>
        </w:rPr>
      </w:pPr>
    </w:p>
    <w:p w14:paraId="01731728" w14:textId="75017AFA" w:rsidR="0029754F" w:rsidRPr="00A506DC" w:rsidRDefault="0029754F" w:rsidP="006F46BA">
      <w:pPr>
        <w:pStyle w:val="Heading4"/>
      </w:pPr>
      <w:r w:rsidRPr="00A506DC">
        <w:br w:type="page"/>
      </w:r>
    </w:p>
    <w:tbl>
      <w:tblPr>
        <w:tblStyle w:val="TableGrid"/>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57" w:type="dxa"/>
          <w:bottom w:w="57" w:type="dxa"/>
        </w:tblCellMar>
        <w:tblLook w:val="04A0" w:firstRow="1" w:lastRow="0" w:firstColumn="1" w:lastColumn="0" w:noHBand="0" w:noVBand="1"/>
      </w:tblPr>
      <w:tblGrid>
        <w:gridCol w:w="9628"/>
      </w:tblGrid>
      <w:tr w:rsidR="0029754F" w:rsidRPr="008332CF" w14:paraId="30BC3A0A" w14:textId="77777777" w:rsidTr="007B2BBC">
        <w:trPr>
          <w:trHeight w:val="13258"/>
        </w:trPr>
        <w:tc>
          <w:tcPr>
            <w:tcW w:w="9628" w:type="dxa"/>
          </w:tcPr>
          <w:p w14:paraId="5BA46734" w14:textId="7C3E1914" w:rsidR="0029754F" w:rsidRPr="008332CF" w:rsidRDefault="0029754F" w:rsidP="00A506DC">
            <w:pPr>
              <w:pStyle w:val="Heading3"/>
              <w:outlineLvl w:val="2"/>
              <w:rPr>
                <w:sz w:val="22"/>
              </w:rPr>
            </w:pPr>
            <w:r w:rsidRPr="008332CF">
              <w:rPr>
                <w:sz w:val="22"/>
              </w:rPr>
              <w:lastRenderedPageBreak/>
              <w:t>Curriculum links</w:t>
            </w:r>
          </w:p>
          <w:p w14:paraId="5EA719AA" w14:textId="764CE9D9" w:rsidR="0029754F" w:rsidRPr="00654B1E" w:rsidRDefault="00660DD0" w:rsidP="00DB43CF">
            <w:pPr>
              <w:autoSpaceDE w:val="0"/>
              <w:autoSpaceDN w:val="0"/>
              <w:adjustRightInd w:val="0"/>
              <w:spacing w:line="181" w:lineRule="atLeast"/>
              <w:rPr>
                <w:rFonts w:eastAsia="Calibri" w:cs="Arial"/>
              </w:rPr>
            </w:pPr>
            <w:r w:rsidRPr="008332CF">
              <w:rPr>
                <w:rFonts w:eastAsia="Calibri" w:cs="Arial"/>
              </w:rPr>
              <w:t xml:space="preserve">This resource set is designed to be a learning pathway for Year </w:t>
            </w:r>
            <w:r w:rsidR="002D4B56">
              <w:rPr>
                <w:rFonts w:eastAsia="Calibri" w:cs="Arial"/>
              </w:rPr>
              <w:t>10</w:t>
            </w:r>
            <w:r w:rsidRPr="008332CF">
              <w:rPr>
                <w:rFonts w:eastAsia="Calibri" w:cs="Arial"/>
              </w:rPr>
              <w:t xml:space="preserve"> </w:t>
            </w:r>
            <w:r w:rsidR="00D72158">
              <w:rPr>
                <w:rFonts w:eastAsia="Calibri" w:cs="Arial"/>
              </w:rPr>
              <w:t>S</w:t>
            </w:r>
            <w:r w:rsidRPr="008332CF">
              <w:rPr>
                <w:rFonts w:eastAsia="Calibri" w:cs="Arial"/>
              </w:rPr>
              <w:t xml:space="preserve">cience students </w:t>
            </w:r>
            <w:r w:rsidR="007B2BBC">
              <w:rPr>
                <w:rFonts w:eastAsia="Times New Roman" w:cs="Arial"/>
              </w:rPr>
              <w:t>after they have already completed their course on genetics and evolution</w:t>
            </w:r>
            <w:r w:rsidR="007B2BBC">
              <w:rPr>
                <w:rFonts w:eastAsia="Calibri" w:cs="Arial"/>
              </w:rPr>
              <w:t xml:space="preserve">. It enables students </w:t>
            </w:r>
            <w:r w:rsidRPr="008332CF">
              <w:rPr>
                <w:rFonts w:eastAsia="Calibri" w:cs="Arial"/>
              </w:rPr>
              <w:t xml:space="preserve">to </w:t>
            </w:r>
            <w:r w:rsidR="007B2BBC">
              <w:rPr>
                <w:rFonts w:eastAsia="Calibri" w:cs="Arial"/>
              </w:rPr>
              <w:t>elaborate on</w:t>
            </w:r>
            <w:r w:rsidRPr="008332CF">
              <w:rPr>
                <w:rFonts w:eastAsia="Calibri" w:cs="Arial"/>
              </w:rPr>
              <w:t xml:space="preserve"> their understanding of the </w:t>
            </w:r>
            <w:r w:rsidRPr="008332CF">
              <w:rPr>
                <w:rFonts w:eastAsia="Calibri" w:cs="Arial"/>
                <w:i/>
              </w:rPr>
              <w:t>Western Australian Curriculum</w:t>
            </w:r>
            <w:r w:rsidRPr="008332CF">
              <w:rPr>
                <w:rFonts w:eastAsia="Calibri" w:cs="Arial"/>
              </w:rPr>
              <w:t xml:space="preserve"> </w:t>
            </w:r>
            <w:r w:rsidRPr="008332CF">
              <w:rPr>
                <w:rFonts w:eastAsia="Calibri" w:cs="Arial"/>
                <w:b/>
              </w:rPr>
              <w:t>Biological Sciences</w:t>
            </w:r>
            <w:r w:rsidRPr="008332CF">
              <w:rPr>
                <w:rFonts w:eastAsia="Calibri" w:cs="Arial"/>
              </w:rPr>
              <w:t xml:space="preserve"> content </w:t>
            </w:r>
            <w:r w:rsidRPr="00654B1E">
              <w:rPr>
                <w:rFonts w:eastAsia="Calibri" w:cs="Arial"/>
              </w:rPr>
              <w:t>descriptions:</w:t>
            </w:r>
          </w:p>
          <w:p w14:paraId="4B90879E" w14:textId="0276A389" w:rsidR="0029754F" w:rsidRPr="00654B1E" w:rsidRDefault="00777A52" w:rsidP="00B77890">
            <w:pPr>
              <w:numPr>
                <w:ilvl w:val="0"/>
                <w:numId w:val="4"/>
              </w:numPr>
              <w:textAlignment w:val="baseline"/>
              <w:rPr>
                <w:rFonts w:eastAsia="Times New Roman" w:cs="Arial"/>
                <w:lang w:eastAsia="en-AU"/>
              </w:rPr>
            </w:pPr>
            <w:r>
              <w:rPr>
                <w:rFonts w:cs="Arial"/>
                <w:shd w:val="clear" w:color="auto" w:fill="FEFEFE"/>
              </w:rPr>
              <w:t>t</w:t>
            </w:r>
            <w:r w:rsidR="00FF00DF" w:rsidRPr="00654B1E">
              <w:rPr>
                <w:rFonts w:cs="Arial"/>
                <w:shd w:val="clear" w:color="auto" w:fill="FEFEFE"/>
              </w:rPr>
              <w:t>ransmission of heritable characteristics from one generation to the next involves DNA and genes</w:t>
            </w:r>
            <w:r w:rsidR="007B2BBC">
              <w:rPr>
                <w:rFonts w:cs="Arial"/>
                <w:shd w:val="clear" w:color="auto" w:fill="FEFEFE"/>
              </w:rPr>
              <w:t xml:space="preserve"> </w:t>
            </w:r>
            <w:hyperlink r:id="rId14" w:tgtFrame="_blank" w:tooltip="View additional details of ACSSU184" w:history="1">
              <w:r w:rsidR="00FF00DF" w:rsidRPr="00654B1E">
                <w:rPr>
                  <w:rStyle w:val="Hyperlink"/>
                  <w:rFonts w:cs="Arial"/>
                  <w:color w:val="215986"/>
                  <w:shd w:val="clear" w:color="auto" w:fill="FEFEFE"/>
                </w:rPr>
                <w:t>(ACSSU184)</w:t>
              </w:r>
            </w:hyperlink>
          </w:p>
          <w:p w14:paraId="2BEDDBAD" w14:textId="162E37D0" w:rsidR="00CE0DD0" w:rsidRPr="009157D8" w:rsidRDefault="00777A52" w:rsidP="00B77890">
            <w:pPr>
              <w:numPr>
                <w:ilvl w:val="0"/>
                <w:numId w:val="4"/>
              </w:numPr>
              <w:textAlignment w:val="baseline"/>
              <w:rPr>
                <w:rFonts w:eastAsia="Times New Roman" w:cs="Arial"/>
                <w:lang w:eastAsia="en-AU"/>
              </w:rPr>
            </w:pPr>
            <w:r>
              <w:rPr>
                <w:rFonts w:cs="Arial"/>
                <w:shd w:val="clear" w:color="auto" w:fill="FEFEFE"/>
              </w:rPr>
              <w:t>t</w:t>
            </w:r>
            <w:r w:rsidR="00CE0DD0" w:rsidRPr="00654B1E">
              <w:rPr>
                <w:rFonts w:cs="Arial"/>
                <w:shd w:val="clear" w:color="auto" w:fill="FEFEFE"/>
              </w:rPr>
              <w:t>he</w:t>
            </w:r>
            <w:r w:rsidR="007B2BBC">
              <w:rPr>
                <w:rFonts w:cs="Arial"/>
                <w:shd w:val="clear" w:color="auto" w:fill="FEFEFE"/>
              </w:rPr>
              <w:t xml:space="preserve"> </w:t>
            </w:r>
            <w:hyperlink r:id="rId15" w:tooltip="Display the glossary entry for theory" w:history="1">
              <w:r w:rsidR="00CE0DD0" w:rsidRPr="00654B1E">
                <w:rPr>
                  <w:rStyle w:val="Hyperlink"/>
                  <w:rFonts w:cs="Arial"/>
                  <w:color w:val="auto"/>
                  <w:u w:val="none"/>
                  <w:shd w:val="clear" w:color="auto" w:fill="FEFEFE"/>
                </w:rPr>
                <w:t>theory</w:t>
              </w:r>
            </w:hyperlink>
            <w:r w:rsidR="007B2BBC">
              <w:t xml:space="preserve"> </w:t>
            </w:r>
            <w:r w:rsidR="00CE0DD0" w:rsidRPr="00654B1E">
              <w:rPr>
                <w:rFonts w:cs="Arial"/>
                <w:shd w:val="clear" w:color="auto" w:fill="FEFEFE"/>
              </w:rPr>
              <w:t>of evolution by natural selection explains the diversity of living things and is supported by a range of scientific</w:t>
            </w:r>
            <w:r w:rsidR="007B2BBC">
              <w:rPr>
                <w:rFonts w:cs="Arial"/>
                <w:shd w:val="clear" w:color="auto" w:fill="FEFEFE"/>
              </w:rPr>
              <w:t xml:space="preserve"> </w:t>
            </w:r>
            <w:hyperlink r:id="rId16" w:tooltip="Display the glossary entry for evidence" w:history="1">
              <w:r w:rsidR="00CE0DD0" w:rsidRPr="00654B1E">
                <w:rPr>
                  <w:rStyle w:val="Hyperlink"/>
                  <w:rFonts w:cs="Arial"/>
                  <w:color w:val="auto"/>
                  <w:u w:val="none"/>
                  <w:shd w:val="clear" w:color="auto" w:fill="FEFEFE"/>
                </w:rPr>
                <w:t>evidence</w:t>
              </w:r>
            </w:hyperlink>
            <w:r w:rsidR="007B2BBC">
              <w:t xml:space="preserve"> </w:t>
            </w:r>
            <w:hyperlink r:id="rId17" w:tgtFrame="_blank" w:tooltip="View additional details of ACSSU185" w:history="1">
              <w:r w:rsidR="00CE0DD0" w:rsidRPr="00654B1E">
                <w:rPr>
                  <w:rStyle w:val="Hyperlink"/>
                  <w:rFonts w:cs="Arial"/>
                  <w:color w:val="215986"/>
                  <w:shd w:val="clear" w:color="auto" w:fill="FEFEFE"/>
                </w:rPr>
                <w:t>(ACSSU185)</w:t>
              </w:r>
            </w:hyperlink>
          </w:p>
          <w:p w14:paraId="45CF5503" w14:textId="77777777" w:rsidR="00AF05E0" w:rsidRPr="008332CF" w:rsidRDefault="00AF05E0" w:rsidP="00AF05E0">
            <w:pPr>
              <w:spacing w:before="240"/>
              <w:rPr>
                <w:rFonts w:eastAsia="Times New Roman" w:cs="Arial"/>
                <w:lang w:eastAsia="ja-JP"/>
              </w:rPr>
            </w:pPr>
            <w:r w:rsidRPr="00654B1E">
              <w:rPr>
                <w:rFonts w:eastAsia="Times New Roman" w:cs="Arial"/>
                <w:lang w:eastAsia="ja-JP"/>
              </w:rPr>
              <w:t xml:space="preserve">It also engages students with the </w:t>
            </w:r>
            <w:r w:rsidRPr="00654B1E">
              <w:rPr>
                <w:rFonts w:eastAsia="Times New Roman" w:cs="Arial"/>
                <w:b/>
                <w:lang w:eastAsia="ja-JP"/>
              </w:rPr>
              <w:t>S</w:t>
            </w:r>
            <w:r w:rsidRPr="008332CF">
              <w:rPr>
                <w:rFonts w:eastAsia="Times New Roman" w:cs="Arial"/>
                <w:b/>
                <w:lang w:eastAsia="ja-JP"/>
              </w:rPr>
              <w:t>cience as a human endeavour</w:t>
            </w:r>
            <w:r w:rsidRPr="008332CF">
              <w:rPr>
                <w:rFonts w:eastAsia="Times New Roman" w:cs="Arial"/>
                <w:lang w:eastAsia="ja-JP"/>
              </w:rPr>
              <w:t xml:space="preserve"> content descriptions:</w:t>
            </w:r>
          </w:p>
          <w:p w14:paraId="55C495EF" w14:textId="0C4D45B9" w:rsidR="00CA0420" w:rsidRPr="008332CF" w:rsidRDefault="008A7FD9" w:rsidP="00B77890">
            <w:pPr>
              <w:pStyle w:val="ListParagraph"/>
              <w:numPr>
                <w:ilvl w:val="0"/>
                <w:numId w:val="8"/>
              </w:numPr>
              <w:textAlignment w:val="baseline"/>
              <w:rPr>
                <w:rFonts w:eastAsia="Times New Roman" w:cs="Arial"/>
                <w:lang w:eastAsia="en-AU"/>
              </w:rPr>
            </w:pPr>
            <w:r w:rsidRPr="001E0AEA">
              <w:rPr>
                <w:rFonts w:cs="Arial"/>
                <w:shd w:val="clear" w:color="auto" w:fill="FEFEFE"/>
              </w:rPr>
              <w:t>Advances in scientific understanding often rely on technological advances and are often linked to scientific discoveries</w:t>
            </w:r>
            <w:r w:rsidR="001E0AEA" w:rsidRPr="001E0AEA">
              <w:rPr>
                <w:rFonts w:ascii="Helvetica" w:hAnsi="Helvetica" w:cs="Helvetica"/>
                <w:sz w:val="26"/>
                <w:szCs w:val="26"/>
                <w:shd w:val="clear" w:color="auto" w:fill="FEFEFE"/>
              </w:rPr>
              <w:t xml:space="preserve"> </w:t>
            </w:r>
            <w:hyperlink r:id="rId18" w:tgtFrame="_blank" w:tooltip="View additional details of ACSHE192" w:history="1">
              <w:r w:rsidRPr="001E0AEA">
                <w:rPr>
                  <w:rStyle w:val="Hyperlink"/>
                  <w:rFonts w:cs="Arial"/>
                  <w:color w:val="215986"/>
                  <w:shd w:val="clear" w:color="auto" w:fill="FEFEFE"/>
                </w:rPr>
                <w:t>(ACSHE192)</w:t>
              </w:r>
            </w:hyperlink>
          </w:p>
          <w:p w14:paraId="69E78F4E" w14:textId="6DCC5A6B" w:rsidR="00A753F4" w:rsidRPr="002865DB" w:rsidRDefault="002865DB" w:rsidP="00B77890">
            <w:pPr>
              <w:pStyle w:val="ListParagraph"/>
              <w:numPr>
                <w:ilvl w:val="0"/>
                <w:numId w:val="8"/>
              </w:numPr>
              <w:textAlignment w:val="baseline"/>
              <w:rPr>
                <w:rFonts w:eastAsia="Times New Roman" w:cs="Arial"/>
                <w:lang w:eastAsia="en-AU"/>
              </w:rPr>
            </w:pPr>
            <w:r w:rsidRPr="001E0AEA">
              <w:rPr>
                <w:rFonts w:cs="Arial"/>
                <w:shd w:val="clear" w:color="auto" w:fill="FEFEFE"/>
              </w:rPr>
              <w:t>People use scientific knowledge t</w:t>
            </w:r>
            <w:r w:rsidR="001E0AEA" w:rsidRPr="001E0AEA">
              <w:rPr>
                <w:rFonts w:cs="Arial"/>
                <w:shd w:val="clear" w:color="auto" w:fill="FEFEFE"/>
              </w:rPr>
              <w:t xml:space="preserve">o evaluate </w:t>
            </w:r>
            <w:r w:rsidRPr="001E0AEA">
              <w:rPr>
                <w:rFonts w:cs="Arial"/>
                <w:shd w:val="clear" w:color="auto" w:fill="FEFEFE"/>
              </w:rPr>
              <w:t>whether they accept claims, explanations or predictions, and advances in science can affect people’s lives, including generating new career opportunities</w:t>
            </w:r>
            <w:r w:rsidR="001E0AEA" w:rsidRPr="001E0AEA">
              <w:rPr>
                <w:rFonts w:cs="Arial"/>
                <w:shd w:val="clear" w:color="auto" w:fill="FEFEFE"/>
              </w:rPr>
              <w:t xml:space="preserve"> </w:t>
            </w:r>
            <w:hyperlink r:id="rId19" w:tgtFrame="_blank" w:tooltip="View additional details of ACSHE194" w:history="1">
              <w:r w:rsidRPr="001E0AEA">
                <w:rPr>
                  <w:rStyle w:val="Hyperlink"/>
                  <w:rFonts w:cs="Arial"/>
                  <w:color w:val="215986"/>
                  <w:shd w:val="clear" w:color="auto" w:fill="FEFEFE"/>
                </w:rPr>
                <w:t>(ACSHE194)</w:t>
              </w:r>
            </w:hyperlink>
          </w:p>
          <w:p w14:paraId="1C8B4DBA" w14:textId="3B723293" w:rsidR="002865DB" w:rsidRPr="001E0AEA" w:rsidRDefault="001E0AEA" w:rsidP="00B77890">
            <w:pPr>
              <w:pStyle w:val="ListParagraph"/>
              <w:numPr>
                <w:ilvl w:val="0"/>
                <w:numId w:val="8"/>
              </w:numPr>
              <w:textAlignment w:val="baseline"/>
              <w:rPr>
                <w:rFonts w:eastAsia="Times New Roman" w:cs="Arial"/>
                <w:lang w:eastAsia="en-AU"/>
              </w:rPr>
            </w:pPr>
            <w:r w:rsidRPr="001E0AEA">
              <w:rPr>
                <w:rFonts w:cs="Arial"/>
                <w:shd w:val="clear" w:color="auto" w:fill="FEFEFE"/>
              </w:rPr>
              <w:t>Values and needs of contemporary society can influence the focus of scientific research</w:t>
            </w:r>
            <w:r w:rsidRPr="001E0AEA">
              <w:rPr>
                <w:rFonts w:cs="Arial"/>
                <w:color w:val="565656"/>
                <w:shd w:val="clear" w:color="auto" w:fill="FEFEFE"/>
              </w:rPr>
              <w:t xml:space="preserve"> </w:t>
            </w:r>
            <w:hyperlink r:id="rId20" w:tgtFrame="_blank" w:tooltip="View additional details of ACSHE230" w:history="1">
              <w:r w:rsidRPr="001E0AEA">
                <w:rPr>
                  <w:rStyle w:val="Hyperlink"/>
                  <w:rFonts w:cs="Arial"/>
                  <w:color w:val="215986"/>
                  <w:shd w:val="clear" w:color="auto" w:fill="FEFEFE"/>
                </w:rPr>
                <w:t>(ACSHE230)</w:t>
              </w:r>
            </w:hyperlink>
          </w:p>
          <w:p w14:paraId="68EB746D" w14:textId="77777777" w:rsidR="00CE1A82" w:rsidRPr="00CE1A82" w:rsidRDefault="00CE1A82" w:rsidP="00CE1A82">
            <w:pPr>
              <w:pStyle w:val="ListParagraph"/>
              <w:textAlignment w:val="baseline"/>
              <w:rPr>
                <w:rFonts w:eastAsia="Times New Roman" w:cs="Arial"/>
                <w:lang w:eastAsia="en-AU"/>
              </w:rPr>
            </w:pPr>
          </w:p>
          <w:p w14:paraId="0181757C" w14:textId="715CE15E" w:rsidR="00CE1A82" w:rsidRPr="00CE1A82" w:rsidRDefault="00CE1A82" w:rsidP="00CE1A82">
            <w:pPr>
              <w:textAlignment w:val="baseline"/>
              <w:rPr>
                <w:rFonts w:eastAsia="Times New Roman" w:cs="Arial"/>
                <w:lang w:eastAsia="en-AU"/>
              </w:rPr>
            </w:pPr>
            <w:r w:rsidRPr="003E3D60">
              <w:rPr>
                <w:rFonts w:eastAsia="Times New Roman" w:cs="Arial"/>
                <w:lang w:eastAsia="ja-JP"/>
              </w:rPr>
              <w:t xml:space="preserve">It further allows development of the </w:t>
            </w:r>
            <w:r w:rsidRPr="003E3D60">
              <w:rPr>
                <w:rFonts w:eastAsia="Times New Roman" w:cs="Arial"/>
                <w:b/>
                <w:lang w:eastAsia="ja-JP"/>
              </w:rPr>
              <w:t xml:space="preserve">Science </w:t>
            </w:r>
            <w:r w:rsidR="004D14F0">
              <w:rPr>
                <w:rFonts w:eastAsia="Times New Roman" w:cs="Arial"/>
                <w:b/>
                <w:lang w:eastAsia="ja-JP"/>
              </w:rPr>
              <w:t>I</w:t>
            </w:r>
            <w:r w:rsidRPr="003E3D60">
              <w:rPr>
                <w:rFonts w:eastAsia="Times New Roman" w:cs="Arial"/>
                <w:b/>
                <w:lang w:eastAsia="ja-JP"/>
              </w:rPr>
              <w:t xml:space="preserve">nquiry </w:t>
            </w:r>
            <w:r w:rsidR="004D14F0">
              <w:rPr>
                <w:rFonts w:eastAsia="Times New Roman" w:cs="Arial"/>
                <w:b/>
                <w:lang w:eastAsia="ja-JP"/>
              </w:rPr>
              <w:t>S</w:t>
            </w:r>
            <w:r w:rsidRPr="003E3D60">
              <w:rPr>
                <w:rFonts w:eastAsia="Times New Roman" w:cs="Arial"/>
                <w:b/>
                <w:lang w:eastAsia="ja-JP"/>
              </w:rPr>
              <w:t xml:space="preserve">kills </w:t>
            </w:r>
            <w:r w:rsidRPr="003E3D60">
              <w:rPr>
                <w:rFonts w:eastAsia="Times New Roman" w:cs="Arial"/>
                <w:lang w:eastAsia="ja-JP"/>
              </w:rPr>
              <w:t xml:space="preserve">integral to the </w:t>
            </w:r>
            <w:r w:rsidRPr="003D2322">
              <w:rPr>
                <w:rFonts w:eastAsia="Times New Roman" w:cs="Arial"/>
                <w:i/>
                <w:lang w:eastAsia="ja-JP"/>
              </w:rPr>
              <w:t>Western Australian Science Curriculum</w:t>
            </w:r>
            <w:r w:rsidRPr="003E3D60">
              <w:rPr>
                <w:rFonts w:eastAsia="Times New Roman" w:cs="Arial"/>
                <w:lang w:eastAsia="ja-JP"/>
              </w:rPr>
              <w:t>.</w:t>
            </w:r>
          </w:p>
          <w:p w14:paraId="21F51F40" w14:textId="22D59366" w:rsidR="0029754F" w:rsidRPr="008332CF" w:rsidRDefault="0029754F" w:rsidP="00105FAF">
            <w:pPr>
              <w:pStyle w:val="Heading3"/>
              <w:spacing w:before="240"/>
              <w:outlineLvl w:val="2"/>
              <w:rPr>
                <w:sz w:val="22"/>
              </w:rPr>
            </w:pPr>
            <w:r w:rsidRPr="008332CF">
              <w:rPr>
                <w:sz w:val="22"/>
              </w:rPr>
              <w:t>Resource set structure</w:t>
            </w:r>
          </w:p>
          <w:p w14:paraId="7F30A228" w14:textId="78D97327" w:rsidR="000A72D8" w:rsidRDefault="0029754F" w:rsidP="000A72D8">
            <w:pPr>
              <w:rPr>
                <w:rFonts w:cs="Arial"/>
              </w:rPr>
            </w:pPr>
            <w:r w:rsidRPr="008332CF">
              <w:rPr>
                <w:rFonts w:cs="Arial"/>
              </w:rPr>
              <w:t xml:space="preserve">The resource set is structured around constructivist learning principles using </w:t>
            </w:r>
            <w:r w:rsidR="004A39A7">
              <w:rPr>
                <w:rFonts w:cs="Arial"/>
              </w:rPr>
              <w:t>the</w:t>
            </w:r>
            <w:r w:rsidRPr="008332CF">
              <w:rPr>
                <w:rFonts w:cs="Arial"/>
              </w:rPr>
              <w:t xml:space="preserve"> 5E</w:t>
            </w:r>
            <w:r w:rsidR="001C0E4D">
              <w:rPr>
                <w:rFonts w:cs="Arial"/>
              </w:rPr>
              <w:t xml:space="preserve"> </w:t>
            </w:r>
            <w:r w:rsidR="004A39A7">
              <w:rPr>
                <w:rFonts w:cs="Arial"/>
              </w:rPr>
              <w:t>model:</w:t>
            </w:r>
            <w:r w:rsidRPr="008332CF">
              <w:rPr>
                <w:rFonts w:cs="Arial"/>
              </w:rPr>
              <w:t xml:space="preserve"> engage, explore, explain, elaborate and evaluate.</w:t>
            </w:r>
            <w:r w:rsidR="000A72D8">
              <w:rPr>
                <w:rFonts w:cs="Arial"/>
              </w:rPr>
              <w:t xml:space="preserve"> It is designed to be flexible so that teachers can use all or parts of the resource </w:t>
            </w:r>
            <w:r w:rsidR="007B2BBC">
              <w:rPr>
                <w:rFonts w:cs="Arial"/>
              </w:rPr>
              <w:t xml:space="preserve">that </w:t>
            </w:r>
            <w:r w:rsidR="000A72D8">
              <w:rPr>
                <w:rFonts w:cs="Arial"/>
              </w:rPr>
              <w:t>they consider appropriate for their students.</w:t>
            </w:r>
          </w:p>
          <w:p w14:paraId="0747B6B3" w14:textId="481C4284" w:rsidR="0029754F" w:rsidRDefault="0029754F" w:rsidP="000A72D8">
            <w:pPr>
              <w:autoSpaceDE w:val="0"/>
              <w:autoSpaceDN w:val="0"/>
              <w:adjustRightInd w:val="0"/>
              <w:spacing w:before="240"/>
              <w:rPr>
                <w:rFonts w:cs="Arial"/>
              </w:rPr>
            </w:pPr>
            <w:r w:rsidRPr="008332CF">
              <w:rPr>
                <w:rFonts w:cs="Arial"/>
              </w:rPr>
              <w:t>With th</w:t>
            </w:r>
            <w:r w:rsidR="00C745A9">
              <w:rPr>
                <w:rFonts w:cs="Arial"/>
              </w:rPr>
              <w:t xml:space="preserve">is </w:t>
            </w:r>
            <w:r w:rsidRPr="008332CF">
              <w:rPr>
                <w:rFonts w:cs="Arial"/>
              </w:rPr>
              <w:t>approach:</w:t>
            </w:r>
          </w:p>
          <w:p w14:paraId="6538B43C" w14:textId="7FB4131A" w:rsidR="0029754F" w:rsidRPr="001033D0" w:rsidRDefault="0029754F" w:rsidP="00D567C8">
            <w:pPr>
              <w:numPr>
                <w:ilvl w:val="0"/>
                <w:numId w:val="1"/>
              </w:numPr>
              <w:spacing w:after="100"/>
              <w:rPr>
                <w:rFonts w:cs="Arial"/>
              </w:rPr>
            </w:pPr>
            <w:r w:rsidRPr="001033D0">
              <w:rPr>
                <w:rFonts w:cs="Arial"/>
                <w:bCs/>
              </w:rPr>
              <w:t>S</w:t>
            </w:r>
            <w:r w:rsidRPr="001033D0">
              <w:rPr>
                <w:rFonts w:cs="Arial"/>
              </w:rPr>
              <w:t xml:space="preserve">tudents’ interest and minds are </w:t>
            </w:r>
            <w:r w:rsidRPr="001033D0">
              <w:rPr>
                <w:rFonts w:cs="Arial"/>
                <w:b/>
              </w:rPr>
              <w:t>engaged</w:t>
            </w:r>
            <w:r w:rsidRPr="001033D0">
              <w:rPr>
                <w:rFonts w:cs="Arial"/>
              </w:rPr>
              <w:t xml:space="preserve"> in thinking </w:t>
            </w:r>
            <w:r w:rsidR="00C962F9" w:rsidRPr="001033D0">
              <w:rPr>
                <w:rFonts w:cs="Arial"/>
              </w:rPr>
              <w:t xml:space="preserve">about </w:t>
            </w:r>
            <w:r w:rsidR="00ED3F80" w:rsidRPr="001033D0">
              <w:rPr>
                <w:rFonts w:cs="Arial"/>
              </w:rPr>
              <w:t xml:space="preserve">the </w:t>
            </w:r>
            <w:r w:rsidR="00B52D61">
              <w:rPr>
                <w:rFonts w:cs="Arial"/>
              </w:rPr>
              <w:t>‘</w:t>
            </w:r>
            <w:r w:rsidR="00ED3F80" w:rsidRPr="001033D0">
              <w:rPr>
                <w:rFonts w:cs="Arial"/>
              </w:rPr>
              <w:t>wicked problems</w:t>
            </w:r>
            <w:r w:rsidR="00B52D61">
              <w:rPr>
                <w:rFonts w:cs="Arial"/>
              </w:rPr>
              <w:t>’</w:t>
            </w:r>
            <w:r w:rsidR="00ED3F80" w:rsidRPr="001033D0">
              <w:rPr>
                <w:rFonts w:cs="Arial"/>
              </w:rPr>
              <w:t xml:space="preserve"> of climate change</w:t>
            </w:r>
            <w:r w:rsidR="00F45667" w:rsidRPr="001033D0">
              <w:rPr>
                <w:rFonts w:cs="Arial"/>
              </w:rPr>
              <w:t xml:space="preserve">, food security and </w:t>
            </w:r>
            <w:r w:rsidR="00D411DC">
              <w:rPr>
                <w:rFonts w:cs="Arial"/>
              </w:rPr>
              <w:t>biosecurity</w:t>
            </w:r>
            <w:r w:rsidR="00EC268C" w:rsidRPr="001033D0">
              <w:rPr>
                <w:rFonts w:cs="Arial"/>
              </w:rPr>
              <w:t xml:space="preserve">. </w:t>
            </w:r>
            <w:r w:rsidR="002D0F62" w:rsidRPr="001033D0">
              <w:rPr>
                <w:rFonts w:cs="Arial"/>
              </w:rPr>
              <w:t xml:space="preserve">Using the context of </w:t>
            </w:r>
            <w:r w:rsidR="007E2C16" w:rsidRPr="001033D0">
              <w:rPr>
                <w:rFonts w:cs="Arial"/>
              </w:rPr>
              <w:t>W</w:t>
            </w:r>
            <w:r w:rsidR="00A0029E">
              <w:rPr>
                <w:rFonts w:cs="Arial"/>
              </w:rPr>
              <w:t xml:space="preserve">estern </w:t>
            </w:r>
            <w:r w:rsidR="007E2C16" w:rsidRPr="001033D0">
              <w:rPr>
                <w:rFonts w:cs="Arial"/>
              </w:rPr>
              <w:t>A</w:t>
            </w:r>
            <w:r w:rsidR="00A0029E">
              <w:rPr>
                <w:rFonts w:cs="Arial"/>
              </w:rPr>
              <w:t>ustralia (WA)</w:t>
            </w:r>
            <w:r w:rsidR="007E2C16" w:rsidRPr="001033D0">
              <w:rPr>
                <w:rFonts w:cs="Arial"/>
              </w:rPr>
              <w:t xml:space="preserve"> primary </w:t>
            </w:r>
            <w:r w:rsidR="0010031D" w:rsidRPr="001033D0">
              <w:rPr>
                <w:rFonts w:cs="Arial"/>
              </w:rPr>
              <w:t>production,</w:t>
            </w:r>
            <w:r w:rsidR="007E2C16" w:rsidRPr="001033D0">
              <w:rPr>
                <w:rFonts w:cs="Arial"/>
              </w:rPr>
              <w:t xml:space="preserve"> t</w:t>
            </w:r>
            <w:r w:rsidR="00EC268C" w:rsidRPr="001033D0">
              <w:rPr>
                <w:rFonts w:cs="Arial"/>
              </w:rPr>
              <w:t xml:space="preserve">hey examine </w:t>
            </w:r>
            <w:r w:rsidR="001033D0" w:rsidRPr="001033D0">
              <w:rPr>
                <w:rFonts w:cs="Arial"/>
                <w:color w:val="000000"/>
              </w:rPr>
              <w:t>how the revolution in selective breeding and genetic technologies is enabling WA primary producers to address the</w:t>
            </w:r>
            <w:r w:rsidR="00CA7337">
              <w:rPr>
                <w:rFonts w:cs="Arial"/>
                <w:color w:val="000000"/>
              </w:rPr>
              <w:t>se</w:t>
            </w:r>
            <w:r w:rsidR="001033D0" w:rsidRPr="001033D0">
              <w:rPr>
                <w:rFonts w:cs="Arial"/>
                <w:color w:val="000000"/>
              </w:rPr>
              <w:t xml:space="preserve"> </w:t>
            </w:r>
            <w:r w:rsidR="00B52D61">
              <w:rPr>
                <w:rFonts w:cs="Arial"/>
                <w:color w:val="000000"/>
              </w:rPr>
              <w:t>issues</w:t>
            </w:r>
            <w:r w:rsidR="0060502C" w:rsidRPr="001033D0">
              <w:rPr>
                <w:rFonts w:cs="Arial"/>
              </w:rPr>
              <w:t>.</w:t>
            </w:r>
          </w:p>
          <w:p w14:paraId="756E08E5" w14:textId="60F87CA1" w:rsidR="00EA5848" w:rsidRPr="00EA5848" w:rsidRDefault="001F15C8" w:rsidP="00D567C8">
            <w:pPr>
              <w:numPr>
                <w:ilvl w:val="0"/>
                <w:numId w:val="1"/>
              </w:numPr>
              <w:spacing w:after="100"/>
              <w:rPr>
                <w:rFonts w:cs="Arial"/>
              </w:rPr>
            </w:pPr>
            <w:r>
              <w:rPr>
                <w:rFonts w:cs="Arial"/>
                <w:bCs/>
              </w:rPr>
              <w:t>Using examples from WA primary production</w:t>
            </w:r>
            <w:r w:rsidR="00541453">
              <w:rPr>
                <w:rFonts w:cs="Arial"/>
                <w:bCs/>
              </w:rPr>
              <w:t>,</w:t>
            </w:r>
            <w:r>
              <w:rPr>
                <w:rFonts w:cs="Arial"/>
                <w:bCs/>
              </w:rPr>
              <w:t xml:space="preserve"> </w:t>
            </w:r>
            <w:r w:rsidR="00EA5848">
              <w:rPr>
                <w:rFonts w:cs="Arial"/>
                <w:bCs/>
              </w:rPr>
              <w:t>s</w:t>
            </w:r>
            <w:r w:rsidR="0029754F" w:rsidRPr="008332CF">
              <w:rPr>
                <w:rFonts w:cs="Arial"/>
                <w:bCs/>
              </w:rPr>
              <w:t xml:space="preserve">tudents </w:t>
            </w:r>
            <w:r w:rsidR="00347438" w:rsidRPr="00B12EA6">
              <w:rPr>
                <w:rFonts w:cs="Arial"/>
                <w:b/>
              </w:rPr>
              <w:t>explore</w:t>
            </w:r>
            <w:r w:rsidR="002F0C39">
              <w:rPr>
                <w:rFonts w:cs="Arial"/>
                <w:bCs/>
              </w:rPr>
              <w:t xml:space="preserve"> </w:t>
            </w:r>
            <w:r w:rsidR="00595D85">
              <w:rPr>
                <w:rFonts w:cs="Arial"/>
                <w:bCs/>
              </w:rPr>
              <w:t xml:space="preserve">genetic inheritance patterns </w:t>
            </w:r>
            <w:r w:rsidR="00F36C3C">
              <w:rPr>
                <w:rFonts w:cs="Arial"/>
                <w:bCs/>
              </w:rPr>
              <w:t>such as:</w:t>
            </w:r>
          </w:p>
          <w:p w14:paraId="295349E8" w14:textId="5C2DEBFA" w:rsidR="00347438" w:rsidRDefault="00595D85" w:rsidP="00B77890">
            <w:pPr>
              <w:pStyle w:val="ListParagraph"/>
              <w:numPr>
                <w:ilvl w:val="0"/>
                <w:numId w:val="9"/>
              </w:numPr>
              <w:spacing w:after="100"/>
              <w:rPr>
                <w:rFonts w:cs="Arial"/>
                <w:bCs/>
              </w:rPr>
            </w:pPr>
            <w:r>
              <w:rPr>
                <w:rFonts w:cs="Arial"/>
                <w:bCs/>
              </w:rPr>
              <w:t>cross pollination of wheat varieties</w:t>
            </w:r>
          </w:p>
          <w:p w14:paraId="538704C1" w14:textId="72CBC66A" w:rsidR="007D180C" w:rsidRDefault="00F12E20" w:rsidP="00B77890">
            <w:pPr>
              <w:pStyle w:val="ListParagraph"/>
              <w:numPr>
                <w:ilvl w:val="0"/>
                <w:numId w:val="9"/>
              </w:numPr>
              <w:spacing w:after="100"/>
              <w:rPr>
                <w:rFonts w:cs="Arial"/>
                <w:bCs/>
              </w:rPr>
            </w:pPr>
            <w:r>
              <w:rPr>
                <w:rFonts w:cs="Arial"/>
                <w:bCs/>
              </w:rPr>
              <w:t xml:space="preserve">investigation of traits in </w:t>
            </w:r>
            <w:r w:rsidR="00C5455D">
              <w:rPr>
                <w:rFonts w:cs="Arial"/>
                <w:bCs/>
              </w:rPr>
              <w:t>agricultural plants such as albino barley</w:t>
            </w:r>
          </w:p>
          <w:p w14:paraId="4B675F60" w14:textId="114AA166" w:rsidR="0029754F" w:rsidRPr="00672D7C" w:rsidRDefault="00672D7C" w:rsidP="00B77890">
            <w:pPr>
              <w:pStyle w:val="ListParagraph"/>
              <w:numPr>
                <w:ilvl w:val="0"/>
                <w:numId w:val="9"/>
              </w:numPr>
              <w:spacing w:after="100"/>
              <w:rPr>
                <w:rFonts w:cs="Arial"/>
                <w:bCs/>
              </w:rPr>
            </w:pPr>
            <w:r>
              <w:rPr>
                <w:rFonts w:cs="Arial"/>
                <w:bCs/>
              </w:rPr>
              <w:t>GM canola.</w:t>
            </w:r>
          </w:p>
          <w:p w14:paraId="57C2D032" w14:textId="5BB422C5" w:rsidR="0029754F" w:rsidRPr="0055473E" w:rsidRDefault="0029754F" w:rsidP="00D567C8">
            <w:pPr>
              <w:numPr>
                <w:ilvl w:val="0"/>
                <w:numId w:val="1"/>
              </w:numPr>
              <w:spacing w:after="100"/>
              <w:rPr>
                <w:rFonts w:cs="Arial"/>
              </w:rPr>
            </w:pPr>
            <w:r w:rsidRPr="008332CF">
              <w:rPr>
                <w:rFonts w:cs="Arial"/>
                <w:bCs/>
              </w:rPr>
              <w:t>Students</w:t>
            </w:r>
            <w:r w:rsidRPr="008332CF">
              <w:rPr>
                <w:rFonts w:cs="Arial"/>
                <w:b/>
                <w:bCs/>
              </w:rPr>
              <w:t xml:space="preserve"> explain </w:t>
            </w:r>
            <w:r w:rsidR="00D27C69" w:rsidRPr="00304601">
              <w:rPr>
                <w:rFonts w:cs="Arial"/>
              </w:rPr>
              <w:t>the basic princ</w:t>
            </w:r>
            <w:r w:rsidR="008C60F0" w:rsidRPr="00304601">
              <w:rPr>
                <w:rFonts w:cs="Arial"/>
              </w:rPr>
              <w:t xml:space="preserve">iples of how the variation within </w:t>
            </w:r>
            <w:r w:rsidR="00304601">
              <w:rPr>
                <w:rFonts w:cs="Arial"/>
              </w:rPr>
              <w:t xml:space="preserve">agricultural </w:t>
            </w:r>
            <w:r w:rsidR="008C60F0" w:rsidRPr="00304601">
              <w:rPr>
                <w:rFonts w:cs="Arial"/>
              </w:rPr>
              <w:t xml:space="preserve">plants and animals is brought about by </w:t>
            </w:r>
            <w:r w:rsidR="00D27C69" w:rsidRPr="00304601">
              <w:rPr>
                <w:rFonts w:cs="Arial"/>
              </w:rPr>
              <w:t>selective breeding and genetics</w:t>
            </w:r>
            <w:r w:rsidR="0060502C">
              <w:rPr>
                <w:rFonts w:cs="Arial"/>
              </w:rPr>
              <w:t>.</w:t>
            </w:r>
          </w:p>
          <w:p w14:paraId="67BA04B3" w14:textId="16C72BAB" w:rsidR="0029754F" w:rsidRPr="008332CF" w:rsidRDefault="00222B77" w:rsidP="00D567C8">
            <w:pPr>
              <w:numPr>
                <w:ilvl w:val="0"/>
                <w:numId w:val="1"/>
              </w:numPr>
              <w:rPr>
                <w:rFonts w:cs="Arial"/>
              </w:rPr>
            </w:pPr>
            <w:r w:rsidRPr="003E3D60">
              <w:rPr>
                <w:rFonts w:eastAsia="Calibri" w:cs="Arial"/>
                <w:bCs/>
              </w:rPr>
              <w:t xml:space="preserve">Students </w:t>
            </w:r>
            <w:r w:rsidRPr="003E3D60">
              <w:rPr>
                <w:rFonts w:eastAsia="Calibri" w:cs="Arial"/>
                <w:b/>
                <w:bCs/>
              </w:rPr>
              <w:t xml:space="preserve">elaborate </w:t>
            </w:r>
            <w:r w:rsidRPr="003E3D60">
              <w:rPr>
                <w:rFonts w:eastAsia="Calibri" w:cs="Arial"/>
              </w:rPr>
              <w:t xml:space="preserve">on their understanding by </w:t>
            </w:r>
            <w:r>
              <w:rPr>
                <w:rFonts w:eastAsia="Calibri" w:cs="Arial"/>
              </w:rPr>
              <w:t xml:space="preserve">examining </w:t>
            </w:r>
            <w:r w:rsidRPr="003E3D60">
              <w:rPr>
                <w:rFonts w:eastAsia="Calibri" w:cs="Arial"/>
              </w:rPr>
              <w:t xml:space="preserve">a range of </w:t>
            </w:r>
            <w:r w:rsidR="00D3731A">
              <w:rPr>
                <w:rFonts w:eastAsia="Calibri" w:cs="Arial"/>
              </w:rPr>
              <w:t xml:space="preserve">scientific </w:t>
            </w:r>
            <w:r w:rsidR="0010031D">
              <w:rPr>
                <w:rFonts w:eastAsia="Calibri" w:cs="Arial"/>
              </w:rPr>
              <w:t xml:space="preserve">case studies </w:t>
            </w:r>
            <w:r w:rsidRPr="003E3D60">
              <w:rPr>
                <w:rFonts w:eastAsia="Calibri" w:cs="Arial"/>
              </w:rPr>
              <w:t>showcas</w:t>
            </w:r>
            <w:r w:rsidR="0010031D">
              <w:rPr>
                <w:rFonts w:eastAsia="Calibri" w:cs="Arial"/>
              </w:rPr>
              <w:t xml:space="preserve">ing </w:t>
            </w:r>
            <w:r w:rsidR="00627EF3">
              <w:rPr>
                <w:rFonts w:eastAsia="Calibri" w:cs="Arial"/>
              </w:rPr>
              <w:t>different solutions WA agriculture is using</w:t>
            </w:r>
            <w:r w:rsidR="0010031D">
              <w:rPr>
                <w:rFonts w:eastAsia="Calibri" w:cs="Arial"/>
              </w:rPr>
              <w:t xml:space="preserve"> to </w:t>
            </w:r>
            <w:r w:rsidR="00627EF3">
              <w:rPr>
                <w:rFonts w:eastAsia="Calibri" w:cs="Arial"/>
              </w:rPr>
              <w:t>address</w:t>
            </w:r>
            <w:r w:rsidR="0010031D">
              <w:rPr>
                <w:rFonts w:eastAsia="Calibri" w:cs="Arial"/>
              </w:rPr>
              <w:t xml:space="preserve"> the wicked problems</w:t>
            </w:r>
            <w:r w:rsidR="0029754F" w:rsidRPr="008332CF">
              <w:rPr>
                <w:rFonts w:cs="Arial"/>
              </w:rPr>
              <w:t>:</w:t>
            </w:r>
          </w:p>
          <w:p w14:paraId="66532E80" w14:textId="40F96E24" w:rsidR="0029754F" w:rsidRPr="008332CF" w:rsidRDefault="009F74FD" w:rsidP="00D567C8">
            <w:pPr>
              <w:pStyle w:val="ListParagraph"/>
              <w:numPr>
                <w:ilvl w:val="0"/>
                <w:numId w:val="2"/>
              </w:numPr>
              <w:spacing w:after="200"/>
              <w:rPr>
                <w:rFonts w:cs="Arial"/>
              </w:rPr>
            </w:pPr>
            <w:r>
              <w:rPr>
                <w:rFonts w:cs="Arial"/>
              </w:rPr>
              <w:t>Genetic modification</w:t>
            </w:r>
            <w:r w:rsidR="00627EF3">
              <w:rPr>
                <w:rFonts w:cs="Arial"/>
              </w:rPr>
              <w:t xml:space="preserve"> (GM)</w:t>
            </w:r>
          </w:p>
          <w:p w14:paraId="202BDEC9" w14:textId="0DB9886A" w:rsidR="0029754F" w:rsidRPr="008332CF" w:rsidRDefault="00EA31C1" w:rsidP="00D567C8">
            <w:pPr>
              <w:pStyle w:val="ListParagraph"/>
              <w:numPr>
                <w:ilvl w:val="0"/>
                <w:numId w:val="2"/>
              </w:numPr>
              <w:spacing w:after="200"/>
              <w:rPr>
                <w:rFonts w:cs="Arial"/>
              </w:rPr>
            </w:pPr>
            <w:r>
              <w:rPr>
                <w:rFonts w:cs="Arial"/>
              </w:rPr>
              <w:t>Selectiv</w:t>
            </w:r>
            <w:r w:rsidR="007C411B">
              <w:rPr>
                <w:rFonts w:cs="Arial"/>
              </w:rPr>
              <w:t>e b</w:t>
            </w:r>
            <w:r w:rsidR="004F12C4">
              <w:rPr>
                <w:rFonts w:cs="Arial"/>
              </w:rPr>
              <w:t xml:space="preserve">reeding for worm resistance – using </w:t>
            </w:r>
            <w:r w:rsidR="00657B51">
              <w:rPr>
                <w:rFonts w:cs="Arial"/>
              </w:rPr>
              <w:t>ASBVs</w:t>
            </w:r>
          </w:p>
          <w:p w14:paraId="4E0E8947" w14:textId="478D326D" w:rsidR="0029754F" w:rsidRPr="008332CF" w:rsidRDefault="00657B51" w:rsidP="00D567C8">
            <w:pPr>
              <w:pStyle w:val="ListParagraph"/>
              <w:numPr>
                <w:ilvl w:val="0"/>
                <w:numId w:val="2"/>
              </w:numPr>
              <w:spacing w:after="200"/>
              <w:rPr>
                <w:rFonts w:cs="Arial"/>
              </w:rPr>
            </w:pPr>
            <w:r>
              <w:rPr>
                <w:rFonts w:cs="Arial"/>
              </w:rPr>
              <w:t>Cereal grain options</w:t>
            </w:r>
          </w:p>
          <w:p w14:paraId="1EB554D8" w14:textId="02C8FB7C" w:rsidR="0029754F" w:rsidRDefault="00607AD4" w:rsidP="00D567C8">
            <w:pPr>
              <w:pStyle w:val="ListParagraph"/>
              <w:numPr>
                <w:ilvl w:val="0"/>
                <w:numId w:val="2"/>
              </w:numPr>
              <w:spacing w:after="200"/>
              <w:rPr>
                <w:rFonts w:cs="Arial"/>
              </w:rPr>
            </w:pPr>
            <w:r>
              <w:rPr>
                <w:rFonts w:cs="Arial"/>
              </w:rPr>
              <w:t>A2 milk production v normal milk</w:t>
            </w:r>
          </w:p>
          <w:p w14:paraId="1988F2B8" w14:textId="4DBD1BAF" w:rsidR="00EA31C1" w:rsidRDefault="00EA31C1" w:rsidP="00D567C8">
            <w:pPr>
              <w:pStyle w:val="ListParagraph"/>
              <w:numPr>
                <w:ilvl w:val="0"/>
                <w:numId w:val="2"/>
              </w:numPr>
              <w:spacing w:after="200"/>
              <w:rPr>
                <w:rFonts w:cs="Arial"/>
              </w:rPr>
            </w:pPr>
            <w:r>
              <w:rPr>
                <w:rFonts w:cs="Arial"/>
              </w:rPr>
              <w:t>Biosecurity control</w:t>
            </w:r>
            <w:r w:rsidR="00627EF3">
              <w:rPr>
                <w:rFonts w:cs="Arial"/>
              </w:rPr>
              <w:t xml:space="preserve"> of invasive and feral species</w:t>
            </w:r>
          </w:p>
          <w:p w14:paraId="72ACC184" w14:textId="6DF4AC8D" w:rsidR="007C411B" w:rsidRPr="007C411B" w:rsidRDefault="007B2BBC" w:rsidP="007C411B">
            <w:pPr>
              <w:pStyle w:val="ListParagraph"/>
              <w:numPr>
                <w:ilvl w:val="0"/>
                <w:numId w:val="2"/>
              </w:numPr>
              <w:spacing w:after="200"/>
              <w:rPr>
                <w:rFonts w:cs="Arial"/>
              </w:rPr>
            </w:pPr>
            <w:r>
              <w:rPr>
                <w:rFonts w:cs="Arial"/>
              </w:rPr>
              <w:t>Future foods such as laboratory grown meat</w:t>
            </w:r>
          </w:p>
          <w:p w14:paraId="520BFB80" w14:textId="09CA5CA1" w:rsidR="0029754F" w:rsidRPr="008332CF" w:rsidRDefault="0029754F" w:rsidP="0029754F">
            <w:pPr>
              <w:numPr>
                <w:ilvl w:val="0"/>
                <w:numId w:val="1"/>
              </w:numPr>
              <w:rPr>
                <w:rFonts w:cs="Arial"/>
                <w:bCs/>
              </w:rPr>
            </w:pPr>
            <w:r w:rsidRPr="008332CF">
              <w:rPr>
                <w:rFonts w:cs="Arial"/>
                <w:bCs/>
              </w:rPr>
              <w:t xml:space="preserve">Students </w:t>
            </w:r>
            <w:r w:rsidRPr="008332CF">
              <w:rPr>
                <w:rFonts w:cs="Arial"/>
                <w:b/>
              </w:rPr>
              <w:t>evaluate</w:t>
            </w:r>
            <w:r w:rsidRPr="008332CF">
              <w:rPr>
                <w:rFonts w:cs="Arial"/>
                <w:bCs/>
              </w:rPr>
              <w:t xml:space="preserve"> their </w:t>
            </w:r>
            <w:r w:rsidR="00F70A4D">
              <w:rPr>
                <w:rFonts w:cs="Arial"/>
                <w:bCs/>
              </w:rPr>
              <w:t>understanding of the key learning outcomes</w:t>
            </w:r>
            <w:r w:rsidR="005D44EA">
              <w:rPr>
                <w:rFonts w:cs="Arial"/>
                <w:bCs/>
              </w:rPr>
              <w:t>.</w:t>
            </w:r>
          </w:p>
        </w:tc>
      </w:tr>
    </w:tbl>
    <w:p w14:paraId="456E91F9" w14:textId="77777777" w:rsidR="00105FAF" w:rsidRDefault="00105FAF">
      <w:r>
        <w:rPr>
          <w:b/>
        </w:rPr>
        <w:br w:type="page"/>
      </w:r>
    </w:p>
    <w:tbl>
      <w:tblPr>
        <w:tblStyle w:val="TableGrid"/>
        <w:tblW w:w="514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CellMar>
          <w:top w:w="57" w:type="dxa"/>
          <w:bottom w:w="57" w:type="dxa"/>
        </w:tblCellMar>
        <w:tblLook w:val="04A0" w:firstRow="1" w:lastRow="0" w:firstColumn="1" w:lastColumn="0" w:noHBand="0" w:noVBand="1"/>
      </w:tblPr>
      <w:tblGrid>
        <w:gridCol w:w="1696"/>
        <w:gridCol w:w="4395"/>
        <w:gridCol w:w="3807"/>
      </w:tblGrid>
      <w:tr w:rsidR="00105FAF" w:rsidRPr="002D2C65" w14:paraId="513FC702" w14:textId="77777777" w:rsidTr="00CD3931">
        <w:trPr>
          <w:trHeight w:val="340"/>
        </w:trPr>
        <w:tc>
          <w:tcPr>
            <w:tcW w:w="1696" w:type="dxa"/>
            <w:vAlign w:val="center"/>
          </w:tcPr>
          <w:p w14:paraId="400B519F" w14:textId="3EAE7295" w:rsidR="0029754F" w:rsidRPr="002D2C65" w:rsidRDefault="0029754F" w:rsidP="002D2C65">
            <w:pPr>
              <w:pStyle w:val="Heading3"/>
              <w:jc w:val="center"/>
              <w:outlineLvl w:val="2"/>
            </w:pPr>
            <w:r w:rsidRPr="002D2C65">
              <w:lastRenderedPageBreak/>
              <w:t>Educational process</w:t>
            </w:r>
          </w:p>
        </w:tc>
        <w:tc>
          <w:tcPr>
            <w:tcW w:w="4395" w:type="dxa"/>
            <w:vAlign w:val="center"/>
          </w:tcPr>
          <w:p w14:paraId="0D471F40" w14:textId="01CF2827" w:rsidR="0029754F" w:rsidRPr="002D2C65" w:rsidRDefault="0029754F" w:rsidP="002D2C65">
            <w:pPr>
              <w:pStyle w:val="Heading3"/>
              <w:jc w:val="center"/>
              <w:outlineLvl w:val="2"/>
            </w:pPr>
            <w:r w:rsidRPr="002D2C65">
              <w:t>Teaching and learning focus</w:t>
            </w:r>
          </w:p>
        </w:tc>
        <w:tc>
          <w:tcPr>
            <w:tcW w:w="3807" w:type="dxa"/>
            <w:vAlign w:val="center"/>
          </w:tcPr>
          <w:p w14:paraId="7C868F98" w14:textId="2756A546" w:rsidR="0029754F" w:rsidRPr="002D2C65" w:rsidRDefault="0029754F" w:rsidP="002D2C65">
            <w:pPr>
              <w:pStyle w:val="Heading3"/>
              <w:jc w:val="center"/>
              <w:outlineLvl w:val="2"/>
            </w:pPr>
            <w:r w:rsidRPr="002D2C65">
              <w:t>Resources</w:t>
            </w:r>
          </w:p>
        </w:tc>
      </w:tr>
      <w:tr w:rsidR="00105FAF" w:rsidRPr="00A8741B" w14:paraId="0BC3D6A1" w14:textId="77777777" w:rsidTr="00CD3931">
        <w:tc>
          <w:tcPr>
            <w:tcW w:w="1696" w:type="dxa"/>
          </w:tcPr>
          <w:p w14:paraId="3B7AD9C5" w14:textId="77777777" w:rsidR="0029754F" w:rsidRDefault="0029754F" w:rsidP="006F46BA">
            <w:pPr>
              <w:pStyle w:val="Heading4"/>
              <w:outlineLvl w:val="3"/>
            </w:pPr>
            <w:r w:rsidRPr="00A506DC">
              <w:t>Engage</w:t>
            </w:r>
          </w:p>
          <w:p w14:paraId="3E4C052C" w14:textId="73012544" w:rsidR="000D4625" w:rsidRPr="000D4625" w:rsidRDefault="000D4625" w:rsidP="000D4625">
            <w:r w:rsidRPr="003D47A1">
              <w:rPr>
                <w:rFonts w:cs="Arial"/>
              </w:rPr>
              <w:t>Engage students and elicit prior knowledge</w:t>
            </w:r>
          </w:p>
        </w:tc>
        <w:tc>
          <w:tcPr>
            <w:tcW w:w="4395" w:type="dxa"/>
          </w:tcPr>
          <w:p w14:paraId="056F4BAB" w14:textId="12CA4CA4" w:rsidR="0029754F" w:rsidRPr="00A506DC" w:rsidRDefault="0029754F" w:rsidP="0029754F">
            <w:pPr>
              <w:pStyle w:val="Heading4"/>
              <w:outlineLvl w:val="3"/>
            </w:pPr>
            <w:r w:rsidRPr="00A506DC">
              <w:t xml:space="preserve">Module 1: </w:t>
            </w:r>
            <w:r w:rsidR="00E818FB">
              <w:t>Wicked problems and who is trying to solve them?</w:t>
            </w:r>
            <w:r w:rsidR="00BC4B74">
              <w:t xml:space="preserve"> </w:t>
            </w:r>
            <w:r w:rsidR="00BC4B74" w:rsidRPr="00BC4B74">
              <w:t>(</w:t>
            </w:r>
            <w:r w:rsidR="00D62395">
              <w:t>1 hour</w:t>
            </w:r>
            <w:r w:rsidRPr="00BC4B74">
              <w:t>)</w:t>
            </w:r>
          </w:p>
          <w:p w14:paraId="19B69B11" w14:textId="07EEB7C2" w:rsidR="0029754F" w:rsidRPr="00A506DC" w:rsidRDefault="00DE6531" w:rsidP="0029754F">
            <w:r>
              <w:t>S</w:t>
            </w:r>
            <w:r w:rsidR="0029754F" w:rsidRPr="00A506DC">
              <w:t xml:space="preserve">tudents: </w:t>
            </w:r>
          </w:p>
          <w:p w14:paraId="0D679AA5" w14:textId="56E18058" w:rsidR="0029754F" w:rsidRPr="00C30912" w:rsidRDefault="005F741C" w:rsidP="00B77890">
            <w:pPr>
              <w:pStyle w:val="ListParagraph"/>
              <w:numPr>
                <w:ilvl w:val="0"/>
                <w:numId w:val="6"/>
              </w:numPr>
              <w:spacing w:after="200"/>
              <w:rPr>
                <w:sz w:val="21"/>
                <w:szCs w:val="21"/>
              </w:rPr>
            </w:pPr>
            <w:r>
              <w:rPr>
                <w:sz w:val="21"/>
                <w:szCs w:val="21"/>
              </w:rPr>
              <w:t>e</w:t>
            </w:r>
            <w:r w:rsidR="004716D4">
              <w:rPr>
                <w:sz w:val="21"/>
                <w:szCs w:val="21"/>
              </w:rPr>
              <w:t>ngage in discussion and research</w:t>
            </w:r>
            <w:r>
              <w:rPr>
                <w:sz w:val="21"/>
                <w:szCs w:val="21"/>
              </w:rPr>
              <w:t xml:space="preserve"> key issues facing WA agriculture</w:t>
            </w:r>
            <w:r w:rsidR="004716D4">
              <w:rPr>
                <w:sz w:val="21"/>
                <w:szCs w:val="21"/>
              </w:rPr>
              <w:t xml:space="preserve"> </w:t>
            </w:r>
          </w:p>
          <w:p w14:paraId="6E100780" w14:textId="572E7B83" w:rsidR="0029754F" w:rsidRPr="00E60971" w:rsidRDefault="00B25366" w:rsidP="00B77890">
            <w:pPr>
              <w:pStyle w:val="ListParagraph"/>
              <w:numPr>
                <w:ilvl w:val="0"/>
                <w:numId w:val="6"/>
              </w:numPr>
              <w:spacing w:after="200"/>
              <w:rPr>
                <w:sz w:val="21"/>
                <w:szCs w:val="21"/>
              </w:rPr>
            </w:pPr>
            <w:r>
              <w:rPr>
                <w:rFonts w:cs="Arial"/>
              </w:rPr>
              <w:t>be introduced to key people</w:t>
            </w:r>
            <w:r w:rsidR="00683B02">
              <w:rPr>
                <w:rFonts w:cs="Arial"/>
              </w:rPr>
              <w:t xml:space="preserve"> (and </w:t>
            </w:r>
            <w:r w:rsidR="00FA2985">
              <w:rPr>
                <w:rFonts w:cs="Arial"/>
              </w:rPr>
              <w:t xml:space="preserve">careers) </w:t>
            </w:r>
            <w:r>
              <w:rPr>
                <w:rFonts w:cs="Arial"/>
              </w:rPr>
              <w:t xml:space="preserve">working in the </w:t>
            </w:r>
            <w:r w:rsidR="00232705">
              <w:rPr>
                <w:rFonts w:cs="Arial"/>
              </w:rPr>
              <w:t xml:space="preserve">field </w:t>
            </w:r>
            <w:r w:rsidR="00683B02">
              <w:rPr>
                <w:rFonts w:cs="Arial"/>
              </w:rPr>
              <w:t>of agricultural research and innovation</w:t>
            </w:r>
          </w:p>
        </w:tc>
        <w:tc>
          <w:tcPr>
            <w:tcW w:w="3807" w:type="dxa"/>
          </w:tcPr>
          <w:p w14:paraId="77FC9D4D" w14:textId="7E44A734" w:rsidR="0029754F" w:rsidRPr="00A506DC" w:rsidRDefault="0029754F" w:rsidP="0029754F">
            <w:r w:rsidRPr="00A506DC">
              <w:t>PowerPoint presentation:</w:t>
            </w:r>
          </w:p>
          <w:p w14:paraId="312B9114" w14:textId="7325A64F" w:rsidR="0029754F" w:rsidRPr="00A506DC" w:rsidRDefault="0029754F" w:rsidP="00B77890">
            <w:pPr>
              <w:pStyle w:val="ListParagraph"/>
              <w:numPr>
                <w:ilvl w:val="0"/>
                <w:numId w:val="5"/>
              </w:numPr>
              <w:spacing w:after="200" w:line="288" w:lineRule="auto"/>
            </w:pPr>
            <w:r w:rsidRPr="00A506DC">
              <w:t>1.0</w:t>
            </w:r>
            <w:r w:rsidR="006E7232">
              <w:t>.1</w:t>
            </w:r>
            <w:r w:rsidRPr="00A506DC">
              <w:t xml:space="preserve"> </w:t>
            </w:r>
            <w:r w:rsidR="00DE48D0">
              <w:t>What are the big issues in WA</w:t>
            </w:r>
            <w:r w:rsidR="00152DA0">
              <w:t>?</w:t>
            </w:r>
          </w:p>
          <w:p w14:paraId="6609E634" w14:textId="77777777" w:rsidR="006E7232" w:rsidRPr="001C2B26" w:rsidRDefault="006E7232" w:rsidP="006E7232">
            <w:r w:rsidRPr="001C2B26">
              <w:t>Video:</w:t>
            </w:r>
          </w:p>
          <w:p w14:paraId="24D14D68" w14:textId="531953EC" w:rsidR="006E7232" w:rsidRDefault="00152DA0" w:rsidP="00B77890">
            <w:pPr>
              <w:pStyle w:val="ListParagraph"/>
              <w:numPr>
                <w:ilvl w:val="0"/>
                <w:numId w:val="6"/>
              </w:numPr>
            </w:pPr>
            <w:r w:rsidRPr="001C2B26">
              <w:t>1.0.2 Caring about</w:t>
            </w:r>
            <w:r w:rsidR="006E7232" w:rsidRPr="001C2B26">
              <w:t xml:space="preserve"> wicked problems in WA</w:t>
            </w:r>
            <w:r w:rsidRPr="001C2B26">
              <w:t xml:space="preserve"> agriculture</w:t>
            </w:r>
          </w:p>
          <w:p w14:paraId="6CAE1FE9" w14:textId="77777777" w:rsidR="006E7232" w:rsidRDefault="006E7232" w:rsidP="006E7232"/>
          <w:p w14:paraId="6F697AB7" w14:textId="29884AE6" w:rsidR="0029754F" w:rsidRPr="00A506DC" w:rsidRDefault="0029754F" w:rsidP="006E7232">
            <w:r w:rsidRPr="00A506DC">
              <w:t xml:space="preserve">Student worksheets: </w:t>
            </w:r>
          </w:p>
          <w:p w14:paraId="505C9B6F" w14:textId="73311F05" w:rsidR="0029754F" w:rsidRPr="00613AF5" w:rsidRDefault="0029754F" w:rsidP="00B77890">
            <w:pPr>
              <w:pStyle w:val="ListParagraph"/>
              <w:numPr>
                <w:ilvl w:val="0"/>
                <w:numId w:val="5"/>
              </w:numPr>
              <w:spacing w:after="200" w:line="288" w:lineRule="auto"/>
            </w:pPr>
            <w:r w:rsidRPr="00A506DC">
              <w:t xml:space="preserve">1.1 </w:t>
            </w:r>
            <w:r w:rsidR="00DE48D0">
              <w:t>W</w:t>
            </w:r>
            <w:r w:rsidR="009800B4">
              <w:t>icked problems facing WA agriculture</w:t>
            </w:r>
          </w:p>
        </w:tc>
      </w:tr>
      <w:tr w:rsidR="00105FAF" w:rsidRPr="00A8741B" w14:paraId="30B6A09B" w14:textId="77777777" w:rsidTr="00CD3931">
        <w:tc>
          <w:tcPr>
            <w:tcW w:w="1696" w:type="dxa"/>
          </w:tcPr>
          <w:p w14:paraId="1CD26E05" w14:textId="77777777" w:rsidR="0029754F" w:rsidRDefault="0029754F" w:rsidP="0086372E">
            <w:pPr>
              <w:pStyle w:val="Heading4"/>
              <w:outlineLvl w:val="3"/>
            </w:pPr>
            <w:r w:rsidRPr="00A506DC">
              <w:t>Explore</w:t>
            </w:r>
          </w:p>
          <w:p w14:paraId="6DF85C1F" w14:textId="192B0591" w:rsidR="00D934BC" w:rsidRPr="00D934BC" w:rsidRDefault="00D934BC" w:rsidP="00D934BC">
            <w:r w:rsidRPr="003B7790">
              <w:t>Provide hands-on experience of the phenomenon, develop scientific explanations for observations and represent developing conceptual understanding</w:t>
            </w:r>
          </w:p>
        </w:tc>
        <w:tc>
          <w:tcPr>
            <w:tcW w:w="4395" w:type="dxa"/>
          </w:tcPr>
          <w:p w14:paraId="6BF2F297" w14:textId="1F4A1F9C" w:rsidR="0029754F" w:rsidRPr="00A506DC" w:rsidRDefault="0029754F" w:rsidP="003C6099">
            <w:pPr>
              <w:pStyle w:val="Heading4"/>
              <w:outlineLvl w:val="3"/>
            </w:pPr>
            <w:r w:rsidRPr="00155773">
              <w:t xml:space="preserve">Module 2: </w:t>
            </w:r>
            <w:r w:rsidR="00A72D19">
              <w:t xml:space="preserve">Exploring </w:t>
            </w:r>
            <w:r w:rsidR="00435FF4">
              <w:t>inheritance patterns</w:t>
            </w:r>
            <w:r w:rsidRPr="00155773">
              <w:t xml:space="preserve"> (</w:t>
            </w:r>
            <w:r w:rsidR="004B4F8E">
              <w:t>3</w:t>
            </w:r>
            <w:r w:rsidRPr="00155773">
              <w:t xml:space="preserve"> hours</w:t>
            </w:r>
            <w:r w:rsidRPr="00A506DC">
              <w:t xml:space="preserve">) </w:t>
            </w:r>
          </w:p>
          <w:p w14:paraId="62518942" w14:textId="14978CD4" w:rsidR="0029754F" w:rsidRPr="00A506DC" w:rsidRDefault="008B680E" w:rsidP="003C6099">
            <w:r>
              <w:t>Teachers choose from practical</w:t>
            </w:r>
            <w:r w:rsidR="0010377E">
              <w:t xml:space="preserve">, </w:t>
            </w:r>
            <w:r w:rsidR="003C6099">
              <w:t>inquiry-based</w:t>
            </w:r>
            <w:r w:rsidR="0010377E">
              <w:t xml:space="preserve"> investigations designed to examine a range of </w:t>
            </w:r>
            <w:r w:rsidR="005F4C8E">
              <w:t>inheritance patterns relevant to primary production</w:t>
            </w:r>
            <w:r w:rsidR="0029754F" w:rsidRPr="00A506DC">
              <w:t xml:space="preserve">: </w:t>
            </w:r>
          </w:p>
          <w:p w14:paraId="6D0B934C" w14:textId="4977CD55" w:rsidR="0029754F" w:rsidRDefault="00CA39C6" w:rsidP="00B77890">
            <w:pPr>
              <w:pStyle w:val="ListParagraph"/>
              <w:numPr>
                <w:ilvl w:val="0"/>
                <w:numId w:val="7"/>
              </w:numPr>
              <w:rPr>
                <w:sz w:val="21"/>
                <w:szCs w:val="21"/>
              </w:rPr>
            </w:pPr>
            <w:r>
              <w:rPr>
                <w:sz w:val="21"/>
                <w:szCs w:val="21"/>
              </w:rPr>
              <w:t>Albino barley</w:t>
            </w:r>
          </w:p>
          <w:p w14:paraId="140D21B4" w14:textId="0A1B147B" w:rsidR="00CA39C6" w:rsidRPr="00A506DC" w:rsidRDefault="00CA39C6" w:rsidP="00B77890">
            <w:pPr>
              <w:pStyle w:val="ListParagraph"/>
              <w:numPr>
                <w:ilvl w:val="0"/>
                <w:numId w:val="7"/>
              </w:numPr>
              <w:rPr>
                <w:sz w:val="21"/>
                <w:szCs w:val="21"/>
              </w:rPr>
            </w:pPr>
            <w:r>
              <w:rPr>
                <w:sz w:val="21"/>
                <w:szCs w:val="21"/>
              </w:rPr>
              <w:t>Genetic modification: canola</w:t>
            </w:r>
          </w:p>
          <w:p w14:paraId="076CFA19" w14:textId="53131881" w:rsidR="001F4744" w:rsidRDefault="00CA39C6" w:rsidP="00B77890">
            <w:pPr>
              <w:pStyle w:val="ListParagraph"/>
              <w:numPr>
                <w:ilvl w:val="0"/>
                <w:numId w:val="7"/>
              </w:numPr>
              <w:rPr>
                <w:sz w:val="21"/>
                <w:szCs w:val="21"/>
              </w:rPr>
            </w:pPr>
            <w:r>
              <w:rPr>
                <w:sz w:val="21"/>
                <w:szCs w:val="21"/>
              </w:rPr>
              <w:t>C</w:t>
            </w:r>
            <w:r>
              <w:t>ross pollination of wheat varieties</w:t>
            </w:r>
          </w:p>
          <w:p w14:paraId="701EC125" w14:textId="1AE97ADC" w:rsidR="00BD4C2C" w:rsidRPr="00CA39C6" w:rsidRDefault="00BD4C2C" w:rsidP="00CA39C6">
            <w:pPr>
              <w:ind w:left="360"/>
              <w:rPr>
                <w:sz w:val="21"/>
                <w:szCs w:val="21"/>
              </w:rPr>
            </w:pPr>
          </w:p>
        </w:tc>
        <w:tc>
          <w:tcPr>
            <w:tcW w:w="3807" w:type="dxa"/>
          </w:tcPr>
          <w:p w14:paraId="018DCB84" w14:textId="77777777" w:rsidR="00431233" w:rsidRPr="00A506DC" w:rsidRDefault="00431233" w:rsidP="00431233">
            <w:r w:rsidRPr="00A506DC">
              <w:t xml:space="preserve">Student worksheets: </w:t>
            </w:r>
          </w:p>
          <w:p w14:paraId="37C54585" w14:textId="3A696D89" w:rsidR="00431233" w:rsidRDefault="00316F7D" w:rsidP="00B77890">
            <w:pPr>
              <w:pStyle w:val="ListParagraph"/>
              <w:numPr>
                <w:ilvl w:val="0"/>
                <w:numId w:val="5"/>
              </w:numPr>
              <w:spacing w:after="200" w:line="288" w:lineRule="auto"/>
            </w:pPr>
            <w:r>
              <w:t>2.1</w:t>
            </w:r>
            <w:r w:rsidR="00CB6AF1">
              <w:t xml:space="preserve">.1 </w:t>
            </w:r>
            <w:r w:rsidR="00F63C41">
              <w:t>Albino barley – genetics or environment?</w:t>
            </w:r>
          </w:p>
          <w:p w14:paraId="799C0625" w14:textId="2405817E" w:rsidR="00F63C41" w:rsidRPr="00A506DC" w:rsidRDefault="00F63C41" w:rsidP="00B77890">
            <w:pPr>
              <w:pStyle w:val="ListParagraph"/>
              <w:numPr>
                <w:ilvl w:val="0"/>
                <w:numId w:val="5"/>
              </w:numPr>
              <w:spacing w:after="200" w:line="288" w:lineRule="auto"/>
            </w:pPr>
            <w:r>
              <w:t xml:space="preserve">2.1.2 </w:t>
            </w:r>
            <w:r w:rsidR="00011BC6">
              <w:t xml:space="preserve">Albino barley genetics or environment? </w:t>
            </w:r>
            <w:r w:rsidR="0067236A">
              <w:t>(</w:t>
            </w:r>
            <w:r w:rsidR="001E1428">
              <w:t>second</w:t>
            </w:r>
            <w:r w:rsidR="00BE3E21">
              <w:t xml:space="preserve"> </w:t>
            </w:r>
            <w:r w:rsidR="0067236A">
              <w:t>hand data analysis)</w:t>
            </w:r>
          </w:p>
          <w:p w14:paraId="04C3F8A2" w14:textId="4A5C878B" w:rsidR="004B4F8E" w:rsidRDefault="00BA6B9B" w:rsidP="00B77890">
            <w:pPr>
              <w:pStyle w:val="ListParagraph"/>
              <w:numPr>
                <w:ilvl w:val="0"/>
                <w:numId w:val="5"/>
              </w:numPr>
              <w:spacing w:after="200" w:line="288" w:lineRule="auto"/>
            </w:pPr>
            <w:r>
              <w:t>2.2</w:t>
            </w:r>
            <w:r w:rsidR="00277270">
              <w:t>.1 Genetically modified (GM) canola</w:t>
            </w:r>
          </w:p>
          <w:p w14:paraId="7114E9DC" w14:textId="51134564" w:rsidR="00277270" w:rsidRDefault="00830992" w:rsidP="00B77890">
            <w:pPr>
              <w:pStyle w:val="ListParagraph"/>
              <w:numPr>
                <w:ilvl w:val="0"/>
                <w:numId w:val="5"/>
              </w:numPr>
              <w:spacing w:after="200" w:line="288" w:lineRule="auto"/>
            </w:pPr>
            <w:r>
              <w:t>2.2.2 Genetically modified (GM) canola (</w:t>
            </w:r>
            <w:r w:rsidR="001E1428">
              <w:t>second</w:t>
            </w:r>
            <w:r>
              <w:t xml:space="preserve"> hand data analysis)</w:t>
            </w:r>
          </w:p>
          <w:p w14:paraId="301A327B" w14:textId="3D6E0B7C" w:rsidR="0064417C" w:rsidRDefault="004B4F8E" w:rsidP="00B77890">
            <w:pPr>
              <w:pStyle w:val="ListParagraph"/>
              <w:numPr>
                <w:ilvl w:val="0"/>
                <w:numId w:val="5"/>
              </w:numPr>
              <w:spacing w:after="200" w:line="288" w:lineRule="auto"/>
            </w:pPr>
            <w:r>
              <w:t xml:space="preserve">2.3 </w:t>
            </w:r>
            <w:r w:rsidR="00830992">
              <w:t>1</w:t>
            </w:r>
            <w:r w:rsidR="006271CD">
              <w:t xml:space="preserve"> Crossing wheat varieties</w:t>
            </w:r>
          </w:p>
          <w:p w14:paraId="41BB6EC9" w14:textId="6B59F600" w:rsidR="006271CD" w:rsidRDefault="006271CD" w:rsidP="00B77890">
            <w:pPr>
              <w:pStyle w:val="ListParagraph"/>
              <w:numPr>
                <w:ilvl w:val="0"/>
                <w:numId w:val="5"/>
              </w:numPr>
              <w:spacing w:after="200" w:line="288" w:lineRule="auto"/>
            </w:pPr>
            <w:r>
              <w:t>2.3.2 Crossing wheat varieties (</w:t>
            </w:r>
            <w:r w:rsidR="001E1428">
              <w:t>second</w:t>
            </w:r>
            <w:r>
              <w:t xml:space="preserve"> hand data analysis)</w:t>
            </w:r>
          </w:p>
          <w:p w14:paraId="53A65FD0" w14:textId="7FD7FC52" w:rsidR="0029754F" w:rsidRPr="00FF73FE" w:rsidRDefault="006E6219" w:rsidP="00B77890">
            <w:pPr>
              <w:pStyle w:val="ListParagraph"/>
              <w:numPr>
                <w:ilvl w:val="0"/>
                <w:numId w:val="5"/>
              </w:numPr>
              <w:spacing w:after="200" w:line="288" w:lineRule="auto"/>
            </w:pPr>
            <w:r>
              <w:t>2.</w:t>
            </w:r>
            <w:r w:rsidR="0064417C">
              <w:t>4</w:t>
            </w:r>
            <w:r>
              <w:t xml:space="preserve"> Group investigation framework</w:t>
            </w:r>
          </w:p>
        </w:tc>
      </w:tr>
      <w:tr w:rsidR="00105FAF" w:rsidRPr="00A8741B" w14:paraId="2F3EF466" w14:textId="77777777" w:rsidTr="00CD3931">
        <w:tc>
          <w:tcPr>
            <w:tcW w:w="1696" w:type="dxa"/>
          </w:tcPr>
          <w:p w14:paraId="467BFF11" w14:textId="77777777" w:rsidR="0029754F" w:rsidRDefault="0029754F" w:rsidP="0029754F">
            <w:pPr>
              <w:pStyle w:val="Heading4"/>
              <w:outlineLvl w:val="3"/>
            </w:pPr>
            <w:r w:rsidRPr="00A506DC">
              <w:t>Explain</w:t>
            </w:r>
          </w:p>
          <w:p w14:paraId="428A4B6E" w14:textId="5FDABE42" w:rsidR="000D4625" w:rsidRPr="000D4625" w:rsidRDefault="00DB1F23" w:rsidP="000D4625">
            <w:r>
              <w:rPr>
                <w:rFonts w:cs="Arial"/>
              </w:rPr>
              <w:t>D</w:t>
            </w:r>
            <w:r w:rsidRPr="003D47A1">
              <w:rPr>
                <w:rFonts w:cs="Arial"/>
              </w:rPr>
              <w:t>evelop scientific explanations for observations and represent developing conceptual understanding. Consider current scientific explanations</w:t>
            </w:r>
          </w:p>
        </w:tc>
        <w:tc>
          <w:tcPr>
            <w:tcW w:w="4395" w:type="dxa"/>
          </w:tcPr>
          <w:p w14:paraId="4E7C8F1B" w14:textId="1781A5B1" w:rsidR="0029754F" w:rsidRPr="003B52CA" w:rsidRDefault="0029754F" w:rsidP="003B52CA">
            <w:pPr>
              <w:pStyle w:val="Heading4"/>
              <w:outlineLvl w:val="3"/>
            </w:pPr>
            <w:r w:rsidRPr="003B52CA">
              <w:t xml:space="preserve">Module 3: </w:t>
            </w:r>
            <w:r w:rsidR="004E3137">
              <w:t>Selective breeding and agriculture</w:t>
            </w:r>
            <w:r w:rsidRPr="003B52CA">
              <w:t xml:space="preserve"> (</w:t>
            </w:r>
            <w:r w:rsidR="00DE4433">
              <w:t>1</w:t>
            </w:r>
            <w:r w:rsidRPr="003B52CA">
              <w:t xml:space="preserve"> hour)</w:t>
            </w:r>
          </w:p>
          <w:p w14:paraId="711332C8" w14:textId="77777777" w:rsidR="00F71818" w:rsidRDefault="00B32231" w:rsidP="0029754F">
            <w:pPr>
              <w:rPr>
                <w:rFonts w:cs="Arial"/>
              </w:rPr>
            </w:pPr>
            <w:r w:rsidRPr="008332CF">
              <w:rPr>
                <w:rFonts w:cs="Arial"/>
                <w:bCs/>
              </w:rPr>
              <w:t>Students</w:t>
            </w:r>
            <w:r w:rsidRPr="008332CF">
              <w:rPr>
                <w:rFonts w:cs="Arial"/>
                <w:b/>
                <w:bCs/>
              </w:rPr>
              <w:t xml:space="preserve"> </w:t>
            </w:r>
            <w:r>
              <w:rPr>
                <w:rFonts w:cs="Arial"/>
              </w:rPr>
              <w:t>explain</w:t>
            </w:r>
            <w:r w:rsidR="00F71818">
              <w:rPr>
                <w:rFonts w:cs="Arial"/>
              </w:rPr>
              <w:t>:</w:t>
            </w:r>
          </w:p>
          <w:p w14:paraId="0EA617D6" w14:textId="60F4CD84" w:rsidR="00F71818" w:rsidRPr="00F71818" w:rsidRDefault="003631E3" w:rsidP="00B77890">
            <w:pPr>
              <w:pStyle w:val="ListParagraph"/>
              <w:numPr>
                <w:ilvl w:val="0"/>
                <w:numId w:val="10"/>
              </w:numPr>
            </w:pPr>
            <w:r w:rsidRPr="00304601">
              <w:rPr>
                <w:rFonts w:cs="Arial"/>
              </w:rPr>
              <w:t xml:space="preserve">the basic principles of how variation within </w:t>
            </w:r>
            <w:r>
              <w:rPr>
                <w:rFonts w:cs="Arial"/>
              </w:rPr>
              <w:t xml:space="preserve">agricultural </w:t>
            </w:r>
            <w:r w:rsidRPr="00304601">
              <w:rPr>
                <w:rFonts w:cs="Arial"/>
              </w:rPr>
              <w:t>plants and animals is brought about by selective breeding and genetics</w:t>
            </w:r>
          </w:p>
          <w:p w14:paraId="1B8AD7FA" w14:textId="036179FC" w:rsidR="0029754F" w:rsidRPr="00A506DC" w:rsidRDefault="0029754F" w:rsidP="00E64A0C"/>
        </w:tc>
        <w:tc>
          <w:tcPr>
            <w:tcW w:w="3807" w:type="dxa"/>
          </w:tcPr>
          <w:p w14:paraId="18A6BCCB" w14:textId="53219998" w:rsidR="00133DD6" w:rsidRPr="00A506DC" w:rsidRDefault="00133DD6" w:rsidP="00133DD6">
            <w:r w:rsidRPr="00A506DC">
              <w:t>PowerPoint presentation:</w:t>
            </w:r>
          </w:p>
          <w:p w14:paraId="4FA567D9" w14:textId="505668F6" w:rsidR="00133DD6" w:rsidRPr="00A506DC" w:rsidRDefault="00133DD6" w:rsidP="00B77890">
            <w:pPr>
              <w:pStyle w:val="ListParagraph"/>
              <w:numPr>
                <w:ilvl w:val="0"/>
                <w:numId w:val="5"/>
              </w:numPr>
              <w:spacing w:after="200" w:line="288" w:lineRule="auto"/>
            </w:pPr>
            <w:r>
              <w:t>3</w:t>
            </w:r>
            <w:r w:rsidRPr="00A506DC">
              <w:t xml:space="preserve">.0 </w:t>
            </w:r>
            <w:r w:rsidR="00E7083E">
              <w:t>An introduction to s</w:t>
            </w:r>
            <w:r w:rsidR="009857BD">
              <w:t>elective breeding and genetics</w:t>
            </w:r>
          </w:p>
          <w:p w14:paraId="178DE134" w14:textId="77777777" w:rsidR="00133DD6" w:rsidRPr="00A506DC" w:rsidRDefault="00133DD6" w:rsidP="00133DD6">
            <w:r w:rsidRPr="00A506DC">
              <w:t xml:space="preserve">Student worksheets: </w:t>
            </w:r>
          </w:p>
          <w:p w14:paraId="35F265FA" w14:textId="415DC140" w:rsidR="0029754F" w:rsidRPr="00133DD6" w:rsidRDefault="00133DD6" w:rsidP="00E64A0C">
            <w:pPr>
              <w:pStyle w:val="ListParagraph"/>
              <w:numPr>
                <w:ilvl w:val="0"/>
                <w:numId w:val="5"/>
              </w:numPr>
              <w:spacing w:after="200" w:line="288" w:lineRule="auto"/>
            </w:pPr>
            <w:r>
              <w:t xml:space="preserve">3.1 </w:t>
            </w:r>
            <w:r w:rsidR="009857BD">
              <w:t>Selective breeding and genetics</w:t>
            </w:r>
          </w:p>
        </w:tc>
      </w:tr>
      <w:tr w:rsidR="00453768" w:rsidRPr="00A8741B" w14:paraId="37A7C332" w14:textId="77777777" w:rsidTr="00FF73FE">
        <w:trPr>
          <w:trHeight w:val="3616"/>
        </w:trPr>
        <w:tc>
          <w:tcPr>
            <w:tcW w:w="1696" w:type="dxa"/>
          </w:tcPr>
          <w:p w14:paraId="33D17DEF" w14:textId="77777777" w:rsidR="00453768" w:rsidRDefault="00062757" w:rsidP="0029754F">
            <w:pPr>
              <w:pStyle w:val="Heading4"/>
              <w:outlineLvl w:val="3"/>
            </w:pPr>
            <w:r>
              <w:lastRenderedPageBreak/>
              <w:t>Elaborate</w:t>
            </w:r>
          </w:p>
          <w:p w14:paraId="06D906B4" w14:textId="2D24C162" w:rsidR="000E36A1" w:rsidRDefault="000E36A1" w:rsidP="000E36A1">
            <w:r w:rsidRPr="003D47A1">
              <w:rPr>
                <w:rFonts w:cs="Arial"/>
              </w:rPr>
              <w:t>Extend understanding to new context</w:t>
            </w:r>
            <w:r>
              <w:rPr>
                <w:rFonts w:cs="Arial"/>
              </w:rPr>
              <w:t>s</w:t>
            </w:r>
            <w:r w:rsidRPr="003D47A1">
              <w:rPr>
                <w:rFonts w:cs="Arial"/>
              </w:rPr>
              <w:t xml:space="preserve"> or make connections to additional concepts through student-planned investigation</w:t>
            </w:r>
          </w:p>
          <w:p w14:paraId="6D3AC71E" w14:textId="2C75873A" w:rsidR="000E36A1" w:rsidRPr="000E36A1" w:rsidRDefault="000E36A1" w:rsidP="000E36A1"/>
        </w:tc>
        <w:tc>
          <w:tcPr>
            <w:tcW w:w="4395" w:type="dxa"/>
          </w:tcPr>
          <w:p w14:paraId="23943081" w14:textId="123D0409" w:rsidR="00453768" w:rsidRDefault="00062757" w:rsidP="003B52CA">
            <w:pPr>
              <w:pStyle w:val="Heading4"/>
              <w:outlineLvl w:val="3"/>
            </w:pPr>
            <w:r>
              <w:t>Module 4</w:t>
            </w:r>
            <w:r w:rsidR="00D36012">
              <w:t>: Case studies</w:t>
            </w:r>
            <w:r w:rsidR="003504D0">
              <w:t xml:space="preserve"> – applications </w:t>
            </w:r>
            <w:r w:rsidR="00BC368D">
              <w:t xml:space="preserve">of </w:t>
            </w:r>
            <w:r w:rsidR="00E92C2E">
              <w:t>selective breeding and biotechnology to food and fibre production</w:t>
            </w:r>
            <w:r w:rsidR="00D36012">
              <w:t xml:space="preserve"> (</w:t>
            </w:r>
            <w:r w:rsidR="00D62395">
              <w:t>6</w:t>
            </w:r>
            <w:r w:rsidR="00892293">
              <w:t xml:space="preserve"> hours)</w:t>
            </w:r>
          </w:p>
          <w:p w14:paraId="38724702" w14:textId="3155EAB2" w:rsidR="00955BEE" w:rsidRPr="008332CF" w:rsidRDefault="00E42AE6" w:rsidP="00EF260E">
            <w:pPr>
              <w:rPr>
                <w:rFonts w:cs="Arial"/>
              </w:rPr>
            </w:pPr>
            <w:r>
              <w:rPr>
                <w:rFonts w:cs="Arial"/>
              </w:rPr>
              <w:t>Students elaborate on their understanding by</w:t>
            </w:r>
            <w:r w:rsidR="00181B8B">
              <w:rPr>
                <w:rFonts w:cs="Arial"/>
              </w:rPr>
              <w:t xml:space="preserve"> </w:t>
            </w:r>
            <w:r w:rsidR="00181B8B">
              <w:rPr>
                <w:rFonts w:eastAsia="Calibri" w:cs="Arial"/>
              </w:rPr>
              <w:t xml:space="preserve">examining </w:t>
            </w:r>
            <w:r w:rsidR="00181B8B" w:rsidRPr="003E3D60">
              <w:rPr>
                <w:rFonts w:eastAsia="Calibri" w:cs="Arial"/>
              </w:rPr>
              <w:t xml:space="preserve">a range of </w:t>
            </w:r>
            <w:r w:rsidR="00181B8B">
              <w:rPr>
                <w:rFonts w:eastAsia="Calibri" w:cs="Arial"/>
              </w:rPr>
              <w:t xml:space="preserve">scientific </w:t>
            </w:r>
            <w:r w:rsidR="00181B8B" w:rsidRPr="003E3D60">
              <w:rPr>
                <w:rFonts w:eastAsia="Calibri" w:cs="Arial"/>
              </w:rPr>
              <w:t xml:space="preserve">case study activities </w:t>
            </w:r>
            <w:r w:rsidR="00181B8B">
              <w:rPr>
                <w:rFonts w:eastAsia="Calibri" w:cs="Arial"/>
              </w:rPr>
              <w:t>that</w:t>
            </w:r>
            <w:r w:rsidR="00955BEE">
              <w:rPr>
                <w:rFonts w:eastAsia="Calibri" w:cs="Arial"/>
              </w:rPr>
              <w:t xml:space="preserve"> </w:t>
            </w:r>
            <w:r w:rsidR="00117455">
              <w:rPr>
                <w:rFonts w:eastAsia="Calibri" w:cs="Arial"/>
              </w:rPr>
              <w:t xml:space="preserve">showcase </w:t>
            </w:r>
            <w:r w:rsidR="00955BEE">
              <w:rPr>
                <w:rFonts w:eastAsia="Calibri" w:cs="Arial"/>
              </w:rPr>
              <w:t>how the wicked problems of climate change, food security and disease control are being addressed by WA primary producers</w:t>
            </w:r>
            <w:r w:rsidR="00955BEE" w:rsidRPr="008332CF">
              <w:rPr>
                <w:rFonts w:cs="Arial"/>
              </w:rPr>
              <w:t>:</w:t>
            </w:r>
          </w:p>
          <w:p w14:paraId="131AF3E4" w14:textId="540A052E" w:rsidR="00955BEE" w:rsidRDefault="00955BEE" w:rsidP="00955BEE">
            <w:pPr>
              <w:pStyle w:val="ListParagraph"/>
              <w:numPr>
                <w:ilvl w:val="0"/>
                <w:numId w:val="2"/>
              </w:numPr>
              <w:spacing w:after="200"/>
              <w:rPr>
                <w:rFonts w:cs="Arial"/>
              </w:rPr>
            </w:pPr>
            <w:r>
              <w:rPr>
                <w:rFonts w:cs="Arial"/>
              </w:rPr>
              <w:t>Genetic modification</w:t>
            </w:r>
            <w:r w:rsidR="00BE6B20">
              <w:rPr>
                <w:rFonts w:cs="Arial"/>
              </w:rPr>
              <w:t xml:space="preserve"> of crops</w:t>
            </w:r>
          </w:p>
          <w:p w14:paraId="040B3937" w14:textId="77777777" w:rsidR="00A05D71" w:rsidRDefault="00A05D71" w:rsidP="00A05D71">
            <w:pPr>
              <w:pStyle w:val="ListParagraph"/>
              <w:numPr>
                <w:ilvl w:val="0"/>
                <w:numId w:val="2"/>
              </w:numPr>
              <w:spacing w:after="200"/>
              <w:rPr>
                <w:rFonts w:cs="Arial"/>
              </w:rPr>
            </w:pPr>
            <w:r w:rsidRPr="00E26FB6">
              <w:rPr>
                <w:rFonts w:cs="Arial"/>
              </w:rPr>
              <w:t>Biosecurity – control</w:t>
            </w:r>
            <w:r>
              <w:rPr>
                <w:rFonts w:cs="Arial"/>
              </w:rPr>
              <w:t xml:space="preserve"> of invasive and feral species</w:t>
            </w:r>
          </w:p>
          <w:p w14:paraId="1FB80AA9" w14:textId="40CC922E" w:rsidR="00A05D71" w:rsidRDefault="00B8304F" w:rsidP="00955BEE">
            <w:pPr>
              <w:pStyle w:val="ListParagraph"/>
              <w:numPr>
                <w:ilvl w:val="0"/>
                <w:numId w:val="2"/>
              </w:numPr>
              <w:spacing w:after="200"/>
              <w:rPr>
                <w:rFonts w:cs="Arial"/>
              </w:rPr>
            </w:pPr>
            <w:r>
              <w:rPr>
                <w:rFonts w:cs="Arial"/>
              </w:rPr>
              <w:t>Aquaculture</w:t>
            </w:r>
          </w:p>
          <w:p w14:paraId="5F134F9F" w14:textId="77777777" w:rsidR="00A05D71" w:rsidRDefault="00A05D71" w:rsidP="00955BEE">
            <w:pPr>
              <w:pStyle w:val="ListParagraph"/>
              <w:numPr>
                <w:ilvl w:val="0"/>
                <w:numId w:val="2"/>
              </w:numPr>
              <w:spacing w:after="200"/>
              <w:rPr>
                <w:rFonts w:cs="Arial"/>
              </w:rPr>
            </w:pPr>
            <w:r>
              <w:rPr>
                <w:rFonts w:cs="Arial"/>
              </w:rPr>
              <w:t>A2 milk production v normal milk</w:t>
            </w:r>
          </w:p>
          <w:p w14:paraId="67521370" w14:textId="039E2AC5" w:rsidR="00A05D71" w:rsidRPr="00A05D71" w:rsidRDefault="00A05D71" w:rsidP="00A05D71">
            <w:pPr>
              <w:pStyle w:val="ListParagraph"/>
              <w:numPr>
                <w:ilvl w:val="0"/>
                <w:numId w:val="2"/>
              </w:numPr>
              <w:spacing w:after="200"/>
              <w:rPr>
                <w:rFonts w:cs="Arial"/>
              </w:rPr>
            </w:pPr>
            <w:r>
              <w:rPr>
                <w:rFonts w:cs="Arial"/>
              </w:rPr>
              <w:t>Cereal grain technologies</w:t>
            </w:r>
          </w:p>
          <w:p w14:paraId="02F5B98C" w14:textId="6BCB2C6D" w:rsidR="00892293" w:rsidRPr="00E64A0C" w:rsidRDefault="00955BEE" w:rsidP="00E64A0C">
            <w:pPr>
              <w:pStyle w:val="ListParagraph"/>
              <w:numPr>
                <w:ilvl w:val="0"/>
                <w:numId w:val="2"/>
              </w:numPr>
              <w:spacing w:after="200"/>
              <w:rPr>
                <w:rFonts w:cs="Arial"/>
              </w:rPr>
            </w:pPr>
            <w:r>
              <w:rPr>
                <w:rFonts w:cs="Arial"/>
              </w:rPr>
              <w:t xml:space="preserve">Selective breeding </w:t>
            </w:r>
            <w:r w:rsidR="00346A46">
              <w:rPr>
                <w:rFonts w:cs="Arial"/>
              </w:rPr>
              <w:t>of sheep</w:t>
            </w:r>
            <w:r>
              <w:rPr>
                <w:rFonts w:cs="Arial"/>
              </w:rPr>
              <w:t xml:space="preserve"> – using ASBVs</w:t>
            </w:r>
          </w:p>
        </w:tc>
        <w:tc>
          <w:tcPr>
            <w:tcW w:w="3807" w:type="dxa"/>
          </w:tcPr>
          <w:p w14:paraId="33958CFF" w14:textId="619E24FB" w:rsidR="00453768" w:rsidRDefault="0066066F" w:rsidP="00133DD6">
            <w:r w:rsidRPr="00BF46D0">
              <w:t>Student worksheets</w:t>
            </w:r>
            <w:r w:rsidR="00BF46D0">
              <w:t>:</w:t>
            </w:r>
          </w:p>
          <w:p w14:paraId="0AFD8E66" w14:textId="21007221" w:rsidR="000554C9" w:rsidRDefault="00B6129E" w:rsidP="00B77890">
            <w:pPr>
              <w:pStyle w:val="ListParagraph"/>
              <w:numPr>
                <w:ilvl w:val="0"/>
                <w:numId w:val="11"/>
              </w:numPr>
            </w:pPr>
            <w:r>
              <w:t xml:space="preserve">4.1 </w:t>
            </w:r>
            <w:r w:rsidR="000554C9">
              <w:t xml:space="preserve">Case study 1: </w:t>
            </w:r>
            <w:r w:rsidR="00E101F4">
              <w:t>Genetically Modified (</w:t>
            </w:r>
            <w:r w:rsidR="002700F5">
              <w:t>GM</w:t>
            </w:r>
            <w:r w:rsidR="00E101F4">
              <w:t>) crops</w:t>
            </w:r>
          </w:p>
          <w:p w14:paraId="66C4343F" w14:textId="25932D19" w:rsidR="00B6129E" w:rsidRDefault="00A8237C" w:rsidP="00B77890">
            <w:pPr>
              <w:pStyle w:val="ListParagraph"/>
              <w:numPr>
                <w:ilvl w:val="0"/>
                <w:numId w:val="11"/>
              </w:numPr>
            </w:pPr>
            <w:r>
              <w:t>4</w:t>
            </w:r>
            <w:r w:rsidR="00B6129E">
              <w:t xml:space="preserve">.2 Case study 2: </w:t>
            </w:r>
            <w:r w:rsidR="00A05D71">
              <w:t xml:space="preserve">Biosecurity – control of invasive and feral species </w:t>
            </w:r>
          </w:p>
          <w:p w14:paraId="1C0B100D" w14:textId="42DD90A0" w:rsidR="00A8237C" w:rsidRPr="00B8304F" w:rsidRDefault="00697C50" w:rsidP="00B77890">
            <w:pPr>
              <w:pStyle w:val="ListParagraph"/>
              <w:numPr>
                <w:ilvl w:val="0"/>
                <w:numId w:val="11"/>
              </w:numPr>
            </w:pPr>
            <w:r w:rsidRPr="00B8304F">
              <w:t>4.3</w:t>
            </w:r>
            <w:r w:rsidR="002700F5" w:rsidRPr="00B8304F">
              <w:t xml:space="preserve"> </w:t>
            </w:r>
            <w:r w:rsidRPr="00B8304F">
              <w:t>Case study 3:</w:t>
            </w:r>
            <w:r w:rsidR="002700F5" w:rsidRPr="00B8304F">
              <w:t xml:space="preserve"> </w:t>
            </w:r>
            <w:r w:rsidR="00D56E96" w:rsidRPr="00B8304F">
              <w:t>Aquaculture</w:t>
            </w:r>
            <w:r w:rsidR="00A05D71" w:rsidRPr="00B8304F">
              <w:t xml:space="preserve"> </w:t>
            </w:r>
          </w:p>
          <w:p w14:paraId="0C8FC30C" w14:textId="4C2E1C54" w:rsidR="00180D02" w:rsidRDefault="00180D02" w:rsidP="00B77890">
            <w:pPr>
              <w:pStyle w:val="ListParagraph"/>
              <w:numPr>
                <w:ilvl w:val="0"/>
                <w:numId w:val="11"/>
              </w:numPr>
            </w:pPr>
            <w:r>
              <w:t>4.</w:t>
            </w:r>
            <w:r w:rsidR="009932C0">
              <w:t xml:space="preserve">4 Case study 4: </w:t>
            </w:r>
            <w:r w:rsidR="009932C0" w:rsidRPr="00453D71">
              <w:t>A2 milk</w:t>
            </w:r>
            <w:r w:rsidR="00453D71">
              <w:t xml:space="preserve"> production</w:t>
            </w:r>
          </w:p>
          <w:p w14:paraId="7F538E15" w14:textId="29136D92" w:rsidR="00FB133A" w:rsidRDefault="00FB133A" w:rsidP="00B77890">
            <w:pPr>
              <w:pStyle w:val="ListParagraph"/>
              <w:numPr>
                <w:ilvl w:val="0"/>
                <w:numId w:val="11"/>
              </w:numPr>
            </w:pPr>
            <w:r w:rsidRPr="00E26FB6">
              <w:t>4.</w:t>
            </w:r>
            <w:r w:rsidR="009D1C72" w:rsidRPr="00E26FB6">
              <w:t>5</w:t>
            </w:r>
            <w:r w:rsidRPr="00E26FB6">
              <w:t xml:space="preserve"> Case</w:t>
            </w:r>
            <w:r>
              <w:t xml:space="preserve"> study </w:t>
            </w:r>
            <w:r w:rsidR="009932C0">
              <w:t>5:</w:t>
            </w:r>
            <w:r w:rsidR="00A05D71">
              <w:t xml:space="preserve"> Cereal grain crop technologies</w:t>
            </w:r>
            <w:r w:rsidR="009932C0">
              <w:t xml:space="preserve"> </w:t>
            </w:r>
          </w:p>
          <w:p w14:paraId="2615973B" w14:textId="1A35E7CF" w:rsidR="00F51267" w:rsidRPr="00BF46D0" w:rsidRDefault="00F51267" w:rsidP="00B77890">
            <w:pPr>
              <w:pStyle w:val="ListParagraph"/>
              <w:numPr>
                <w:ilvl w:val="0"/>
                <w:numId w:val="11"/>
              </w:numPr>
            </w:pPr>
            <w:r>
              <w:t>4.</w:t>
            </w:r>
            <w:r w:rsidR="009D1C72">
              <w:t>6</w:t>
            </w:r>
            <w:r>
              <w:t xml:space="preserve"> </w:t>
            </w:r>
            <w:r w:rsidRPr="00E26FB6">
              <w:t xml:space="preserve">Case study 6: </w:t>
            </w:r>
            <w:r w:rsidR="00A05D71">
              <w:t>Selective breeding of sheep - using ASBVs</w:t>
            </w:r>
          </w:p>
          <w:p w14:paraId="27DBD5DA" w14:textId="50E31B27" w:rsidR="00BF46D0" w:rsidRPr="00133DD6" w:rsidRDefault="00BF46D0" w:rsidP="00133DD6">
            <w:pPr>
              <w:rPr>
                <w:sz w:val="21"/>
                <w:szCs w:val="21"/>
              </w:rPr>
            </w:pPr>
          </w:p>
        </w:tc>
      </w:tr>
      <w:tr w:rsidR="00773FA7" w:rsidRPr="00A8741B" w14:paraId="1CBDD121" w14:textId="77777777" w:rsidTr="0087646C">
        <w:trPr>
          <w:trHeight w:val="5971"/>
        </w:trPr>
        <w:tc>
          <w:tcPr>
            <w:tcW w:w="1696" w:type="dxa"/>
          </w:tcPr>
          <w:p w14:paraId="0AAAC053" w14:textId="77777777" w:rsidR="00773FA7" w:rsidRDefault="00773FA7" w:rsidP="0029754F">
            <w:pPr>
              <w:pStyle w:val="Heading4"/>
              <w:outlineLvl w:val="3"/>
            </w:pPr>
            <w:r>
              <w:t>Evaluate</w:t>
            </w:r>
          </w:p>
          <w:p w14:paraId="2AF8A99A" w14:textId="53A0F3D0" w:rsidR="000E1DA6" w:rsidRPr="000E1DA6" w:rsidRDefault="000E1DA6" w:rsidP="000E1DA6">
            <w:r>
              <w:t>Students demonstrate</w:t>
            </w:r>
            <w:r w:rsidRPr="003D47A1">
              <w:t xml:space="preserve"> their understanding and reflect on their learning journey, and teachers collect evidence about the achievement of outcomes</w:t>
            </w:r>
          </w:p>
        </w:tc>
        <w:tc>
          <w:tcPr>
            <w:tcW w:w="4395" w:type="dxa"/>
          </w:tcPr>
          <w:p w14:paraId="6E8901A5" w14:textId="316F5913" w:rsidR="00773FA7" w:rsidRDefault="00773FA7" w:rsidP="003B52CA">
            <w:pPr>
              <w:pStyle w:val="Heading4"/>
              <w:outlineLvl w:val="3"/>
            </w:pPr>
            <w:r>
              <w:t>Module 5: What have I learnt? (</w:t>
            </w:r>
            <w:r w:rsidR="00F51267">
              <w:t>1</w:t>
            </w:r>
            <w:r>
              <w:t xml:space="preserve"> hour)</w:t>
            </w:r>
          </w:p>
          <w:p w14:paraId="5A19D250" w14:textId="77777777" w:rsidR="008D0DB0" w:rsidRDefault="00567273" w:rsidP="008D0DB0">
            <w:r w:rsidRPr="0087646C">
              <w:t>This module focus</w:t>
            </w:r>
            <w:r w:rsidR="00FE22D8" w:rsidRPr="0087646C">
              <w:t>es</w:t>
            </w:r>
            <w:r w:rsidRPr="0087646C">
              <w:t xml:space="preserve"> on </w:t>
            </w:r>
            <w:r w:rsidR="00FE22D8" w:rsidRPr="0087646C">
              <w:t>student</w:t>
            </w:r>
            <w:r w:rsidR="00302293" w:rsidRPr="0087646C">
              <w:t xml:space="preserve">s reviewing </w:t>
            </w:r>
            <w:r w:rsidRPr="0087646C">
              <w:t>key concepts from this learning sequence.</w:t>
            </w:r>
            <w:r w:rsidR="008D0DB0">
              <w:t xml:space="preserve"> </w:t>
            </w:r>
            <w:r w:rsidRPr="0087646C">
              <w:t>It consists of</w:t>
            </w:r>
            <w:r w:rsidR="00F022A4" w:rsidRPr="0087646C">
              <w:t xml:space="preserve"> </w:t>
            </w:r>
            <w:r w:rsidR="00A151E5" w:rsidRPr="0087646C">
              <w:t>two separate activities</w:t>
            </w:r>
            <w:r w:rsidR="001F3A07" w:rsidRPr="0087646C">
              <w:t>.</w:t>
            </w:r>
          </w:p>
          <w:p w14:paraId="64167A1B" w14:textId="5548C72C" w:rsidR="00DA2901" w:rsidRPr="008D0DB0" w:rsidRDefault="00A51C59" w:rsidP="008D0DB0">
            <w:pPr>
              <w:spacing w:before="240"/>
            </w:pPr>
            <w:r w:rsidRPr="0087646C">
              <w:t xml:space="preserve">In the first activity students </w:t>
            </w:r>
            <w:r w:rsidR="004A3740">
              <w:t xml:space="preserve">are engaged in a gallery walk of images </w:t>
            </w:r>
            <w:r w:rsidR="00BF6760">
              <w:t xml:space="preserve">used throughout the resource, and then </w:t>
            </w:r>
            <w:r w:rsidRPr="0087646C">
              <w:t>use key terminology to create a concept</w:t>
            </w:r>
            <w:r w:rsidR="0012478C" w:rsidRPr="0087646C">
              <w:t xml:space="preserve"> map. This concept map is then compared </w:t>
            </w:r>
            <w:r w:rsidR="00CB4BA7" w:rsidRPr="0087646C">
              <w:t>with the first concept map produced in Module 1. This strategy illustrates to students whether the</w:t>
            </w:r>
            <w:r w:rsidR="00675254" w:rsidRPr="0087646C">
              <w:t>y have built on their previous knowledge</w:t>
            </w:r>
            <w:r w:rsidR="002244D6" w:rsidRPr="0087646C">
              <w:t xml:space="preserve"> through engagement with the resources.</w:t>
            </w:r>
          </w:p>
          <w:p w14:paraId="208F4DB1" w14:textId="64564B7D" w:rsidR="0087646C" w:rsidRPr="009B326E" w:rsidRDefault="00767FF5" w:rsidP="00767FF5">
            <w:pPr>
              <w:spacing w:before="240"/>
            </w:pPr>
            <w:r w:rsidRPr="00383895">
              <w:rPr>
                <w:rFonts w:cs="Arial"/>
              </w:rPr>
              <w:t>In th</w:t>
            </w:r>
            <w:r>
              <w:rPr>
                <w:rFonts w:cs="Arial"/>
              </w:rPr>
              <w:t xml:space="preserve">e second </w:t>
            </w:r>
            <w:r w:rsidR="005851C7">
              <w:rPr>
                <w:rFonts w:cs="Arial"/>
              </w:rPr>
              <w:t xml:space="preserve">activity student </w:t>
            </w:r>
            <w:r w:rsidRPr="00383895">
              <w:rPr>
                <w:rFonts w:cs="Arial"/>
              </w:rPr>
              <w:t xml:space="preserve">reflect on </w:t>
            </w:r>
            <w:r w:rsidR="005851C7">
              <w:rPr>
                <w:rFonts w:cs="Arial"/>
              </w:rPr>
              <w:t>their</w:t>
            </w:r>
            <w:r w:rsidRPr="00383895">
              <w:rPr>
                <w:rFonts w:cs="Arial"/>
              </w:rPr>
              <w:t xml:space="preserve"> </w:t>
            </w:r>
            <w:r w:rsidR="00FD2D54">
              <w:rPr>
                <w:rFonts w:cs="Arial"/>
              </w:rPr>
              <w:t>learning</w:t>
            </w:r>
            <w:r w:rsidRPr="00383895">
              <w:rPr>
                <w:rFonts w:cs="Arial"/>
              </w:rPr>
              <w:t xml:space="preserve"> by using the process of ‘Futuring’.</w:t>
            </w:r>
            <w:r>
              <w:rPr>
                <w:rFonts w:cs="Arial"/>
              </w:rPr>
              <w:t xml:space="preserve"> </w:t>
            </w:r>
            <w:r w:rsidRPr="00383895">
              <w:rPr>
                <w:rFonts w:cs="Arial"/>
                <w:shd w:val="clear" w:color="auto" w:fill="FFFFFF"/>
              </w:rPr>
              <w:t xml:space="preserve">Futuring </w:t>
            </w:r>
            <w:r w:rsidR="005851C7">
              <w:rPr>
                <w:rFonts w:cs="Arial"/>
                <w:shd w:val="clear" w:color="auto" w:fill="FFFFFF"/>
              </w:rPr>
              <w:t>involves</w:t>
            </w:r>
            <w:r w:rsidRPr="00383895">
              <w:rPr>
                <w:rFonts w:cs="Arial"/>
                <w:shd w:val="clear" w:color="auto" w:fill="FFFFFF"/>
              </w:rPr>
              <w:t xml:space="preserve"> thinking systematically about the future, drawing on scientific data, analysing trends, imagining scenarios (both plausible and unlikely) and thinking creatively</w:t>
            </w:r>
            <w:r w:rsidR="0031098B" w:rsidRPr="009B326E">
              <w:t>.</w:t>
            </w:r>
            <w:r w:rsidR="00154139">
              <w:t xml:space="preserve"> Students then showcase their</w:t>
            </w:r>
            <w:r w:rsidR="001E3376">
              <w:t xml:space="preserve"> ideas in the form of an expo.</w:t>
            </w:r>
          </w:p>
        </w:tc>
        <w:tc>
          <w:tcPr>
            <w:tcW w:w="3807" w:type="dxa"/>
          </w:tcPr>
          <w:p w14:paraId="7F194778" w14:textId="77777777" w:rsidR="00773FA7" w:rsidRDefault="001F3A07" w:rsidP="00133DD6">
            <w:r>
              <w:t>Student worksheets</w:t>
            </w:r>
            <w:r w:rsidR="007E17E6">
              <w:t>:</w:t>
            </w:r>
          </w:p>
          <w:p w14:paraId="438A4B20" w14:textId="3D782FA6" w:rsidR="007E17E6" w:rsidRDefault="007910D5" w:rsidP="00B77890">
            <w:pPr>
              <w:pStyle w:val="ListParagraph"/>
              <w:numPr>
                <w:ilvl w:val="0"/>
                <w:numId w:val="13"/>
              </w:numPr>
            </w:pPr>
            <w:r>
              <w:t xml:space="preserve">5.1 </w:t>
            </w:r>
            <w:r w:rsidR="004A48BA">
              <w:t xml:space="preserve">Gallery walk </w:t>
            </w:r>
            <w:r w:rsidR="005063CE">
              <w:t>and c</w:t>
            </w:r>
            <w:r>
              <w:t>oncept map 2</w:t>
            </w:r>
            <w:r w:rsidR="00BB6F45">
              <w:t>:</w:t>
            </w:r>
            <w:r w:rsidR="005D6188">
              <w:t xml:space="preserve"> WA primary producers – solving the big issues</w:t>
            </w:r>
          </w:p>
          <w:p w14:paraId="34A4437D" w14:textId="22BBEB73" w:rsidR="000F4448" w:rsidRPr="00BF46D0" w:rsidRDefault="000F4448" w:rsidP="00B77890">
            <w:pPr>
              <w:pStyle w:val="ListParagraph"/>
              <w:numPr>
                <w:ilvl w:val="0"/>
                <w:numId w:val="13"/>
              </w:numPr>
            </w:pPr>
            <w:r>
              <w:t>5.2</w:t>
            </w:r>
            <w:r w:rsidR="00E0464C">
              <w:t xml:space="preserve"> Futuring </w:t>
            </w:r>
            <w:r w:rsidR="003C463A">
              <w:t>–</w:t>
            </w:r>
            <w:r w:rsidR="00E0464C">
              <w:t xml:space="preserve"> </w:t>
            </w:r>
            <w:r w:rsidR="003C463A">
              <w:t xml:space="preserve">Imagining the future for </w:t>
            </w:r>
            <w:r w:rsidR="00A905EA">
              <w:t>Western Australia</w:t>
            </w:r>
          </w:p>
        </w:tc>
      </w:tr>
    </w:tbl>
    <w:p w14:paraId="0028A40D" w14:textId="5227A93F" w:rsidR="00336861" w:rsidRDefault="00336861" w:rsidP="0086372E">
      <w:pPr>
        <w:rPr>
          <w:highlight w:val="yellow"/>
        </w:rPr>
      </w:pPr>
    </w:p>
    <w:p w14:paraId="5694BFAF" w14:textId="77777777" w:rsidR="00336861" w:rsidRDefault="00336861">
      <w:pPr>
        <w:spacing w:line="276" w:lineRule="auto"/>
        <w:rPr>
          <w:highlight w:val="yellow"/>
        </w:rPr>
      </w:pPr>
      <w:r>
        <w:rPr>
          <w:highlight w:val="yellow"/>
        </w:rPr>
        <w:br w:type="page"/>
      </w:r>
    </w:p>
    <w:p w14:paraId="0C2C6553" w14:textId="77777777" w:rsidR="006E7232" w:rsidRDefault="006E7232" w:rsidP="006E7232">
      <w:pPr>
        <w:pStyle w:val="Heading4"/>
      </w:pPr>
      <w:r w:rsidRPr="003C21B3">
        <w:lastRenderedPageBreak/>
        <w:t>Prior knowledge</w:t>
      </w:r>
    </w:p>
    <w:p w14:paraId="5432CE3B" w14:textId="40D4A98A" w:rsidR="006E7232" w:rsidRDefault="006E7232" w:rsidP="006E7232">
      <w:r>
        <w:t xml:space="preserve">From studying </w:t>
      </w:r>
      <w:r w:rsidR="001232C1">
        <w:t>Y</w:t>
      </w:r>
      <w:r>
        <w:t xml:space="preserve">ear 10 </w:t>
      </w:r>
      <w:r w:rsidR="001232C1">
        <w:t>S</w:t>
      </w:r>
      <w:r>
        <w:t xml:space="preserve">cience (biology) </w:t>
      </w:r>
      <w:r w:rsidR="00777A52">
        <w:t xml:space="preserve">students it is assumed that students </w:t>
      </w:r>
      <w:r>
        <w:t>already have a basic understanding of how:</w:t>
      </w:r>
    </w:p>
    <w:p w14:paraId="3CC09FAE" w14:textId="77777777" w:rsidR="00777A52" w:rsidRPr="00777A52" w:rsidRDefault="006E7232" w:rsidP="006E7232">
      <w:pPr>
        <w:pStyle w:val="ListParagraph"/>
        <w:numPr>
          <w:ilvl w:val="0"/>
          <w:numId w:val="2"/>
        </w:numPr>
        <w:rPr>
          <w:rFonts w:cs="Arial"/>
        </w:rPr>
      </w:pPr>
      <w:r>
        <w:rPr>
          <w:rFonts w:cs="Arial"/>
          <w:shd w:val="clear" w:color="auto" w:fill="FEFEFE"/>
        </w:rPr>
        <w:t xml:space="preserve">the </w:t>
      </w:r>
      <w:r w:rsidRPr="001D65D7">
        <w:rPr>
          <w:rFonts w:cs="Arial"/>
          <w:shd w:val="clear" w:color="auto" w:fill="FEFEFE"/>
        </w:rPr>
        <w:t>transmission of heritable characteristics from one generation to the next involves DNA and genes</w:t>
      </w:r>
    </w:p>
    <w:p w14:paraId="40A2964F" w14:textId="5A139825" w:rsidR="006E7232" w:rsidRPr="00777A52" w:rsidRDefault="006E7232" w:rsidP="006E7232">
      <w:pPr>
        <w:pStyle w:val="ListParagraph"/>
        <w:numPr>
          <w:ilvl w:val="0"/>
          <w:numId w:val="2"/>
        </w:numPr>
        <w:rPr>
          <w:rFonts w:cs="Arial"/>
        </w:rPr>
      </w:pPr>
      <w:r w:rsidRPr="00777A52">
        <w:rPr>
          <w:rFonts w:cs="Arial"/>
          <w:shd w:val="clear" w:color="auto" w:fill="FEFEFE"/>
        </w:rPr>
        <w:t>the theory of evolution by natural selection explains the diversity of living things and is supported by a range of scientific evidence</w:t>
      </w:r>
      <w:r w:rsidRPr="00777A52">
        <w:rPr>
          <w:rFonts w:cs="Arial"/>
        </w:rPr>
        <w:t>.</w:t>
      </w:r>
    </w:p>
    <w:p w14:paraId="68837A11" w14:textId="1044532B" w:rsidR="00EE56CE" w:rsidRPr="00BE515C" w:rsidRDefault="00506A00" w:rsidP="00BE515C">
      <w:pPr>
        <w:pStyle w:val="Heading2"/>
        <w:spacing w:after="240"/>
      </w:pPr>
      <w:r w:rsidRPr="00A506DC">
        <w:t>Learning resources and sequence</w:t>
      </w:r>
      <w:r w:rsidR="00C12FC8">
        <w:tab/>
      </w:r>
      <w:r w:rsidR="00C12FC8">
        <w:tab/>
      </w:r>
      <w:r w:rsidR="00C12FC8">
        <w:tab/>
      </w:r>
      <w:r w:rsidR="00C12FC8">
        <w:tab/>
      </w:r>
      <w:r w:rsidR="00C12FC8">
        <w:tab/>
        <w:t>(12 hours)</w:t>
      </w:r>
    </w:p>
    <w:p w14:paraId="637470D1" w14:textId="0977EC8F" w:rsidR="00226443" w:rsidRPr="005701DE" w:rsidRDefault="00495345" w:rsidP="00506A00">
      <w:pPr>
        <w:pStyle w:val="Heading3"/>
      </w:pPr>
      <w:r>
        <w:t>Module</w:t>
      </w:r>
      <w:r w:rsidR="00226443">
        <w:t xml:space="preserve"> 1</w:t>
      </w:r>
      <w:r w:rsidR="00BB23BE">
        <w:t>:</w:t>
      </w:r>
      <w:r w:rsidR="00E65A5B">
        <w:t xml:space="preserve"> </w:t>
      </w:r>
      <w:r w:rsidR="00F51267">
        <w:t>Wicked problems and who is trying to solve them</w:t>
      </w:r>
      <w:r w:rsidR="00E36124">
        <w:t>?</w:t>
      </w:r>
      <w:r w:rsidR="00506A00">
        <w:tab/>
      </w:r>
      <w:r w:rsidR="00506A00">
        <w:tab/>
        <w:t>(</w:t>
      </w:r>
      <w:r w:rsidR="000E7D33">
        <w:t>1</w:t>
      </w:r>
      <w:r w:rsidR="00506A00">
        <w:t xml:space="preserve"> </w:t>
      </w:r>
      <w:r w:rsidR="004357A8">
        <w:t>hour</w:t>
      </w:r>
      <w:r w:rsidR="00506A00">
        <w:t>)</w:t>
      </w:r>
    </w:p>
    <w:p w14:paraId="0081480A" w14:textId="1AE6AFE6" w:rsidR="00F5447F" w:rsidRPr="00412A88" w:rsidRDefault="00E60971" w:rsidP="00F5447F">
      <w:pPr>
        <w:spacing w:before="240"/>
        <w:rPr>
          <w:rFonts w:cs="Arial"/>
          <w:sz w:val="16"/>
          <w:szCs w:val="16"/>
        </w:rPr>
      </w:pPr>
      <w:r>
        <w:rPr>
          <w:rFonts w:cs="Arial"/>
          <w:noProof/>
          <w:sz w:val="16"/>
          <w:szCs w:val="16"/>
          <w:lang w:eastAsia="en-AU"/>
        </w:rPr>
        <mc:AlternateContent>
          <mc:Choice Requires="wpg">
            <w:drawing>
              <wp:inline distT="0" distB="0" distL="0" distR="0" wp14:anchorId="1EF6BCD5" wp14:editId="05FF6D8D">
                <wp:extent cx="5693697" cy="252000"/>
                <wp:effectExtent l="0" t="0" r="21590" b="15240"/>
                <wp:docPr id="4" name="Group 4"/>
                <wp:cNvGraphicFramePr/>
                <a:graphic xmlns:a="http://schemas.openxmlformats.org/drawingml/2006/main">
                  <a:graphicData uri="http://schemas.microsoft.com/office/word/2010/wordprocessingGroup">
                    <wpg:wgp>
                      <wpg:cNvGrpSpPr/>
                      <wpg:grpSpPr>
                        <a:xfrm>
                          <a:off x="0" y="0"/>
                          <a:ext cx="5693697" cy="252000"/>
                          <a:chOff x="0" y="0"/>
                          <a:chExt cx="5693697" cy="252000"/>
                        </a:xfrm>
                      </wpg:grpSpPr>
                      <wps:wsp>
                        <wps:cNvPr id="5" name="Flowchart: Alternate Process 5"/>
                        <wps:cNvSpPr/>
                        <wps:spPr>
                          <a:xfrm>
                            <a:off x="2418735"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180C9E0" w14:textId="77777777" w:rsidR="00750105" w:rsidRPr="00B439F0" w:rsidRDefault="00750105" w:rsidP="00E60971">
                              <w:pPr>
                                <w:spacing w:after="0"/>
                                <w:jc w:val="center"/>
                                <w:rPr>
                                  <w:sz w:val="16"/>
                                  <w:szCs w:val="16"/>
                                </w:rPr>
                              </w:pPr>
                              <w:r>
                                <w:rPr>
                                  <w:sz w:val="16"/>
                                  <w:szCs w:val="16"/>
                                </w:rPr>
                                <w:t>EXPLAIN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Arrow 6"/>
                        <wps:cNvSpPr/>
                        <wps:spPr>
                          <a:xfrm>
                            <a:off x="2123768"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ight Arrow 58"/>
                        <wps:cNvSpPr/>
                        <wps:spPr>
                          <a:xfrm>
                            <a:off x="3340510"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ight Arrow 64"/>
                        <wps:cNvSpPr/>
                        <wps:spPr>
                          <a:xfrm>
                            <a:off x="4549877"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ight Arrow 65"/>
                        <wps:cNvSpPr/>
                        <wps:spPr>
                          <a:xfrm>
                            <a:off x="929148" y="22123"/>
                            <a:ext cx="203835" cy="15303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lowchart: Alternate Process 66"/>
                        <wps:cNvSpPr/>
                        <wps:spPr>
                          <a:xfrm>
                            <a:off x="0" y="0"/>
                            <a:ext cx="864000" cy="252000"/>
                          </a:xfrm>
                          <a:prstGeom prst="flowChartAlternateProcess">
                            <a:avLst/>
                          </a:prstGeom>
                          <a:solidFill>
                            <a:schemeClr val="accent6"/>
                          </a:solidFill>
                        </wps:spPr>
                        <wps:style>
                          <a:lnRef idx="2">
                            <a:schemeClr val="accent6">
                              <a:shade val="50000"/>
                            </a:schemeClr>
                          </a:lnRef>
                          <a:fillRef idx="1">
                            <a:schemeClr val="accent6"/>
                          </a:fillRef>
                          <a:effectRef idx="0">
                            <a:schemeClr val="accent6"/>
                          </a:effectRef>
                          <a:fontRef idx="minor">
                            <a:schemeClr val="lt1"/>
                          </a:fontRef>
                        </wps:style>
                        <wps:txbx>
                          <w:txbxContent>
                            <w:p w14:paraId="24CD7769" w14:textId="77777777" w:rsidR="00750105" w:rsidRPr="000A1EEE" w:rsidRDefault="00750105" w:rsidP="00E60971">
                              <w:pPr>
                                <w:tabs>
                                  <w:tab w:val="left" w:pos="709"/>
                                </w:tabs>
                                <w:spacing w:after="0"/>
                                <w:jc w:val="center"/>
                                <w:rPr>
                                  <w:sz w:val="16"/>
                                  <w:szCs w:val="16"/>
                                </w:rPr>
                              </w:pPr>
                              <w:r w:rsidRPr="00305494">
                                <w:rPr>
                                  <w:color w:val="FFFFFF" w:themeColor="background1"/>
                                  <w:sz w:val="16"/>
                                  <w:szCs w:val="16"/>
                                </w:rPr>
                                <w:t>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Flowchart: Alternate Process 69"/>
                        <wps:cNvSpPr/>
                        <wps:spPr>
                          <a:xfrm>
                            <a:off x="1209368"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96AB33C" w14:textId="77777777" w:rsidR="00750105" w:rsidRPr="00305494" w:rsidRDefault="00750105" w:rsidP="00E60971">
                              <w:pPr>
                                <w:spacing w:after="0"/>
                                <w:jc w:val="center"/>
                                <w:rPr>
                                  <w:sz w:val="16"/>
                                  <w:szCs w:val="16"/>
                                </w:rPr>
                              </w:pPr>
                              <w:r w:rsidRPr="00305494">
                                <w:rPr>
                                  <w:sz w:val="16"/>
                                  <w:szCs w:val="16"/>
                                </w:rPr>
                                <w:t>EXPLORE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Alternate Process 70"/>
                        <wps:cNvSpPr/>
                        <wps:spPr>
                          <a:xfrm>
                            <a:off x="3620729"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0D6AF891" w14:textId="77777777" w:rsidR="00750105" w:rsidRPr="00B439F0" w:rsidRDefault="00750105" w:rsidP="00E60971">
                              <w:pPr>
                                <w:spacing w:after="0"/>
                                <w:jc w:val="center"/>
                                <w:rPr>
                                  <w:sz w:val="16"/>
                                  <w:szCs w:val="16"/>
                                </w:rPr>
                              </w:pPr>
                              <w:r>
                                <w:rPr>
                                  <w:sz w:val="16"/>
                                  <w:szCs w:val="16"/>
                                </w:rPr>
                                <w:t>ELABORATE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lowchart: Alternate Process 71"/>
                        <wps:cNvSpPr/>
                        <wps:spPr>
                          <a:xfrm>
                            <a:off x="4830097" y="0"/>
                            <a:ext cx="863600" cy="2514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BCE7837" w14:textId="77777777" w:rsidR="00750105" w:rsidRPr="00B439F0" w:rsidRDefault="00750105" w:rsidP="00E60971">
                              <w:pPr>
                                <w:spacing w:after="0"/>
                                <w:jc w:val="center"/>
                                <w:rPr>
                                  <w:sz w:val="16"/>
                                  <w:szCs w:val="16"/>
                                </w:rPr>
                              </w:pPr>
                              <w:r>
                                <w:rPr>
                                  <w:sz w:val="16"/>
                                  <w:szCs w:val="16"/>
                                </w:rPr>
                                <w:t>EVALUATE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EF6BCD5" id="Group 4" o:spid="_x0000_s1026" style="width:448.3pt;height:19.85pt;mso-position-horizontal-relative:char;mso-position-vertical-relative:line" coordsize="5693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7" type="#_x0000_t176" style="position:absolute;left:24187;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" fillcolor="white [3201]" strokecolor="#70ad47 [3209]" strokeweight="2pt">
                  <v:textbox>
                    <w:txbxContent>
                      <w:p w14:paraId="6180C9E0" w14:textId="77777777" w:rsidR="00750105" w:rsidRPr="00B439F0" w:rsidRDefault="00750105" w:rsidP="00E60971">
                        <w:pPr>
                          <w:spacing w:after="0"/>
                          <w:jc w:val="center"/>
                          <w:rPr>
                            <w:sz w:val="16"/>
                            <w:szCs w:val="16"/>
                          </w:rPr>
                        </w:pPr>
                        <w:r>
                          <w:rPr>
                            <w:sz w:val="16"/>
                            <w:szCs w:val="16"/>
                          </w:rPr>
                          <w:t>EXPLAIN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8" type="#_x0000_t13" style="position:absolute;left:21237;top:221;width:21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" adj="12781" fillcolor="#70ad47 [3209]" strokecolor="#375623 [1609]" strokeweight="2pt"/>
                <v:shape id="Right Arrow 58" o:spid="_x0000_s1029" type="#_x0000_t13" style="position:absolute;left:33405;top:221;width:21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" adj="12781" fillcolor="#70ad47 [3209]" strokecolor="#375623 [1609]" strokeweight="2pt"/>
                <v:shape id="Right Arrow 64" o:spid="_x0000_s1030" type="#_x0000_t13" style="position:absolute;left:45498;top:221;width:214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" adj="12781" fillcolor="#70ad47 [3209]" strokecolor="#375623 [1609]" strokeweight="2pt"/>
                <v:shape id="Right Arrow 65" o:spid="_x0000_s1031" type="#_x0000_t13" style="position:absolute;left:9291;top:221;width:2038;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" adj="13492" fillcolor="#70ad47 [3209]" strokecolor="#375623 [1609]" strokeweight="2pt"/>
                <v:shape id="Flowchart: Alternate Process 66" o:spid="_x0000_s1032" type="#_x0000_t176" style="position:absolute;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" fillcolor="#70ad47 [3209]" strokecolor="#375623 [1609]" strokeweight="2pt">
                  <v:textbox>
                    <w:txbxContent>
                      <w:p w14:paraId="24CD7769" w14:textId="77777777" w:rsidR="00750105" w:rsidRPr="000A1EEE" w:rsidRDefault="00750105" w:rsidP="00E60971">
                        <w:pPr>
                          <w:tabs>
                            <w:tab w:val="left" w:pos="709"/>
                          </w:tabs>
                          <w:spacing w:after="0"/>
                          <w:jc w:val="center"/>
                          <w:rPr>
                            <w:sz w:val="16"/>
                            <w:szCs w:val="16"/>
                          </w:rPr>
                        </w:pPr>
                        <w:r w:rsidRPr="00305494">
                          <w:rPr>
                            <w:color w:val="FFFFFF" w:themeColor="background1"/>
                            <w:sz w:val="16"/>
                            <w:szCs w:val="16"/>
                          </w:rPr>
                          <w:t>ENGAGE</w:t>
                        </w:r>
                      </w:p>
                    </w:txbxContent>
                  </v:textbox>
                </v:shape>
                <v:shape id="Flowchart: Alternate Process 69" o:spid="_x0000_s1033" type="#_x0000_t176" style="position:absolute;left:12093;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" fillcolor="white [3201]" strokecolor="#70ad47 [3209]" strokeweight="2pt">
                  <v:textbox>
                    <w:txbxContent>
                      <w:p w14:paraId="796AB33C" w14:textId="77777777" w:rsidR="00750105" w:rsidRPr="00305494" w:rsidRDefault="00750105" w:rsidP="00E60971">
                        <w:pPr>
                          <w:spacing w:after="0"/>
                          <w:jc w:val="center"/>
                          <w:rPr>
                            <w:sz w:val="16"/>
                            <w:szCs w:val="16"/>
                          </w:rPr>
                        </w:pPr>
                        <w:r w:rsidRPr="00305494">
                          <w:rPr>
                            <w:sz w:val="16"/>
                            <w:szCs w:val="16"/>
                          </w:rPr>
                          <w:t>EXPLORE</w:t>
                        </w:r>
                      </w:p>
                    </w:txbxContent>
                  </v:textbox>
                </v:shape>
                <v:shape id="Flowchart: Alternate Process 70" o:spid="_x0000_s1034" type="#_x0000_t176" style="position:absolute;left:36207;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" fillcolor="white [3201]" strokecolor="#70ad47 [3209]" strokeweight="2pt">
                  <v:textbox>
                    <w:txbxContent>
                      <w:p w14:paraId="0D6AF891" w14:textId="77777777" w:rsidR="00750105" w:rsidRPr="00B439F0" w:rsidRDefault="00750105" w:rsidP="00E60971">
                        <w:pPr>
                          <w:spacing w:after="0"/>
                          <w:jc w:val="center"/>
                          <w:rPr>
                            <w:sz w:val="16"/>
                            <w:szCs w:val="16"/>
                          </w:rPr>
                        </w:pPr>
                        <w:r>
                          <w:rPr>
                            <w:sz w:val="16"/>
                            <w:szCs w:val="16"/>
                          </w:rPr>
                          <w:t>ELABORATE</w:t>
                        </w:r>
                      </w:p>
                    </w:txbxContent>
                  </v:textbox>
                </v:shape>
                <v:shape id="Flowchart: Alternate Process 71" o:spid="_x0000_s1035" type="#_x0000_t176" style="position:absolute;left:48300;width:8636;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" fillcolor="white [3201]" strokecolor="#70ad47 [3209]" strokeweight="2pt">
                  <v:textbox>
                    <w:txbxContent>
                      <w:p w14:paraId="5BCE7837" w14:textId="77777777" w:rsidR="00750105" w:rsidRPr="00B439F0" w:rsidRDefault="00750105" w:rsidP="00E60971">
                        <w:pPr>
                          <w:spacing w:after="0"/>
                          <w:jc w:val="center"/>
                          <w:rPr>
                            <w:sz w:val="16"/>
                            <w:szCs w:val="16"/>
                          </w:rPr>
                        </w:pPr>
                        <w:r>
                          <w:rPr>
                            <w:sz w:val="16"/>
                            <w:szCs w:val="16"/>
                          </w:rPr>
                          <w:t>EVALUATE</w:t>
                        </w:r>
                      </w:p>
                    </w:txbxContent>
                  </v:textbox>
                </v:shape>
                <w10:anchorlock/>
              </v:group>
            </w:pict>
          </mc:Fallback>
        </mc:AlternateContent>
      </w:r>
    </w:p>
    <w:p w14:paraId="019AEB51" w14:textId="25DB42F2" w:rsidR="004C61B8" w:rsidRPr="005701DE" w:rsidRDefault="00330D8F" w:rsidP="004B0457">
      <w:pPr>
        <w:pStyle w:val="Heading4"/>
      </w:pPr>
      <w:r>
        <w:t>L</w:t>
      </w:r>
      <w:r w:rsidR="004C61B8" w:rsidRPr="005701DE">
        <w:t>earning</w:t>
      </w:r>
      <w:r>
        <w:t xml:space="preserve"> intentions</w:t>
      </w:r>
    </w:p>
    <w:p w14:paraId="4954CE1D" w14:textId="22B3A0CD" w:rsidR="00071BA6" w:rsidRDefault="004C61B8" w:rsidP="00E365CD">
      <w:r w:rsidRPr="005701DE">
        <w:t>Students will be able to:</w:t>
      </w:r>
    </w:p>
    <w:p w14:paraId="03884FEF" w14:textId="6CEECEBC" w:rsidR="00D6518A" w:rsidRDefault="004B6197" w:rsidP="00D567C8">
      <w:pPr>
        <w:pStyle w:val="ListParagraph"/>
        <w:numPr>
          <w:ilvl w:val="0"/>
          <w:numId w:val="3"/>
        </w:numPr>
      </w:pPr>
      <w:r>
        <w:t>understand</w:t>
      </w:r>
      <w:r w:rsidR="00E365CD">
        <w:t xml:space="preserve"> that there are big issues </w:t>
      </w:r>
      <w:r w:rsidR="00AD2E45">
        <w:t xml:space="preserve">such as climate change, food security and biosecurity facing </w:t>
      </w:r>
      <w:r w:rsidR="00855890">
        <w:t>W</w:t>
      </w:r>
      <w:r w:rsidR="00C44A6F">
        <w:t>A</w:t>
      </w:r>
    </w:p>
    <w:p w14:paraId="27A63B7A" w14:textId="1384D395" w:rsidR="00855890" w:rsidRDefault="00B24FDD" w:rsidP="00D567C8">
      <w:pPr>
        <w:pStyle w:val="ListParagraph"/>
        <w:numPr>
          <w:ilvl w:val="0"/>
          <w:numId w:val="3"/>
        </w:numPr>
      </w:pPr>
      <w:r>
        <w:t>describe why these big issues are often called ‘wicked problems’</w:t>
      </w:r>
    </w:p>
    <w:p w14:paraId="69B5C05C" w14:textId="16CB0292" w:rsidR="00372A36" w:rsidRDefault="00372A36" w:rsidP="00D567C8">
      <w:pPr>
        <w:pStyle w:val="ListParagraph"/>
        <w:numPr>
          <w:ilvl w:val="0"/>
          <w:numId w:val="3"/>
        </w:numPr>
      </w:pPr>
      <w:r>
        <w:t xml:space="preserve">understand that wicked problems </w:t>
      </w:r>
      <w:r w:rsidR="009434A2">
        <w:t xml:space="preserve">have ten key </w:t>
      </w:r>
      <w:r w:rsidR="007F6754">
        <w:t>common</w:t>
      </w:r>
      <w:r w:rsidR="000E7D33">
        <w:t xml:space="preserve"> </w:t>
      </w:r>
      <w:r w:rsidR="009434A2">
        <w:t>properties</w:t>
      </w:r>
    </w:p>
    <w:p w14:paraId="0B9E4E56" w14:textId="6F2F0D37" w:rsidR="00071BA6" w:rsidRDefault="00D6518A" w:rsidP="00D567C8">
      <w:pPr>
        <w:pStyle w:val="ListParagraph"/>
        <w:numPr>
          <w:ilvl w:val="0"/>
          <w:numId w:val="3"/>
        </w:numPr>
      </w:pPr>
      <w:r>
        <w:t>develop research skills</w:t>
      </w:r>
      <w:r w:rsidR="00942197">
        <w:t xml:space="preserve"> in examining careers associated with solving wicked prob</w:t>
      </w:r>
      <w:r w:rsidR="002220FD">
        <w:t>lems</w:t>
      </w:r>
    </w:p>
    <w:p w14:paraId="1648D088" w14:textId="49DAAC2E" w:rsidR="00071BA6" w:rsidRPr="005701DE" w:rsidRDefault="00071BA6" w:rsidP="00E36124">
      <w:pPr>
        <w:pStyle w:val="ListParagraph"/>
      </w:pPr>
    </w:p>
    <w:p w14:paraId="2D9617C4" w14:textId="24BCEF66" w:rsidR="00DE2A38" w:rsidRPr="00A506DC" w:rsidRDefault="000968E5" w:rsidP="000968E5">
      <w:pPr>
        <w:pStyle w:val="Heading4"/>
      </w:pPr>
      <w:r>
        <w:t>Resources</w:t>
      </w:r>
    </w:p>
    <w:p w14:paraId="2D4033C4" w14:textId="77777777" w:rsidR="008A231E" w:rsidRPr="00A506DC" w:rsidRDefault="008A231E" w:rsidP="008A231E">
      <w:r w:rsidRPr="00A506DC">
        <w:t>PowerPoint presentation:</w:t>
      </w:r>
    </w:p>
    <w:p w14:paraId="130EB149" w14:textId="612486EC" w:rsidR="008A231E" w:rsidRDefault="008A231E" w:rsidP="00B77890">
      <w:pPr>
        <w:pStyle w:val="ListParagraph"/>
        <w:numPr>
          <w:ilvl w:val="0"/>
          <w:numId w:val="5"/>
        </w:numPr>
        <w:spacing w:line="288" w:lineRule="auto"/>
      </w:pPr>
      <w:r w:rsidRPr="00A506DC">
        <w:t>1.0</w:t>
      </w:r>
      <w:r w:rsidR="006E7232">
        <w:t>.1</w:t>
      </w:r>
      <w:r w:rsidRPr="00A506DC">
        <w:t xml:space="preserve"> </w:t>
      </w:r>
      <w:r w:rsidR="00152DA0">
        <w:t>What are the big issues in WA?</w:t>
      </w:r>
    </w:p>
    <w:p w14:paraId="5158F83B" w14:textId="178FE714" w:rsidR="000968E5" w:rsidRDefault="000968E5" w:rsidP="000968E5">
      <w:pPr>
        <w:spacing w:line="288" w:lineRule="auto"/>
      </w:pPr>
      <w:r>
        <w:t>Video:</w:t>
      </w:r>
    </w:p>
    <w:p w14:paraId="106A9D7F" w14:textId="63B655E6" w:rsidR="006E7232" w:rsidRPr="000968E5" w:rsidRDefault="000968E5" w:rsidP="000968E5">
      <w:pPr>
        <w:pStyle w:val="ListParagraph"/>
        <w:numPr>
          <w:ilvl w:val="0"/>
          <w:numId w:val="5"/>
        </w:numPr>
        <w:spacing w:line="288" w:lineRule="auto"/>
      </w:pPr>
      <w:r>
        <w:t>1.0.2.</w:t>
      </w:r>
      <w:r w:rsidR="00DD125D">
        <w:t xml:space="preserve"> </w:t>
      </w:r>
      <w:r>
        <w:t>Caring about wicked problems in WA agriculture</w:t>
      </w:r>
    </w:p>
    <w:p w14:paraId="35B3F125" w14:textId="77777777" w:rsidR="008A231E" w:rsidRPr="00A506DC" w:rsidRDefault="008A231E" w:rsidP="008A231E">
      <w:r w:rsidRPr="00A506DC">
        <w:t xml:space="preserve">Student worksheets: </w:t>
      </w:r>
    </w:p>
    <w:p w14:paraId="1B0DA1F3" w14:textId="1961F966" w:rsidR="00BB328F" w:rsidRPr="00A506DC" w:rsidRDefault="008A1D98" w:rsidP="00B77890">
      <w:pPr>
        <w:pStyle w:val="ListParagraph"/>
        <w:numPr>
          <w:ilvl w:val="0"/>
          <w:numId w:val="5"/>
        </w:numPr>
      </w:pPr>
      <w:r>
        <w:t xml:space="preserve">1.1 </w:t>
      </w:r>
      <w:r w:rsidR="008A231E">
        <w:t>The wicked problems facing W</w:t>
      </w:r>
      <w:r w:rsidR="003F6199">
        <w:t xml:space="preserve">estern </w:t>
      </w:r>
      <w:r w:rsidR="008A231E">
        <w:t>A</w:t>
      </w:r>
      <w:r w:rsidR="003F6199">
        <w:t>ustralian</w:t>
      </w:r>
      <w:r w:rsidR="008A231E">
        <w:t xml:space="preserve"> agriculture</w:t>
      </w:r>
    </w:p>
    <w:p w14:paraId="0FCED689" w14:textId="72329351" w:rsidR="00C60C35" w:rsidRPr="008C409D" w:rsidRDefault="008A1D98" w:rsidP="0094591E">
      <w:pPr>
        <w:pStyle w:val="Heading4"/>
      </w:pPr>
      <w:r>
        <w:t>Suggested i</w:t>
      </w:r>
      <w:r w:rsidR="009269AB">
        <w:t>nstructions for activities</w:t>
      </w:r>
    </w:p>
    <w:p w14:paraId="6C96D24D" w14:textId="74101C15" w:rsidR="00074FB8" w:rsidRDefault="00777A52" w:rsidP="00B77890">
      <w:pPr>
        <w:pStyle w:val="ListParagraph"/>
        <w:numPr>
          <w:ilvl w:val="0"/>
          <w:numId w:val="12"/>
        </w:numPr>
      </w:pPr>
      <w:r>
        <w:t>B</w:t>
      </w:r>
      <w:r w:rsidR="008A1D98">
        <w:t xml:space="preserve">egin </w:t>
      </w:r>
      <w:r w:rsidR="000E7D33">
        <w:t xml:space="preserve">the </w:t>
      </w:r>
      <w:r w:rsidR="008A1D98">
        <w:t xml:space="preserve">lesson </w:t>
      </w:r>
      <w:r>
        <w:t xml:space="preserve">with a </w:t>
      </w:r>
      <w:r w:rsidR="000E7D33">
        <w:t>short</w:t>
      </w:r>
      <w:r>
        <w:t xml:space="preserve"> class discussion/brainstorm on the topic ‘What are the big issues facing </w:t>
      </w:r>
      <w:r w:rsidR="00C93F40">
        <w:t xml:space="preserve">agricultural production </w:t>
      </w:r>
      <w:r w:rsidR="00807C41">
        <w:t xml:space="preserve">in </w:t>
      </w:r>
      <w:r w:rsidR="005E01AE">
        <w:t>WA</w:t>
      </w:r>
      <w:r>
        <w:t>?</w:t>
      </w:r>
      <w:r w:rsidR="001330B8">
        <w:t>’</w:t>
      </w:r>
      <w:r>
        <w:t xml:space="preserve"> (PowerPoint 1.0 slide 2)</w:t>
      </w:r>
    </w:p>
    <w:p w14:paraId="70E7879C" w14:textId="2613AE7F" w:rsidR="00777A52" w:rsidRDefault="00D46CBD" w:rsidP="00B77890">
      <w:pPr>
        <w:pStyle w:val="ListParagraph"/>
        <w:numPr>
          <w:ilvl w:val="0"/>
          <w:numId w:val="12"/>
        </w:numPr>
      </w:pPr>
      <w:r>
        <w:t>Form students into small groups and ask them to try to rank the issues in order of importance</w:t>
      </w:r>
    </w:p>
    <w:p w14:paraId="73DE694F" w14:textId="4857A61A" w:rsidR="008C40BD" w:rsidRDefault="00D46CBD" w:rsidP="00B77890">
      <w:pPr>
        <w:pStyle w:val="ListParagraph"/>
        <w:numPr>
          <w:ilvl w:val="0"/>
          <w:numId w:val="12"/>
        </w:numPr>
      </w:pPr>
      <w:r>
        <w:t>Introduce the concept of the wicked problem – issues so complex that it is hard to grasp what the problem is or how to tackle them (PowerPoint 1.0 slide 3</w:t>
      </w:r>
      <w:r w:rsidR="008A1D98">
        <w:t>)</w:t>
      </w:r>
    </w:p>
    <w:p w14:paraId="60B5B3EE" w14:textId="0AAA99B3" w:rsidR="00122847" w:rsidRDefault="00D46CBD" w:rsidP="00B77890">
      <w:pPr>
        <w:pStyle w:val="ListParagraph"/>
        <w:numPr>
          <w:ilvl w:val="0"/>
          <w:numId w:val="12"/>
        </w:numPr>
      </w:pPr>
      <w:r>
        <w:t>Have studen</w:t>
      </w:r>
      <w:r w:rsidR="00C33C5F">
        <w:t>ts focus on the PowerPoint 1.0 Image 1.0.1 which shows 10 characteristics of wicked problems</w:t>
      </w:r>
      <w:r w:rsidR="00A14284">
        <w:t xml:space="preserve">. </w:t>
      </w:r>
      <w:r w:rsidR="00C33C5F">
        <w:t xml:space="preserve">In small groups have </w:t>
      </w:r>
      <w:r w:rsidR="008A1D98">
        <w:t xml:space="preserve">students </w:t>
      </w:r>
      <w:r w:rsidR="00C33C5F">
        <w:t xml:space="preserve">construct their own definition of a wicked problem. </w:t>
      </w:r>
      <w:r w:rsidR="008A1D98">
        <w:t xml:space="preserve">Allow time for </w:t>
      </w:r>
      <w:r w:rsidR="00C33C5F">
        <w:t xml:space="preserve">students </w:t>
      </w:r>
      <w:r w:rsidR="008A1D98">
        <w:t>to share their definitions with other groups</w:t>
      </w:r>
    </w:p>
    <w:p w14:paraId="29600B55" w14:textId="18E9CBFC" w:rsidR="000E7D33" w:rsidRDefault="000968E5" w:rsidP="00B77890">
      <w:pPr>
        <w:pStyle w:val="ListParagraph"/>
        <w:numPr>
          <w:ilvl w:val="0"/>
          <w:numId w:val="12"/>
        </w:numPr>
      </w:pPr>
      <w:r>
        <w:t xml:space="preserve">Show students video 1.0.2 Caring about wicked problems in WA agriculture </w:t>
      </w:r>
      <w:r w:rsidR="00433AC8">
        <w:t xml:space="preserve">(PowerPoint slide 4). </w:t>
      </w:r>
      <w:r w:rsidR="00CC3CB8">
        <w:t xml:space="preserve">This video highlights the careers and contribution of key scientists </w:t>
      </w:r>
      <w:r w:rsidR="00433AC8">
        <w:t>working in agriculture in WA</w:t>
      </w:r>
      <w:r w:rsidR="00681674">
        <w:t xml:space="preserve"> </w:t>
      </w:r>
    </w:p>
    <w:p w14:paraId="2EDBB309" w14:textId="7167DE48" w:rsidR="00336861" w:rsidRDefault="008A1D98" w:rsidP="00B77890">
      <w:pPr>
        <w:pStyle w:val="ListParagraph"/>
        <w:numPr>
          <w:ilvl w:val="0"/>
          <w:numId w:val="12"/>
        </w:numPr>
      </w:pPr>
      <w:r>
        <w:t>Distribute Student worksheet 1.1. Allow students time to read the background information on wicked problems facing WA agriculture</w:t>
      </w:r>
    </w:p>
    <w:p w14:paraId="5B05324F" w14:textId="4492C133" w:rsidR="008A1D98" w:rsidRDefault="00336861" w:rsidP="00336861">
      <w:pPr>
        <w:spacing w:line="276" w:lineRule="auto"/>
      </w:pPr>
      <w:r>
        <w:br w:type="page"/>
      </w:r>
    </w:p>
    <w:p w14:paraId="19A997B5" w14:textId="064EFF0C" w:rsidR="008A1D98" w:rsidRPr="008A1D98" w:rsidRDefault="008A1D98" w:rsidP="00B77890">
      <w:pPr>
        <w:pStyle w:val="ListParagraph"/>
        <w:numPr>
          <w:ilvl w:val="0"/>
          <w:numId w:val="12"/>
        </w:numPr>
      </w:pPr>
      <w:r>
        <w:lastRenderedPageBreak/>
        <w:t>Give students the option of learning more about wicked problems by following the link</w:t>
      </w:r>
      <w:r>
        <w:rPr>
          <w:rFonts w:ascii="Helvetica" w:hAnsi="Helvetica" w:cs="Helvetica"/>
          <w:color w:val="000000"/>
          <w:shd w:val="clear" w:color="auto" w:fill="FFFFFF"/>
        </w:rPr>
        <w:t xml:space="preserve">: </w:t>
      </w:r>
      <w:hyperlink r:id="rId21" w:history="1">
        <w:r w:rsidRPr="006E0B9B">
          <w:rPr>
            <w:rStyle w:val="Hyperlink"/>
            <w:rFonts w:ascii="Helvetica" w:hAnsi="Helvetica" w:cs="Helvetica"/>
            <w:shd w:val="clear" w:color="auto" w:fill="FFFFFF"/>
          </w:rPr>
          <w:t>Wicked problems: Problems worth solving</w:t>
        </w:r>
      </w:hyperlink>
      <w:r>
        <w:rPr>
          <w:rFonts w:ascii="Helvetica" w:hAnsi="Helvetica" w:cs="Helvetica"/>
          <w:color w:val="000000"/>
          <w:shd w:val="clear" w:color="auto" w:fill="FFFFFF"/>
        </w:rPr>
        <w:t xml:space="preserve"> (PowerPoint 1.0 slide </w:t>
      </w:r>
      <w:r w:rsidR="00674F18">
        <w:rPr>
          <w:rFonts w:ascii="Helvetica" w:hAnsi="Helvetica" w:cs="Helvetica"/>
          <w:color w:val="000000"/>
          <w:shd w:val="clear" w:color="auto" w:fill="FFFFFF"/>
        </w:rPr>
        <w:t>5</w:t>
      </w:r>
      <w:r>
        <w:rPr>
          <w:rFonts w:ascii="Helvetica" w:hAnsi="Helvetica" w:cs="Helvetica"/>
          <w:color w:val="000000"/>
          <w:shd w:val="clear" w:color="auto" w:fill="FFFFFF"/>
        </w:rPr>
        <w:t>)</w:t>
      </w:r>
    </w:p>
    <w:p w14:paraId="134341FC" w14:textId="60C103B9" w:rsidR="002220FD" w:rsidRDefault="008A1D98" w:rsidP="00B77890">
      <w:pPr>
        <w:pStyle w:val="ListParagraph"/>
        <w:numPr>
          <w:ilvl w:val="0"/>
          <w:numId w:val="12"/>
        </w:numPr>
      </w:pPr>
      <w:r>
        <w:t xml:space="preserve">Display PowerPoint slide </w:t>
      </w:r>
      <w:r w:rsidR="00674F18">
        <w:t>6</w:t>
      </w:r>
      <w:r>
        <w:t xml:space="preserve"> showing a map of rainfall trends in May-October during the periods 2000-2018 and 1910-1999</w:t>
      </w:r>
      <w:r w:rsidR="001812CC">
        <w:t xml:space="preserve">. Encourage students to examine the map in their small groups and try to draw conclusions about trends </w:t>
      </w:r>
      <w:r w:rsidR="005138E0">
        <w:t xml:space="preserve">occurring with the </w:t>
      </w:r>
      <w:r w:rsidR="001812CC">
        <w:t>WA climate. Some students may need guidance on how to interpret the map</w:t>
      </w:r>
    </w:p>
    <w:p w14:paraId="130EFA96" w14:textId="77777777" w:rsidR="001812CC" w:rsidRDefault="001812CC" w:rsidP="00B77890">
      <w:pPr>
        <w:pStyle w:val="ListParagraph"/>
        <w:numPr>
          <w:ilvl w:val="0"/>
          <w:numId w:val="12"/>
        </w:numPr>
      </w:pPr>
      <w:r>
        <w:t>Have students describe what implications the reduction in rainfall might have for agricultural food production in WA</w:t>
      </w:r>
    </w:p>
    <w:p w14:paraId="77384FB3" w14:textId="25893930" w:rsidR="008A1D98" w:rsidRDefault="001812CC" w:rsidP="00B77890">
      <w:pPr>
        <w:pStyle w:val="ListParagraph"/>
        <w:numPr>
          <w:ilvl w:val="0"/>
          <w:numId w:val="12"/>
        </w:numPr>
      </w:pPr>
      <w:r>
        <w:t xml:space="preserve">Display PowerPoint 1.0 slide </w:t>
      </w:r>
      <w:r w:rsidR="00674F18">
        <w:t>7</w:t>
      </w:r>
      <w:r>
        <w:t xml:space="preserve"> and discuss the FAO definition of food security</w:t>
      </w:r>
    </w:p>
    <w:p w14:paraId="16687DFC" w14:textId="5E6336A1" w:rsidR="001812CC" w:rsidRDefault="007D21DF" w:rsidP="00B77890">
      <w:pPr>
        <w:pStyle w:val="ListParagraph"/>
        <w:numPr>
          <w:ilvl w:val="0"/>
          <w:numId w:val="12"/>
        </w:numPr>
      </w:pPr>
      <w:r>
        <w:t xml:space="preserve">Allow students time to discuss </w:t>
      </w:r>
      <w:r w:rsidR="001812CC">
        <w:t xml:space="preserve">the question </w:t>
      </w:r>
      <w:r>
        <w:t>‘Do you think we have food security in Australia and WA?’</w:t>
      </w:r>
    </w:p>
    <w:p w14:paraId="15F726EA" w14:textId="03432633" w:rsidR="007D21DF" w:rsidRPr="007D21DF" w:rsidRDefault="007D21DF" w:rsidP="00B77890">
      <w:pPr>
        <w:pStyle w:val="ListParagraph"/>
        <w:numPr>
          <w:ilvl w:val="0"/>
          <w:numId w:val="12"/>
        </w:numPr>
      </w:pPr>
      <w:r>
        <w:t xml:space="preserve">Allow time for students to verify their ideas by following the links: </w:t>
      </w:r>
      <w:hyperlink r:id="rId22" w:history="1">
        <w:r w:rsidRPr="007D21DF">
          <w:rPr>
            <w:rStyle w:val="Hyperlink"/>
          </w:rPr>
          <w:t>Analysis of Australia’s food security and the COVID-19 pandemic</w:t>
        </w:r>
      </w:hyperlink>
      <w:r w:rsidRPr="007D21DF">
        <w:t xml:space="preserve"> </w:t>
      </w:r>
      <w:r>
        <w:t xml:space="preserve">and </w:t>
      </w:r>
      <w:hyperlink r:id="rId23" w:history="1">
        <w:r w:rsidRPr="007D21DF">
          <w:rPr>
            <w:rStyle w:val="Hyperlink"/>
          </w:rPr>
          <w:t xml:space="preserve">Food Security </w:t>
        </w:r>
      </w:hyperlink>
      <w:hyperlink r:id="rId24" w:history="1">
        <w:r w:rsidRPr="007D21DF">
          <w:rPr>
            <w:rStyle w:val="Hyperlink"/>
          </w:rPr>
          <w:t>P</w:t>
        </w:r>
      </w:hyperlink>
      <w:hyperlink r:id="rId25" w:history="1">
        <w:r w:rsidRPr="007D21DF">
          <w:rPr>
            <w:rStyle w:val="Hyperlink"/>
          </w:rPr>
          <w:t xml:space="preserve">lan </w:t>
        </w:r>
      </w:hyperlink>
      <w:hyperlink r:id="rId26" w:history="1">
        <w:r w:rsidRPr="007D21DF">
          <w:rPr>
            <w:rStyle w:val="Hyperlink"/>
          </w:rPr>
          <w:t>F</w:t>
        </w:r>
      </w:hyperlink>
      <w:hyperlink r:id="rId27" w:history="1">
        <w:r w:rsidRPr="007D21DF">
          <w:rPr>
            <w:rStyle w:val="Hyperlink"/>
          </w:rPr>
          <w:t>or Western Australia</w:t>
        </w:r>
      </w:hyperlink>
    </w:p>
    <w:p w14:paraId="36E1D258" w14:textId="3D677C39" w:rsidR="007D21DF" w:rsidRDefault="0027109F" w:rsidP="00B77890">
      <w:pPr>
        <w:pStyle w:val="ListParagraph"/>
        <w:numPr>
          <w:ilvl w:val="0"/>
          <w:numId w:val="12"/>
        </w:numPr>
      </w:pPr>
      <w:r>
        <w:t>Di</w:t>
      </w:r>
      <w:r w:rsidR="007D21DF">
        <w:t xml:space="preserve">splay PowerPoint 1.0 slides </w:t>
      </w:r>
      <w:r w:rsidR="003F6199">
        <w:t>8 – 10</w:t>
      </w:r>
      <w:r w:rsidR="007D21DF">
        <w:t xml:space="preserve"> on biosecurity</w:t>
      </w:r>
      <w:r>
        <w:t xml:space="preserve">. </w:t>
      </w:r>
      <w:r w:rsidR="007D21DF">
        <w:t>Ask students in small groups to list as many biosecurity threats as they can think of to WA’s agricultural industries and share their list with other groups</w:t>
      </w:r>
    </w:p>
    <w:p w14:paraId="74E1354F" w14:textId="075905FF" w:rsidR="000E7D33" w:rsidRDefault="000E7D33" w:rsidP="00B77890">
      <w:pPr>
        <w:pStyle w:val="ListParagraph"/>
        <w:numPr>
          <w:ilvl w:val="0"/>
          <w:numId w:val="12"/>
        </w:numPr>
      </w:pPr>
      <w:r>
        <w:t xml:space="preserve">Conclude this part of the </w:t>
      </w:r>
      <w:r w:rsidR="0027109F">
        <w:t xml:space="preserve">lesson by having students examine Image 1.0.6 of </w:t>
      </w:r>
      <w:r w:rsidR="006722B1">
        <w:t>feral pigs around a waterhole</w:t>
      </w:r>
      <w:r w:rsidR="0027109F">
        <w:t xml:space="preserve">. </w:t>
      </w:r>
      <w:r w:rsidR="00721F9B">
        <w:t xml:space="preserve">Ask students to list as many biosecurity </w:t>
      </w:r>
      <w:r w:rsidR="0080609B">
        <w:t>threats as possible</w:t>
      </w:r>
      <w:r w:rsidR="00721F9B">
        <w:t xml:space="preserve"> </w:t>
      </w:r>
      <w:r w:rsidR="004B3E72">
        <w:t xml:space="preserve">to WA agriculture that they can think of. </w:t>
      </w:r>
      <w:r w:rsidR="003506D6">
        <w:t xml:space="preserve">Ask students to ponder the question of why </w:t>
      </w:r>
      <w:r w:rsidR="00723599">
        <w:t xml:space="preserve">feral </w:t>
      </w:r>
      <w:r w:rsidR="0080609B">
        <w:t>pigs that are descended fro</w:t>
      </w:r>
      <w:r w:rsidR="00723599">
        <w:t>m</w:t>
      </w:r>
      <w:r w:rsidR="0080609B">
        <w:t xml:space="preserve"> </w:t>
      </w:r>
      <w:r w:rsidR="00723599">
        <w:t xml:space="preserve">animals bred for food are considered a </w:t>
      </w:r>
      <w:r w:rsidR="00AA71DB">
        <w:t>biosecurity threat</w:t>
      </w:r>
    </w:p>
    <w:p w14:paraId="2379ECB9" w14:textId="265075E8" w:rsidR="00906B0C" w:rsidRDefault="000E7D33" w:rsidP="00B77890">
      <w:pPr>
        <w:pStyle w:val="ListParagraph"/>
        <w:numPr>
          <w:ilvl w:val="0"/>
          <w:numId w:val="12"/>
        </w:numPr>
      </w:pPr>
      <w:r>
        <w:t>Direct</w:t>
      </w:r>
      <w:r w:rsidR="0027109F">
        <w:t xml:space="preserve"> students </w:t>
      </w:r>
      <w:r>
        <w:t xml:space="preserve">to </w:t>
      </w:r>
      <w:r w:rsidR="003F6199">
        <w:t xml:space="preserve">the </w:t>
      </w:r>
      <w:r w:rsidR="0027109F">
        <w:t>activity on Student worksheet 1.1</w:t>
      </w:r>
      <w:r>
        <w:t>.</w:t>
      </w:r>
      <w:r w:rsidR="0027109F">
        <w:t xml:space="preserve"> For students who are unfamiliar with </w:t>
      </w:r>
      <w:r w:rsidR="00374181">
        <w:t>concept mapping</w:t>
      </w:r>
      <w:r w:rsidR="009D1B1F">
        <w:t>,</w:t>
      </w:r>
      <w:r w:rsidR="0027109F">
        <w:t xml:space="preserve"> the short video</w:t>
      </w:r>
      <w:r w:rsidR="008E3C5E">
        <w:t xml:space="preserve"> </w:t>
      </w:r>
      <w:hyperlink r:id="rId28" w:history="1">
        <w:r w:rsidR="00847031" w:rsidRPr="00742C89">
          <w:rPr>
            <w:rStyle w:val="Hyperlink"/>
          </w:rPr>
          <w:t>How to make a concept map</w:t>
        </w:r>
      </w:hyperlink>
      <w:r w:rsidR="00EA6CD9">
        <w:t xml:space="preserve"> </w:t>
      </w:r>
      <w:r w:rsidR="00374181">
        <w:t>is useful</w:t>
      </w:r>
      <w:r w:rsidR="0027109F">
        <w:t>.</w:t>
      </w:r>
      <w:r>
        <w:t xml:space="preserve"> </w:t>
      </w:r>
      <w:r w:rsidR="0054733E">
        <w:t>Explain to students that their concept map will be needed at the end of the sequence of lessons as an aid to evaluating their learning</w:t>
      </w:r>
    </w:p>
    <w:p w14:paraId="093AD956" w14:textId="73538151" w:rsidR="00226443" w:rsidRPr="00E60971" w:rsidRDefault="00495345" w:rsidP="00E60971">
      <w:pPr>
        <w:pStyle w:val="Heading3"/>
      </w:pPr>
      <w:r w:rsidRPr="00E60971">
        <w:t>Module</w:t>
      </w:r>
      <w:r w:rsidR="004C61B8" w:rsidRPr="00E60971">
        <w:t xml:space="preserve"> 2</w:t>
      </w:r>
      <w:r w:rsidR="00BB23BE" w:rsidRPr="00E60971">
        <w:t>:</w:t>
      </w:r>
      <w:r w:rsidR="00152A68" w:rsidRPr="00E60971">
        <w:t xml:space="preserve"> </w:t>
      </w:r>
      <w:r w:rsidR="004B47FB" w:rsidRPr="00E60971">
        <w:t xml:space="preserve">Exploring </w:t>
      </w:r>
      <w:r w:rsidR="00AC114F" w:rsidRPr="00E60971">
        <w:t>inheritance patterns</w:t>
      </w:r>
      <w:r w:rsidR="004F4188" w:rsidRPr="00E60971">
        <w:tab/>
      </w:r>
      <w:r w:rsidR="00152A68" w:rsidRPr="00E60971">
        <w:tab/>
      </w:r>
      <w:r w:rsidR="00314FE8" w:rsidRPr="00E60971">
        <w:tab/>
      </w:r>
      <w:r w:rsidR="00314FE8" w:rsidRPr="00E60971">
        <w:tab/>
      </w:r>
      <w:r w:rsidR="00314FE8" w:rsidRPr="00E60971">
        <w:tab/>
      </w:r>
      <w:r w:rsidR="004357A8" w:rsidRPr="00E60971">
        <w:t>(</w:t>
      </w:r>
      <w:r w:rsidR="00BC368D" w:rsidRPr="00E60971">
        <w:t>3</w:t>
      </w:r>
      <w:r w:rsidR="004357A8" w:rsidRPr="00E60971">
        <w:t xml:space="preserve"> hours</w:t>
      </w:r>
      <w:r w:rsidR="006C504A" w:rsidRPr="00E60971">
        <w:t>)</w:t>
      </w:r>
    </w:p>
    <w:p w14:paraId="35D18ABC" w14:textId="7CA0CCD1" w:rsidR="00E60971" w:rsidRPr="00E60971" w:rsidRDefault="00E60971" w:rsidP="00E60971">
      <w:r>
        <w:rPr>
          <w:rFonts w:cs="Arial"/>
          <w:noProof/>
          <w:sz w:val="16"/>
          <w:szCs w:val="16"/>
          <w:lang w:eastAsia="en-AU"/>
        </w:rPr>
        <mc:AlternateContent>
          <mc:Choice Requires="wpg">
            <w:drawing>
              <wp:inline distT="0" distB="0" distL="0" distR="0" wp14:anchorId="3FDE6FDA" wp14:editId="5375D6D6">
                <wp:extent cx="5693697" cy="252000"/>
                <wp:effectExtent l="0" t="0" r="21590" b="15240"/>
                <wp:docPr id="74" name="Group 74"/>
                <wp:cNvGraphicFramePr/>
                <a:graphic xmlns:a="http://schemas.openxmlformats.org/drawingml/2006/main">
                  <a:graphicData uri="http://schemas.microsoft.com/office/word/2010/wordprocessingGroup">
                    <wpg:wgp>
                      <wpg:cNvGrpSpPr/>
                      <wpg:grpSpPr>
                        <a:xfrm>
                          <a:off x="0" y="0"/>
                          <a:ext cx="5693697" cy="252000"/>
                          <a:chOff x="0" y="0"/>
                          <a:chExt cx="5693697" cy="252000"/>
                        </a:xfrm>
                      </wpg:grpSpPr>
                      <wps:wsp>
                        <wps:cNvPr id="75" name="Flowchart: Alternate Process 75"/>
                        <wps:cNvSpPr/>
                        <wps:spPr>
                          <a:xfrm>
                            <a:off x="2418735"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E5693AC" w14:textId="77777777" w:rsidR="00750105" w:rsidRPr="00B439F0" w:rsidRDefault="00750105" w:rsidP="00E60971">
                              <w:pPr>
                                <w:spacing w:after="0"/>
                                <w:jc w:val="center"/>
                                <w:rPr>
                                  <w:sz w:val="16"/>
                                  <w:szCs w:val="16"/>
                                </w:rPr>
                              </w:pPr>
                              <w:r>
                                <w:rPr>
                                  <w:sz w:val="16"/>
                                  <w:szCs w:val="16"/>
                                </w:rPr>
                                <w:t>EXPLAIN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ight Arrow 76"/>
                        <wps:cNvSpPr/>
                        <wps:spPr>
                          <a:xfrm>
                            <a:off x="2123768"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ight Arrow 77"/>
                        <wps:cNvSpPr/>
                        <wps:spPr>
                          <a:xfrm>
                            <a:off x="3340510"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ight Arrow 78"/>
                        <wps:cNvSpPr/>
                        <wps:spPr>
                          <a:xfrm>
                            <a:off x="4549877"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ight Arrow 82"/>
                        <wps:cNvSpPr/>
                        <wps:spPr>
                          <a:xfrm>
                            <a:off x="929148" y="22123"/>
                            <a:ext cx="203835" cy="15303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Flowchart: Alternate Process 83"/>
                        <wps:cNvSpPr/>
                        <wps:spPr>
                          <a:xfrm>
                            <a:off x="0"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F0B39C2" w14:textId="77777777" w:rsidR="00750105" w:rsidRPr="00A052E1" w:rsidRDefault="00750105" w:rsidP="00E60971">
                              <w:pPr>
                                <w:tabs>
                                  <w:tab w:val="left" w:pos="709"/>
                                </w:tabs>
                                <w:spacing w:after="0"/>
                                <w:jc w:val="center"/>
                                <w:rPr>
                                  <w:sz w:val="16"/>
                                  <w:szCs w:val="16"/>
                                </w:rPr>
                              </w:pPr>
                              <w:r w:rsidRPr="00A052E1">
                                <w:rPr>
                                  <w:sz w:val="16"/>
                                  <w:szCs w:val="16"/>
                                </w:rPr>
                                <w:t>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Flowchart: Alternate Process 84"/>
                        <wps:cNvSpPr/>
                        <wps:spPr>
                          <a:xfrm>
                            <a:off x="1209368" y="0"/>
                            <a:ext cx="864000" cy="252000"/>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3D00046" w14:textId="77777777" w:rsidR="00750105" w:rsidRPr="00305494" w:rsidRDefault="00750105" w:rsidP="00E60971">
                              <w:pPr>
                                <w:spacing w:after="0"/>
                                <w:jc w:val="center"/>
                                <w:rPr>
                                  <w:sz w:val="16"/>
                                  <w:szCs w:val="16"/>
                                </w:rPr>
                              </w:pPr>
                              <w:r w:rsidRPr="00305494">
                                <w:rPr>
                                  <w:sz w:val="16"/>
                                  <w:szCs w:val="16"/>
                                </w:rPr>
                                <w:t>EXPLORE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lowchart: Alternate Process 85"/>
                        <wps:cNvSpPr/>
                        <wps:spPr>
                          <a:xfrm>
                            <a:off x="3620729"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24760A26" w14:textId="77777777" w:rsidR="00750105" w:rsidRPr="00B439F0" w:rsidRDefault="00750105" w:rsidP="00E60971">
                              <w:pPr>
                                <w:spacing w:after="0"/>
                                <w:jc w:val="center"/>
                                <w:rPr>
                                  <w:sz w:val="16"/>
                                  <w:szCs w:val="16"/>
                                </w:rPr>
                              </w:pPr>
                              <w:r>
                                <w:rPr>
                                  <w:sz w:val="16"/>
                                  <w:szCs w:val="16"/>
                                </w:rPr>
                                <w:t>ELABORATE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lowchart: Alternate Process 86"/>
                        <wps:cNvSpPr/>
                        <wps:spPr>
                          <a:xfrm>
                            <a:off x="4830097" y="0"/>
                            <a:ext cx="863600" cy="2514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CF5CBB9" w14:textId="77777777" w:rsidR="00750105" w:rsidRPr="00B439F0" w:rsidRDefault="00750105" w:rsidP="00E60971">
                              <w:pPr>
                                <w:spacing w:after="0"/>
                                <w:jc w:val="center"/>
                                <w:rPr>
                                  <w:sz w:val="16"/>
                                  <w:szCs w:val="16"/>
                                </w:rPr>
                              </w:pPr>
                              <w:r>
                                <w:rPr>
                                  <w:sz w:val="16"/>
                                  <w:szCs w:val="16"/>
                                </w:rPr>
                                <w:t>EVALUATE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DE6FDA" id="Group 74" o:spid="_x0000_s1036" style="width:448.3pt;height:19.85pt;mso-position-horizontal-relative:char;mso-position-vertical-relative:line" coordsize="5693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">
                <v:shape id="Flowchart: Alternate Process 75" o:spid="_x0000_s1037" type="#_x0000_t176" style="position:absolute;left:24187;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" fillcolor="white [3201]" strokecolor="#70ad47 [3209]" strokeweight="2pt">
                  <v:textbox>
                    <w:txbxContent>
                      <w:p w14:paraId="6E5693AC" w14:textId="77777777" w:rsidR="00750105" w:rsidRPr="00B439F0" w:rsidRDefault="00750105" w:rsidP="00E60971">
                        <w:pPr>
                          <w:spacing w:after="0"/>
                          <w:jc w:val="center"/>
                          <w:rPr>
                            <w:sz w:val="16"/>
                            <w:szCs w:val="16"/>
                          </w:rPr>
                        </w:pPr>
                        <w:r>
                          <w:rPr>
                            <w:sz w:val="16"/>
                            <w:szCs w:val="16"/>
                          </w:rPr>
                          <w:t>EXPLAIN</w:t>
                        </w:r>
                      </w:p>
                    </w:txbxContent>
                  </v:textbox>
                </v:shape>
                <v:shape id="Right Arrow 76" o:spid="_x0000_s1038" type="#_x0000_t13" style="position:absolute;left:21237;top:221;width:21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" adj="12781" fillcolor="#70ad47 [3209]" strokecolor="#375623 [1609]" strokeweight="2pt"/>
                <v:shape id="Right Arrow 77" o:spid="_x0000_s1039" type="#_x0000_t13" style="position:absolute;left:33405;top:221;width:21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" adj="12781" fillcolor="#70ad47 [3209]" strokecolor="#375623 [1609]" strokeweight="2pt"/>
                <v:shape id="Right Arrow 78" o:spid="_x0000_s1040" type="#_x0000_t13" style="position:absolute;left:45498;top:221;width:214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" adj="12781" fillcolor="#70ad47 [3209]" strokecolor="#375623 [1609]" strokeweight="2pt"/>
                <v:shape id="Right Arrow 82" o:spid="_x0000_s1041" type="#_x0000_t13" style="position:absolute;left:9291;top:221;width:2038;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" adj="13492" fillcolor="#70ad47 [3209]" strokecolor="#375623 [1609]" strokeweight="2pt"/>
                <v:shape id="Flowchart: Alternate Process 83" o:spid="_x0000_s1042" type="#_x0000_t176" style="position:absolute;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" fillcolor="white [3201]" strokecolor="#70ad47 [3209]" strokeweight="2pt">
                  <v:textbox>
                    <w:txbxContent>
                      <w:p w14:paraId="6F0B39C2" w14:textId="77777777" w:rsidR="00750105" w:rsidRPr="00A052E1" w:rsidRDefault="00750105" w:rsidP="00E60971">
                        <w:pPr>
                          <w:tabs>
                            <w:tab w:val="left" w:pos="709"/>
                          </w:tabs>
                          <w:spacing w:after="0"/>
                          <w:jc w:val="center"/>
                          <w:rPr>
                            <w:sz w:val="16"/>
                            <w:szCs w:val="16"/>
                          </w:rPr>
                        </w:pPr>
                        <w:r w:rsidRPr="00A052E1">
                          <w:rPr>
                            <w:sz w:val="16"/>
                            <w:szCs w:val="16"/>
                          </w:rPr>
                          <w:t>ENGAGE</w:t>
                        </w:r>
                      </w:p>
                    </w:txbxContent>
                  </v:textbox>
                </v:shape>
                <v:shape id="Flowchart: Alternate Process 84" o:spid="_x0000_s1043" type="#_x0000_t176" style="position:absolute;left:12093;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" fillcolor="#70ad47 [3209]" strokecolor="#375623 [1609]" strokeweight="2pt">
                  <v:textbox>
                    <w:txbxContent>
                      <w:p w14:paraId="33D00046" w14:textId="77777777" w:rsidR="00750105" w:rsidRPr="00305494" w:rsidRDefault="00750105" w:rsidP="00E60971">
                        <w:pPr>
                          <w:spacing w:after="0"/>
                          <w:jc w:val="center"/>
                          <w:rPr>
                            <w:sz w:val="16"/>
                            <w:szCs w:val="16"/>
                          </w:rPr>
                        </w:pPr>
                        <w:r w:rsidRPr="00305494">
                          <w:rPr>
                            <w:sz w:val="16"/>
                            <w:szCs w:val="16"/>
                          </w:rPr>
                          <w:t>EXPLORE</w:t>
                        </w:r>
                      </w:p>
                    </w:txbxContent>
                  </v:textbox>
                </v:shape>
                <v:shape id="Flowchart: Alternate Process 85" o:spid="_x0000_s1044" type="#_x0000_t176" style="position:absolute;left:36207;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" fillcolor="white [3201]" strokecolor="#70ad47 [3209]" strokeweight="2pt">
                  <v:textbox>
                    <w:txbxContent>
                      <w:p w14:paraId="24760A26" w14:textId="77777777" w:rsidR="00750105" w:rsidRPr="00B439F0" w:rsidRDefault="00750105" w:rsidP="00E60971">
                        <w:pPr>
                          <w:spacing w:after="0"/>
                          <w:jc w:val="center"/>
                          <w:rPr>
                            <w:sz w:val="16"/>
                            <w:szCs w:val="16"/>
                          </w:rPr>
                        </w:pPr>
                        <w:r>
                          <w:rPr>
                            <w:sz w:val="16"/>
                            <w:szCs w:val="16"/>
                          </w:rPr>
                          <w:t>ELABORATE</w:t>
                        </w:r>
                      </w:p>
                    </w:txbxContent>
                  </v:textbox>
                </v:shape>
                <v:shape id="Flowchart: Alternate Process 86" o:spid="_x0000_s1045" type="#_x0000_t176" style="position:absolute;left:48300;width:8636;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" fillcolor="white [3201]" strokecolor="#70ad47 [3209]" strokeweight="2pt">
                  <v:textbox>
                    <w:txbxContent>
                      <w:p w14:paraId="6CF5CBB9" w14:textId="77777777" w:rsidR="00750105" w:rsidRPr="00B439F0" w:rsidRDefault="00750105" w:rsidP="00E60971">
                        <w:pPr>
                          <w:spacing w:after="0"/>
                          <w:jc w:val="center"/>
                          <w:rPr>
                            <w:sz w:val="16"/>
                            <w:szCs w:val="16"/>
                          </w:rPr>
                        </w:pPr>
                        <w:r>
                          <w:rPr>
                            <w:sz w:val="16"/>
                            <w:szCs w:val="16"/>
                          </w:rPr>
                          <w:t>EVALUATE</w:t>
                        </w:r>
                      </w:p>
                    </w:txbxContent>
                  </v:textbox>
                </v:shape>
                <w10:anchorlock/>
              </v:group>
            </w:pict>
          </mc:Fallback>
        </mc:AlternateContent>
      </w:r>
    </w:p>
    <w:p w14:paraId="08C2FDE7" w14:textId="3C58FF5A" w:rsidR="009269AB" w:rsidRPr="005701DE" w:rsidRDefault="006E0407" w:rsidP="009269AB">
      <w:pPr>
        <w:pStyle w:val="Heading4"/>
      </w:pPr>
      <w:r>
        <w:t>Learning intentions</w:t>
      </w:r>
    </w:p>
    <w:p w14:paraId="45256FF9" w14:textId="6EC7D2C2" w:rsidR="00E43E74" w:rsidRDefault="003A2D14" w:rsidP="006B121B">
      <w:pPr>
        <w:pStyle w:val="paragraph"/>
        <w:spacing w:before="0" w:beforeAutospacing="0" w:after="240" w:afterAutospacing="0"/>
        <w:textAlignment w:val="baseline"/>
        <w:rPr>
          <w:rStyle w:val="normaltextrun"/>
          <w:rFonts w:ascii="Arial" w:hAnsi="Arial" w:cs="Arial"/>
          <w:sz w:val="22"/>
          <w:szCs w:val="22"/>
        </w:rPr>
      </w:pPr>
      <w:r>
        <w:rPr>
          <w:rStyle w:val="normaltextrun"/>
          <w:rFonts w:ascii="Arial" w:hAnsi="Arial" w:cs="Arial"/>
          <w:sz w:val="22"/>
          <w:szCs w:val="22"/>
        </w:rPr>
        <w:t>I</w:t>
      </w:r>
      <w:r w:rsidR="0003770E">
        <w:rPr>
          <w:rStyle w:val="normaltextrun"/>
          <w:rFonts w:ascii="Arial" w:hAnsi="Arial" w:cs="Arial"/>
          <w:sz w:val="22"/>
          <w:szCs w:val="22"/>
        </w:rPr>
        <w:t>n this</w:t>
      </w:r>
      <w:r w:rsidR="00550A59">
        <w:rPr>
          <w:rStyle w:val="normaltextrun"/>
          <w:rFonts w:ascii="Arial" w:hAnsi="Arial" w:cs="Arial"/>
          <w:sz w:val="22"/>
          <w:szCs w:val="22"/>
        </w:rPr>
        <w:t xml:space="preserve"> </w:t>
      </w:r>
      <w:r w:rsidR="0003770E">
        <w:rPr>
          <w:rStyle w:val="normaltextrun"/>
          <w:rFonts w:ascii="Arial" w:hAnsi="Arial" w:cs="Arial"/>
          <w:sz w:val="22"/>
          <w:szCs w:val="22"/>
        </w:rPr>
        <w:t>module</w:t>
      </w:r>
      <w:r w:rsidR="00550A59">
        <w:rPr>
          <w:rStyle w:val="normaltextrun"/>
          <w:rFonts w:ascii="Arial" w:hAnsi="Arial" w:cs="Arial"/>
          <w:sz w:val="22"/>
          <w:szCs w:val="22"/>
        </w:rPr>
        <w:t xml:space="preserve"> </w:t>
      </w:r>
      <w:r w:rsidR="0003770E">
        <w:rPr>
          <w:rStyle w:val="normaltextrun"/>
          <w:rFonts w:ascii="Arial" w:hAnsi="Arial" w:cs="Arial"/>
          <w:sz w:val="22"/>
          <w:szCs w:val="22"/>
        </w:rPr>
        <w:t>students</w:t>
      </w:r>
      <w:r w:rsidR="000D07E3">
        <w:rPr>
          <w:rStyle w:val="normaltextrun"/>
          <w:rFonts w:ascii="Arial" w:hAnsi="Arial" w:cs="Arial"/>
          <w:sz w:val="22"/>
          <w:szCs w:val="22"/>
        </w:rPr>
        <w:t xml:space="preserve"> </w:t>
      </w:r>
      <w:r w:rsidR="0003770E">
        <w:rPr>
          <w:rStyle w:val="normaltextrun"/>
          <w:rFonts w:ascii="Arial" w:hAnsi="Arial" w:cs="Arial"/>
          <w:sz w:val="22"/>
          <w:szCs w:val="22"/>
        </w:rPr>
        <w:t>are</w:t>
      </w:r>
      <w:r w:rsidR="000D07E3">
        <w:rPr>
          <w:rStyle w:val="normaltextrun"/>
          <w:rFonts w:ascii="Arial" w:hAnsi="Arial" w:cs="Arial"/>
          <w:sz w:val="22"/>
          <w:szCs w:val="22"/>
        </w:rPr>
        <w:t xml:space="preserve"> </w:t>
      </w:r>
      <w:r w:rsidR="0003770E">
        <w:rPr>
          <w:rStyle w:val="normaltextrun"/>
          <w:rFonts w:ascii="Arial" w:hAnsi="Arial" w:cs="Arial"/>
          <w:sz w:val="22"/>
          <w:szCs w:val="22"/>
        </w:rPr>
        <w:t>challenged to design and conduct a science investigation into</w:t>
      </w:r>
      <w:r w:rsidR="004A56F9">
        <w:rPr>
          <w:rStyle w:val="normaltextrun"/>
          <w:rFonts w:ascii="Arial" w:hAnsi="Arial" w:cs="Arial"/>
          <w:sz w:val="22"/>
          <w:szCs w:val="22"/>
        </w:rPr>
        <w:t xml:space="preserve"> </w:t>
      </w:r>
      <w:r w:rsidR="00BC6202">
        <w:rPr>
          <w:rStyle w:val="normaltextrun"/>
          <w:rFonts w:ascii="Arial" w:hAnsi="Arial" w:cs="Arial"/>
          <w:sz w:val="22"/>
          <w:szCs w:val="22"/>
        </w:rPr>
        <w:t xml:space="preserve">selective breeding and genetics. </w:t>
      </w:r>
      <w:r w:rsidR="008E55F0">
        <w:rPr>
          <w:rStyle w:val="normaltextrun"/>
          <w:rFonts w:ascii="Arial" w:hAnsi="Arial" w:cs="Arial"/>
          <w:sz w:val="22"/>
          <w:szCs w:val="22"/>
        </w:rPr>
        <w:t xml:space="preserve">Teachers may choose to conduct one of the three investigations or allow different groups of students to work on more than one concurrently. </w:t>
      </w:r>
      <w:r w:rsidR="008443DB">
        <w:rPr>
          <w:rStyle w:val="eop"/>
          <w:rFonts w:ascii="Arial" w:hAnsi="Arial" w:cs="Arial"/>
          <w:sz w:val="22"/>
          <w:szCs w:val="22"/>
        </w:rPr>
        <w:t xml:space="preserve">The </w:t>
      </w:r>
      <w:r w:rsidR="0003770E">
        <w:rPr>
          <w:rStyle w:val="normaltextrun"/>
          <w:rFonts w:ascii="Arial" w:hAnsi="Arial" w:cs="Arial"/>
          <w:sz w:val="22"/>
          <w:szCs w:val="22"/>
        </w:rPr>
        <w:t>investigation</w:t>
      </w:r>
      <w:r w:rsidR="008443DB">
        <w:rPr>
          <w:rStyle w:val="normaltextrun"/>
          <w:rFonts w:ascii="Arial" w:hAnsi="Arial" w:cs="Arial"/>
          <w:sz w:val="22"/>
          <w:szCs w:val="22"/>
        </w:rPr>
        <w:t>s</w:t>
      </w:r>
      <w:r w:rsidR="0003770E">
        <w:rPr>
          <w:rStyle w:val="normaltextrun"/>
          <w:rFonts w:ascii="Arial" w:hAnsi="Arial" w:cs="Arial"/>
          <w:sz w:val="22"/>
          <w:szCs w:val="22"/>
        </w:rPr>
        <w:t xml:space="preserve"> allow students to collaboratively demonstrate their understanding</w:t>
      </w:r>
      <w:r w:rsidR="00D370B4">
        <w:rPr>
          <w:rStyle w:val="normaltextrun"/>
          <w:rFonts w:ascii="Arial" w:hAnsi="Arial" w:cs="Arial"/>
          <w:sz w:val="22"/>
          <w:szCs w:val="22"/>
        </w:rPr>
        <w:t xml:space="preserve"> </w:t>
      </w:r>
      <w:r w:rsidR="0003770E">
        <w:rPr>
          <w:rStyle w:val="normaltextrun"/>
          <w:rFonts w:ascii="Arial" w:hAnsi="Arial" w:cs="Arial"/>
          <w:sz w:val="22"/>
          <w:szCs w:val="22"/>
        </w:rPr>
        <w:t>of</w:t>
      </w:r>
      <w:r w:rsidR="002943E9">
        <w:rPr>
          <w:rStyle w:val="normaltextrun"/>
          <w:rFonts w:ascii="Arial" w:hAnsi="Arial" w:cs="Arial"/>
          <w:sz w:val="22"/>
          <w:szCs w:val="22"/>
        </w:rPr>
        <w:t xml:space="preserve"> </w:t>
      </w:r>
      <w:r w:rsidR="006C0496">
        <w:rPr>
          <w:rStyle w:val="normaltextrun"/>
          <w:rFonts w:ascii="Arial" w:hAnsi="Arial" w:cs="Arial"/>
          <w:sz w:val="22"/>
          <w:szCs w:val="22"/>
        </w:rPr>
        <w:t>the WA Curriculu</w:t>
      </w:r>
      <w:r w:rsidR="0020463A">
        <w:rPr>
          <w:rStyle w:val="normaltextrun"/>
          <w:rFonts w:ascii="Arial" w:hAnsi="Arial" w:cs="Arial"/>
          <w:sz w:val="22"/>
          <w:szCs w:val="22"/>
        </w:rPr>
        <w:t>m</w:t>
      </w:r>
      <w:r w:rsidR="006C0496">
        <w:rPr>
          <w:rStyle w:val="normaltextrun"/>
          <w:rFonts w:ascii="Arial" w:hAnsi="Arial" w:cs="Arial"/>
          <w:sz w:val="22"/>
          <w:szCs w:val="22"/>
        </w:rPr>
        <w:t xml:space="preserve"> Science </w:t>
      </w:r>
      <w:r w:rsidR="0020463A">
        <w:rPr>
          <w:rStyle w:val="normaltextrun"/>
          <w:rFonts w:ascii="Arial" w:hAnsi="Arial" w:cs="Arial"/>
          <w:sz w:val="22"/>
          <w:szCs w:val="22"/>
        </w:rPr>
        <w:t xml:space="preserve">inquiry skills content </w:t>
      </w:r>
      <w:r w:rsidR="008919C7">
        <w:rPr>
          <w:rStyle w:val="normaltextrun"/>
          <w:rFonts w:ascii="Arial" w:hAnsi="Arial" w:cs="Arial"/>
          <w:sz w:val="22"/>
          <w:szCs w:val="22"/>
        </w:rPr>
        <w:t>descriptors. Teachers</w:t>
      </w:r>
      <w:r w:rsidR="002943E9">
        <w:rPr>
          <w:rStyle w:val="normaltextrun"/>
          <w:rFonts w:ascii="Arial" w:hAnsi="Arial" w:cs="Arial"/>
          <w:sz w:val="22"/>
          <w:szCs w:val="22"/>
        </w:rPr>
        <w:t xml:space="preserve"> will </w:t>
      </w:r>
      <w:r w:rsidR="0003770E">
        <w:rPr>
          <w:rStyle w:val="normaltextrun"/>
          <w:rFonts w:ascii="Arial" w:hAnsi="Arial" w:cs="Arial"/>
          <w:sz w:val="22"/>
          <w:szCs w:val="22"/>
        </w:rPr>
        <w:t>need to be</w:t>
      </w:r>
      <w:r w:rsidR="006C0496">
        <w:rPr>
          <w:rStyle w:val="normaltextrun"/>
          <w:rFonts w:ascii="Arial" w:hAnsi="Arial" w:cs="Arial"/>
          <w:sz w:val="22"/>
          <w:szCs w:val="22"/>
        </w:rPr>
        <w:t xml:space="preserve"> </w:t>
      </w:r>
      <w:r w:rsidR="0003770E">
        <w:rPr>
          <w:rStyle w:val="normaltextrun"/>
          <w:rFonts w:ascii="Arial" w:hAnsi="Arial" w:cs="Arial"/>
          <w:sz w:val="22"/>
          <w:szCs w:val="22"/>
        </w:rPr>
        <w:t>flexible and tailor the investigation to suit the abi</w:t>
      </w:r>
      <w:r w:rsidR="008919C7">
        <w:rPr>
          <w:rStyle w:val="normaltextrun"/>
          <w:rFonts w:ascii="Arial" w:hAnsi="Arial" w:cs="Arial"/>
          <w:sz w:val="22"/>
          <w:szCs w:val="22"/>
        </w:rPr>
        <w:t xml:space="preserve">lity level of their </w:t>
      </w:r>
      <w:r w:rsidR="0003770E">
        <w:rPr>
          <w:rStyle w:val="normaltextrun"/>
          <w:rFonts w:ascii="Arial" w:hAnsi="Arial" w:cs="Arial"/>
          <w:sz w:val="22"/>
          <w:szCs w:val="22"/>
        </w:rPr>
        <w:t>students</w:t>
      </w:r>
      <w:r w:rsidR="008919C7">
        <w:rPr>
          <w:rStyle w:val="normaltextrun"/>
          <w:rFonts w:ascii="Arial" w:hAnsi="Arial" w:cs="Arial"/>
          <w:sz w:val="22"/>
          <w:szCs w:val="22"/>
        </w:rPr>
        <w:t xml:space="preserve"> </w:t>
      </w:r>
      <w:r w:rsidR="0003770E">
        <w:rPr>
          <w:rStyle w:val="normaltextrun"/>
          <w:rFonts w:ascii="Arial" w:hAnsi="Arial" w:cs="Arial"/>
          <w:sz w:val="22"/>
          <w:szCs w:val="22"/>
        </w:rPr>
        <w:t>and</w:t>
      </w:r>
      <w:r w:rsidR="008919C7">
        <w:rPr>
          <w:rStyle w:val="normaltextrun"/>
          <w:rFonts w:ascii="Arial" w:hAnsi="Arial" w:cs="Arial"/>
          <w:sz w:val="22"/>
          <w:szCs w:val="22"/>
        </w:rPr>
        <w:t xml:space="preserve"> </w:t>
      </w:r>
      <w:r w:rsidR="0003770E">
        <w:rPr>
          <w:rStyle w:val="normaltextrun"/>
          <w:rFonts w:ascii="Arial" w:hAnsi="Arial" w:cs="Arial"/>
          <w:sz w:val="22"/>
          <w:szCs w:val="22"/>
        </w:rPr>
        <w:t xml:space="preserve">the amount of time </w:t>
      </w:r>
      <w:r w:rsidR="00CD1C43">
        <w:rPr>
          <w:rStyle w:val="normaltextrun"/>
          <w:rFonts w:ascii="Arial" w:hAnsi="Arial" w:cs="Arial"/>
          <w:sz w:val="22"/>
          <w:szCs w:val="22"/>
        </w:rPr>
        <w:t xml:space="preserve">and resources </w:t>
      </w:r>
      <w:r w:rsidR="0003770E">
        <w:rPr>
          <w:rStyle w:val="normaltextrun"/>
          <w:rFonts w:ascii="Arial" w:hAnsi="Arial" w:cs="Arial"/>
          <w:sz w:val="22"/>
          <w:szCs w:val="22"/>
        </w:rPr>
        <w:t>available.</w:t>
      </w:r>
      <w:r w:rsidR="00E43E74">
        <w:rPr>
          <w:rStyle w:val="normaltextrun"/>
          <w:rFonts w:ascii="Arial" w:hAnsi="Arial" w:cs="Arial"/>
          <w:sz w:val="22"/>
          <w:szCs w:val="22"/>
        </w:rPr>
        <w:t xml:space="preserve"> </w:t>
      </w:r>
    </w:p>
    <w:p w14:paraId="3B934017" w14:textId="19943A0E" w:rsidR="009269AB" w:rsidRPr="001E65FD" w:rsidRDefault="00E43E74" w:rsidP="00E43E74">
      <w:pPr>
        <w:pStyle w:val="paragraph"/>
        <w:spacing w:before="240" w:beforeAutospacing="0" w:after="0" w:afterAutospacing="0"/>
        <w:textAlignment w:val="baseline"/>
        <w:rPr>
          <w:rFonts w:ascii="Arial" w:hAnsi="Arial" w:cs="Arial"/>
          <w:sz w:val="22"/>
          <w:szCs w:val="22"/>
        </w:rPr>
      </w:pPr>
      <w:r w:rsidRPr="001E65FD">
        <w:rPr>
          <w:rFonts w:ascii="Arial" w:hAnsi="Arial" w:cs="Arial"/>
          <w:sz w:val="22"/>
          <w:szCs w:val="22"/>
        </w:rPr>
        <w:t>Through this process s</w:t>
      </w:r>
      <w:r w:rsidR="009269AB" w:rsidRPr="001E65FD">
        <w:rPr>
          <w:rFonts w:ascii="Arial" w:hAnsi="Arial" w:cs="Arial"/>
          <w:sz w:val="22"/>
          <w:szCs w:val="22"/>
        </w:rPr>
        <w:t>tudents will be able to:</w:t>
      </w:r>
    </w:p>
    <w:p w14:paraId="3E28A5F4" w14:textId="27B9E972" w:rsidR="00BB57C1" w:rsidRPr="008479AE" w:rsidRDefault="00FD0CE9" w:rsidP="00D567C8">
      <w:pPr>
        <w:pStyle w:val="ListParagraph"/>
        <w:numPr>
          <w:ilvl w:val="0"/>
          <w:numId w:val="3"/>
        </w:numPr>
        <w:rPr>
          <w:rFonts w:cs="Arial"/>
        </w:rPr>
      </w:pPr>
      <w:r w:rsidRPr="0077253F">
        <w:rPr>
          <w:rFonts w:cs="Arial"/>
          <w:shd w:val="clear" w:color="auto" w:fill="FEFEFE"/>
        </w:rPr>
        <w:t>Formulate questions or hypotheses that can be investigated scientifically</w:t>
      </w:r>
      <w:r w:rsidR="00A76ECD">
        <w:rPr>
          <w:rFonts w:cs="Arial"/>
          <w:color w:val="565656"/>
          <w:shd w:val="clear" w:color="auto" w:fill="FEFEFE"/>
        </w:rPr>
        <w:t xml:space="preserve"> </w:t>
      </w:r>
      <w:hyperlink r:id="rId29" w:tgtFrame="_blank" w:tooltip="View additional details of ACSIS198" w:history="1">
        <w:r w:rsidRPr="008479AE">
          <w:rPr>
            <w:rStyle w:val="Hyperlink"/>
            <w:rFonts w:cs="Arial"/>
            <w:color w:val="215986"/>
            <w:shd w:val="clear" w:color="auto" w:fill="FEFEFE"/>
          </w:rPr>
          <w:t>(ACSIS198)</w:t>
        </w:r>
      </w:hyperlink>
    </w:p>
    <w:p w14:paraId="5A34E1D3" w14:textId="529D8D25" w:rsidR="00BB57C1" w:rsidRPr="008479AE" w:rsidRDefault="00801B92" w:rsidP="00D567C8">
      <w:pPr>
        <w:pStyle w:val="ListParagraph"/>
        <w:numPr>
          <w:ilvl w:val="0"/>
          <w:numId w:val="3"/>
        </w:numPr>
        <w:rPr>
          <w:rFonts w:cs="Arial"/>
        </w:rPr>
      </w:pPr>
      <w:r w:rsidRPr="0077253F">
        <w:rPr>
          <w:rFonts w:cs="Arial"/>
          <w:shd w:val="clear" w:color="auto" w:fill="FEFEFE"/>
        </w:rPr>
        <w:t>Plan, select and use appropriate</w:t>
      </w:r>
      <w:r w:rsidR="00A76ECD">
        <w:rPr>
          <w:rFonts w:cs="Arial"/>
          <w:shd w:val="clear" w:color="auto" w:fill="FEFEFE"/>
        </w:rPr>
        <w:t xml:space="preserve"> </w:t>
      </w:r>
      <w:r w:rsidR="008479AE" w:rsidRPr="0077253F">
        <w:rPr>
          <w:rFonts w:cs="Arial"/>
        </w:rPr>
        <w:t>investigation</w:t>
      </w:r>
      <w:r w:rsidR="00A76ECD">
        <w:rPr>
          <w:rFonts w:cs="Arial"/>
          <w:shd w:val="clear" w:color="auto" w:fill="FEFEFE"/>
        </w:rPr>
        <w:t xml:space="preserve"> </w:t>
      </w:r>
      <w:r w:rsidRPr="0077253F">
        <w:rPr>
          <w:rFonts w:cs="Arial"/>
          <w:shd w:val="clear" w:color="auto" w:fill="FEFEFE"/>
        </w:rPr>
        <w:t>types to collect</w:t>
      </w:r>
      <w:r w:rsidR="00A76ECD">
        <w:rPr>
          <w:rFonts w:cs="Arial"/>
          <w:shd w:val="clear" w:color="auto" w:fill="FEFEFE"/>
        </w:rPr>
        <w:t xml:space="preserve"> </w:t>
      </w:r>
      <w:r w:rsidR="008479AE" w:rsidRPr="0077253F">
        <w:rPr>
          <w:rFonts w:cs="Arial"/>
        </w:rPr>
        <w:t>reliable data</w:t>
      </w:r>
      <w:r w:rsidRPr="0077253F">
        <w:rPr>
          <w:rFonts w:cs="Arial"/>
          <w:shd w:val="clear" w:color="auto" w:fill="FEFEFE"/>
        </w:rPr>
        <w:t>; assess risk and address ethical issues associated with these methods</w:t>
      </w:r>
      <w:r w:rsidR="00A76ECD">
        <w:rPr>
          <w:rFonts w:cs="Arial"/>
          <w:shd w:val="clear" w:color="auto" w:fill="FEFEFE"/>
        </w:rPr>
        <w:t xml:space="preserve"> </w:t>
      </w:r>
      <w:hyperlink r:id="rId30" w:tgtFrame="_blank" w:tooltip="View additional details of ACSIS199" w:history="1">
        <w:r w:rsidRPr="008479AE">
          <w:rPr>
            <w:rStyle w:val="Hyperlink"/>
            <w:rFonts w:cs="Arial"/>
            <w:color w:val="215986"/>
            <w:shd w:val="clear" w:color="auto" w:fill="FEFEFE"/>
          </w:rPr>
          <w:t>(ACSIS199)</w:t>
        </w:r>
      </w:hyperlink>
    </w:p>
    <w:p w14:paraId="0754CB99" w14:textId="18A089DC" w:rsidR="001A4AF0" w:rsidRPr="008479AE" w:rsidRDefault="007D70EE" w:rsidP="00D567C8">
      <w:pPr>
        <w:pStyle w:val="ListParagraph"/>
        <w:numPr>
          <w:ilvl w:val="0"/>
          <w:numId w:val="3"/>
        </w:numPr>
        <w:rPr>
          <w:rFonts w:cs="Arial"/>
        </w:rPr>
      </w:pPr>
      <w:r w:rsidRPr="0077253F">
        <w:rPr>
          <w:rFonts w:cs="Arial"/>
          <w:shd w:val="clear" w:color="auto" w:fill="FEFEFE"/>
        </w:rPr>
        <w:t>Select and use appropriate equipment, including </w:t>
      </w:r>
      <w:r w:rsidR="0077253F" w:rsidRPr="0077253F">
        <w:rPr>
          <w:rFonts w:cs="Arial"/>
        </w:rPr>
        <w:t>digital technologies</w:t>
      </w:r>
      <w:r w:rsidRPr="0077253F">
        <w:rPr>
          <w:rFonts w:cs="Arial"/>
          <w:shd w:val="clear" w:color="auto" w:fill="FEFEFE"/>
        </w:rPr>
        <w:t>, to collect and record </w:t>
      </w:r>
      <w:r w:rsidR="0077253F" w:rsidRPr="0077253F">
        <w:rPr>
          <w:rFonts w:cs="Arial"/>
        </w:rPr>
        <w:t>data</w:t>
      </w:r>
      <w:r w:rsidRPr="0077253F">
        <w:rPr>
          <w:rFonts w:cs="Arial"/>
          <w:shd w:val="clear" w:color="auto" w:fill="FEFEFE"/>
        </w:rPr>
        <w:t> systematically and accurately</w:t>
      </w:r>
      <w:r w:rsidR="00A76ECD">
        <w:rPr>
          <w:rFonts w:cs="Arial"/>
          <w:shd w:val="clear" w:color="auto" w:fill="FEFEFE"/>
        </w:rPr>
        <w:t xml:space="preserve"> </w:t>
      </w:r>
      <w:hyperlink r:id="rId31" w:tgtFrame="_blank" w:tooltip="View additional details of ACSIS200" w:history="1">
        <w:r w:rsidRPr="008479AE">
          <w:rPr>
            <w:rStyle w:val="Hyperlink"/>
            <w:rFonts w:cs="Arial"/>
            <w:color w:val="215986"/>
            <w:shd w:val="clear" w:color="auto" w:fill="FEFEFE"/>
          </w:rPr>
          <w:t>(ACSIS200)</w:t>
        </w:r>
      </w:hyperlink>
    </w:p>
    <w:p w14:paraId="50F98F11" w14:textId="3F367CE0" w:rsidR="002A2C00" w:rsidRPr="008479AE" w:rsidRDefault="00FB07FB" w:rsidP="00D567C8">
      <w:pPr>
        <w:pStyle w:val="ListParagraph"/>
        <w:numPr>
          <w:ilvl w:val="0"/>
          <w:numId w:val="3"/>
        </w:numPr>
        <w:rPr>
          <w:rFonts w:cs="Arial"/>
        </w:rPr>
      </w:pPr>
      <w:r w:rsidRPr="0077253F">
        <w:rPr>
          <w:rFonts w:cs="Arial"/>
          <w:shd w:val="clear" w:color="auto" w:fill="FEFEFE"/>
        </w:rPr>
        <w:t>Analyse patterns and trends in</w:t>
      </w:r>
      <w:r w:rsidR="00A76ECD">
        <w:rPr>
          <w:rFonts w:cs="Arial"/>
          <w:shd w:val="clear" w:color="auto" w:fill="FEFEFE"/>
        </w:rPr>
        <w:t xml:space="preserve"> </w:t>
      </w:r>
      <w:hyperlink r:id="rId32" w:tooltip="Display the glossary entry for data" w:history="1">
        <w:r w:rsidRPr="0077253F">
          <w:rPr>
            <w:rStyle w:val="Hyperlink"/>
            <w:rFonts w:cs="Arial"/>
            <w:color w:val="auto"/>
            <w:u w:val="none"/>
            <w:shd w:val="clear" w:color="auto" w:fill="FEFEFE"/>
          </w:rPr>
          <w:t>data</w:t>
        </w:r>
      </w:hyperlink>
      <w:r w:rsidRPr="0077253F">
        <w:rPr>
          <w:rFonts w:cs="Arial"/>
          <w:shd w:val="clear" w:color="auto" w:fill="FEFEFE"/>
        </w:rPr>
        <w:t>, including describing relationships between variables and identifying inconsistencies</w:t>
      </w:r>
      <w:r w:rsidR="00A76ECD">
        <w:rPr>
          <w:rFonts w:cs="Arial"/>
          <w:shd w:val="clear" w:color="auto" w:fill="FEFEFE"/>
        </w:rPr>
        <w:t xml:space="preserve"> </w:t>
      </w:r>
      <w:hyperlink r:id="rId33" w:tgtFrame="_blank" w:tooltip="View additional details of ACSIS203" w:history="1">
        <w:r w:rsidRPr="008479AE">
          <w:rPr>
            <w:rStyle w:val="Hyperlink"/>
            <w:rFonts w:cs="Arial"/>
            <w:color w:val="215986"/>
            <w:shd w:val="clear" w:color="auto" w:fill="FEFEFE"/>
          </w:rPr>
          <w:t>(ACSIS203)</w:t>
        </w:r>
      </w:hyperlink>
    </w:p>
    <w:p w14:paraId="4CA2A99A" w14:textId="013E5FAD" w:rsidR="00C95E31" w:rsidRDefault="00FB07FB" w:rsidP="00D567C8">
      <w:pPr>
        <w:pStyle w:val="ListParagraph"/>
        <w:numPr>
          <w:ilvl w:val="0"/>
          <w:numId w:val="3"/>
        </w:numPr>
        <w:rPr>
          <w:rStyle w:val="Hyperlink"/>
          <w:rFonts w:cs="Arial"/>
          <w:color w:val="215986"/>
          <w:shd w:val="clear" w:color="auto" w:fill="FEFEFE"/>
        </w:rPr>
      </w:pPr>
      <w:r w:rsidRPr="0077253F">
        <w:rPr>
          <w:rFonts w:cs="Arial"/>
          <w:shd w:val="clear" w:color="auto" w:fill="FEFEFE"/>
        </w:rPr>
        <w:t>Use knowledge of scientific concepts to draw conclusions that are consistent with</w:t>
      </w:r>
      <w:r w:rsidR="00A76ECD">
        <w:rPr>
          <w:rFonts w:cs="Arial"/>
          <w:shd w:val="clear" w:color="auto" w:fill="FEFEFE"/>
        </w:rPr>
        <w:t xml:space="preserve"> </w:t>
      </w:r>
      <w:r w:rsidR="0077253F" w:rsidRPr="0077253F">
        <w:rPr>
          <w:rFonts w:cs="Arial"/>
        </w:rPr>
        <w:t>evidence</w:t>
      </w:r>
      <w:r w:rsidR="00A76ECD">
        <w:rPr>
          <w:rFonts w:cs="Arial"/>
          <w:shd w:val="clear" w:color="auto" w:fill="FEFEFE"/>
        </w:rPr>
        <w:t xml:space="preserve"> </w:t>
      </w:r>
      <w:hyperlink r:id="rId34" w:tgtFrame="_blank" w:tooltip="View additional details of ACSIS204" w:history="1">
        <w:r w:rsidRPr="008479AE">
          <w:rPr>
            <w:rStyle w:val="Hyperlink"/>
            <w:rFonts w:cs="Arial"/>
            <w:color w:val="215986"/>
            <w:shd w:val="clear" w:color="auto" w:fill="FEFEFE"/>
          </w:rPr>
          <w:t>(ACSIS204)</w:t>
        </w:r>
      </w:hyperlink>
    </w:p>
    <w:p w14:paraId="668FCBA6" w14:textId="52CB8214" w:rsidR="00FA0B4E" w:rsidRPr="008479AE" w:rsidRDefault="00065573" w:rsidP="00D567C8">
      <w:pPr>
        <w:pStyle w:val="ListParagraph"/>
        <w:numPr>
          <w:ilvl w:val="0"/>
          <w:numId w:val="3"/>
        </w:numPr>
        <w:rPr>
          <w:rFonts w:cs="Arial"/>
        </w:rPr>
      </w:pPr>
      <w:r w:rsidRPr="0077253F">
        <w:rPr>
          <w:rFonts w:cs="Arial"/>
          <w:shd w:val="clear" w:color="auto" w:fill="FEFEFE"/>
        </w:rPr>
        <w:t>Evaluate conclusions, including identifying sources of uncertainty and possible alternative explanations, and describe specific ways to improve the quality of the </w:t>
      </w:r>
      <w:r w:rsidR="0077253F" w:rsidRPr="0077253F">
        <w:rPr>
          <w:rFonts w:cs="Arial"/>
        </w:rPr>
        <w:t>data</w:t>
      </w:r>
      <w:r w:rsidRPr="0077253F">
        <w:rPr>
          <w:rFonts w:cs="Arial"/>
          <w:shd w:val="clear" w:color="auto" w:fill="FEFEFE"/>
        </w:rPr>
        <w:t> </w:t>
      </w:r>
      <w:hyperlink r:id="rId35" w:tgtFrame="_blank" w:tooltip="View additional details of ACSIS205" w:history="1">
        <w:r w:rsidRPr="008479AE">
          <w:rPr>
            <w:rStyle w:val="Hyperlink"/>
            <w:rFonts w:cs="Arial"/>
            <w:color w:val="215986"/>
            <w:shd w:val="clear" w:color="auto" w:fill="FEFEFE"/>
          </w:rPr>
          <w:t>(ACSIS205)</w:t>
        </w:r>
      </w:hyperlink>
    </w:p>
    <w:p w14:paraId="7B102B21" w14:textId="7C9DD0F3" w:rsidR="001E65FD" w:rsidRPr="008479AE" w:rsidRDefault="008479AE" w:rsidP="00D567C8">
      <w:pPr>
        <w:pStyle w:val="ListParagraph"/>
        <w:numPr>
          <w:ilvl w:val="0"/>
          <w:numId w:val="3"/>
        </w:numPr>
        <w:rPr>
          <w:rFonts w:cs="Arial"/>
        </w:rPr>
      </w:pPr>
      <w:r w:rsidRPr="0077253F">
        <w:rPr>
          <w:rFonts w:cs="Arial"/>
          <w:shd w:val="clear" w:color="auto" w:fill="FEFEFE"/>
        </w:rPr>
        <w:t>Critically </w:t>
      </w:r>
      <w:r w:rsidR="0077253F" w:rsidRPr="0077253F">
        <w:rPr>
          <w:rFonts w:cs="Arial"/>
        </w:rPr>
        <w:t>analyse</w:t>
      </w:r>
      <w:r w:rsidRPr="0077253F">
        <w:rPr>
          <w:rFonts w:cs="Arial"/>
          <w:shd w:val="clear" w:color="auto" w:fill="FEFEFE"/>
        </w:rPr>
        <w:t> the </w:t>
      </w:r>
      <w:r w:rsidR="0077253F" w:rsidRPr="0077253F">
        <w:rPr>
          <w:rFonts w:cs="Arial"/>
        </w:rPr>
        <w:t>validity</w:t>
      </w:r>
      <w:r w:rsidRPr="0077253F">
        <w:rPr>
          <w:rFonts w:cs="Arial"/>
          <w:shd w:val="clear" w:color="auto" w:fill="FEFEFE"/>
        </w:rPr>
        <w:t> of information in primary and secondary sources, and </w:t>
      </w:r>
      <w:r w:rsidR="0077253F" w:rsidRPr="0077253F">
        <w:rPr>
          <w:rFonts w:cs="Arial"/>
        </w:rPr>
        <w:t>evaluate</w:t>
      </w:r>
      <w:r w:rsidRPr="0077253F">
        <w:rPr>
          <w:rFonts w:cs="Arial"/>
          <w:shd w:val="clear" w:color="auto" w:fill="FEFEFE"/>
        </w:rPr>
        <w:t> the approaches used to solve problems </w:t>
      </w:r>
      <w:hyperlink r:id="rId36" w:tgtFrame="_blank" w:tooltip="View additional details of ACSIS206" w:history="1">
        <w:r w:rsidRPr="008479AE">
          <w:rPr>
            <w:rStyle w:val="Hyperlink"/>
            <w:rFonts w:cs="Arial"/>
            <w:color w:val="215986"/>
            <w:shd w:val="clear" w:color="auto" w:fill="FEFEFE"/>
          </w:rPr>
          <w:t>(ACSIS206)</w:t>
        </w:r>
      </w:hyperlink>
    </w:p>
    <w:p w14:paraId="6129168E" w14:textId="3EB5B014" w:rsidR="008479AE" w:rsidRPr="008479AE" w:rsidRDefault="008479AE" w:rsidP="00D567C8">
      <w:pPr>
        <w:pStyle w:val="ListParagraph"/>
        <w:numPr>
          <w:ilvl w:val="0"/>
          <w:numId w:val="3"/>
        </w:numPr>
        <w:rPr>
          <w:rFonts w:cs="Arial"/>
        </w:rPr>
      </w:pPr>
      <w:r w:rsidRPr="0077253F">
        <w:rPr>
          <w:rFonts w:cs="Arial"/>
          <w:shd w:val="clear" w:color="auto" w:fill="FEFEFE"/>
        </w:rPr>
        <w:t>Communicate scientific ideas and information for a particular purpose, including constructing </w:t>
      </w:r>
      <w:r w:rsidR="0077253F" w:rsidRPr="0077253F">
        <w:rPr>
          <w:rFonts w:cs="Arial"/>
        </w:rPr>
        <w:t>evidence</w:t>
      </w:r>
      <w:r w:rsidRPr="0077253F">
        <w:rPr>
          <w:rFonts w:cs="Arial"/>
          <w:shd w:val="clear" w:color="auto" w:fill="FEFEFE"/>
        </w:rPr>
        <w:t>-based arguments and using appropriate</w:t>
      </w:r>
      <w:r w:rsidR="000E7D33">
        <w:rPr>
          <w:rFonts w:cs="Arial"/>
          <w:shd w:val="clear" w:color="auto" w:fill="FEFEFE"/>
        </w:rPr>
        <w:t xml:space="preserve"> </w:t>
      </w:r>
      <w:r w:rsidR="0077253F" w:rsidRPr="0077253F">
        <w:rPr>
          <w:rFonts w:cs="Arial"/>
        </w:rPr>
        <w:t>scientific language</w:t>
      </w:r>
      <w:r w:rsidRPr="0077253F">
        <w:rPr>
          <w:rFonts w:cs="Arial"/>
          <w:shd w:val="clear" w:color="auto" w:fill="FEFEFE"/>
        </w:rPr>
        <w:t>, conventions and representations</w:t>
      </w:r>
      <w:r w:rsidR="000E7D33">
        <w:rPr>
          <w:rFonts w:cs="Arial"/>
          <w:shd w:val="clear" w:color="auto" w:fill="FEFEFE"/>
        </w:rPr>
        <w:t xml:space="preserve"> </w:t>
      </w:r>
      <w:hyperlink r:id="rId37" w:tgtFrame="_blank" w:tooltip="View additional details of ACSIS208" w:history="1">
        <w:r w:rsidRPr="008479AE">
          <w:rPr>
            <w:rStyle w:val="Hyperlink"/>
            <w:rFonts w:cs="Arial"/>
            <w:color w:val="215986"/>
            <w:shd w:val="clear" w:color="auto" w:fill="FEFEFE"/>
          </w:rPr>
          <w:t>(ACSIS208)</w:t>
        </w:r>
      </w:hyperlink>
    </w:p>
    <w:p w14:paraId="6F19FE04" w14:textId="77777777" w:rsidR="00374181" w:rsidRDefault="00374181">
      <w:pPr>
        <w:spacing w:line="276" w:lineRule="auto"/>
        <w:rPr>
          <w:rFonts w:cs="Arial"/>
          <w:b/>
          <w:color w:val="70AD47" w:themeColor="accent6"/>
        </w:rPr>
      </w:pPr>
      <w:r>
        <w:br w:type="page"/>
      </w:r>
    </w:p>
    <w:p w14:paraId="5697F84F" w14:textId="1F8291A4" w:rsidR="00AD0D2F" w:rsidRPr="00A506DC" w:rsidRDefault="00AD0D2F" w:rsidP="00AD0D2F">
      <w:pPr>
        <w:pStyle w:val="Heading4"/>
      </w:pPr>
      <w:r w:rsidRPr="00A506DC">
        <w:lastRenderedPageBreak/>
        <w:t>Resources and equipm</w:t>
      </w:r>
      <w:r>
        <w:t>ent</w:t>
      </w:r>
    </w:p>
    <w:p w14:paraId="7B4D6750" w14:textId="77777777" w:rsidR="002C4280" w:rsidRPr="00A506DC" w:rsidRDefault="002C4280" w:rsidP="002C4280">
      <w:r w:rsidRPr="00A506DC">
        <w:t xml:space="preserve">Student worksheets: </w:t>
      </w:r>
    </w:p>
    <w:p w14:paraId="63815EAC" w14:textId="77777777" w:rsidR="002C4280" w:rsidRDefault="002C4280" w:rsidP="002C4280">
      <w:pPr>
        <w:pStyle w:val="ListParagraph"/>
        <w:numPr>
          <w:ilvl w:val="0"/>
          <w:numId w:val="5"/>
        </w:numPr>
        <w:spacing w:line="288" w:lineRule="auto"/>
      </w:pPr>
      <w:r>
        <w:t>2.1.1 Albino barley – genetics or environment?</w:t>
      </w:r>
    </w:p>
    <w:p w14:paraId="7519DB00" w14:textId="5645306D" w:rsidR="002C4280" w:rsidRPr="00A506DC" w:rsidRDefault="002C4280" w:rsidP="002C4280">
      <w:pPr>
        <w:pStyle w:val="ListParagraph"/>
        <w:numPr>
          <w:ilvl w:val="0"/>
          <w:numId w:val="5"/>
        </w:numPr>
        <w:spacing w:line="288" w:lineRule="auto"/>
      </w:pPr>
      <w:r>
        <w:t>2.1.2 Albino barley genetics or environment? (second hand data analysis)</w:t>
      </w:r>
    </w:p>
    <w:p w14:paraId="7BF38C20" w14:textId="77777777" w:rsidR="002C4280" w:rsidRDefault="002C4280" w:rsidP="002C4280">
      <w:pPr>
        <w:pStyle w:val="ListParagraph"/>
        <w:numPr>
          <w:ilvl w:val="0"/>
          <w:numId w:val="5"/>
        </w:numPr>
        <w:spacing w:line="288" w:lineRule="auto"/>
      </w:pPr>
      <w:r>
        <w:t>2.2.1 Genetically modified (GM) canola</w:t>
      </w:r>
    </w:p>
    <w:p w14:paraId="4953B504" w14:textId="375FBBD6" w:rsidR="002C4280" w:rsidRDefault="002C4280" w:rsidP="002C4280">
      <w:pPr>
        <w:pStyle w:val="ListParagraph"/>
        <w:numPr>
          <w:ilvl w:val="0"/>
          <w:numId w:val="5"/>
        </w:numPr>
        <w:spacing w:line="288" w:lineRule="auto"/>
      </w:pPr>
      <w:r>
        <w:t>2.2.2 Genetically modified (GM) canola (second hand data analysis)</w:t>
      </w:r>
    </w:p>
    <w:p w14:paraId="2B542B01" w14:textId="77777777" w:rsidR="002C4280" w:rsidRDefault="002C4280" w:rsidP="002C4280">
      <w:pPr>
        <w:pStyle w:val="ListParagraph"/>
        <w:numPr>
          <w:ilvl w:val="0"/>
          <w:numId w:val="5"/>
        </w:numPr>
        <w:spacing w:line="288" w:lineRule="auto"/>
      </w:pPr>
      <w:r>
        <w:t>2.3 1 Crossing wheat varieties</w:t>
      </w:r>
    </w:p>
    <w:p w14:paraId="0DA61E2F" w14:textId="6EB5CC58" w:rsidR="002C4280" w:rsidRDefault="002C4280" w:rsidP="002C4280">
      <w:pPr>
        <w:pStyle w:val="ListParagraph"/>
        <w:numPr>
          <w:ilvl w:val="0"/>
          <w:numId w:val="5"/>
        </w:numPr>
        <w:spacing w:line="288" w:lineRule="auto"/>
      </w:pPr>
      <w:r>
        <w:t>2.3.2 Crossing wheat varieties (second hand data analysis)</w:t>
      </w:r>
    </w:p>
    <w:p w14:paraId="45B09DC2" w14:textId="38E0A00E" w:rsidR="004A56F9" w:rsidRPr="00A506DC" w:rsidRDefault="002C4280" w:rsidP="002C4280">
      <w:pPr>
        <w:pStyle w:val="ListParagraph"/>
        <w:numPr>
          <w:ilvl w:val="0"/>
          <w:numId w:val="5"/>
        </w:numPr>
        <w:spacing w:line="288" w:lineRule="auto"/>
      </w:pPr>
      <w:r>
        <w:t>2.4 Group investigation framework</w:t>
      </w:r>
      <w:r w:rsidR="004A56F9" w:rsidRPr="00A506DC">
        <w:t xml:space="preserve"> </w:t>
      </w:r>
    </w:p>
    <w:p w14:paraId="2EAC8BA1" w14:textId="6359BB34" w:rsidR="002734D1" w:rsidRDefault="006C3805" w:rsidP="00EE2AA6">
      <w:pPr>
        <w:pStyle w:val="Heading4"/>
      </w:pPr>
      <w:r>
        <w:t xml:space="preserve">Notes </w:t>
      </w:r>
      <w:r w:rsidR="00400028">
        <w:t xml:space="preserve">and instructions </w:t>
      </w:r>
      <w:r>
        <w:t>for teachers</w:t>
      </w:r>
      <w:r w:rsidR="004247A8">
        <w:t xml:space="preserve"> and</w:t>
      </w:r>
      <w:r w:rsidR="005245F8">
        <w:t xml:space="preserve"> </w:t>
      </w:r>
      <w:r>
        <w:t>laboratory</w:t>
      </w:r>
      <w:r w:rsidR="00CB7C9A">
        <w:t xml:space="preserve"> staff</w:t>
      </w:r>
    </w:p>
    <w:p w14:paraId="3AAEDEC0" w14:textId="1D5258E7" w:rsidR="00400028" w:rsidRDefault="00CD1C43" w:rsidP="00221F1C">
      <w:r>
        <w:t>Background information, pre-lab questions,</w:t>
      </w:r>
      <w:r w:rsidR="00FF44BD">
        <w:t xml:space="preserve"> </w:t>
      </w:r>
      <w:r>
        <w:t>a</w:t>
      </w:r>
      <w:r w:rsidR="00FF44BD">
        <w:t xml:space="preserve"> list of </w:t>
      </w:r>
      <w:r w:rsidR="00D24039">
        <w:t>materials and equipment</w:t>
      </w:r>
      <w:r>
        <w:t>, as well as procedural instructions are</w:t>
      </w:r>
      <w:r w:rsidR="00D24039">
        <w:t xml:space="preserve"> provided within each of the student investigations.</w:t>
      </w:r>
      <w:r w:rsidR="00C823CD">
        <w:t xml:space="preserve"> </w:t>
      </w:r>
      <w:r w:rsidR="00400028">
        <w:t xml:space="preserve">Teachers will need to choose the investigation(s) most suited to their student interests and abilities. Each investigation is </w:t>
      </w:r>
      <w:r w:rsidR="006D66E4">
        <w:t xml:space="preserve">intended </w:t>
      </w:r>
      <w:r w:rsidR="00400028">
        <w:t>to take approximately three hours of class time</w:t>
      </w:r>
      <w:r w:rsidR="00C16827">
        <w:t xml:space="preserve"> and </w:t>
      </w:r>
      <w:r w:rsidR="0086015B">
        <w:t xml:space="preserve">is also accompanied by </w:t>
      </w:r>
      <w:r w:rsidR="00687810">
        <w:t>a second hand data activity designed to build data analysis and numeracy skills.</w:t>
      </w:r>
    </w:p>
    <w:p w14:paraId="61A44091" w14:textId="77777777" w:rsidR="00400028" w:rsidRDefault="00400028" w:rsidP="00400028">
      <w:r>
        <w:t>Student worksheet 2.4 is designed to assist students to go through the necessary steps of an investigation. Teachers may choose not to use this resource if they consider that their students do not require this level of scaffolding.</w:t>
      </w:r>
    </w:p>
    <w:p w14:paraId="754DEC30" w14:textId="77777777" w:rsidR="00400028" w:rsidRDefault="00400028" w:rsidP="00400028">
      <w:r>
        <w:t>A typical three lesson sequence might be:</w:t>
      </w:r>
    </w:p>
    <w:p w14:paraId="496AF4C2" w14:textId="77777777" w:rsidR="00400028" w:rsidRDefault="00400028" w:rsidP="00400028">
      <w:r>
        <w:t>Lesson 1 – Planning and setting up the experimental procedure</w:t>
      </w:r>
    </w:p>
    <w:p w14:paraId="273C921E" w14:textId="3BED53EC" w:rsidR="00400028" w:rsidRDefault="00152DA0" w:rsidP="00400028">
      <w:r>
        <w:t>Lesson 2 – Conducting the experiment, collecting and analysing the experimental data</w:t>
      </w:r>
    </w:p>
    <w:p w14:paraId="5524F5CE" w14:textId="59BE41FE" w:rsidR="00400028" w:rsidRDefault="00400028" w:rsidP="00400028">
      <w:pPr>
        <w:spacing w:line="288" w:lineRule="auto"/>
      </w:pPr>
      <w:r>
        <w:t>Lesson 3 – Evaluating and communicating the results of the experiment</w:t>
      </w:r>
    </w:p>
    <w:p w14:paraId="174978A0" w14:textId="3EE17091" w:rsidR="00AD638F" w:rsidRPr="005959F2" w:rsidRDefault="00AD638F" w:rsidP="00AD638F">
      <w:pPr>
        <w:spacing w:line="276" w:lineRule="auto"/>
        <w:rPr>
          <w:rStyle w:val="eop"/>
          <w:b/>
          <w:bCs/>
        </w:rPr>
      </w:pPr>
      <w:r w:rsidRPr="005959F2">
        <w:rPr>
          <w:rStyle w:val="eop"/>
          <w:b/>
          <w:bCs/>
        </w:rPr>
        <w:t>Student investigation 2.</w:t>
      </w:r>
      <w:r>
        <w:rPr>
          <w:rStyle w:val="eop"/>
          <w:b/>
          <w:bCs/>
        </w:rPr>
        <w:t>1</w:t>
      </w:r>
      <w:r w:rsidRPr="005959F2">
        <w:rPr>
          <w:rStyle w:val="eop"/>
          <w:b/>
          <w:bCs/>
        </w:rPr>
        <w:t xml:space="preserve">: </w:t>
      </w:r>
      <w:r>
        <w:rPr>
          <w:rStyle w:val="eop"/>
          <w:b/>
          <w:bCs/>
        </w:rPr>
        <w:t>A</w:t>
      </w:r>
      <w:r w:rsidRPr="005959F2">
        <w:rPr>
          <w:rStyle w:val="eop"/>
          <w:b/>
          <w:bCs/>
        </w:rPr>
        <w:t>lbino barley</w:t>
      </w:r>
      <w:r>
        <w:rPr>
          <w:rStyle w:val="eop"/>
          <w:b/>
          <w:bCs/>
        </w:rPr>
        <w:t xml:space="preserve"> - genetics</w:t>
      </w:r>
      <w:r w:rsidRPr="005959F2">
        <w:rPr>
          <w:rStyle w:val="eop"/>
          <w:b/>
          <w:bCs/>
        </w:rPr>
        <w:t xml:space="preserve"> or environment</w:t>
      </w:r>
      <w:r>
        <w:rPr>
          <w:rStyle w:val="eop"/>
          <w:b/>
          <w:bCs/>
        </w:rPr>
        <w:t>?</w:t>
      </w:r>
    </w:p>
    <w:p w14:paraId="78A54898" w14:textId="77777777" w:rsidR="00AD638F" w:rsidRDefault="00AD638F" w:rsidP="00AD638F">
      <w:pPr>
        <w:pStyle w:val="ListParagraph"/>
        <w:numPr>
          <w:ilvl w:val="0"/>
          <w:numId w:val="14"/>
        </w:numPr>
        <w:spacing w:line="276" w:lineRule="auto"/>
        <w:rPr>
          <w:rStyle w:val="eop"/>
        </w:rPr>
      </w:pPr>
      <w:r>
        <w:rPr>
          <w:rStyle w:val="eop"/>
        </w:rPr>
        <w:t>Genetically selected barley seeds can be obtained from various suppliers of biological materials for schools</w:t>
      </w:r>
    </w:p>
    <w:p w14:paraId="629AEBD9" w14:textId="66BEE464" w:rsidR="00075D14" w:rsidRPr="00AA37CD" w:rsidRDefault="00075D14" w:rsidP="00075D14">
      <w:pPr>
        <w:spacing w:line="276" w:lineRule="auto"/>
        <w:rPr>
          <w:rStyle w:val="eop"/>
          <w:b/>
          <w:bCs/>
        </w:rPr>
      </w:pPr>
      <w:r w:rsidRPr="00AA37CD">
        <w:rPr>
          <w:rStyle w:val="eop"/>
          <w:b/>
          <w:bCs/>
        </w:rPr>
        <w:t>Student investigation 2.</w:t>
      </w:r>
      <w:r w:rsidR="00AD638F">
        <w:rPr>
          <w:rStyle w:val="eop"/>
          <w:b/>
          <w:bCs/>
        </w:rPr>
        <w:t>2</w:t>
      </w:r>
      <w:r w:rsidRPr="00AA37CD">
        <w:rPr>
          <w:rStyle w:val="eop"/>
          <w:b/>
          <w:bCs/>
        </w:rPr>
        <w:t xml:space="preserve">: </w:t>
      </w:r>
      <w:r w:rsidR="002A0DBD" w:rsidRPr="00AA37CD">
        <w:rPr>
          <w:rStyle w:val="eop"/>
          <w:b/>
          <w:bCs/>
        </w:rPr>
        <w:t xml:space="preserve">Genetically modified </w:t>
      </w:r>
      <w:r w:rsidR="00BE58EB" w:rsidRPr="00AA37CD">
        <w:rPr>
          <w:rStyle w:val="eop"/>
          <w:b/>
          <w:bCs/>
        </w:rPr>
        <w:t xml:space="preserve">(GM) </w:t>
      </w:r>
      <w:r w:rsidR="002A0DBD" w:rsidRPr="00AA37CD">
        <w:rPr>
          <w:rStyle w:val="eop"/>
          <w:b/>
          <w:bCs/>
        </w:rPr>
        <w:t>canola</w:t>
      </w:r>
    </w:p>
    <w:p w14:paraId="25343CCC" w14:textId="7B294FE9" w:rsidR="00BE58EB" w:rsidRPr="000D1D1A" w:rsidRDefault="00242224" w:rsidP="00B77890">
      <w:pPr>
        <w:pStyle w:val="ListParagraph"/>
        <w:numPr>
          <w:ilvl w:val="0"/>
          <w:numId w:val="14"/>
        </w:numPr>
        <w:spacing w:line="276" w:lineRule="auto"/>
        <w:rPr>
          <w:rStyle w:val="eop"/>
        </w:rPr>
      </w:pPr>
      <w:r>
        <w:rPr>
          <w:rStyle w:val="eop"/>
        </w:rPr>
        <w:t>Both non</w:t>
      </w:r>
      <w:r w:rsidR="00511689">
        <w:rPr>
          <w:rStyle w:val="eop"/>
        </w:rPr>
        <w:t>-</w:t>
      </w:r>
      <w:r>
        <w:rPr>
          <w:rStyle w:val="eop"/>
        </w:rPr>
        <w:t xml:space="preserve">GM canola and GM </w:t>
      </w:r>
      <w:r w:rsidR="00BE58EB">
        <w:rPr>
          <w:rStyle w:val="eop"/>
        </w:rPr>
        <w:t>canola (</w:t>
      </w:r>
      <w:r w:rsidR="008133CF">
        <w:rPr>
          <w:rStyle w:val="eop"/>
        </w:rPr>
        <w:t>glyphosate tolerant</w:t>
      </w:r>
      <w:r w:rsidR="00BE58EB">
        <w:rPr>
          <w:rStyle w:val="eop"/>
        </w:rPr>
        <w:t xml:space="preserve">) </w:t>
      </w:r>
      <w:r w:rsidR="0034095D">
        <w:rPr>
          <w:rStyle w:val="eop"/>
        </w:rPr>
        <w:t>can be purcha</w:t>
      </w:r>
      <w:r w:rsidR="004247A8">
        <w:rPr>
          <w:rStyle w:val="eop"/>
        </w:rPr>
        <w:t>sed from various agricultural seed suppliers</w:t>
      </w:r>
    </w:p>
    <w:p w14:paraId="6EFF945A" w14:textId="500E786B" w:rsidR="00AD638F" w:rsidRPr="00460A3C" w:rsidRDefault="00AD638F" w:rsidP="00AD638F">
      <w:pPr>
        <w:spacing w:line="288" w:lineRule="auto"/>
        <w:rPr>
          <w:b/>
          <w:bCs/>
        </w:rPr>
      </w:pPr>
      <w:r w:rsidRPr="00460A3C">
        <w:rPr>
          <w:b/>
          <w:bCs/>
        </w:rPr>
        <w:t>Student investigation 2.</w:t>
      </w:r>
      <w:r>
        <w:rPr>
          <w:b/>
          <w:bCs/>
        </w:rPr>
        <w:t>3</w:t>
      </w:r>
      <w:r w:rsidRPr="00460A3C">
        <w:rPr>
          <w:b/>
          <w:bCs/>
        </w:rPr>
        <w:t>: Crossing wheat varieties</w:t>
      </w:r>
    </w:p>
    <w:p w14:paraId="5DEB2480" w14:textId="77777777" w:rsidR="00AD638F" w:rsidRDefault="00AD638F" w:rsidP="00AD638F">
      <w:pPr>
        <w:pStyle w:val="ListParagraph"/>
        <w:numPr>
          <w:ilvl w:val="0"/>
          <w:numId w:val="2"/>
        </w:numPr>
        <w:spacing w:line="276" w:lineRule="auto"/>
      </w:pPr>
      <w:r>
        <w:t xml:space="preserve">Two varieties of wheat are required. These can be sourced from the Department of Primary Industries and Regional Development (DPIRD), alternatively </w:t>
      </w:r>
      <w:hyperlink r:id="rId38" w:history="1">
        <w:r w:rsidRPr="0032140C">
          <w:rPr>
            <w:rStyle w:val="Hyperlink"/>
          </w:rPr>
          <w:t>InterGrain</w:t>
        </w:r>
      </w:hyperlink>
      <w:r>
        <w:t xml:space="preserve"> can be contacted</w:t>
      </w:r>
    </w:p>
    <w:p w14:paraId="20E41A3E" w14:textId="77777777" w:rsidR="00AD638F" w:rsidRDefault="00AD638F" w:rsidP="00AD638F">
      <w:pPr>
        <w:pStyle w:val="ListParagraph"/>
        <w:numPr>
          <w:ilvl w:val="0"/>
          <w:numId w:val="2"/>
        </w:numPr>
        <w:spacing w:line="276" w:lineRule="auto"/>
      </w:pPr>
      <w:r>
        <w:t>Ideally the two varieties need to differ (height, plant type, maturity etc.) so students can visualise what the progeny might look like</w:t>
      </w:r>
    </w:p>
    <w:p w14:paraId="69CF8AE5" w14:textId="39B7BABD" w:rsidR="00AD638F" w:rsidRDefault="00AD638F" w:rsidP="00AD638F">
      <w:pPr>
        <w:pStyle w:val="ListParagraph"/>
        <w:numPr>
          <w:ilvl w:val="0"/>
          <w:numId w:val="2"/>
        </w:numPr>
        <w:spacing w:line="276" w:lineRule="auto"/>
      </w:pPr>
      <w:r>
        <w:t xml:space="preserve">Wheat varieties will need to be sown </w:t>
      </w:r>
      <w:r w:rsidR="000826FD">
        <w:t>two</w:t>
      </w:r>
      <w:r>
        <w:t xml:space="preserve"> months prior to the practical</w:t>
      </w:r>
    </w:p>
    <w:p w14:paraId="5658A3D2" w14:textId="5E4D0428" w:rsidR="006E2002" w:rsidRDefault="00FF400E" w:rsidP="00AD638F">
      <w:pPr>
        <w:pStyle w:val="ListParagraph"/>
        <w:numPr>
          <w:ilvl w:val="0"/>
          <w:numId w:val="2"/>
        </w:numPr>
        <w:spacing w:line="276" w:lineRule="auto"/>
      </w:pPr>
      <w:r>
        <w:t>A PDF of i</w:t>
      </w:r>
      <w:r w:rsidR="006E2002">
        <w:t xml:space="preserve">nstructions and tips for growing wheat at school can </w:t>
      </w:r>
      <w:r>
        <w:t>downloaded</w:t>
      </w:r>
      <w:r w:rsidR="00D834FA">
        <w:t xml:space="preserve"> from </w:t>
      </w:r>
      <w:r w:rsidR="006E2002">
        <w:t xml:space="preserve">the </w:t>
      </w:r>
      <w:r w:rsidR="00860EE9">
        <w:t>G</w:t>
      </w:r>
      <w:r w:rsidR="006E2002">
        <w:t xml:space="preserve">RDC </w:t>
      </w:r>
      <w:r w:rsidR="00860EE9">
        <w:t xml:space="preserve">education </w:t>
      </w:r>
      <w:r w:rsidR="006E2002">
        <w:t xml:space="preserve">resource </w:t>
      </w:r>
      <w:hyperlink r:id="rId39" w:history="1">
        <w:r w:rsidR="00D834FA">
          <w:rPr>
            <w:rStyle w:val="Hyperlink"/>
          </w:rPr>
          <w:t>Grain Facts for Schools: Grow Great Grains</w:t>
        </w:r>
      </w:hyperlink>
    </w:p>
    <w:p w14:paraId="0227F30A" w14:textId="5883B428" w:rsidR="008746EC" w:rsidRDefault="00AD638F" w:rsidP="008746EC">
      <w:pPr>
        <w:pStyle w:val="ListParagraph"/>
        <w:numPr>
          <w:ilvl w:val="0"/>
          <w:numId w:val="2"/>
        </w:numPr>
        <w:spacing w:line="276" w:lineRule="auto"/>
      </w:pPr>
      <w:r>
        <w:t xml:space="preserve">An excellent video explaining wheat anatomy and the steps for cross pollinating two wheat varieties is available at </w:t>
      </w:r>
      <w:hyperlink r:id="rId40" w:history="1">
        <w:r w:rsidRPr="00A141C0">
          <w:rPr>
            <w:rStyle w:val="Hyperlink"/>
          </w:rPr>
          <w:t>Wheat crossing protocol</w:t>
        </w:r>
      </w:hyperlink>
      <w:r>
        <w:t>. Although some minor differences occur compared with the Inter</w:t>
      </w:r>
      <w:r w:rsidR="00D436C0">
        <w:t>G</w:t>
      </w:r>
      <w:r>
        <w:t>rain steps, essentially the process is the same</w:t>
      </w:r>
    </w:p>
    <w:p w14:paraId="0651CEF1" w14:textId="77777777" w:rsidR="00AA37CD" w:rsidRDefault="00AA37CD">
      <w:pPr>
        <w:spacing w:line="276" w:lineRule="auto"/>
        <w:rPr>
          <w:rFonts w:cs="Arial"/>
          <w:b/>
          <w:color w:val="70AD47" w:themeColor="accent6"/>
          <w:sz w:val="24"/>
        </w:rPr>
      </w:pPr>
      <w:r>
        <w:br w:type="page"/>
      </w:r>
    </w:p>
    <w:p w14:paraId="39FE4A63" w14:textId="1F7C3B62" w:rsidR="006E056F" w:rsidRDefault="006E056F" w:rsidP="00E60971">
      <w:pPr>
        <w:pStyle w:val="Heading3"/>
        <w:spacing w:line="360" w:lineRule="auto"/>
      </w:pPr>
      <w:r>
        <w:lastRenderedPageBreak/>
        <w:t>Module</w:t>
      </w:r>
      <w:r w:rsidRPr="005701DE">
        <w:t xml:space="preserve"> </w:t>
      </w:r>
      <w:r>
        <w:t xml:space="preserve">3: </w:t>
      </w:r>
      <w:r w:rsidR="00AC114F">
        <w:t>Selective breeding and agriculture</w:t>
      </w:r>
      <w:r>
        <w:tab/>
      </w:r>
      <w:r>
        <w:tab/>
      </w:r>
      <w:r w:rsidR="00DA6407">
        <w:tab/>
      </w:r>
      <w:r w:rsidR="00DA6407">
        <w:tab/>
      </w:r>
      <w:r>
        <w:t>(</w:t>
      </w:r>
      <w:r w:rsidR="006555F1">
        <w:t>1</w:t>
      </w:r>
      <w:r>
        <w:t xml:space="preserve"> hour</w:t>
      </w:r>
      <w:r w:rsidRPr="005701DE">
        <w:t>)</w:t>
      </w:r>
    </w:p>
    <w:p w14:paraId="7BFED0CD" w14:textId="31336446" w:rsidR="00E60971" w:rsidRPr="00E60971" w:rsidRDefault="00E60971" w:rsidP="00E60971">
      <w:r>
        <w:rPr>
          <w:rFonts w:cs="Arial"/>
          <w:noProof/>
          <w:sz w:val="16"/>
          <w:szCs w:val="16"/>
          <w:lang w:eastAsia="en-AU"/>
        </w:rPr>
        <mc:AlternateContent>
          <mc:Choice Requires="wpg">
            <w:drawing>
              <wp:inline distT="0" distB="0" distL="0" distR="0" wp14:anchorId="1B9A90E6" wp14:editId="13B57544">
                <wp:extent cx="5693697" cy="252000"/>
                <wp:effectExtent l="0" t="0" r="21590" b="15240"/>
                <wp:docPr id="87" name="Group 87"/>
                <wp:cNvGraphicFramePr/>
                <a:graphic xmlns:a="http://schemas.openxmlformats.org/drawingml/2006/main">
                  <a:graphicData uri="http://schemas.microsoft.com/office/word/2010/wordprocessingGroup">
                    <wpg:wgp>
                      <wpg:cNvGrpSpPr/>
                      <wpg:grpSpPr>
                        <a:xfrm>
                          <a:off x="0" y="0"/>
                          <a:ext cx="5693697" cy="252000"/>
                          <a:chOff x="0" y="0"/>
                          <a:chExt cx="5693697" cy="252000"/>
                        </a:xfrm>
                      </wpg:grpSpPr>
                      <wps:wsp>
                        <wps:cNvPr id="88" name="Flowchart: Alternate Process 88"/>
                        <wps:cNvSpPr/>
                        <wps:spPr>
                          <a:xfrm>
                            <a:off x="2418735" y="0"/>
                            <a:ext cx="864000" cy="252000"/>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5E7070E" w14:textId="77777777" w:rsidR="00750105" w:rsidRPr="00B439F0" w:rsidRDefault="00750105" w:rsidP="00E60971">
                              <w:pPr>
                                <w:spacing w:after="0"/>
                                <w:jc w:val="center"/>
                                <w:rPr>
                                  <w:sz w:val="16"/>
                                  <w:szCs w:val="16"/>
                                </w:rPr>
                              </w:pPr>
                              <w:r>
                                <w:rPr>
                                  <w:sz w:val="16"/>
                                  <w:szCs w:val="16"/>
                                </w:rPr>
                                <w:t>EXPLAIN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ight Arrow 89"/>
                        <wps:cNvSpPr/>
                        <wps:spPr>
                          <a:xfrm>
                            <a:off x="2123768"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ight Arrow 90"/>
                        <wps:cNvSpPr/>
                        <wps:spPr>
                          <a:xfrm>
                            <a:off x="3340510"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ight Arrow 91"/>
                        <wps:cNvSpPr/>
                        <wps:spPr>
                          <a:xfrm>
                            <a:off x="4549877"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ight Arrow 92"/>
                        <wps:cNvSpPr/>
                        <wps:spPr>
                          <a:xfrm>
                            <a:off x="929148" y="22123"/>
                            <a:ext cx="203835" cy="15303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lowchart: Alternate Process 93"/>
                        <wps:cNvSpPr/>
                        <wps:spPr>
                          <a:xfrm>
                            <a:off x="0"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B067E5F" w14:textId="77777777" w:rsidR="00750105" w:rsidRPr="00A052E1" w:rsidRDefault="00750105" w:rsidP="00E60971">
                              <w:pPr>
                                <w:tabs>
                                  <w:tab w:val="left" w:pos="709"/>
                                </w:tabs>
                                <w:spacing w:after="0"/>
                                <w:jc w:val="center"/>
                                <w:rPr>
                                  <w:sz w:val="16"/>
                                  <w:szCs w:val="16"/>
                                </w:rPr>
                              </w:pPr>
                              <w:r w:rsidRPr="00A052E1">
                                <w:rPr>
                                  <w:sz w:val="16"/>
                                  <w:szCs w:val="16"/>
                                </w:rPr>
                                <w:t>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owchart: Alternate Process 94"/>
                        <wps:cNvSpPr/>
                        <wps:spPr>
                          <a:xfrm>
                            <a:off x="1209368"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32AFDFE" w14:textId="77777777" w:rsidR="00750105" w:rsidRPr="00305494" w:rsidRDefault="00750105" w:rsidP="00E60971">
                              <w:pPr>
                                <w:spacing w:after="0"/>
                                <w:jc w:val="center"/>
                                <w:rPr>
                                  <w:sz w:val="16"/>
                                  <w:szCs w:val="16"/>
                                </w:rPr>
                              </w:pPr>
                              <w:r w:rsidRPr="00305494">
                                <w:rPr>
                                  <w:sz w:val="16"/>
                                  <w:szCs w:val="16"/>
                                </w:rPr>
                                <w:t>EXPLORE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Flowchart: Alternate Process 95"/>
                        <wps:cNvSpPr/>
                        <wps:spPr>
                          <a:xfrm>
                            <a:off x="3620729"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35EE04D" w14:textId="77777777" w:rsidR="00750105" w:rsidRPr="00B439F0" w:rsidRDefault="00750105" w:rsidP="00E60971">
                              <w:pPr>
                                <w:spacing w:after="0"/>
                                <w:jc w:val="center"/>
                                <w:rPr>
                                  <w:sz w:val="16"/>
                                  <w:szCs w:val="16"/>
                                </w:rPr>
                              </w:pPr>
                              <w:r>
                                <w:rPr>
                                  <w:sz w:val="16"/>
                                  <w:szCs w:val="16"/>
                                </w:rPr>
                                <w:t>ELABORATE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Flowchart: Alternate Process 96"/>
                        <wps:cNvSpPr/>
                        <wps:spPr>
                          <a:xfrm>
                            <a:off x="4830097" y="0"/>
                            <a:ext cx="863600" cy="2514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9CFBA84" w14:textId="77777777" w:rsidR="00750105" w:rsidRPr="00B439F0" w:rsidRDefault="00750105" w:rsidP="00E60971">
                              <w:pPr>
                                <w:spacing w:after="0"/>
                                <w:jc w:val="center"/>
                                <w:rPr>
                                  <w:sz w:val="16"/>
                                  <w:szCs w:val="16"/>
                                </w:rPr>
                              </w:pPr>
                              <w:r>
                                <w:rPr>
                                  <w:sz w:val="16"/>
                                  <w:szCs w:val="16"/>
                                </w:rPr>
                                <w:t>EVALUATE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B9A90E6" id="Group 87" o:spid="_x0000_s1046" style="width:448.3pt;height:19.85pt;mso-position-horizontal-relative:char;mso-position-vertical-relative:line" coordsize="5693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">
                <v:shape id="Flowchart: Alternate Process 88" o:spid="_x0000_s1047" type="#_x0000_t176" style="position:absolute;left:24187;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" fillcolor="#70ad47 [3209]" strokecolor="#375623 [1609]" strokeweight="2pt">
                  <v:textbox>
                    <w:txbxContent>
                      <w:p w14:paraId="65E7070E" w14:textId="77777777" w:rsidR="00750105" w:rsidRPr="00B439F0" w:rsidRDefault="00750105" w:rsidP="00E60971">
                        <w:pPr>
                          <w:spacing w:after="0"/>
                          <w:jc w:val="center"/>
                          <w:rPr>
                            <w:sz w:val="16"/>
                            <w:szCs w:val="16"/>
                          </w:rPr>
                        </w:pPr>
                        <w:r>
                          <w:rPr>
                            <w:sz w:val="16"/>
                            <w:szCs w:val="16"/>
                          </w:rPr>
                          <w:t>EXPLAIN</w:t>
                        </w:r>
                      </w:p>
                    </w:txbxContent>
                  </v:textbox>
                </v:shape>
                <v:shape id="Right Arrow 89" o:spid="_x0000_s1048" type="#_x0000_t13" style="position:absolute;left:21237;top:221;width:21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" adj="12781" fillcolor="#70ad47 [3209]" strokecolor="#375623 [1609]" strokeweight="2pt"/>
                <v:shape id="Right Arrow 90" o:spid="_x0000_s1049" type="#_x0000_t13" style="position:absolute;left:33405;top:221;width:21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" adj="12781" fillcolor="#70ad47 [3209]" strokecolor="#375623 [1609]" strokeweight="2pt"/>
                <v:shape id="Right Arrow 91" o:spid="_x0000_s1050" type="#_x0000_t13" style="position:absolute;left:45498;top:221;width:214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" adj="12781" fillcolor="#70ad47 [3209]" strokecolor="#375623 [1609]" strokeweight="2pt"/>
                <v:shape id="Right Arrow 92" o:spid="_x0000_s1051" type="#_x0000_t13" style="position:absolute;left:9291;top:221;width:2038;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" adj="13492" fillcolor="#70ad47 [3209]" strokecolor="#375623 [1609]" strokeweight="2pt"/>
                <v:shape id="Flowchart: Alternate Process 93" o:spid="_x0000_s1052" type="#_x0000_t176" style="position:absolute;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" fillcolor="white [3201]" strokecolor="#70ad47 [3209]" strokeweight="2pt">
                  <v:textbox>
                    <w:txbxContent>
                      <w:p w14:paraId="6B067E5F" w14:textId="77777777" w:rsidR="00750105" w:rsidRPr="00A052E1" w:rsidRDefault="00750105" w:rsidP="00E60971">
                        <w:pPr>
                          <w:tabs>
                            <w:tab w:val="left" w:pos="709"/>
                          </w:tabs>
                          <w:spacing w:after="0"/>
                          <w:jc w:val="center"/>
                          <w:rPr>
                            <w:sz w:val="16"/>
                            <w:szCs w:val="16"/>
                          </w:rPr>
                        </w:pPr>
                        <w:r w:rsidRPr="00A052E1">
                          <w:rPr>
                            <w:sz w:val="16"/>
                            <w:szCs w:val="16"/>
                          </w:rPr>
                          <w:t>ENGAGE</w:t>
                        </w:r>
                      </w:p>
                    </w:txbxContent>
                  </v:textbox>
                </v:shape>
                <v:shape id="Flowchart: Alternate Process 94" o:spid="_x0000_s1053" type="#_x0000_t176" style="position:absolute;left:12093;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" fillcolor="white [3201]" strokecolor="#70ad47 [3209]" strokeweight="2pt">
                  <v:textbox>
                    <w:txbxContent>
                      <w:p w14:paraId="732AFDFE" w14:textId="77777777" w:rsidR="00750105" w:rsidRPr="00305494" w:rsidRDefault="00750105" w:rsidP="00E60971">
                        <w:pPr>
                          <w:spacing w:after="0"/>
                          <w:jc w:val="center"/>
                          <w:rPr>
                            <w:sz w:val="16"/>
                            <w:szCs w:val="16"/>
                          </w:rPr>
                        </w:pPr>
                        <w:r w:rsidRPr="00305494">
                          <w:rPr>
                            <w:sz w:val="16"/>
                            <w:szCs w:val="16"/>
                          </w:rPr>
                          <w:t>EXPLORE</w:t>
                        </w:r>
                      </w:p>
                    </w:txbxContent>
                  </v:textbox>
                </v:shape>
                <v:shape id="Flowchart: Alternate Process 95" o:spid="_x0000_s1054" type="#_x0000_t176" style="position:absolute;left:36207;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" fillcolor="white [3201]" strokecolor="#70ad47 [3209]" strokeweight="2pt">
                  <v:textbox>
                    <w:txbxContent>
                      <w:p w14:paraId="535EE04D" w14:textId="77777777" w:rsidR="00750105" w:rsidRPr="00B439F0" w:rsidRDefault="00750105" w:rsidP="00E60971">
                        <w:pPr>
                          <w:spacing w:after="0"/>
                          <w:jc w:val="center"/>
                          <w:rPr>
                            <w:sz w:val="16"/>
                            <w:szCs w:val="16"/>
                          </w:rPr>
                        </w:pPr>
                        <w:r>
                          <w:rPr>
                            <w:sz w:val="16"/>
                            <w:szCs w:val="16"/>
                          </w:rPr>
                          <w:t>ELABORATE</w:t>
                        </w:r>
                      </w:p>
                    </w:txbxContent>
                  </v:textbox>
                </v:shape>
                <v:shape id="Flowchart: Alternate Process 96" o:spid="_x0000_s1055" type="#_x0000_t176" style="position:absolute;left:48300;width:8636;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" fillcolor="white [3201]" strokecolor="#70ad47 [3209]" strokeweight="2pt">
                  <v:textbox>
                    <w:txbxContent>
                      <w:p w14:paraId="79CFBA84" w14:textId="77777777" w:rsidR="00750105" w:rsidRPr="00B439F0" w:rsidRDefault="00750105" w:rsidP="00E60971">
                        <w:pPr>
                          <w:spacing w:after="0"/>
                          <w:jc w:val="center"/>
                          <w:rPr>
                            <w:sz w:val="16"/>
                            <w:szCs w:val="16"/>
                          </w:rPr>
                        </w:pPr>
                        <w:r>
                          <w:rPr>
                            <w:sz w:val="16"/>
                            <w:szCs w:val="16"/>
                          </w:rPr>
                          <w:t>EVALUATE</w:t>
                        </w:r>
                      </w:p>
                    </w:txbxContent>
                  </v:textbox>
                </v:shape>
                <w10:anchorlock/>
              </v:group>
            </w:pict>
          </mc:Fallback>
        </mc:AlternateContent>
      </w:r>
    </w:p>
    <w:p w14:paraId="0A2E0CA4" w14:textId="77777777" w:rsidR="006E056F" w:rsidRPr="005701DE" w:rsidRDefault="006E056F" w:rsidP="006E056F">
      <w:pPr>
        <w:pStyle w:val="Heading4"/>
      </w:pPr>
      <w:r>
        <w:t>Learning intentions</w:t>
      </w:r>
    </w:p>
    <w:p w14:paraId="056AFF67" w14:textId="48748A76" w:rsidR="00094E4F" w:rsidRDefault="00465353" w:rsidP="00094E4F">
      <w:pPr>
        <w:rPr>
          <w:rFonts w:cs="Arial"/>
          <w:bCs/>
        </w:rPr>
      </w:pPr>
      <w:r>
        <w:rPr>
          <w:rFonts w:cs="Arial"/>
          <w:bCs/>
        </w:rPr>
        <w:t xml:space="preserve">In this module students </w:t>
      </w:r>
      <w:r w:rsidR="004247A8">
        <w:rPr>
          <w:rFonts w:cs="Arial"/>
          <w:bCs/>
        </w:rPr>
        <w:t xml:space="preserve">explore </w:t>
      </w:r>
      <w:r w:rsidR="00094E4F">
        <w:rPr>
          <w:rFonts w:cs="Arial"/>
          <w:bCs/>
        </w:rPr>
        <w:t>the genetic science</w:t>
      </w:r>
      <w:r w:rsidR="004247A8">
        <w:rPr>
          <w:rFonts w:cs="Arial"/>
          <w:bCs/>
        </w:rPr>
        <w:t xml:space="preserve"> behind the</w:t>
      </w:r>
      <w:r w:rsidR="00094E4F">
        <w:rPr>
          <w:rFonts w:cs="Arial"/>
          <w:bCs/>
        </w:rPr>
        <w:t xml:space="preserve"> process of selective breeding to produce varieties of plants and animals for food and fibre.</w:t>
      </w:r>
      <w:r w:rsidR="004D31C1">
        <w:rPr>
          <w:rFonts w:cs="Arial"/>
          <w:bCs/>
        </w:rPr>
        <w:t xml:space="preserve"> </w:t>
      </w:r>
      <w:r w:rsidR="004247A8">
        <w:rPr>
          <w:rFonts w:cs="Arial"/>
          <w:bCs/>
        </w:rPr>
        <w:t>Through this process the</w:t>
      </w:r>
      <w:r w:rsidR="00420910">
        <w:rPr>
          <w:rFonts w:cs="Arial"/>
          <w:bCs/>
        </w:rPr>
        <w:t>y will be</w:t>
      </w:r>
      <w:r w:rsidR="00094E4F">
        <w:rPr>
          <w:rFonts w:cs="Arial"/>
          <w:bCs/>
        </w:rPr>
        <w:t>:</w:t>
      </w:r>
    </w:p>
    <w:p w14:paraId="08D68F56" w14:textId="77662722" w:rsidR="00094E4F" w:rsidRPr="00C259FA" w:rsidRDefault="00094E4F" w:rsidP="00B77890">
      <w:pPr>
        <w:pStyle w:val="ListParagraph"/>
        <w:numPr>
          <w:ilvl w:val="0"/>
          <w:numId w:val="14"/>
        </w:numPr>
        <w:rPr>
          <w:rFonts w:cs="Arial"/>
          <w:bCs/>
        </w:rPr>
      </w:pPr>
      <w:r w:rsidRPr="00C259FA">
        <w:rPr>
          <w:rFonts w:eastAsia="Times New Roman" w:cs="Arial"/>
          <w:lang w:eastAsia="en-AU"/>
        </w:rPr>
        <w:t>investigating changes caused by natural selection in a particular population as a result of a specified selection pressure such as artificial selection in breeding for desired characteristics</w:t>
      </w:r>
    </w:p>
    <w:p w14:paraId="24F83060" w14:textId="3DA7A387" w:rsidR="00974672" w:rsidRPr="00280478" w:rsidRDefault="00974672" w:rsidP="00B77890">
      <w:pPr>
        <w:pStyle w:val="ListParagraph"/>
        <w:numPr>
          <w:ilvl w:val="0"/>
          <w:numId w:val="14"/>
        </w:numPr>
        <w:rPr>
          <w:rFonts w:cs="Arial"/>
          <w:bCs/>
        </w:rPr>
      </w:pPr>
      <w:r w:rsidRPr="00C259FA">
        <w:rPr>
          <w:rFonts w:cs="Arial"/>
          <w:shd w:val="clear" w:color="auto" w:fill="FFFFFF"/>
        </w:rPr>
        <w:t>describing biodiversity as a function of evolution</w:t>
      </w:r>
    </w:p>
    <w:p w14:paraId="63393C85" w14:textId="39F0B81E" w:rsidR="00280478" w:rsidRPr="00280478" w:rsidRDefault="009D560B" w:rsidP="00280478">
      <w:pPr>
        <w:rPr>
          <w:rFonts w:cs="Arial"/>
          <w:bCs/>
        </w:rPr>
      </w:pPr>
      <w:r>
        <w:t>Additionally,</w:t>
      </w:r>
      <w:r w:rsidR="00280478">
        <w:t xml:space="preserve"> students will be given the opportunity to explain how:</w:t>
      </w:r>
    </w:p>
    <w:p w14:paraId="39AE217A" w14:textId="01106D5F" w:rsidR="00094E4F" w:rsidRPr="00C259FA" w:rsidRDefault="00094E4F" w:rsidP="00B77890">
      <w:pPr>
        <w:pStyle w:val="ListParagraph"/>
        <w:numPr>
          <w:ilvl w:val="0"/>
          <w:numId w:val="14"/>
        </w:numPr>
        <w:rPr>
          <w:rStyle w:val="Hyperlink"/>
          <w:rFonts w:cs="Arial"/>
          <w:bCs/>
          <w:color w:val="auto"/>
          <w:u w:val="none"/>
        </w:rPr>
      </w:pPr>
      <w:r w:rsidRPr="00C259FA">
        <w:rPr>
          <w:rFonts w:eastAsia="Times New Roman" w:cs="Arial"/>
          <w:lang w:eastAsia="en-AU"/>
        </w:rPr>
        <w:t>a</w:t>
      </w:r>
      <w:r w:rsidRPr="00C259FA">
        <w:rPr>
          <w:rFonts w:cs="Arial"/>
          <w:shd w:val="clear" w:color="auto" w:fill="FEFEFE"/>
        </w:rPr>
        <w:t>dvances in scientific understanding often rely on technological advances and are often l</w:t>
      </w:r>
      <w:r w:rsidR="00C259FA" w:rsidRPr="00C259FA">
        <w:rPr>
          <w:rFonts w:cs="Arial"/>
          <w:shd w:val="clear" w:color="auto" w:fill="FEFEFE"/>
        </w:rPr>
        <w:t xml:space="preserve">inked to scientific discoveries </w:t>
      </w:r>
      <w:hyperlink r:id="rId41" w:tgtFrame="_blank" w:tooltip="View additional details of ACSHE192" w:history="1">
        <w:r w:rsidRPr="00C259FA">
          <w:rPr>
            <w:rStyle w:val="Hyperlink"/>
            <w:rFonts w:cs="Arial"/>
            <w:color w:val="215986"/>
            <w:shd w:val="clear" w:color="auto" w:fill="FEFEFE"/>
          </w:rPr>
          <w:t>(ACSHE192)</w:t>
        </w:r>
      </w:hyperlink>
    </w:p>
    <w:p w14:paraId="6E408A2F" w14:textId="45098C84" w:rsidR="00C259FA" w:rsidRPr="00C259FA" w:rsidRDefault="00280478" w:rsidP="00B77890">
      <w:pPr>
        <w:pStyle w:val="ListParagraph"/>
        <w:numPr>
          <w:ilvl w:val="0"/>
          <w:numId w:val="14"/>
        </w:numPr>
        <w:rPr>
          <w:rFonts w:cs="Arial"/>
          <w:bCs/>
        </w:rPr>
      </w:pPr>
      <w:r>
        <w:rPr>
          <w:rFonts w:cs="Arial"/>
          <w:shd w:val="clear" w:color="auto" w:fill="FEFEFE"/>
        </w:rPr>
        <w:t>p</w:t>
      </w:r>
      <w:r w:rsidR="00C259FA" w:rsidRPr="00C259FA">
        <w:rPr>
          <w:rFonts w:cs="Arial"/>
          <w:shd w:val="clear" w:color="auto" w:fill="FEFEFE"/>
        </w:rPr>
        <w:t>eople use scientific knowledge to evaluate whether they accept claims, explanations or predictions, and advances in science can affect people’s lives, including generating new career opportunities</w:t>
      </w:r>
      <w:r w:rsidR="00C259FA">
        <w:rPr>
          <w:rFonts w:cs="Arial"/>
          <w:shd w:val="clear" w:color="auto" w:fill="FEFEFE"/>
        </w:rPr>
        <w:t xml:space="preserve"> </w:t>
      </w:r>
      <w:hyperlink r:id="rId42" w:tgtFrame="_blank" w:tooltip="View additional details of ACSHE194" w:history="1">
        <w:r w:rsidR="00C259FA" w:rsidRPr="00C259FA">
          <w:rPr>
            <w:rStyle w:val="Hyperlink"/>
            <w:rFonts w:cs="Arial"/>
            <w:color w:val="215986"/>
            <w:shd w:val="clear" w:color="auto" w:fill="FEFEFE"/>
          </w:rPr>
          <w:t>(ACSHE194)</w:t>
        </w:r>
      </w:hyperlink>
    </w:p>
    <w:p w14:paraId="28C3096B" w14:textId="07B363B9" w:rsidR="006E056F" w:rsidRDefault="00F05777" w:rsidP="00554037">
      <w:pPr>
        <w:pStyle w:val="Heading4"/>
      </w:pPr>
      <w:r>
        <w:t>Resources and equipment</w:t>
      </w:r>
    </w:p>
    <w:p w14:paraId="472B4AF9" w14:textId="77777777" w:rsidR="008D77BF" w:rsidRPr="00A506DC" w:rsidRDefault="008D77BF" w:rsidP="008D77BF">
      <w:r w:rsidRPr="00A506DC">
        <w:t>PowerPoint presentation:</w:t>
      </w:r>
    </w:p>
    <w:p w14:paraId="62E8051A" w14:textId="32148FB0" w:rsidR="008D77BF" w:rsidRPr="00A506DC" w:rsidRDefault="008D77BF" w:rsidP="00B77890">
      <w:pPr>
        <w:pStyle w:val="ListParagraph"/>
        <w:numPr>
          <w:ilvl w:val="0"/>
          <w:numId w:val="5"/>
        </w:numPr>
        <w:spacing w:line="288" w:lineRule="auto"/>
      </w:pPr>
      <w:r>
        <w:t>3</w:t>
      </w:r>
      <w:r w:rsidRPr="00A506DC">
        <w:t xml:space="preserve">.0 </w:t>
      </w:r>
      <w:r w:rsidR="00D17C06">
        <w:t>An introduction to s</w:t>
      </w:r>
      <w:r>
        <w:t>elective breeding and genetics</w:t>
      </w:r>
    </w:p>
    <w:p w14:paraId="7A189DB1" w14:textId="77777777" w:rsidR="008D77BF" w:rsidRPr="00A506DC" w:rsidRDefault="008D77BF" w:rsidP="008D77BF">
      <w:r w:rsidRPr="00A506DC">
        <w:t xml:space="preserve">Student worksheets: </w:t>
      </w:r>
    </w:p>
    <w:p w14:paraId="58CF189A" w14:textId="24A24C51" w:rsidR="00F05777" w:rsidRPr="00A506DC" w:rsidRDefault="008D77BF" w:rsidP="00B77890">
      <w:pPr>
        <w:pStyle w:val="ListParagraph"/>
        <w:numPr>
          <w:ilvl w:val="0"/>
          <w:numId w:val="5"/>
        </w:numPr>
        <w:spacing w:line="288" w:lineRule="auto"/>
      </w:pPr>
      <w:r>
        <w:t>3.1 Selective breeding and genetics</w:t>
      </w:r>
    </w:p>
    <w:p w14:paraId="08056F4D" w14:textId="405AD499" w:rsidR="00F05777" w:rsidRDefault="00094E4F" w:rsidP="00554037">
      <w:pPr>
        <w:pStyle w:val="Heading4"/>
      </w:pPr>
      <w:r>
        <w:t>Suggested i</w:t>
      </w:r>
      <w:r w:rsidR="00554037">
        <w:t>nstructions for activities</w:t>
      </w:r>
    </w:p>
    <w:p w14:paraId="7EFE8FC9" w14:textId="62D43C46" w:rsidR="00D17C06" w:rsidRDefault="00420910" w:rsidP="00B77890">
      <w:pPr>
        <w:pStyle w:val="ListParagraph"/>
        <w:numPr>
          <w:ilvl w:val="0"/>
          <w:numId w:val="15"/>
        </w:numPr>
      </w:pPr>
      <w:r>
        <w:t xml:space="preserve">Recap </w:t>
      </w:r>
      <w:r w:rsidR="00094E4F">
        <w:t xml:space="preserve">with students </w:t>
      </w:r>
      <w:r w:rsidR="00916197">
        <w:t xml:space="preserve">why continuous </w:t>
      </w:r>
      <w:r w:rsidR="005625F5">
        <w:t xml:space="preserve">technological advancements in food production </w:t>
      </w:r>
      <w:r>
        <w:t xml:space="preserve">methods are needed </w:t>
      </w:r>
      <w:r w:rsidR="005625F5">
        <w:t xml:space="preserve">to meet future food demands. </w:t>
      </w:r>
      <w:r w:rsidR="00974672">
        <w:t xml:space="preserve">Introduce the idea that since the beginnings of the </w:t>
      </w:r>
      <w:r w:rsidR="00D17C06">
        <w:t>Neolithic</w:t>
      </w:r>
      <w:r w:rsidR="00974672">
        <w:t xml:space="preserve"> </w:t>
      </w:r>
      <w:r w:rsidR="00D17C06">
        <w:t>revolution 12</w:t>
      </w:r>
      <w:r w:rsidR="00EC780C">
        <w:t xml:space="preserve"> </w:t>
      </w:r>
      <w:r w:rsidR="00D17C06">
        <w:t>000 years ago hu</w:t>
      </w:r>
      <w:r w:rsidR="00974672">
        <w:t>m</w:t>
      </w:r>
      <w:r w:rsidR="00D17C06">
        <w:t>a</w:t>
      </w:r>
      <w:r w:rsidR="00974672">
        <w:t>ns have been altering the genetics of animals and plants by sele</w:t>
      </w:r>
      <w:r>
        <w:t xml:space="preserve">ctive breeding </w:t>
      </w:r>
      <w:r w:rsidR="00D17C06">
        <w:t>from the biodiversity that naturally exists in a population (PowerPoint 3.0</w:t>
      </w:r>
      <w:r w:rsidR="0083204D">
        <w:t xml:space="preserve"> slide 2</w:t>
      </w:r>
      <w:r w:rsidR="00D17C06">
        <w:t>)</w:t>
      </w:r>
    </w:p>
    <w:p w14:paraId="2BB0D12D" w14:textId="44EAAB35" w:rsidR="00784778" w:rsidRDefault="00784778" w:rsidP="00B77890">
      <w:pPr>
        <w:pStyle w:val="ListParagraph"/>
        <w:numPr>
          <w:ilvl w:val="0"/>
          <w:numId w:val="15"/>
        </w:numPr>
      </w:pPr>
      <w:r>
        <w:t>Discuss the sophisticated food and agricultural systems of Aboriginal and Torres Strait Islander peoples as an example of agricultural practices selectively producing particular phenotypes (eg fire resistant species) (PowerPoint 3.0 slide 3)</w:t>
      </w:r>
    </w:p>
    <w:p w14:paraId="37E5762C" w14:textId="77C48E8D" w:rsidR="006555F1" w:rsidRDefault="00B95439" w:rsidP="00B77890">
      <w:pPr>
        <w:pStyle w:val="ListParagraph"/>
        <w:numPr>
          <w:ilvl w:val="0"/>
          <w:numId w:val="15"/>
        </w:numPr>
      </w:pPr>
      <w:r>
        <w:t xml:space="preserve">Remind students of the </w:t>
      </w:r>
      <w:r w:rsidR="00094E4F">
        <w:t>important contri</w:t>
      </w:r>
      <w:r w:rsidR="00D17C06">
        <w:t xml:space="preserve">butions of Charles Darwin and Gregor Mendel in influencing our current understanding of the genetics of selective breeding of plants and animals for food and fibre production (PowerPoint 3.0 slides </w:t>
      </w:r>
      <w:r w:rsidR="00784778">
        <w:t>4 and 5</w:t>
      </w:r>
      <w:r w:rsidR="00420910">
        <w:t xml:space="preserve">). Links are provided on </w:t>
      </w:r>
      <w:r w:rsidR="00784778">
        <w:t xml:space="preserve">PowerPoint 3.0 </w:t>
      </w:r>
      <w:r w:rsidR="00D17C06">
        <w:t>slides</w:t>
      </w:r>
      <w:r w:rsidR="00784778">
        <w:t xml:space="preserve"> 4 and 5</w:t>
      </w:r>
      <w:r w:rsidR="00D17C06">
        <w:t xml:space="preserve"> for students who wish to learn more</w:t>
      </w:r>
    </w:p>
    <w:p w14:paraId="664ABEA9" w14:textId="4B9D8FF2" w:rsidR="00D17C06" w:rsidRDefault="00D401B3" w:rsidP="00B77890">
      <w:pPr>
        <w:pStyle w:val="ListParagraph"/>
        <w:numPr>
          <w:ilvl w:val="0"/>
          <w:numId w:val="15"/>
        </w:numPr>
      </w:pPr>
      <w:r>
        <w:t>Pose the question to students of whether the food we eat today (such as wheat to make bread) is the same as it was thousands of years ago. Illustrate that modern varieties of animals and plants differ considerably fro</w:t>
      </w:r>
      <w:r w:rsidR="0083204D">
        <w:t>m</w:t>
      </w:r>
      <w:r>
        <w:t xml:space="preserve"> their original forms due to </w:t>
      </w:r>
      <w:r w:rsidR="0083204D">
        <w:t>selective breeding – use emmer wheat as an</w:t>
      </w:r>
      <w:r w:rsidR="00784778">
        <w:t xml:space="preserve"> example (PowerPoint 3.0 slide 6</w:t>
      </w:r>
      <w:r w:rsidR="0083204D">
        <w:t>)</w:t>
      </w:r>
    </w:p>
    <w:p w14:paraId="30D6814D" w14:textId="4CF86F3D" w:rsidR="0083204D" w:rsidRDefault="0083204D" w:rsidP="00B77890">
      <w:pPr>
        <w:pStyle w:val="ListParagraph"/>
        <w:numPr>
          <w:ilvl w:val="0"/>
          <w:numId w:val="15"/>
        </w:numPr>
      </w:pPr>
      <w:r>
        <w:t>Ask students to try to define selective breeding – compare their answers with the defi</w:t>
      </w:r>
      <w:r w:rsidR="00784778">
        <w:t>nition on PowerPoint 3.0 slide 7</w:t>
      </w:r>
    </w:p>
    <w:p w14:paraId="256A4DC5" w14:textId="1415F713" w:rsidR="0083204D" w:rsidRDefault="0083204D" w:rsidP="00B77890">
      <w:pPr>
        <w:pStyle w:val="ListParagraph"/>
        <w:numPr>
          <w:ilvl w:val="0"/>
          <w:numId w:val="15"/>
        </w:numPr>
      </w:pPr>
      <w:r>
        <w:t xml:space="preserve">Watch the video </w:t>
      </w:r>
      <w:hyperlink r:id="rId43" w:history="1">
        <w:r w:rsidRPr="0083204D">
          <w:rPr>
            <w:rStyle w:val="Hyperlink"/>
          </w:rPr>
          <w:t>Selective breeding</w:t>
        </w:r>
      </w:hyperlink>
      <w:r>
        <w:t xml:space="preserve"> </w:t>
      </w:r>
      <w:r w:rsidR="00784778">
        <w:t>on PowerPoint 3.0 slide 8</w:t>
      </w:r>
    </w:p>
    <w:p w14:paraId="4591616F" w14:textId="558F2A9E" w:rsidR="00061F49" w:rsidRDefault="0083204D" w:rsidP="00B77890">
      <w:pPr>
        <w:pStyle w:val="ListParagraph"/>
        <w:numPr>
          <w:ilvl w:val="0"/>
          <w:numId w:val="15"/>
        </w:numPr>
      </w:pPr>
      <w:r>
        <w:t xml:space="preserve">Hand out Student worksheet 3.1 and </w:t>
      </w:r>
      <w:r w:rsidR="00061F49">
        <w:t>read through the background information on selective breeding and genetics with students. Allow students</w:t>
      </w:r>
      <w:r w:rsidR="008F3AC2">
        <w:t xml:space="preserve"> time to explore the links on the worksheet</w:t>
      </w:r>
      <w:r w:rsidR="00061F49">
        <w:t xml:space="preserve"> to learn more about the fundamentals of selective breeding</w:t>
      </w:r>
    </w:p>
    <w:p w14:paraId="7D20E48E" w14:textId="1791A52C" w:rsidR="00440806" w:rsidRDefault="00061F49">
      <w:pPr>
        <w:spacing w:line="276" w:lineRule="auto"/>
      </w:pPr>
      <w:r>
        <w:br w:type="page"/>
      </w:r>
    </w:p>
    <w:p w14:paraId="7059CBCA" w14:textId="07C7AEC8" w:rsidR="00543AEE" w:rsidRDefault="005E53F4" w:rsidP="00B77890">
      <w:pPr>
        <w:pStyle w:val="ListParagraph"/>
        <w:numPr>
          <w:ilvl w:val="0"/>
          <w:numId w:val="15"/>
        </w:numPr>
        <w:rPr>
          <w:lang w:eastAsia="en-AU"/>
        </w:rPr>
      </w:pPr>
      <w:r>
        <w:rPr>
          <w:lang w:eastAsia="en-AU"/>
        </w:rPr>
        <w:lastRenderedPageBreak/>
        <w:t xml:space="preserve">Direct students to activity 1, a simulation activity where </w:t>
      </w:r>
      <w:r w:rsidR="00543AEE">
        <w:rPr>
          <w:lang w:eastAsia="en-AU"/>
        </w:rPr>
        <w:t>students selectively breed pigeons to produce varieties of pigeon</w:t>
      </w:r>
      <w:r>
        <w:rPr>
          <w:lang w:eastAsia="en-AU"/>
        </w:rPr>
        <w:t>s with specific characteristics</w:t>
      </w:r>
      <w:r w:rsidR="00543AEE">
        <w:rPr>
          <w:lang w:eastAsia="en-AU"/>
        </w:rPr>
        <w:t xml:space="preserve">: </w:t>
      </w:r>
      <w:hyperlink r:id="rId44" w:history="1">
        <w:r w:rsidR="00543AEE" w:rsidRPr="00FD4DA7">
          <w:rPr>
            <w:rStyle w:val="Hyperlink"/>
            <w:lang w:eastAsia="en-AU"/>
          </w:rPr>
          <w:t>Pigeonetics</w:t>
        </w:r>
      </w:hyperlink>
    </w:p>
    <w:p w14:paraId="1AB34A11" w14:textId="6F96B0AF" w:rsidR="00543AEE" w:rsidRDefault="00A33C2B" w:rsidP="00B77890">
      <w:pPr>
        <w:pStyle w:val="ListParagraph"/>
        <w:numPr>
          <w:ilvl w:val="0"/>
          <w:numId w:val="15"/>
        </w:numPr>
      </w:pPr>
      <w:r>
        <w:t>Begin activity 2 by e</w:t>
      </w:r>
      <w:r w:rsidR="00543AEE">
        <w:t>xplain</w:t>
      </w:r>
      <w:r>
        <w:t>ing</w:t>
      </w:r>
      <w:r w:rsidR="00543AEE">
        <w:t xml:space="preserve"> to students that modern selective breeding methods are now far more based on research and data than the methods used by our ancestors. These include a thorough knowledge of the biology and the genetics (the science of genomics) of the breeds and varieties being crossed to produce todays selectively bred hybrids</w:t>
      </w:r>
    </w:p>
    <w:p w14:paraId="1D9D8685" w14:textId="55F0BFE7" w:rsidR="00543AEE" w:rsidRDefault="00543AEE" w:rsidP="00B77890">
      <w:pPr>
        <w:pStyle w:val="ListParagraph"/>
        <w:numPr>
          <w:ilvl w:val="0"/>
          <w:numId w:val="15"/>
        </w:numPr>
      </w:pPr>
      <w:r>
        <w:t xml:space="preserve">Allow students time to </w:t>
      </w:r>
      <w:r w:rsidR="005E53F4">
        <w:rPr>
          <w:lang w:eastAsia="en-AU"/>
        </w:rPr>
        <w:t>f</w:t>
      </w:r>
      <w:r>
        <w:rPr>
          <w:lang w:eastAsia="en-AU"/>
        </w:rPr>
        <w:t xml:space="preserve">ollow the </w:t>
      </w:r>
      <w:r w:rsidR="005E53F4">
        <w:rPr>
          <w:lang w:eastAsia="en-AU"/>
        </w:rPr>
        <w:t xml:space="preserve">links </w:t>
      </w:r>
      <w:r>
        <w:rPr>
          <w:lang w:eastAsia="en-AU"/>
        </w:rPr>
        <w:t xml:space="preserve">to </w:t>
      </w:r>
      <w:r w:rsidR="005E53F4">
        <w:rPr>
          <w:lang w:eastAsia="en-AU"/>
        </w:rPr>
        <w:t xml:space="preserve">find out more about how </w:t>
      </w:r>
      <w:r>
        <w:rPr>
          <w:lang w:eastAsia="en-AU"/>
        </w:rPr>
        <w:t>modern selective breeding technologies are</w:t>
      </w:r>
      <w:r w:rsidR="00A33C2B">
        <w:rPr>
          <w:lang w:eastAsia="en-AU"/>
        </w:rPr>
        <w:t xml:space="preserve"> helping address the big issues</w:t>
      </w:r>
    </w:p>
    <w:p w14:paraId="6AD95EE4" w14:textId="31F733DD" w:rsidR="00543AEE" w:rsidRDefault="00A33C2B" w:rsidP="00B77890">
      <w:pPr>
        <w:pStyle w:val="ListParagraph"/>
        <w:numPr>
          <w:ilvl w:val="0"/>
          <w:numId w:val="15"/>
        </w:numPr>
      </w:pPr>
      <w:r>
        <w:rPr>
          <w:lang w:eastAsia="en-AU"/>
        </w:rPr>
        <w:t>S</w:t>
      </w:r>
      <w:r w:rsidR="008F3AC2">
        <w:rPr>
          <w:lang w:eastAsia="en-AU"/>
        </w:rPr>
        <w:t xml:space="preserve">tudents use the </w:t>
      </w:r>
      <w:r w:rsidR="00CB3457">
        <w:rPr>
          <w:lang w:eastAsia="en-AU"/>
        </w:rPr>
        <w:t>information they have dis</w:t>
      </w:r>
      <w:r w:rsidR="008F3AC2">
        <w:rPr>
          <w:lang w:eastAsia="en-AU"/>
        </w:rPr>
        <w:t xml:space="preserve">covered to </w:t>
      </w:r>
      <w:r w:rsidR="00CB3457">
        <w:rPr>
          <w:lang w:eastAsia="en-AU"/>
        </w:rPr>
        <w:t>create an illustrated flowchart of how a breed of cattle that produce</w:t>
      </w:r>
      <w:r w:rsidR="008F3AC2">
        <w:rPr>
          <w:lang w:eastAsia="en-AU"/>
        </w:rPr>
        <w:t>s</w:t>
      </w:r>
      <w:r w:rsidR="00CB3457">
        <w:rPr>
          <w:lang w:eastAsia="en-AU"/>
        </w:rPr>
        <w:t xml:space="preserve"> lower greenhouse gas emissions could be selectively bred by a WA primary producer</w:t>
      </w:r>
    </w:p>
    <w:p w14:paraId="1A46F378" w14:textId="77F7F90C" w:rsidR="00CB3457" w:rsidRDefault="00035A5B" w:rsidP="00B77890">
      <w:pPr>
        <w:pStyle w:val="ListParagraph"/>
        <w:numPr>
          <w:ilvl w:val="0"/>
          <w:numId w:val="15"/>
        </w:numPr>
      </w:pPr>
      <w:r>
        <w:t>Introduce activity 3 which is a small group discussion examining the positives and negatives of selective breeding. Allow time for students to discuss this question and fill out the PMI chart provided</w:t>
      </w:r>
    </w:p>
    <w:p w14:paraId="3AED6E96" w14:textId="7E3E96CE" w:rsidR="00035A5B" w:rsidRDefault="00035A5B" w:rsidP="00B77890">
      <w:pPr>
        <w:pStyle w:val="ListParagraph"/>
        <w:numPr>
          <w:ilvl w:val="0"/>
          <w:numId w:val="15"/>
        </w:numPr>
      </w:pPr>
      <w:r>
        <w:t>Finish the lesson with activity 4, an exploration of careers related to selective breeding. Links are provided on the worksheet</w:t>
      </w:r>
    </w:p>
    <w:p w14:paraId="422C4CDB" w14:textId="37093BF5" w:rsidR="00035A5B" w:rsidRDefault="00035A5B" w:rsidP="00B77890">
      <w:pPr>
        <w:pStyle w:val="ListParagraph"/>
        <w:numPr>
          <w:ilvl w:val="0"/>
          <w:numId w:val="15"/>
        </w:numPr>
      </w:pPr>
      <w:r>
        <w:t>If time is available, encourage interested students to do extension activity 5</w:t>
      </w:r>
      <w:r w:rsidR="00B8651B">
        <w:t>,</w:t>
      </w:r>
      <w:r>
        <w:t xml:space="preserve"> which challenges students to hypothesise and design an experiment about the intriguing question of why </w:t>
      </w:r>
      <w:r w:rsidR="002B1021">
        <w:t>some chicken eggshells are</w:t>
      </w:r>
      <w:r w:rsidR="00A33C2B">
        <w:t xml:space="preserve"> white and others are brown.</w:t>
      </w:r>
      <w:r>
        <w:t xml:space="preserve"> Even though students will probably not be able to physically test their hypothesis</w:t>
      </w:r>
      <w:r w:rsidR="00FD306B">
        <w:t>,</w:t>
      </w:r>
      <w:r>
        <w:t xml:space="preserve"> they can follow the links on the worksheet to explain what the question has to do with selective breeding and genetics</w:t>
      </w:r>
    </w:p>
    <w:p w14:paraId="15DB2E52" w14:textId="6DAA6C7F" w:rsidR="00E60971" w:rsidRDefault="00E60971" w:rsidP="00E60971"/>
    <w:p w14:paraId="60606112" w14:textId="1F5477CD" w:rsidR="00A85EC9" w:rsidRPr="005701DE" w:rsidRDefault="00A85EC9" w:rsidP="00E60971">
      <w:pPr>
        <w:pStyle w:val="Heading3"/>
      </w:pPr>
      <w:r>
        <w:t>Module</w:t>
      </w:r>
      <w:r w:rsidRPr="005701DE">
        <w:t xml:space="preserve"> </w:t>
      </w:r>
      <w:r>
        <w:t xml:space="preserve">4: </w:t>
      </w:r>
      <w:r w:rsidR="00295C07">
        <w:t>Case studies – applications of selective breeding and biotechnology to food and fibre production</w:t>
      </w:r>
      <w:r w:rsidR="00AD6746">
        <w:tab/>
      </w:r>
      <w:r w:rsidR="00DE51DA">
        <w:tab/>
      </w:r>
      <w:r w:rsidR="00295C07">
        <w:tab/>
      </w:r>
      <w:r w:rsidR="00295C07">
        <w:tab/>
      </w:r>
      <w:r w:rsidR="00295C07">
        <w:tab/>
      </w:r>
      <w:r w:rsidR="00295C07">
        <w:tab/>
      </w:r>
      <w:r w:rsidR="00295C07">
        <w:tab/>
      </w:r>
      <w:r w:rsidR="00E60971">
        <w:t xml:space="preserve">         </w:t>
      </w:r>
      <w:r w:rsidR="00DA78A7">
        <w:t>(</w:t>
      </w:r>
      <w:r w:rsidR="00D62395">
        <w:t>6</w:t>
      </w:r>
      <w:r w:rsidR="00DA78A7">
        <w:t xml:space="preserve"> hours)</w:t>
      </w:r>
    </w:p>
    <w:p w14:paraId="2199B51B" w14:textId="77777777" w:rsidR="00E60971" w:rsidRDefault="00E60971" w:rsidP="00E60971">
      <w:pPr>
        <w:pStyle w:val="Heading3"/>
      </w:pPr>
      <w:r>
        <w:rPr>
          <w:noProof/>
          <w:lang w:eastAsia="en-AU"/>
        </w:rPr>
        <mc:AlternateContent>
          <mc:Choice Requires="wpg">
            <w:drawing>
              <wp:inline distT="0" distB="0" distL="0" distR="0" wp14:anchorId="27BEDD54" wp14:editId="603D9B02">
                <wp:extent cx="5693697" cy="252000"/>
                <wp:effectExtent l="0" t="0" r="21590" b="15240"/>
                <wp:docPr id="97" name="Group 97"/>
                <wp:cNvGraphicFramePr/>
                <a:graphic xmlns:a="http://schemas.openxmlformats.org/drawingml/2006/main">
                  <a:graphicData uri="http://schemas.microsoft.com/office/word/2010/wordprocessingGroup">
                    <wpg:wgp>
                      <wpg:cNvGrpSpPr/>
                      <wpg:grpSpPr>
                        <a:xfrm>
                          <a:off x="0" y="0"/>
                          <a:ext cx="5693697" cy="252000"/>
                          <a:chOff x="0" y="0"/>
                          <a:chExt cx="5693697" cy="252000"/>
                        </a:xfrm>
                      </wpg:grpSpPr>
                      <wps:wsp>
                        <wps:cNvPr id="98" name="Flowchart: Alternate Process 98"/>
                        <wps:cNvSpPr/>
                        <wps:spPr>
                          <a:xfrm>
                            <a:off x="2418735"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4D56E28" w14:textId="77777777" w:rsidR="00750105" w:rsidRPr="00B439F0" w:rsidRDefault="00750105" w:rsidP="00E60971">
                              <w:pPr>
                                <w:spacing w:after="0"/>
                                <w:jc w:val="center"/>
                                <w:rPr>
                                  <w:sz w:val="16"/>
                                  <w:szCs w:val="16"/>
                                </w:rPr>
                              </w:pPr>
                              <w:r>
                                <w:rPr>
                                  <w:sz w:val="16"/>
                                  <w:szCs w:val="16"/>
                                </w:rPr>
                                <w:t>EXPLAIN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ight Arrow 99"/>
                        <wps:cNvSpPr/>
                        <wps:spPr>
                          <a:xfrm>
                            <a:off x="2123768"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ight Arrow 100"/>
                        <wps:cNvSpPr/>
                        <wps:spPr>
                          <a:xfrm>
                            <a:off x="3340510"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ight Arrow 101"/>
                        <wps:cNvSpPr/>
                        <wps:spPr>
                          <a:xfrm>
                            <a:off x="4549877"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ight Arrow 102"/>
                        <wps:cNvSpPr/>
                        <wps:spPr>
                          <a:xfrm>
                            <a:off x="929148" y="22123"/>
                            <a:ext cx="203835" cy="15303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Flowchart: Alternate Process 103"/>
                        <wps:cNvSpPr/>
                        <wps:spPr>
                          <a:xfrm>
                            <a:off x="0"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AEFDBA2" w14:textId="77777777" w:rsidR="00750105" w:rsidRPr="00A052E1" w:rsidRDefault="00750105" w:rsidP="00E60971">
                              <w:pPr>
                                <w:tabs>
                                  <w:tab w:val="left" w:pos="709"/>
                                </w:tabs>
                                <w:spacing w:after="0"/>
                                <w:jc w:val="center"/>
                                <w:rPr>
                                  <w:sz w:val="16"/>
                                  <w:szCs w:val="16"/>
                                </w:rPr>
                              </w:pPr>
                              <w:r w:rsidRPr="00A052E1">
                                <w:rPr>
                                  <w:sz w:val="16"/>
                                  <w:szCs w:val="16"/>
                                </w:rPr>
                                <w:t>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lowchart: Alternate Process 105"/>
                        <wps:cNvSpPr/>
                        <wps:spPr>
                          <a:xfrm>
                            <a:off x="1209368"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EC9AD4A" w14:textId="77777777" w:rsidR="00750105" w:rsidRPr="00305494" w:rsidRDefault="00750105" w:rsidP="00E60971">
                              <w:pPr>
                                <w:spacing w:after="0"/>
                                <w:jc w:val="center"/>
                                <w:rPr>
                                  <w:sz w:val="16"/>
                                  <w:szCs w:val="16"/>
                                </w:rPr>
                              </w:pPr>
                              <w:r w:rsidRPr="00305494">
                                <w:rPr>
                                  <w:sz w:val="16"/>
                                  <w:szCs w:val="16"/>
                                </w:rPr>
                                <w:t>EXPLORE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Flowchart: Alternate Process 106"/>
                        <wps:cNvSpPr/>
                        <wps:spPr>
                          <a:xfrm>
                            <a:off x="3620729" y="0"/>
                            <a:ext cx="864000" cy="252000"/>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A09EF1C" w14:textId="77777777" w:rsidR="00750105" w:rsidRPr="00B439F0" w:rsidRDefault="00750105" w:rsidP="00E60971">
                              <w:pPr>
                                <w:spacing w:after="0"/>
                                <w:jc w:val="center"/>
                                <w:rPr>
                                  <w:sz w:val="16"/>
                                  <w:szCs w:val="16"/>
                                </w:rPr>
                              </w:pPr>
                              <w:r>
                                <w:rPr>
                                  <w:sz w:val="16"/>
                                  <w:szCs w:val="16"/>
                                </w:rPr>
                                <w:t>ELABORATE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Flowchart: Alternate Process 107"/>
                        <wps:cNvSpPr/>
                        <wps:spPr>
                          <a:xfrm>
                            <a:off x="4830097" y="0"/>
                            <a:ext cx="863600" cy="2514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A26EF7E" w14:textId="77777777" w:rsidR="00750105" w:rsidRPr="00B439F0" w:rsidRDefault="00750105" w:rsidP="00E60971">
                              <w:pPr>
                                <w:spacing w:after="0"/>
                                <w:jc w:val="center"/>
                                <w:rPr>
                                  <w:sz w:val="16"/>
                                  <w:szCs w:val="16"/>
                                </w:rPr>
                              </w:pPr>
                              <w:r>
                                <w:rPr>
                                  <w:sz w:val="16"/>
                                  <w:szCs w:val="16"/>
                                </w:rPr>
                                <w:t>EVALUATE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7BEDD54" id="Group 97" o:spid="_x0000_s1056" style="width:448.3pt;height:19.85pt;mso-position-horizontal-relative:char;mso-position-vertical-relative:line" coordsize="5693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">
                <v:shape id="Flowchart: Alternate Process 98" o:spid="_x0000_s1057" type="#_x0000_t176" style="position:absolute;left:24187;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" fillcolor="white [3201]" strokecolor="#70ad47 [3209]" strokeweight="2pt">
                  <v:textbox>
                    <w:txbxContent>
                      <w:p w14:paraId="44D56E28" w14:textId="77777777" w:rsidR="00750105" w:rsidRPr="00B439F0" w:rsidRDefault="00750105" w:rsidP="00E60971">
                        <w:pPr>
                          <w:spacing w:after="0"/>
                          <w:jc w:val="center"/>
                          <w:rPr>
                            <w:sz w:val="16"/>
                            <w:szCs w:val="16"/>
                          </w:rPr>
                        </w:pPr>
                        <w:r>
                          <w:rPr>
                            <w:sz w:val="16"/>
                            <w:szCs w:val="16"/>
                          </w:rPr>
                          <w:t>EXPLAIN</w:t>
                        </w:r>
                      </w:p>
                    </w:txbxContent>
                  </v:textbox>
                </v:shape>
                <v:shape id="Right Arrow 99" o:spid="_x0000_s1058" type="#_x0000_t13" style="position:absolute;left:21237;top:221;width:21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" adj="12781" fillcolor="#70ad47 [3209]" strokecolor="#375623 [1609]" strokeweight="2pt"/>
                <v:shape id="Right Arrow 100" o:spid="_x0000_s1059" type="#_x0000_t13" style="position:absolute;left:33405;top:221;width:21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" adj="12781" fillcolor="#70ad47 [3209]" strokecolor="#375623 [1609]" strokeweight="2pt"/>
                <v:shape id="Right Arrow 101" o:spid="_x0000_s1060" type="#_x0000_t13" style="position:absolute;left:45498;top:221;width:214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" adj="12781" fillcolor="#70ad47 [3209]" strokecolor="#375623 [1609]" strokeweight="2pt"/>
                <v:shape id="Right Arrow 102" o:spid="_x0000_s1061" type="#_x0000_t13" style="position:absolute;left:9291;top:221;width:2038;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" adj="13492" fillcolor="#70ad47 [3209]" strokecolor="#375623 [1609]" strokeweight="2pt"/>
                <v:shape id="Flowchart: Alternate Process 103" o:spid="_x0000_s1062" type="#_x0000_t176" style="position:absolute;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" fillcolor="white [3201]" strokecolor="#70ad47 [3209]" strokeweight="2pt">
                  <v:textbox>
                    <w:txbxContent>
                      <w:p w14:paraId="4AEFDBA2" w14:textId="77777777" w:rsidR="00750105" w:rsidRPr="00A052E1" w:rsidRDefault="00750105" w:rsidP="00E60971">
                        <w:pPr>
                          <w:tabs>
                            <w:tab w:val="left" w:pos="709"/>
                          </w:tabs>
                          <w:spacing w:after="0"/>
                          <w:jc w:val="center"/>
                          <w:rPr>
                            <w:sz w:val="16"/>
                            <w:szCs w:val="16"/>
                          </w:rPr>
                        </w:pPr>
                        <w:r w:rsidRPr="00A052E1">
                          <w:rPr>
                            <w:sz w:val="16"/>
                            <w:szCs w:val="16"/>
                          </w:rPr>
                          <w:t>ENGAGE</w:t>
                        </w:r>
                      </w:p>
                    </w:txbxContent>
                  </v:textbox>
                </v:shape>
                <v:shape id="Flowchart: Alternate Process 105" o:spid="_x0000_s1063" type="#_x0000_t176" style="position:absolute;left:12093;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" fillcolor="white [3201]" strokecolor="#70ad47 [3209]" strokeweight="2pt">
                  <v:textbox>
                    <w:txbxContent>
                      <w:p w14:paraId="6EC9AD4A" w14:textId="77777777" w:rsidR="00750105" w:rsidRPr="00305494" w:rsidRDefault="00750105" w:rsidP="00E60971">
                        <w:pPr>
                          <w:spacing w:after="0"/>
                          <w:jc w:val="center"/>
                          <w:rPr>
                            <w:sz w:val="16"/>
                            <w:szCs w:val="16"/>
                          </w:rPr>
                        </w:pPr>
                        <w:r w:rsidRPr="00305494">
                          <w:rPr>
                            <w:sz w:val="16"/>
                            <w:szCs w:val="16"/>
                          </w:rPr>
                          <w:t>EXPLORE</w:t>
                        </w:r>
                      </w:p>
                    </w:txbxContent>
                  </v:textbox>
                </v:shape>
                <v:shape id="Flowchart: Alternate Process 106" o:spid="_x0000_s1064" type="#_x0000_t176" style="position:absolute;left:36207;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" fillcolor="#70ad47 [3209]" strokecolor="#375623 [1609]" strokeweight="2pt">
                  <v:textbox>
                    <w:txbxContent>
                      <w:p w14:paraId="4A09EF1C" w14:textId="77777777" w:rsidR="00750105" w:rsidRPr="00B439F0" w:rsidRDefault="00750105" w:rsidP="00E60971">
                        <w:pPr>
                          <w:spacing w:after="0"/>
                          <w:jc w:val="center"/>
                          <w:rPr>
                            <w:sz w:val="16"/>
                            <w:szCs w:val="16"/>
                          </w:rPr>
                        </w:pPr>
                        <w:r>
                          <w:rPr>
                            <w:sz w:val="16"/>
                            <w:szCs w:val="16"/>
                          </w:rPr>
                          <w:t>ELABORATE</w:t>
                        </w:r>
                      </w:p>
                    </w:txbxContent>
                  </v:textbox>
                </v:shape>
                <v:shape id="Flowchart: Alternate Process 107" o:spid="_x0000_s1065" type="#_x0000_t176" style="position:absolute;left:48300;width:8636;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" fillcolor="white [3201]" strokecolor="#70ad47 [3209]" strokeweight="2pt">
                  <v:textbox>
                    <w:txbxContent>
                      <w:p w14:paraId="7A26EF7E" w14:textId="77777777" w:rsidR="00750105" w:rsidRPr="00B439F0" w:rsidRDefault="00750105" w:rsidP="00E60971">
                        <w:pPr>
                          <w:spacing w:after="0"/>
                          <w:jc w:val="center"/>
                          <w:rPr>
                            <w:sz w:val="16"/>
                            <w:szCs w:val="16"/>
                          </w:rPr>
                        </w:pPr>
                        <w:r>
                          <w:rPr>
                            <w:sz w:val="16"/>
                            <w:szCs w:val="16"/>
                          </w:rPr>
                          <w:t>EVALUATE</w:t>
                        </w:r>
                      </w:p>
                    </w:txbxContent>
                  </v:textbox>
                </v:shape>
                <w10:anchorlock/>
              </v:group>
            </w:pict>
          </mc:Fallback>
        </mc:AlternateContent>
      </w:r>
    </w:p>
    <w:p w14:paraId="754D4C4E" w14:textId="3A887FC0" w:rsidR="00A85EC9" w:rsidRPr="005701DE" w:rsidRDefault="00A85EC9" w:rsidP="00A85EC9">
      <w:pPr>
        <w:pStyle w:val="Heading4"/>
      </w:pPr>
      <w:r>
        <w:t>Learning intentions</w:t>
      </w:r>
    </w:p>
    <w:p w14:paraId="01CE3D6B" w14:textId="6BB2012A" w:rsidR="004D3E30" w:rsidRPr="00A33C2B" w:rsidRDefault="00EF260E" w:rsidP="008D274E">
      <w:pPr>
        <w:rPr>
          <w:rFonts w:eastAsia="Calibri" w:cs="Arial"/>
        </w:rPr>
      </w:pPr>
      <w:r>
        <w:rPr>
          <w:rFonts w:cs="Arial"/>
          <w:bCs/>
        </w:rPr>
        <w:t>In this module s</w:t>
      </w:r>
      <w:r>
        <w:rPr>
          <w:rFonts w:cs="Arial"/>
        </w:rPr>
        <w:t xml:space="preserve">tudents elaborate on their understanding </w:t>
      </w:r>
      <w:r w:rsidR="00DA6407">
        <w:rPr>
          <w:rFonts w:cs="Arial"/>
        </w:rPr>
        <w:t xml:space="preserve">of selective breeding and genetics </w:t>
      </w:r>
      <w:r>
        <w:rPr>
          <w:rFonts w:cs="Arial"/>
        </w:rPr>
        <w:t xml:space="preserve">by </w:t>
      </w:r>
      <w:r>
        <w:rPr>
          <w:rFonts w:eastAsia="Calibri" w:cs="Arial"/>
        </w:rPr>
        <w:t xml:space="preserve">examining </w:t>
      </w:r>
      <w:r w:rsidRPr="003E3D60">
        <w:rPr>
          <w:rFonts w:eastAsia="Calibri" w:cs="Arial"/>
        </w:rPr>
        <w:t xml:space="preserve">a range of </w:t>
      </w:r>
      <w:r>
        <w:rPr>
          <w:rFonts w:eastAsia="Calibri" w:cs="Arial"/>
        </w:rPr>
        <w:t xml:space="preserve">scientific </w:t>
      </w:r>
      <w:r w:rsidRPr="003E3D60">
        <w:rPr>
          <w:rFonts w:eastAsia="Calibri" w:cs="Arial"/>
        </w:rPr>
        <w:t>case study activities</w:t>
      </w:r>
      <w:r w:rsidR="00DA6407">
        <w:rPr>
          <w:rFonts w:eastAsia="Calibri" w:cs="Arial"/>
        </w:rPr>
        <w:t>.</w:t>
      </w:r>
      <w:r w:rsidR="00274080">
        <w:rPr>
          <w:rFonts w:eastAsia="Calibri" w:cs="Arial"/>
        </w:rPr>
        <w:t xml:space="preserve"> </w:t>
      </w:r>
      <w:r w:rsidR="00DA6407">
        <w:rPr>
          <w:rFonts w:eastAsia="Calibri" w:cs="Arial"/>
        </w:rPr>
        <w:t>The case studies</w:t>
      </w:r>
      <w:r w:rsidRPr="003E3D60">
        <w:rPr>
          <w:rFonts w:eastAsia="Calibri" w:cs="Arial"/>
        </w:rPr>
        <w:t xml:space="preserve"> </w:t>
      </w:r>
      <w:r w:rsidR="00DA6407">
        <w:rPr>
          <w:rFonts w:eastAsia="Calibri" w:cs="Arial"/>
        </w:rPr>
        <w:t xml:space="preserve">have been designed to </w:t>
      </w:r>
      <w:r>
        <w:rPr>
          <w:rFonts w:eastAsia="Calibri" w:cs="Arial"/>
        </w:rPr>
        <w:t xml:space="preserve">showcase how </w:t>
      </w:r>
      <w:r w:rsidR="00274080">
        <w:rPr>
          <w:rFonts w:eastAsia="Calibri" w:cs="Arial"/>
        </w:rPr>
        <w:t xml:space="preserve">a variety of solutions are being used by WA primary producers to address </w:t>
      </w:r>
      <w:r>
        <w:rPr>
          <w:rFonts w:eastAsia="Calibri" w:cs="Arial"/>
        </w:rPr>
        <w:t xml:space="preserve">the wicked problems of climate change, food security and </w:t>
      </w:r>
      <w:r w:rsidR="00274080">
        <w:rPr>
          <w:rFonts w:eastAsia="Calibri" w:cs="Arial"/>
        </w:rPr>
        <w:t>biosecurity</w:t>
      </w:r>
      <w:r w:rsidR="00A33C2B">
        <w:rPr>
          <w:rFonts w:cs="Arial"/>
        </w:rPr>
        <w:t>:</w:t>
      </w:r>
    </w:p>
    <w:p w14:paraId="330C5A29" w14:textId="2F94A1F3" w:rsidR="00225076" w:rsidRPr="008332CF" w:rsidRDefault="00225076" w:rsidP="00225076">
      <w:pPr>
        <w:pStyle w:val="ListParagraph"/>
        <w:numPr>
          <w:ilvl w:val="0"/>
          <w:numId w:val="2"/>
        </w:numPr>
        <w:rPr>
          <w:rFonts w:cs="Arial"/>
        </w:rPr>
      </w:pPr>
      <w:r>
        <w:rPr>
          <w:rFonts w:cs="Arial"/>
        </w:rPr>
        <w:t>Genetic modification</w:t>
      </w:r>
      <w:r w:rsidR="00274080">
        <w:rPr>
          <w:rFonts w:cs="Arial"/>
        </w:rPr>
        <w:t xml:space="preserve"> (GM)</w:t>
      </w:r>
    </w:p>
    <w:p w14:paraId="7BEBB54D" w14:textId="6E2AB85E" w:rsidR="00225076" w:rsidRPr="008332CF" w:rsidRDefault="001A42F3" w:rsidP="00225076">
      <w:pPr>
        <w:pStyle w:val="ListParagraph"/>
        <w:numPr>
          <w:ilvl w:val="0"/>
          <w:numId w:val="2"/>
        </w:numPr>
        <w:rPr>
          <w:rFonts w:cs="Arial"/>
        </w:rPr>
      </w:pPr>
      <w:r>
        <w:rPr>
          <w:rFonts w:cs="Arial"/>
        </w:rPr>
        <w:t xml:space="preserve">Biosecurity control of feral and invasive species </w:t>
      </w:r>
    </w:p>
    <w:p w14:paraId="1C974615" w14:textId="3A1FD550" w:rsidR="00225076" w:rsidRPr="008332CF" w:rsidRDefault="00784778" w:rsidP="00225076">
      <w:pPr>
        <w:pStyle w:val="ListParagraph"/>
        <w:numPr>
          <w:ilvl w:val="0"/>
          <w:numId w:val="2"/>
        </w:numPr>
        <w:rPr>
          <w:rFonts w:cs="Arial"/>
        </w:rPr>
      </w:pPr>
      <w:r w:rsidRPr="00B8304F">
        <w:rPr>
          <w:rFonts w:cs="Arial"/>
        </w:rPr>
        <w:t>Aquaculture</w:t>
      </w:r>
    </w:p>
    <w:p w14:paraId="726857E3" w14:textId="77777777" w:rsidR="00225076" w:rsidRDefault="00225076" w:rsidP="00225076">
      <w:pPr>
        <w:pStyle w:val="ListParagraph"/>
        <w:numPr>
          <w:ilvl w:val="0"/>
          <w:numId w:val="2"/>
        </w:numPr>
        <w:rPr>
          <w:rFonts w:cs="Arial"/>
        </w:rPr>
      </w:pPr>
      <w:r>
        <w:rPr>
          <w:rFonts w:cs="Arial"/>
        </w:rPr>
        <w:t>A2 milk production v normal milk</w:t>
      </w:r>
    </w:p>
    <w:p w14:paraId="28008B83" w14:textId="67B4AA39" w:rsidR="00225076" w:rsidRDefault="001A42F3" w:rsidP="00225076">
      <w:pPr>
        <w:pStyle w:val="ListParagraph"/>
        <w:numPr>
          <w:ilvl w:val="0"/>
          <w:numId w:val="2"/>
        </w:numPr>
        <w:rPr>
          <w:rFonts w:cs="Arial"/>
        </w:rPr>
      </w:pPr>
      <w:r>
        <w:rPr>
          <w:rFonts w:cs="Arial"/>
        </w:rPr>
        <w:t>Cereal grain crop technologies (including selective breeding, GM, genome editing, marker-assisted breeding)</w:t>
      </w:r>
    </w:p>
    <w:p w14:paraId="37F4F7BB" w14:textId="77EFD10D" w:rsidR="00225076" w:rsidRPr="007C411B" w:rsidRDefault="001A42F3" w:rsidP="00225076">
      <w:pPr>
        <w:pStyle w:val="ListParagraph"/>
        <w:numPr>
          <w:ilvl w:val="0"/>
          <w:numId w:val="2"/>
        </w:numPr>
        <w:rPr>
          <w:rFonts w:cs="Arial"/>
        </w:rPr>
      </w:pPr>
      <w:r>
        <w:rPr>
          <w:rFonts w:cs="Arial"/>
        </w:rPr>
        <w:t>Selective breeding of sheep – using ASBVs</w:t>
      </w:r>
    </w:p>
    <w:p w14:paraId="6F57FE7B" w14:textId="63BE424D" w:rsidR="00A85EC9" w:rsidRDefault="003874E9" w:rsidP="0033375B">
      <w:pPr>
        <w:pStyle w:val="Heading4"/>
      </w:pPr>
      <w:r>
        <w:t>Resources and equipment</w:t>
      </w:r>
    </w:p>
    <w:p w14:paraId="42FF25FE" w14:textId="1E3BC0E5" w:rsidR="004868B8" w:rsidRDefault="00E35524" w:rsidP="005570FD">
      <w:pPr>
        <w:spacing w:after="0"/>
      </w:pPr>
      <w:r>
        <w:t>Computer</w:t>
      </w:r>
      <w:r w:rsidR="005570FD">
        <w:t>/i</w:t>
      </w:r>
      <w:r w:rsidR="004868B8">
        <w:t>nternet connection</w:t>
      </w:r>
    </w:p>
    <w:p w14:paraId="54B3337F" w14:textId="77777777" w:rsidR="00A025BF" w:rsidRDefault="00A025BF" w:rsidP="00A025BF">
      <w:r w:rsidRPr="00BF46D0">
        <w:t>Student worksheets</w:t>
      </w:r>
      <w:r>
        <w:t>:</w:t>
      </w:r>
    </w:p>
    <w:p w14:paraId="79CB849F" w14:textId="77777777" w:rsidR="00A025BF" w:rsidRDefault="00A025BF" w:rsidP="00A025BF">
      <w:pPr>
        <w:pStyle w:val="ListParagraph"/>
        <w:numPr>
          <w:ilvl w:val="0"/>
          <w:numId w:val="11"/>
        </w:numPr>
      </w:pPr>
      <w:r>
        <w:t>4.1 Case study 1: Genetically Modified (GM) crops</w:t>
      </w:r>
    </w:p>
    <w:p w14:paraId="0FABC0C6" w14:textId="77777777" w:rsidR="00A025BF" w:rsidRDefault="00A025BF" w:rsidP="00A025BF">
      <w:pPr>
        <w:pStyle w:val="ListParagraph"/>
        <w:numPr>
          <w:ilvl w:val="0"/>
          <w:numId w:val="11"/>
        </w:numPr>
      </w:pPr>
      <w:r>
        <w:t xml:space="preserve">4.2 Case study 2: Biosecurity – control of invasive and feral species </w:t>
      </w:r>
    </w:p>
    <w:p w14:paraId="4B0F2CE4" w14:textId="41279202" w:rsidR="00A025BF" w:rsidRPr="00B8304F" w:rsidRDefault="00D56E96" w:rsidP="00A025BF">
      <w:pPr>
        <w:pStyle w:val="ListParagraph"/>
        <w:numPr>
          <w:ilvl w:val="0"/>
          <w:numId w:val="11"/>
        </w:numPr>
      </w:pPr>
      <w:r w:rsidRPr="00B8304F">
        <w:t>4.3 Case study 3: Aquaculture</w:t>
      </w:r>
      <w:r w:rsidR="00A025BF" w:rsidRPr="00B8304F">
        <w:t xml:space="preserve"> </w:t>
      </w:r>
    </w:p>
    <w:p w14:paraId="203A132D" w14:textId="77777777" w:rsidR="00A025BF" w:rsidRDefault="00A025BF" w:rsidP="00A025BF">
      <w:pPr>
        <w:pStyle w:val="ListParagraph"/>
        <w:numPr>
          <w:ilvl w:val="0"/>
          <w:numId w:val="11"/>
        </w:numPr>
      </w:pPr>
      <w:r>
        <w:t xml:space="preserve">4.4 Case study 4: </w:t>
      </w:r>
      <w:r w:rsidRPr="00453D71">
        <w:t>A2 milk</w:t>
      </w:r>
      <w:r>
        <w:t xml:space="preserve"> production</w:t>
      </w:r>
    </w:p>
    <w:p w14:paraId="6EFE71D9" w14:textId="77777777" w:rsidR="00A025BF" w:rsidRDefault="00A025BF" w:rsidP="00A025BF">
      <w:pPr>
        <w:pStyle w:val="ListParagraph"/>
        <w:numPr>
          <w:ilvl w:val="0"/>
          <w:numId w:val="11"/>
        </w:numPr>
      </w:pPr>
      <w:r w:rsidRPr="00E26FB6">
        <w:t>4.5 Case</w:t>
      </w:r>
      <w:r>
        <w:t xml:space="preserve"> study 5: Cereal grain crop technologies </w:t>
      </w:r>
    </w:p>
    <w:p w14:paraId="32627D21" w14:textId="77777777" w:rsidR="00A025BF" w:rsidRPr="00BF46D0" w:rsidRDefault="00A025BF" w:rsidP="00A025BF">
      <w:pPr>
        <w:pStyle w:val="ListParagraph"/>
        <w:numPr>
          <w:ilvl w:val="0"/>
          <w:numId w:val="11"/>
        </w:numPr>
      </w:pPr>
      <w:r>
        <w:t xml:space="preserve">4.6 </w:t>
      </w:r>
      <w:r w:rsidRPr="00E26FB6">
        <w:t xml:space="preserve">Case study 6: </w:t>
      </w:r>
      <w:r>
        <w:t>Selective breeding of sheep - using ASBVs</w:t>
      </w:r>
    </w:p>
    <w:p w14:paraId="08B26724" w14:textId="3491B400" w:rsidR="005570FD" w:rsidRPr="00BF46D0" w:rsidRDefault="005570FD" w:rsidP="00A025BF"/>
    <w:p w14:paraId="375EC8F3" w14:textId="77777777" w:rsidR="00A33C2B" w:rsidRDefault="00A33C2B">
      <w:pPr>
        <w:spacing w:line="276" w:lineRule="auto"/>
        <w:rPr>
          <w:rFonts w:cs="Arial"/>
          <w:b/>
          <w:color w:val="70AD47" w:themeColor="accent6"/>
        </w:rPr>
      </w:pPr>
      <w:r>
        <w:br w:type="page"/>
      </w:r>
    </w:p>
    <w:p w14:paraId="42C1D006" w14:textId="6E5E6BE9" w:rsidR="0033375B" w:rsidRDefault="0033375B" w:rsidP="0033375B">
      <w:pPr>
        <w:pStyle w:val="Heading4"/>
      </w:pPr>
      <w:r>
        <w:lastRenderedPageBreak/>
        <w:t>Instructions for suggested activities</w:t>
      </w:r>
    </w:p>
    <w:p w14:paraId="2E09C646" w14:textId="2B8B7B62" w:rsidR="001336F3" w:rsidRDefault="00BD63BF" w:rsidP="0033375B">
      <w:r>
        <w:t xml:space="preserve">Each of the case studies is designed to </w:t>
      </w:r>
      <w:r w:rsidR="000177A5">
        <w:t xml:space="preserve">be </w:t>
      </w:r>
      <w:r w:rsidR="00982316">
        <w:t xml:space="preserve">done as an independent, </w:t>
      </w:r>
      <w:r w:rsidR="004F1A89">
        <w:t>self-guided</w:t>
      </w:r>
      <w:r w:rsidR="000177A5">
        <w:t xml:space="preserve"> </w:t>
      </w:r>
      <w:r w:rsidR="00982316">
        <w:t>exploration by</w:t>
      </w:r>
      <w:r>
        <w:t xml:space="preserve"> students. </w:t>
      </w:r>
      <w:r w:rsidR="00A33C2B">
        <w:t xml:space="preserve">Individual case studies vary </w:t>
      </w:r>
      <w:r w:rsidR="00910EDA">
        <w:t>in length and s</w:t>
      </w:r>
      <w:r w:rsidR="001B7159">
        <w:t xml:space="preserve">tudents will require </w:t>
      </w:r>
      <w:r w:rsidR="00E35524">
        <w:t xml:space="preserve">access to computers and </w:t>
      </w:r>
      <w:r w:rsidR="00A33C2B">
        <w:t xml:space="preserve">the </w:t>
      </w:r>
      <w:r w:rsidR="00E35524">
        <w:t xml:space="preserve">internet. </w:t>
      </w:r>
    </w:p>
    <w:p w14:paraId="07CA8BF9" w14:textId="708440EF" w:rsidR="0033375B" w:rsidRDefault="00BD63BF" w:rsidP="0033375B">
      <w:r>
        <w:t xml:space="preserve">Each </w:t>
      </w:r>
      <w:r w:rsidR="001336F3">
        <w:t xml:space="preserve">case study </w:t>
      </w:r>
      <w:r>
        <w:t>is structured in a similar manner</w:t>
      </w:r>
      <w:r w:rsidR="000D476E">
        <w:t>:</w:t>
      </w:r>
      <w:r w:rsidR="00282FF6">
        <w:t xml:space="preserve"> </w:t>
      </w:r>
    </w:p>
    <w:p w14:paraId="22BCDCEE" w14:textId="42C3A97B" w:rsidR="00C31F11" w:rsidRDefault="009911EE" w:rsidP="00B77890">
      <w:pPr>
        <w:pStyle w:val="ListParagraph"/>
        <w:numPr>
          <w:ilvl w:val="0"/>
          <w:numId w:val="16"/>
        </w:numPr>
      </w:pPr>
      <w:r>
        <w:t>Background</w:t>
      </w:r>
      <w:r w:rsidR="001A47CA">
        <w:t xml:space="preserve"> information on the </w:t>
      </w:r>
      <w:r w:rsidR="007C03C7">
        <w:t xml:space="preserve">particular </w:t>
      </w:r>
      <w:r w:rsidR="00910EDA">
        <w:t>topic</w:t>
      </w:r>
      <w:r w:rsidR="001A47CA">
        <w:t xml:space="preserve"> is presented to students</w:t>
      </w:r>
      <w:r w:rsidR="00612272">
        <w:t xml:space="preserve"> – students </w:t>
      </w:r>
      <w:r w:rsidR="00346A46">
        <w:t>create notes of key ideas</w:t>
      </w:r>
    </w:p>
    <w:p w14:paraId="28775DFB" w14:textId="266C9DA0" w:rsidR="00910EDA" w:rsidRDefault="00910EDA" w:rsidP="00B77890">
      <w:pPr>
        <w:pStyle w:val="ListParagraph"/>
        <w:numPr>
          <w:ilvl w:val="0"/>
          <w:numId w:val="16"/>
        </w:numPr>
      </w:pPr>
      <w:r>
        <w:t>A question or problem is presented</w:t>
      </w:r>
      <w:r w:rsidR="00346A46">
        <w:t xml:space="preserve"> to provoke thought</w:t>
      </w:r>
    </w:p>
    <w:p w14:paraId="280730A8" w14:textId="0319406B" w:rsidR="00910EDA" w:rsidRDefault="00982316" w:rsidP="00B77890">
      <w:pPr>
        <w:pStyle w:val="ListParagraph"/>
        <w:numPr>
          <w:ilvl w:val="0"/>
          <w:numId w:val="16"/>
        </w:numPr>
      </w:pPr>
      <w:r>
        <w:t>The science behind the technology is explored</w:t>
      </w:r>
      <w:r w:rsidR="00346A46">
        <w:t xml:space="preserve"> and explained</w:t>
      </w:r>
      <w:r w:rsidR="00453D71">
        <w:t>. Where appropriate</w:t>
      </w:r>
      <w:r w:rsidR="00D25296">
        <w:t>,</w:t>
      </w:r>
      <w:r w:rsidR="00453D71">
        <w:t xml:space="preserve"> second</w:t>
      </w:r>
      <w:r w:rsidR="00D25296">
        <w:t>-</w:t>
      </w:r>
      <w:r w:rsidR="00453D71">
        <w:t>hand data is presented for analysis</w:t>
      </w:r>
    </w:p>
    <w:p w14:paraId="3EAD506F" w14:textId="53C07AFD" w:rsidR="00982316" w:rsidRDefault="00453D71" w:rsidP="00B77890">
      <w:pPr>
        <w:pStyle w:val="ListParagraph"/>
        <w:numPr>
          <w:ilvl w:val="0"/>
          <w:numId w:val="16"/>
        </w:numPr>
      </w:pPr>
      <w:r>
        <w:t xml:space="preserve">Where appropriate, </w:t>
      </w:r>
      <w:r w:rsidR="009220DB">
        <w:t>s</w:t>
      </w:r>
      <w:r w:rsidR="00982316">
        <w:t>tudents are challenged to consider ethical or moral questio</w:t>
      </w:r>
      <w:r w:rsidR="00612272">
        <w:t>ns associated with the solution</w:t>
      </w:r>
    </w:p>
    <w:p w14:paraId="488B92DB" w14:textId="30D096EB" w:rsidR="00982316" w:rsidRDefault="00936CE9" w:rsidP="00B77890">
      <w:pPr>
        <w:pStyle w:val="ListParagraph"/>
        <w:numPr>
          <w:ilvl w:val="0"/>
          <w:numId w:val="16"/>
        </w:numPr>
      </w:pPr>
      <w:r>
        <w:t>Where appropriate, s</w:t>
      </w:r>
      <w:r w:rsidR="00982316">
        <w:t xml:space="preserve">tudents are given the opportunity to explore </w:t>
      </w:r>
      <w:r w:rsidR="00CF677E">
        <w:t xml:space="preserve">relevant, </w:t>
      </w:r>
      <w:r w:rsidR="00982316">
        <w:t>related care</w:t>
      </w:r>
      <w:r>
        <w:t>ers</w:t>
      </w:r>
    </w:p>
    <w:p w14:paraId="0FDCA790" w14:textId="61DD89CA" w:rsidR="00B02F5B" w:rsidRDefault="00B02F5B" w:rsidP="004843D1">
      <w:pPr>
        <w:pStyle w:val="Heading4"/>
      </w:pPr>
      <w:r>
        <w:t xml:space="preserve">Recommended </w:t>
      </w:r>
      <w:r w:rsidR="004843D1">
        <w:t>time required</w:t>
      </w:r>
    </w:p>
    <w:p w14:paraId="6B1969F1" w14:textId="0EAAFDAB" w:rsidR="00982316" w:rsidRDefault="00982316" w:rsidP="00E60971">
      <w:pPr>
        <w:spacing w:after="120"/>
      </w:pPr>
      <w:r>
        <w:t>Case study 1: Genetically modified (GM) crops (</w:t>
      </w:r>
      <w:r w:rsidR="00D62395">
        <w:t>60</w:t>
      </w:r>
      <w:r w:rsidR="00346A46">
        <w:t xml:space="preserve"> minutes)</w:t>
      </w:r>
    </w:p>
    <w:p w14:paraId="00CA74FD" w14:textId="6E067B95" w:rsidR="009220DB" w:rsidRDefault="00346A46" w:rsidP="00E60971">
      <w:pPr>
        <w:spacing w:after="120"/>
      </w:pPr>
      <w:r>
        <w:t xml:space="preserve">Case study 2: </w:t>
      </w:r>
      <w:r w:rsidR="006B7CD7">
        <w:t>Biosecurity – control of invasive and feral species (90 minutes)</w:t>
      </w:r>
    </w:p>
    <w:p w14:paraId="24D29143" w14:textId="6AE69999" w:rsidR="00346A46" w:rsidRDefault="009220DB" w:rsidP="00E60971">
      <w:pPr>
        <w:spacing w:after="120"/>
      </w:pPr>
      <w:r w:rsidRPr="00B8304F">
        <w:t xml:space="preserve">Case study 3: </w:t>
      </w:r>
      <w:r w:rsidR="00D56E96" w:rsidRPr="00B8304F">
        <w:t>Aquaculture</w:t>
      </w:r>
      <w:r w:rsidR="006B7CD7" w:rsidRPr="00B8304F">
        <w:t xml:space="preserve"> (30 minutes)</w:t>
      </w:r>
    </w:p>
    <w:p w14:paraId="52D24BB5" w14:textId="228932D9" w:rsidR="000F6478" w:rsidRDefault="000F6478" w:rsidP="00E60971">
      <w:pPr>
        <w:spacing w:after="120"/>
      </w:pPr>
      <w:r>
        <w:t>Case study 4</w:t>
      </w:r>
      <w:r w:rsidR="00936CE9">
        <w:t>: A2 milk production (30 minutes)</w:t>
      </w:r>
    </w:p>
    <w:p w14:paraId="53734785" w14:textId="0C04249D" w:rsidR="00936CE9" w:rsidRDefault="00936CE9" w:rsidP="00E60971">
      <w:pPr>
        <w:spacing w:after="120"/>
      </w:pPr>
      <w:r>
        <w:t xml:space="preserve">Case study 5: </w:t>
      </w:r>
      <w:r w:rsidR="00B02F5B">
        <w:t>Cereal grain crop technologies (90 minutes)</w:t>
      </w:r>
    </w:p>
    <w:p w14:paraId="42807360" w14:textId="13DCBEDF" w:rsidR="00982316" w:rsidRDefault="00420910" w:rsidP="00E60971">
      <w:pPr>
        <w:spacing w:after="120"/>
      </w:pPr>
      <w:r>
        <w:t xml:space="preserve">Case study 6: </w:t>
      </w:r>
      <w:r w:rsidR="00B02F5B">
        <w:t>Selective breeding of sheep – using ASBVs (60 minutes)</w:t>
      </w:r>
    </w:p>
    <w:p w14:paraId="2CC466B7" w14:textId="4388E678" w:rsidR="00E60971" w:rsidRDefault="008B5D2B" w:rsidP="008B5D2B">
      <w:pPr>
        <w:spacing w:after="120"/>
      </w:pPr>
      <w:r>
        <w:t>(Note for teachers: Individual case studies may contain links to documents or articles that require a relatively high literacy level and therefore may require teacher scaffolding (eg Case study 3: Aquaculture: ‘CSIRO – Genetics unravels the complexities of commercial prawn breeding’; ‘Aquaculture Plan’).</w:t>
      </w:r>
    </w:p>
    <w:p w14:paraId="36C9F727" w14:textId="1C0C4AA5" w:rsidR="00375DE5" w:rsidRPr="005701DE" w:rsidRDefault="00375DE5" w:rsidP="00375DE5">
      <w:pPr>
        <w:pStyle w:val="Heading3"/>
      </w:pPr>
      <w:r>
        <w:t>Module</w:t>
      </w:r>
      <w:r w:rsidRPr="005701DE">
        <w:t xml:space="preserve"> </w:t>
      </w:r>
      <w:r>
        <w:t xml:space="preserve">5: </w:t>
      </w:r>
      <w:r w:rsidR="00CB592F">
        <w:t>What have I learnt?</w:t>
      </w:r>
      <w:r w:rsidR="00CB592F">
        <w:tab/>
      </w:r>
      <w:r w:rsidR="00CB592F">
        <w:tab/>
      </w:r>
      <w:r w:rsidR="00CB592F">
        <w:tab/>
      </w:r>
      <w:r w:rsidR="00CB592F">
        <w:tab/>
      </w:r>
      <w:r w:rsidR="00CB592F">
        <w:tab/>
      </w:r>
      <w:r>
        <w:tab/>
      </w:r>
      <w:r>
        <w:tab/>
      </w:r>
      <w:r w:rsidR="00D14AA7">
        <w:t xml:space="preserve">  </w:t>
      </w:r>
      <w:r>
        <w:t>(</w:t>
      </w:r>
      <w:r w:rsidR="00297032">
        <w:t>1</w:t>
      </w:r>
      <w:r>
        <w:t xml:space="preserve"> hour)</w:t>
      </w:r>
    </w:p>
    <w:p w14:paraId="61915987" w14:textId="719D4F22" w:rsidR="00E60971" w:rsidRDefault="00E60971" w:rsidP="00E60971">
      <w:pPr>
        <w:pStyle w:val="Heading3"/>
      </w:pPr>
      <w:r>
        <w:rPr>
          <w:noProof/>
          <w:sz w:val="16"/>
          <w:szCs w:val="16"/>
          <w:lang w:eastAsia="en-AU"/>
        </w:rPr>
        <mc:AlternateContent>
          <mc:Choice Requires="wpg">
            <w:drawing>
              <wp:inline distT="0" distB="0" distL="0" distR="0" wp14:anchorId="3AF1BF91" wp14:editId="674EED06">
                <wp:extent cx="5693697" cy="252000"/>
                <wp:effectExtent l="0" t="0" r="21590" b="15240"/>
                <wp:docPr id="116" name="Group 116"/>
                <wp:cNvGraphicFramePr/>
                <a:graphic xmlns:a="http://schemas.openxmlformats.org/drawingml/2006/main">
                  <a:graphicData uri="http://schemas.microsoft.com/office/word/2010/wordprocessingGroup">
                    <wpg:wgp>
                      <wpg:cNvGrpSpPr/>
                      <wpg:grpSpPr>
                        <a:xfrm>
                          <a:off x="0" y="0"/>
                          <a:ext cx="5693697" cy="252000"/>
                          <a:chOff x="0" y="0"/>
                          <a:chExt cx="5693697" cy="252000"/>
                        </a:xfrm>
                      </wpg:grpSpPr>
                      <wps:wsp>
                        <wps:cNvPr id="117" name="Flowchart: Alternate Process 117"/>
                        <wps:cNvSpPr/>
                        <wps:spPr>
                          <a:xfrm>
                            <a:off x="2418735"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AA974F8" w14:textId="77777777" w:rsidR="00750105" w:rsidRPr="00B439F0" w:rsidRDefault="00750105" w:rsidP="00E60971">
                              <w:pPr>
                                <w:spacing w:after="0"/>
                                <w:jc w:val="center"/>
                                <w:rPr>
                                  <w:sz w:val="16"/>
                                  <w:szCs w:val="16"/>
                                </w:rPr>
                              </w:pPr>
                              <w:r>
                                <w:rPr>
                                  <w:sz w:val="16"/>
                                  <w:szCs w:val="16"/>
                                </w:rPr>
                                <w:t>EXPLAIN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ight Arrow 118"/>
                        <wps:cNvSpPr/>
                        <wps:spPr>
                          <a:xfrm>
                            <a:off x="2123768"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ight Arrow 119"/>
                        <wps:cNvSpPr/>
                        <wps:spPr>
                          <a:xfrm>
                            <a:off x="3340510"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ight Arrow 120"/>
                        <wps:cNvSpPr/>
                        <wps:spPr>
                          <a:xfrm>
                            <a:off x="4549877" y="22123"/>
                            <a:ext cx="214630" cy="17526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ight Arrow 121"/>
                        <wps:cNvSpPr/>
                        <wps:spPr>
                          <a:xfrm>
                            <a:off x="929148" y="22123"/>
                            <a:ext cx="203835" cy="15303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Flowchart: Alternate Process 122"/>
                        <wps:cNvSpPr/>
                        <wps:spPr>
                          <a:xfrm>
                            <a:off x="0"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1F92EE7" w14:textId="77777777" w:rsidR="00750105" w:rsidRPr="00A052E1" w:rsidRDefault="00750105" w:rsidP="00E60971">
                              <w:pPr>
                                <w:tabs>
                                  <w:tab w:val="left" w:pos="709"/>
                                </w:tabs>
                                <w:spacing w:after="0"/>
                                <w:jc w:val="center"/>
                                <w:rPr>
                                  <w:sz w:val="16"/>
                                  <w:szCs w:val="16"/>
                                </w:rPr>
                              </w:pPr>
                              <w:r w:rsidRPr="00A052E1">
                                <w:rPr>
                                  <w:sz w:val="16"/>
                                  <w:szCs w:val="16"/>
                                </w:rPr>
                                <w:t>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Flowchart: Alternate Process 123"/>
                        <wps:cNvSpPr/>
                        <wps:spPr>
                          <a:xfrm>
                            <a:off x="1209368"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F892178" w14:textId="77777777" w:rsidR="00750105" w:rsidRPr="00305494" w:rsidRDefault="00750105" w:rsidP="00E60971">
                              <w:pPr>
                                <w:spacing w:after="0"/>
                                <w:jc w:val="center"/>
                                <w:rPr>
                                  <w:sz w:val="16"/>
                                  <w:szCs w:val="16"/>
                                </w:rPr>
                              </w:pPr>
                              <w:r w:rsidRPr="00305494">
                                <w:rPr>
                                  <w:sz w:val="16"/>
                                  <w:szCs w:val="16"/>
                                </w:rPr>
                                <w:t>EXPLORE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Flowchart: Alternate Process 124"/>
                        <wps:cNvSpPr/>
                        <wps:spPr>
                          <a:xfrm>
                            <a:off x="3620729" y="0"/>
                            <a:ext cx="864000" cy="2520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0AD5D25D" w14:textId="77777777" w:rsidR="00750105" w:rsidRPr="00B439F0" w:rsidRDefault="00750105" w:rsidP="00E60971">
                              <w:pPr>
                                <w:spacing w:after="0"/>
                                <w:jc w:val="center"/>
                                <w:rPr>
                                  <w:sz w:val="16"/>
                                  <w:szCs w:val="16"/>
                                </w:rPr>
                              </w:pPr>
                              <w:r>
                                <w:rPr>
                                  <w:sz w:val="16"/>
                                  <w:szCs w:val="16"/>
                                </w:rPr>
                                <w:t>ELABORATE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lowchart: Alternate Process 125"/>
                        <wps:cNvSpPr/>
                        <wps:spPr>
                          <a:xfrm>
                            <a:off x="4830097" y="0"/>
                            <a:ext cx="863600" cy="251460"/>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7F3DE20" w14:textId="77777777" w:rsidR="00750105" w:rsidRPr="00B439F0" w:rsidRDefault="00750105" w:rsidP="00E60971">
                              <w:pPr>
                                <w:spacing w:after="0"/>
                                <w:jc w:val="center"/>
                                <w:rPr>
                                  <w:sz w:val="16"/>
                                  <w:szCs w:val="16"/>
                                </w:rPr>
                              </w:pPr>
                              <w:r>
                                <w:rPr>
                                  <w:sz w:val="16"/>
                                  <w:szCs w:val="16"/>
                                </w:rPr>
                                <w:t>EVALUATE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AF1BF91" id="Group 116" o:spid="_x0000_s1066" style="width:448.3pt;height:19.85pt;mso-position-horizontal-relative:char;mso-position-vertical-relative:line" coordsize="5693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">
                <v:shape id="Flowchart: Alternate Process 117" o:spid="_x0000_s1067" type="#_x0000_t176" style="position:absolute;left:24187;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" fillcolor="white [3201]" strokecolor="#70ad47 [3209]" strokeweight="2pt">
                  <v:textbox>
                    <w:txbxContent>
                      <w:p w14:paraId="5AA974F8" w14:textId="77777777" w:rsidR="00750105" w:rsidRPr="00B439F0" w:rsidRDefault="00750105" w:rsidP="00E60971">
                        <w:pPr>
                          <w:spacing w:after="0"/>
                          <w:jc w:val="center"/>
                          <w:rPr>
                            <w:sz w:val="16"/>
                            <w:szCs w:val="16"/>
                          </w:rPr>
                        </w:pPr>
                        <w:r>
                          <w:rPr>
                            <w:sz w:val="16"/>
                            <w:szCs w:val="16"/>
                          </w:rPr>
                          <w:t>EXPLAIN</w:t>
                        </w:r>
                      </w:p>
                    </w:txbxContent>
                  </v:textbox>
                </v:shape>
                <v:shape id="Right Arrow 118" o:spid="_x0000_s1068" type="#_x0000_t13" style="position:absolute;left:21237;top:221;width:21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" adj="12781" fillcolor="#70ad47 [3209]" strokecolor="#375623 [1609]" strokeweight="2pt"/>
                <v:shape id="Right Arrow 119" o:spid="_x0000_s1069" type="#_x0000_t13" style="position:absolute;left:33405;top:221;width:21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" adj="12781" fillcolor="#70ad47 [3209]" strokecolor="#375623 [1609]" strokeweight="2pt"/>
                <v:shape id="Right Arrow 120" o:spid="_x0000_s1070" type="#_x0000_t13" style="position:absolute;left:45498;top:221;width:214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" adj="12781" fillcolor="#70ad47 [3209]" strokecolor="#375623 [1609]" strokeweight="2pt"/>
                <v:shape id="Right Arrow 121" o:spid="_x0000_s1071" type="#_x0000_t13" style="position:absolute;left:9291;top:221;width:2038;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" adj="13492" fillcolor="#70ad47 [3209]" strokecolor="#375623 [1609]" strokeweight="2pt"/>
                <v:shape id="Flowchart: Alternate Process 122" o:spid="_x0000_s1072" type="#_x0000_t176" style="position:absolute;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" fillcolor="white [3201]" strokecolor="#70ad47 [3209]" strokeweight="2pt">
                  <v:textbox>
                    <w:txbxContent>
                      <w:p w14:paraId="31F92EE7" w14:textId="77777777" w:rsidR="00750105" w:rsidRPr="00A052E1" w:rsidRDefault="00750105" w:rsidP="00E60971">
                        <w:pPr>
                          <w:tabs>
                            <w:tab w:val="left" w:pos="709"/>
                          </w:tabs>
                          <w:spacing w:after="0"/>
                          <w:jc w:val="center"/>
                          <w:rPr>
                            <w:sz w:val="16"/>
                            <w:szCs w:val="16"/>
                          </w:rPr>
                        </w:pPr>
                        <w:r w:rsidRPr="00A052E1">
                          <w:rPr>
                            <w:sz w:val="16"/>
                            <w:szCs w:val="16"/>
                          </w:rPr>
                          <w:t>ENGAGE</w:t>
                        </w:r>
                      </w:p>
                    </w:txbxContent>
                  </v:textbox>
                </v:shape>
                <v:shape id="Flowchart: Alternate Process 123" o:spid="_x0000_s1073" type="#_x0000_t176" style="position:absolute;left:12093;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" fillcolor="white [3201]" strokecolor="#70ad47 [3209]" strokeweight="2pt">
                  <v:textbox>
                    <w:txbxContent>
                      <w:p w14:paraId="3F892178" w14:textId="77777777" w:rsidR="00750105" w:rsidRPr="00305494" w:rsidRDefault="00750105" w:rsidP="00E60971">
                        <w:pPr>
                          <w:spacing w:after="0"/>
                          <w:jc w:val="center"/>
                          <w:rPr>
                            <w:sz w:val="16"/>
                            <w:szCs w:val="16"/>
                          </w:rPr>
                        </w:pPr>
                        <w:r w:rsidRPr="00305494">
                          <w:rPr>
                            <w:sz w:val="16"/>
                            <w:szCs w:val="16"/>
                          </w:rPr>
                          <w:t>EXPLORE</w:t>
                        </w:r>
                      </w:p>
                    </w:txbxContent>
                  </v:textbox>
                </v:shape>
                <v:shape id="Flowchart: Alternate Process 124" o:spid="_x0000_s1074" type="#_x0000_t176" style="position:absolute;left:36207;width:86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" fillcolor="white [3201]" strokecolor="#70ad47 [3209]" strokeweight="2pt">
                  <v:textbox>
                    <w:txbxContent>
                      <w:p w14:paraId="0AD5D25D" w14:textId="77777777" w:rsidR="00750105" w:rsidRPr="00B439F0" w:rsidRDefault="00750105" w:rsidP="00E60971">
                        <w:pPr>
                          <w:spacing w:after="0"/>
                          <w:jc w:val="center"/>
                          <w:rPr>
                            <w:sz w:val="16"/>
                            <w:szCs w:val="16"/>
                          </w:rPr>
                        </w:pPr>
                        <w:r>
                          <w:rPr>
                            <w:sz w:val="16"/>
                            <w:szCs w:val="16"/>
                          </w:rPr>
                          <w:t>ELABORATE</w:t>
                        </w:r>
                      </w:p>
                    </w:txbxContent>
                  </v:textbox>
                </v:shape>
                <v:shape id="Flowchart: Alternate Process 125" o:spid="_x0000_s1075" type="#_x0000_t176" style="position:absolute;left:48300;width:8636;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" fillcolor="#70ad47 [3209]" strokecolor="#375623 [1609]" strokeweight="2pt">
                  <v:textbox>
                    <w:txbxContent>
                      <w:p w14:paraId="47F3DE20" w14:textId="77777777" w:rsidR="00750105" w:rsidRPr="00B439F0" w:rsidRDefault="00750105" w:rsidP="00E60971">
                        <w:pPr>
                          <w:spacing w:after="0"/>
                          <w:jc w:val="center"/>
                          <w:rPr>
                            <w:sz w:val="16"/>
                            <w:szCs w:val="16"/>
                          </w:rPr>
                        </w:pPr>
                        <w:r>
                          <w:rPr>
                            <w:sz w:val="16"/>
                            <w:szCs w:val="16"/>
                          </w:rPr>
                          <w:t>EVALUATE</w:t>
                        </w:r>
                      </w:p>
                    </w:txbxContent>
                  </v:textbox>
                </v:shape>
                <w10:anchorlock/>
              </v:group>
            </w:pict>
          </mc:Fallback>
        </mc:AlternateContent>
      </w:r>
    </w:p>
    <w:p w14:paraId="20E6CF41" w14:textId="41AB3EB4" w:rsidR="00375DE5" w:rsidRPr="005701DE" w:rsidRDefault="00375DE5" w:rsidP="00375DE5">
      <w:pPr>
        <w:pStyle w:val="Heading4"/>
      </w:pPr>
      <w:r>
        <w:t>Learning intentions</w:t>
      </w:r>
    </w:p>
    <w:p w14:paraId="437D5A7E" w14:textId="72F61DE5" w:rsidR="00CB592F" w:rsidRDefault="00A76ECD" w:rsidP="00A76ECD">
      <w:r w:rsidRPr="0087646C">
        <w:t>This module focuses on students reviewing key concepts from this learning sequence.</w:t>
      </w:r>
      <w:r>
        <w:t xml:space="preserve"> </w:t>
      </w:r>
    </w:p>
    <w:p w14:paraId="0CF1CA77" w14:textId="29E10952" w:rsidR="004669C0" w:rsidRDefault="00295EAC" w:rsidP="005D2AFD">
      <w:pPr>
        <w:pStyle w:val="Heading4"/>
      </w:pPr>
      <w:r>
        <w:t>Resources and equipment</w:t>
      </w:r>
    </w:p>
    <w:p w14:paraId="5DD6E4CE" w14:textId="77777777" w:rsidR="00295EAC" w:rsidRDefault="00295EAC" w:rsidP="00873088">
      <w:pPr>
        <w:spacing w:before="240"/>
      </w:pPr>
      <w:r>
        <w:t>Student worksheets:</w:t>
      </w:r>
    </w:p>
    <w:p w14:paraId="18148CAD" w14:textId="4F332EF3" w:rsidR="00295EAC" w:rsidRDefault="00A76ECD" w:rsidP="00B77890">
      <w:pPr>
        <w:pStyle w:val="ListParagraph"/>
        <w:numPr>
          <w:ilvl w:val="0"/>
          <w:numId w:val="13"/>
        </w:numPr>
      </w:pPr>
      <w:r>
        <w:t xml:space="preserve">5.1 </w:t>
      </w:r>
      <w:r w:rsidR="00EB0278">
        <w:t>Gallery walk and c</w:t>
      </w:r>
      <w:r>
        <w:t>oncept map 2: WA primary producers – solving the big issues</w:t>
      </w:r>
    </w:p>
    <w:p w14:paraId="392F6AE0" w14:textId="0331F372" w:rsidR="00295EAC" w:rsidRDefault="00A76ECD" w:rsidP="00B77890">
      <w:pPr>
        <w:pStyle w:val="ListParagraph"/>
        <w:numPr>
          <w:ilvl w:val="0"/>
          <w:numId w:val="13"/>
        </w:numPr>
      </w:pPr>
      <w:r>
        <w:t>5.2 Futuri</w:t>
      </w:r>
      <w:r w:rsidR="00A905EA">
        <w:t>ng – Imagining the future for Western Australia</w:t>
      </w:r>
    </w:p>
    <w:p w14:paraId="7C1A9986" w14:textId="0367874C" w:rsidR="00295EAC" w:rsidRDefault="00846925" w:rsidP="005D2AFD">
      <w:pPr>
        <w:pStyle w:val="Heading4"/>
      </w:pPr>
      <w:r>
        <w:t>Instructions for suggested activities</w:t>
      </w:r>
    </w:p>
    <w:p w14:paraId="74D433FB" w14:textId="0BFC6164" w:rsidR="00A76ECD" w:rsidRDefault="00A76ECD" w:rsidP="00A76ECD">
      <w:r>
        <w:t>This lesson is designed to be student centred and self-paced</w:t>
      </w:r>
      <w:r w:rsidR="0064020D">
        <w:t xml:space="preserve"> (although teacher direction will be required)</w:t>
      </w:r>
      <w:r w:rsidR="000C22BE">
        <w:t xml:space="preserve">. </w:t>
      </w:r>
    </w:p>
    <w:p w14:paraId="3C13D98A" w14:textId="3D04B5D9" w:rsidR="00FE7897" w:rsidRDefault="00A76ECD" w:rsidP="00A76ECD">
      <w:pPr>
        <w:spacing w:before="240"/>
      </w:pPr>
      <w:r>
        <w:t xml:space="preserve">Student worksheet 5.1 </w:t>
      </w:r>
      <w:r w:rsidR="00D71E79">
        <w:t xml:space="preserve">is designed to engage student interest </w:t>
      </w:r>
      <w:r w:rsidR="00B3593F">
        <w:t xml:space="preserve">through a </w:t>
      </w:r>
      <w:r w:rsidR="00BD4E9E">
        <w:t>gallery walk</w:t>
      </w:r>
      <w:r w:rsidR="00B3593F">
        <w:t xml:space="preserve"> of images related to the </w:t>
      </w:r>
      <w:r w:rsidR="00956DAC">
        <w:t>topic</w:t>
      </w:r>
      <w:r w:rsidR="00BD4E9E">
        <w:t xml:space="preserve">. </w:t>
      </w:r>
      <w:r w:rsidR="00AF1423">
        <w:t xml:space="preserve">Gallery walk is a cooperative learning strategy where students </w:t>
      </w:r>
      <w:r w:rsidR="006C58FD">
        <w:t>are asked to share and contribute to each other’s ideas</w:t>
      </w:r>
      <w:r w:rsidR="00956DAC">
        <w:t>.</w:t>
      </w:r>
      <w:r w:rsidR="00055CCC">
        <w:t xml:space="preserve"> </w:t>
      </w:r>
      <w:r w:rsidR="00FF336A">
        <w:t>Through</w:t>
      </w:r>
      <w:r w:rsidR="00CA3DA6">
        <w:t>ou</w:t>
      </w:r>
      <w:r w:rsidR="00FF336A">
        <w:t>t t</w:t>
      </w:r>
      <w:r w:rsidR="009163AF">
        <w:t>his series of activities</w:t>
      </w:r>
      <w:r w:rsidR="004E407E">
        <w:t>,</w:t>
      </w:r>
      <w:r w:rsidR="009163AF">
        <w:t xml:space="preserve"> </w:t>
      </w:r>
      <w:r w:rsidR="00CA3DA6">
        <w:t>numerous images have been used</w:t>
      </w:r>
      <w:r w:rsidR="00157510">
        <w:t xml:space="preserve"> to engage student interest</w:t>
      </w:r>
      <w:r w:rsidR="00BC5A31">
        <w:t xml:space="preserve">. Teachers need to </w:t>
      </w:r>
      <w:r w:rsidR="00DE51BF">
        <w:t xml:space="preserve">either </w:t>
      </w:r>
      <w:r w:rsidR="00DE109B">
        <w:t>select</w:t>
      </w:r>
      <w:r w:rsidR="00BC5A31">
        <w:t xml:space="preserve"> images </w:t>
      </w:r>
      <w:r w:rsidR="00D632D0">
        <w:t>(</w:t>
      </w:r>
      <w:r w:rsidR="00BC5A31">
        <w:t>or have students select images</w:t>
      </w:r>
      <w:r w:rsidR="00D632D0">
        <w:t>)</w:t>
      </w:r>
      <w:r w:rsidR="00BC5A31">
        <w:t xml:space="preserve"> </w:t>
      </w:r>
      <w:r w:rsidR="00157510">
        <w:t>that</w:t>
      </w:r>
      <w:r w:rsidR="00BC5A31">
        <w:t xml:space="preserve"> </w:t>
      </w:r>
      <w:r w:rsidR="00DE51BF">
        <w:t>are likely</w:t>
      </w:r>
      <w:r w:rsidR="00DE109B">
        <w:t xml:space="preserve"> </w:t>
      </w:r>
      <w:r w:rsidR="00157510">
        <w:t>to stimulate</w:t>
      </w:r>
      <w:r w:rsidR="00DE109B">
        <w:t xml:space="preserve"> discussion on how primary producers are solving the </w:t>
      </w:r>
      <w:r w:rsidR="007958A5">
        <w:t xml:space="preserve">big issues of climate change, </w:t>
      </w:r>
      <w:r w:rsidR="00DE51BF">
        <w:t xml:space="preserve">food security and biosecurity </w:t>
      </w:r>
      <w:r w:rsidR="007958A5">
        <w:t>facing WA</w:t>
      </w:r>
      <w:r w:rsidR="00DE51BF">
        <w:t xml:space="preserve"> </w:t>
      </w:r>
      <w:r w:rsidR="007958A5">
        <w:t>agriculture</w:t>
      </w:r>
      <w:r w:rsidR="00DE51BF">
        <w:t xml:space="preserve">. </w:t>
      </w:r>
    </w:p>
    <w:p w14:paraId="78C121EA" w14:textId="77777777" w:rsidR="00FE7897" w:rsidRDefault="00FE7897">
      <w:pPr>
        <w:spacing w:line="276" w:lineRule="auto"/>
      </w:pPr>
      <w:r>
        <w:br w:type="page"/>
      </w:r>
    </w:p>
    <w:p w14:paraId="7332A7CB" w14:textId="7AC90D6D" w:rsidR="00055CCC" w:rsidRDefault="00A54759" w:rsidP="00A76ECD">
      <w:pPr>
        <w:spacing w:before="240"/>
      </w:pPr>
      <w:r>
        <w:lastRenderedPageBreak/>
        <w:t xml:space="preserve">Conduct a gallery walk around the room examining the </w:t>
      </w:r>
      <w:r w:rsidR="0077464C">
        <w:t xml:space="preserve">selected </w:t>
      </w:r>
      <w:r>
        <w:t>image</w:t>
      </w:r>
      <w:r w:rsidR="0077464C">
        <w:t>s</w:t>
      </w:r>
      <w:r w:rsidR="00A97E3A">
        <w:t xml:space="preserve"> (</w:t>
      </w:r>
      <w:r w:rsidR="00236592">
        <w:t>two</w:t>
      </w:r>
      <w:r w:rsidR="00A97E3A">
        <w:t xml:space="preserve"> minutes per image)</w:t>
      </w:r>
      <w:r w:rsidR="0077464C">
        <w:t xml:space="preserve">. </w:t>
      </w:r>
      <w:r w:rsidR="00A97E3A">
        <w:t>E</w:t>
      </w:r>
      <w:r>
        <w:t>ncourag</w:t>
      </w:r>
      <w:r w:rsidR="00A97E3A">
        <w:t>e</w:t>
      </w:r>
      <w:r>
        <w:t xml:space="preserve"> students to take notes of </w:t>
      </w:r>
      <w:r w:rsidR="00BB4A0F">
        <w:t xml:space="preserve">their </w:t>
      </w:r>
      <w:r>
        <w:t xml:space="preserve">ideas. After </w:t>
      </w:r>
      <w:r w:rsidR="00BB4A0F">
        <w:t xml:space="preserve">students </w:t>
      </w:r>
      <w:r>
        <w:t>have examined all of the images, form small group</w:t>
      </w:r>
      <w:r w:rsidR="00A97E3A">
        <w:t>s</w:t>
      </w:r>
      <w:r>
        <w:t xml:space="preserve"> and </w:t>
      </w:r>
      <w:r w:rsidR="00BB4A0F">
        <w:t xml:space="preserve">encourage discussion and exchange of </w:t>
      </w:r>
      <w:r>
        <w:t>ideas</w:t>
      </w:r>
      <w:r w:rsidR="00BB4A0F">
        <w:t>.</w:t>
      </w:r>
    </w:p>
    <w:p w14:paraId="6B2A85D0" w14:textId="16A1B51C" w:rsidR="00A76ECD" w:rsidRDefault="001D6984" w:rsidP="00A76ECD">
      <w:pPr>
        <w:spacing w:before="240"/>
      </w:pPr>
      <w:r>
        <w:t xml:space="preserve">The second part of this activity involves a </w:t>
      </w:r>
      <w:r w:rsidR="00A76ECD">
        <w:t>review</w:t>
      </w:r>
      <w:r w:rsidR="00A76ECD" w:rsidRPr="0087646C">
        <w:t xml:space="preserve"> </w:t>
      </w:r>
      <w:r>
        <w:t xml:space="preserve">of </w:t>
      </w:r>
      <w:r w:rsidR="00A76ECD" w:rsidRPr="0087646C">
        <w:t xml:space="preserve">key terminology presented throughout the resource to create a concept map. </w:t>
      </w:r>
    </w:p>
    <w:p w14:paraId="0BDB1375" w14:textId="57156758" w:rsidR="00A76ECD" w:rsidRPr="008D0DB0" w:rsidRDefault="00A76ECD" w:rsidP="00A76ECD">
      <w:pPr>
        <w:spacing w:before="240"/>
      </w:pPr>
      <w:r w:rsidRPr="0087646C">
        <w:t>This concept map is then compared with the first concept map produced in Module 1. This strategy illustrates to students whether they have built on their previous knowledge through engagement with the resources.</w:t>
      </w:r>
    </w:p>
    <w:p w14:paraId="10EB9184" w14:textId="60770390" w:rsidR="00A76ECD" w:rsidRDefault="00A76ECD" w:rsidP="00A76ECD">
      <w:pPr>
        <w:rPr>
          <w:rFonts w:cs="Arial"/>
        </w:rPr>
      </w:pPr>
      <w:r w:rsidRPr="00383895">
        <w:rPr>
          <w:rFonts w:cs="Arial"/>
        </w:rPr>
        <w:t xml:space="preserve">In </w:t>
      </w:r>
      <w:r>
        <w:rPr>
          <w:rFonts w:cs="Arial"/>
        </w:rPr>
        <w:t xml:space="preserve">Student worksheet 5.2 students </w:t>
      </w:r>
      <w:r w:rsidRPr="00383895">
        <w:rPr>
          <w:rFonts w:cs="Arial"/>
        </w:rPr>
        <w:t xml:space="preserve">reflect on </w:t>
      </w:r>
      <w:r>
        <w:rPr>
          <w:rFonts w:cs="Arial"/>
        </w:rPr>
        <w:t>their</w:t>
      </w:r>
      <w:r w:rsidRPr="00383895">
        <w:rPr>
          <w:rFonts w:cs="Arial"/>
        </w:rPr>
        <w:t xml:space="preserve"> </w:t>
      </w:r>
      <w:r w:rsidR="007D599F">
        <w:rPr>
          <w:rFonts w:cs="Arial"/>
        </w:rPr>
        <w:t>learning</w:t>
      </w:r>
      <w:r w:rsidRPr="00383895">
        <w:rPr>
          <w:rFonts w:cs="Arial"/>
        </w:rPr>
        <w:t xml:space="preserve"> by using the process of ‘Futuring’.</w:t>
      </w:r>
    </w:p>
    <w:p w14:paraId="35BE1EF0" w14:textId="5119C268" w:rsidR="00B77890" w:rsidRDefault="00A76ECD" w:rsidP="00FE04E9">
      <w:r w:rsidRPr="00383895">
        <w:rPr>
          <w:rFonts w:cs="Arial"/>
          <w:shd w:val="clear" w:color="auto" w:fill="FFFFFF"/>
        </w:rPr>
        <w:t xml:space="preserve">Futuring </w:t>
      </w:r>
      <w:r w:rsidR="00A905EA">
        <w:rPr>
          <w:rFonts w:cs="Arial"/>
          <w:shd w:val="clear" w:color="auto" w:fill="FFFFFF"/>
        </w:rPr>
        <w:t xml:space="preserve">typically </w:t>
      </w:r>
      <w:r>
        <w:rPr>
          <w:rFonts w:cs="Arial"/>
          <w:shd w:val="clear" w:color="auto" w:fill="FFFFFF"/>
        </w:rPr>
        <w:t>involves</w:t>
      </w:r>
      <w:r w:rsidRPr="00383895">
        <w:rPr>
          <w:rFonts w:cs="Arial"/>
          <w:shd w:val="clear" w:color="auto" w:fill="FFFFFF"/>
        </w:rPr>
        <w:t xml:space="preserve"> thinking systematically about the future, drawing on scientific data, analysing trends, imagining scenarios (both plausible and unlikely) and thinking creatively</w:t>
      </w:r>
      <w:r w:rsidRPr="009B326E">
        <w:t>.</w:t>
      </w:r>
    </w:p>
    <w:p w14:paraId="05342B51" w14:textId="50C2C2E0" w:rsidR="00D44FF2" w:rsidRDefault="00D44FF2" w:rsidP="00D44FF2">
      <w:r w:rsidRPr="00D01B61">
        <w:t>In small group</w:t>
      </w:r>
      <w:r>
        <w:t>s</w:t>
      </w:r>
      <w:r w:rsidRPr="00D01B61">
        <w:t xml:space="preserve"> </w:t>
      </w:r>
      <w:r w:rsidR="00B90E22">
        <w:t xml:space="preserve">encourage students to </w:t>
      </w:r>
      <w:r w:rsidRPr="00D01B61">
        <w:t xml:space="preserve">discuss what </w:t>
      </w:r>
      <w:r w:rsidR="00B90E22">
        <w:t>they</w:t>
      </w:r>
      <w:r w:rsidRPr="00D01B61">
        <w:t xml:space="preserve"> think </w:t>
      </w:r>
      <w:r w:rsidR="0071261F">
        <w:t>their</w:t>
      </w:r>
      <w:r w:rsidRPr="00D01B61">
        <w:t xml:space="preserve"> life will be like in WA in the future. </w:t>
      </w:r>
      <w:r w:rsidR="00B90E22">
        <w:t>Ask them to i</w:t>
      </w:r>
      <w:r w:rsidRPr="00D01B61">
        <w:t xml:space="preserve">magine what it will be like in </w:t>
      </w:r>
      <w:r>
        <w:t>5 years, 10 years and 20 years.</w:t>
      </w:r>
    </w:p>
    <w:p w14:paraId="50C7FAEF" w14:textId="4A8F2659" w:rsidR="00D44FF2" w:rsidRDefault="00B90E22" w:rsidP="00D44FF2">
      <w:r>
        <w:t>Have students c</w:t>
      </w:r>
      <w:r w:rsidR="00D44FF2" w:rsidRPr="00D01B61">
        <w:t xml:space="preserve">reate a story, stop-motion video, </w:t>
      </w:r>
      <w:r w:rsidR="00D44FF2">
        <w:t xml:space="preserve">a stand-alone </w:t>
      </w:r>
      <w:r w:rsidR="00D44FF2" w:rsidRPr="00D01B61">
        <w:t xml:space="preserve">PowerPoint presentation or </w:t>
      </w:r>
      <w:r w:rsidR="00D44FF2">
        <w:t xml:space="preserve">a </w:t>
      </w:r>
      <w:r w:rsidR="00D44FF2" w:rsidRPr="00D01B61">
        <w:t xml:space="preserve">poster on how well </w:t>
      </w:r>
      <w:r>
        <w:t>they</w:t>
      </w:r>
      <w:r w:rsidR="00D44FF2" w:rsidRPr="00D01B61">
        <w:t xml:space="preserve"> imagine WA will have coped with </w:t>
      </w:r>
      <w:r w:rsidR="005D0F97">
        <w:t xml:space="preserve">one of </w:t>
      </w:r>
      <w:r w:rsidR="00D44FF2" w:rsidRPr="00D01B61">
        <w:t xml:space="preserve">the wicked problems </w:t>
      </w:r>
      <w:r w:rsidR="00D44FF2">
        <w:t>of c</w:t>
      </w:r>
      <w:r w:rsidR="005D0F97">
        <w:t>limate change, food security or</w:t>
      </w:r>
      <w:r w:rsidR="00D44FF2">
        <w:t xml:space="preserve"> biosecurity.</w:t>
      </w:r>
    </w:p>
    <w:p w14:paraId="6443E69F" w14:textId="3C6D3C78" w:rsidR="009743DE" w:rsidRDefault="0039635F" w:rsidP="00D44FF2">
      <w:r>
        <w:rPr>
          <w:rFonts w:eastAsia="Times New Roman" w:cs="Arial"/>
          <w:lang w:eastAsia="en-AU"/>
        </w:rPr>
        <w:t>Organise for students to p</w:t>
      </w:r>
      <w:r w:rsidR="00D44FF2">
        <w:rPr>
          <w:rFonts w:eastAsia="Times New Roman" w:cs="Arial"/>
          <w:lang w:eastAsia="en-AU"/>
        </w:rPr>
        <w:t>resent</w:t>
      </w:r>
      <w:r w:rsidR="00122076">
        <w:rPr>
          <w:rFonts w:eastAsia="Times New Roman" w:cs="Arial"/>
          <w:lang w:eastAsia="en-AU"/>
        </w:rPr>
        <w:t xml:space="preserve"> their</w:t>
      </w:r>
      <w:r w:rsidR="00D44FF2">
        <w:rPr>
          <w:rFonts w:eastAsia="Times New Roman" w:cs="Arial"/>
          <w:lang w:eastAsia="en-AU"/>
        </w:rPr>
        <w:t xml:space="preserve"> ideas to other members of </w:t>
      </w:r>
      <w:r w:rsidR="00122076">
        <w:rPr>
          <w:rFonts w:eastAsia="Times New Roman" w:cs="Arial"/>
          <w:lang w:eastAsia="en-AU"/>
        </w:rPr>
        <w:t>the</w:t>
      </w:r>
      <w:r w:rsidR="00D44FF2">
        <w:rPr>
          <w:rFonts w:eastAsia="Times New Roman" w:cs="Arial"/>
          <w:lang w:eastAsia="en-AU"/>
        </w:rPr>
        <w:t xml:space="preserve"> class in the form of an expo</w:t>
      </w:r>
      <w:r w:rsidR="00122076">
        <w:rPr>
          <w:rFonts w:eastAsia="Times New Roman" w:cs="Arial"/>
          <w:lang w:eastAsia="en-AU"/>
        </w:rPr>
        <w:t>.</w:t>
      </w:r>
    </w:p>
    <w:p w14:paraId="75753179" w14:textId="1E5F8CC0" w:rsidR="00B77890" w:rsidRDefault="00B77890">
      <w:pPr>
        <w:spacing w:line="276" w:lineRule="auto"/>
      </w:pPr>
      <w:r>
        <w:br w:type="page"/>
      </w:r>
    </w:p>
    <w:p w14:paraId="0FB352AE" w14:textId="77777777" w:rsidR="00117ABE" w:rsidRPr="00117ABE" w:rsidRDefault="00117ABE" w:rsidP="00117ABE">
      <w:pPr>
        <w:spacing w:after="0"/>
        <w:textAlignment w:val="baseline"/>
        <w:rPr>
          <w:rFonts w:ascii="Segoe UI" w:eastAsia="Times New Roman" w:hAnsi="Segoe UI" w:cs="Segoe UI"/>
          <w:b/>
          <w:bCs/>
          <w:color w:val="70AD47"/>
          <w:sz w:val="18"/>
          <w:szCs w:val="18"/>
          <w:lang w:eastAsia="en-AU"/>
        </w:rPr>
      </w:pPr>
      <w:r w:rsidRPr="00117ABE">
        <w:rPr>
          <w:rFonts w:eastAsia="Times New Roman" w:cs="Arial"/>
          <w:b/>
          <w:bCs/>
          <w:color w:val="70AD47"/>
          <w:sz w:val="24"/>
          <w:szCs w:val="24"/>
          <w:lang w:eastAsia="en-AU"/>
        </w:rPr>
        <w:lastRenderedPageBreak/>
        <w:t>Acknowledgements </w:t>
      </w:r>
    </w:p>
    <w:p w14:paraId="6D779987" w14:textId="4414141D" w:rsidR="00117ABE" w:rsidRDefault="00117ABE" w:rsidP="00117ABE">
      <w:pPr>
        <w:spacing w:after="0"/>
        <w:textAlignment w:val="baseline"/>
        <w:rPr>
          <w:rFonts w:eastAsia="Times New Roman" w:cs="Arial"/>
          <w:b/>
          <w:bCs/>
          <w:color w:val="70AD47"/>
          <w:lang w:eastAsia="en-AU"/>
        </w:rPr>
      </w:pPr>
      <w:r w:rsidRPr="00117ABE">
        <w:rPr>
          <w:rFonts w:eastAsia="Times New Roman" w:cs="Arial"/>
          <w:b/>
          <w:bCs/>
          <w:color w:val="70AD47"/>
          <w:lang w:eastAsia="en-AU"/>
        </w:rPr>
        <w:t>References </w:t>
      </w:r>
    </w:p>
    <w:p w14:paraId="51546C8F" w14:textId="77777777" w:rsidR="00734D91" w:rsidRPr="00117ABE" w:rsidRDefault="00734D91" w:rsidP="00117ABE">
      <w:pPr>
        <w:spacing w:after="0"/>
        <w:textAlignment w:val="baseline"/>
        <w:rPr>
          <w:rFonts w:ascii="Segoe UI" w:eastAsia="Times New Roman" w:hAnsi="Segoe UI" w:cs="Segoe UI"/>
          <w:b/>
          <w:bCs/>
          <w:color w:val="70AD47"/>
          <w:sz w:val="18"/>
          <w:szCs w:val="18"/>
          <w:lang w:eastAsia="en-AU"/>
        </w:rPr>
      </w:pPr>
    </w:p>
    <w:p w14:paraId="1FAA0D94" w14:textId="6CFCC1C6" w:rsidR="00360D17" w:rsidRPr="006B10E3" w:rsidRDefault="00360D17" w:rsidP="00360D17">
      <w:pPr>
        <w:rPr>
          <w:rFonts w:cs="Arial"/>
        </w:rPr>
      </w:pPr>
      <w:r w:rsidRPr="006B10E3">
        <w:rPr>
          <w:rFonts w:cs="Arial"/>
        </w:rPr>
        <w:t>Wicked Problems: Problems Worth Solving (nd) ‘Wicked Problems’ available at</w:t>
      </w:r>
      <w:r w:rsidR="00AC0179">
        <w:rPr>
          <w:rFonts w:cs="Arial"/>
        </w:rPr>
        <w:t>:</w:t>
      </w:r>
      <w:r w:rsidRPr="006B10E3">
        <w:rPr>
          <w:rFonts w:cs="Arial"/>
        </w:rPr>
        <w:t xml:space="preserve"> &lt;</w:t>
      </w:r>
      <w:hyperlink r:id="rId45" w:history="1">
        <w:r w:rsidRPr="006B10E3">
          <w:rPr>
            <w:rStyle w:val="Hyperlink"/>
            <w:rFonts w:cs="Arial"/>
          </w:rPr>
          <w:t>https://www.wickedproblems.com/1_wicked_problems.php</w:t>
        </w:r>
      </w:hyperlink>
      <w:r w:rsidRPr="006B10E3">
        <w:rPr>
          <w:rFonts w:cs="Arial"/>
        </w:rPr>
        <w:t>&gt; accessed 17 August 2021</w:t>
      </w:r>
    </w:p>
    <w:p w14:paraId="59D798BE" w14:textId="6C6B5730" w:rsidR="00360D17" w:rsidRPr="006B10E3" w:rsidRDefault="00360D17" w:rsidP="00360D17">
      <w:pPr>
        <w:rPr>
          <w:rFonts w:cs="Arial"/>
        </w:rPr>
      </w:pPr>
      <w:r w:rsidRPr="006B10E3">
        <w:rPr>
          <w:rFonts w:cs="Arial"/>
        </w:rPr>
        <w:t>Australian Government Department of Agriculture, Water and the Environment (13 January 2021) ‘Analysis of Australia’s food security and the COVID-19 pandemic’ available at</w:t>
      </w:r>
      <w:r w:rsidR="00AC0179">
        <w:rPr>
          <w:rFonts w:cs="Arial"/>
        </w:rPr>
        <w:t>:</w:t>
      </w:r>
      <w:r w:rsidRPr="006B10E3">
        <w:rPr>
          <w:rFonts w:cs="Arial"/>
        </w:rPr>
        <w:t xml:space="preserve"> &lt;</w:t>
      </w:r>
      <w:hyperlink r:id="rId46" w:history="1">
        <w:r w:rsidRPr="006B10E3">
          <w:rPr>
            <w:rStyle w:val="Hyperlink"/>
            <w:rFonts w:cs="Arial"/>
          </w:rPr>
          <w:t>https://www.agriculture.gov.au/abares/products/insights/australian-food-security-and-COVID-19</w:t>
        </w:r>
      </w:hyperlink>
      <w:r w:rsidRPr="006B10E3">
        <w:rPr>
          <w:rFonts w:cs="Arial"/>
        </w:rPr>
        <w:t>&gt; accessed 17 August 2021</w:t>
      </w:r>
    </w:p>
    <w:p w14:paraId="3F0B90C8" w14:textId="59D8C786" w:rsidR="00360D17" w:rsidRPr="006B10E3" w:rsidRDefault="00360D17" w:rsidP="00360D17">
      <w:pPr>
        <w:rPr>
          <w:rFonts w:cs="Arial"/>
        </w:rPr>
      </w:pPr>
      <w:r w:rsidRPr="006B10E3">
        <w:rPr>
          <w:rFonts w:cs="Arial"/>
        </w:rPr>
        <w:t>Curtin University and Perth NRM (2019) ‘Food Security Plan for Western Australia: Situation report to guide the strategic development of a food security plan for Western Australia’ available at</w:t>
      </w:r>
      <w:r w:rsidR="00AC0179">
        <w:rPr>
          <w:rFonts w:cs="Arial"/>
        </w:rPr>
        <w:t>:</w:t>
      </w:r>
      <w:r w:rsidRPr="006B10E3">
        <w:rPr>
          <w:rFonts w:cs="Arial"/>
        </w:rPr>
        <w:t xml:space="preserve"> &lt;</w:t>
      </w:r>
      <w:hyperlink r:id="rId47" w:history="1">
        <w:r w:rsidRPr="006B10E3">
          <w:rPr>
            <w:rStyle w:val="Hyperlink"/>
            <w:rFonts w:cs="Arial"/>
          </w:rPr>
          <w:t>https://www.regenwa.com/wp-content/uploads/2019/09/WA-Food-Security-Plan-Situation-Report-Sept-2019.pdf</w:t>
        </w:r>
      </w:hyperlink>
      <w:r w:rsidRPr="006B10E3">
        <w:rPr>
          <w:rFonts w:cs="Arial"/>
        </w:rPr>
        <w:t xml:space="preserve">&gt; [PDF 2.0MB] accessed 17 August 2021 </w:t>
      </w:r>
    </w:p>
    <w:p w14:paraId="39BE27BE" w14:textId="26E5D2E8" w:rsidR="00360D17" w:rsidRPr="006B10E3" w:rsidRDefault="00360D17" w:rsidP="00360D17">
      <w:pPr>
        <w:rPr>
          <w:rFonts w:cs="Arial"/>
        </w:rPr>
      </w:pPr>
      <w:proofErr w:type="spellStart"/>
      <w:r w:rsidRPr="006B10E3">
        <w:rPr>
          <w:rFonts w:cs="Arial"/>
        </w:rPr>
        <w:t>Lucidchart</w:t>
      </w:r>
      <w:proofErr w:type="spellEnd"/>
      <w:r w:rsidRPr="006B10E3">
        <w:rPr>
          <w:rFonts w:cs="Arial"/>
        </w:rPr>
        <w:t xml:space="preserve"> (1 June 2018) video ‘How to Make a Concept Map’ available at</w:t>
      </w:r>
      <w:r w:rsidR="00AC0179">
        <w:rPr>
          <w:rFonts w:cs="Arial"/>
        </w:rPr>
        <w:t>:</w:t>
      </w:r>
      <w:r w:rsidRPr="006B10E3">
        <w:rPr>
          <w:rFonts w:cs="Arial"/>
        </w:rPr>
        <w:t xml:space="preserve"> &lt;</w:t>
      </w:r>
      <w:hyperlink r:id="rId48" w:history="1">
        <w:r w:rsidRPr="006B10E3">
          <w:rPr>
            <w:rStyle w:val="Hyperlink"/>
            <w:rFonts w:cs="Arial"/>
          </w:rPr>
          <w:t>https://www.youtube.com/watch?app=desktop&amp;v=8XGQGhli0I0</w:t>
        </w:r>
      </w:hyperlink>
      <w:r w:rsidRPr="006B10E3">
        <w:rPr>
          <w:rFonts w:cs="Arial"/>
        </w:rPr>
        <w:t xml:space="preserve">&gt; accessed 17 August 2021 </w:t>
      </w:r>
    </w:p>
    <w:p w14:paraId="4F076AC1" w14:textId="493239F2" w:rsidR="00360D17" w:rsidRPr="006B10E3" w:rsidRDefault="00360D17" w:rsidP="00360D17">
      <w:pPr>
        <w:rPr>
          <w:rFonts w:cs="Arial"/>
        </w:rPr>
      </w:pPr>
      <w:r w:rsidRPr="006B10E3">
        <w:rPr>
          <w:rFonts w:cs="Arial"/>
        </w:rPr>
        <w:t>InterGrain (nd) ‘Source Seed’ available at</w:t>
      </w:r>
      <w:r w:rsidR="00AC0179">
        <w:rPr>
          <w:rFonts w:cs="Arial"/>
        </w:rPr>
        <w:t>:</w:t>
      </w:r>
      <w:r w:rsidRPr="006B10E3">
        <w:rPr>
          <w:rFonts w:cs="Arial"/>
        </w:rPr>
        <w:t xml:space="preserve"> &lt;</w:t>
      </w:r>
      <w:hyperlink r:id="rId49" w:history="1">
        <w:r w:rsidRPr="006B10E3">
          <w:rPr>
            <w:rStyle w:val="Hyperlink"/>
            <w:rFonts w:cs="Arial"/>
          </w:rPr>
          <w:t>https://www.intergrain.com/source-seeds/</w:t>
        </w:r>
      </w:hyperlink>
      <w:r w:rsidRPr="006B10E3">
        <w:rPr>
          <w:rFonts w:cs="Arial"/>
        </w:rPr>
        <w:t>&gt; accessed 17 August 2021</w:t>
      </w:r>
    </w:p>
    <w:p w14:paraId="6A9759EF" w14:textId="65A6C075" w:rsidR="00360D17" w:rsidRPr="006B10E3" w:rsidRDefault="00360D17" w:rsidP="00360D17">
      <w:pPr>
        <w:rPr>
          <w:rFonts w:cs="Arial"/>
        </w:rPr>
      </w:pPr>
      <w:r w:rsidRPr="006B10E3">
        <w:rPr>
          <w:rFonts w:cs="Arial"/>
        </w:rPr>
        <w:t>Australian Government Grains Research and Development Corporation (1 January 2016) ‘Tips, tricks and tactics for growing wheat in your school veggie garden’ available at</w:t>
      </w:r>
      <w:r w:rsidR="00AC0179">
        <w:rPr>
          <w:rFonts w:cs="Arial"/>
        </w:rPr>
        <w:t>:</w:t>
      </w:r>
      <w:r w:rsidRPr="006B10E3">
        <w:rPr>
          <w:rFonts w:cs="Arial"/>
        </w:rPr>
        <w:t xml:space="preserve"> &lt;</w:t>
      </w:r>
      <w:hyperlink r:id="rId50" w:history="1">
        <w:r w:rsidRPr="006B10E3">
          <w:rPr>
            <w:rStyle w:val="Hyperlink"/>
            <w:rFonts w:cs="Arial"/>
          </w:rPr>
          <w:t>https://grdc.com.au/resources-and-publications/all-publications/publications/2016/01/grain-facts-for-schools-grow-great-grains</w:t>
        </w:r>
      </w:hyperlink>
      <w:r w:rsidRPr="006B10E3">
        <w:rPr>
          <w:rFonts w:cs="Arial"/>
        </w:rPr>
        <w:t xml:space="preserve">&gt; accessed 17 August 2021 </w:t>
      </w:r>
    </w:p>
    <w:p w14:paraId="4B620E46" w14:textId="69B52704" w:rsidR="00360D17" w:rsidRPr="006B10E3" w:rsidRDefault="00360D17" w:rsidP="00360D17">
      <w:pPr>
        <w:rPr>
          <w:rFonts w:cs="Arial"/>
        </w:rPr>
      </w:pPr>
      <w:r w:rsidRPr="006B10E3">
        <w:rPr>
          <w:rFonts w:cs="Arial"/>
        </w:rPr>
        <w:t>World Exploria (9 April 2020) video ‘Wheat Crossing Protocol’ available at</w:t>
      </w:r>
      <w:r w:rsidR="00AC0179">
        <w:rPr>
          <w:rFonts w:cs="Arial"/>
        </w:rPr>
        <w:t>:</w:t>
      </w:r>
      <w:r w:rsidRPr="006B10E3">
        <w:rPr>
          <w:rFonts w:cs="Arial"/>
        </w:rPr>
        <w:t xml:space="preserve"> &lt;</w:t>
      </w:r>
      <w:hyperlink r:id="rId51" w:history="1">
        <w:r w:rsidRPr="006B10E3">
          <w:rPr>
            <w:rStyle w:val="Hyperlink"/>
            <w:rFonts w:cs="Arial"/>
          </w:rPr>
          <w:t>https://www.youtube.com/watch?app=desktop&amp;v=IVTjSTAc76M</w:t>
        </w:r>
      </w:hyperlink>
      <w:r w:rsidRPr="006B10E3">
        <w:rPr>
          <w:rFonts w:cs="Arial"/>
        </w:rPr>
        <w:t>&gt; accessed 17 August 2021</w:t>
      </w:r>
    </w:p>
    <w:p w14:paraId="0BCA7537" w14:textId="18CF7481" w:rsidR="00360D17" w:rsidRPr="00124549" w:rsidRDefault="00360D17" w:rsidP="00360D17">
      <w:pPr>
        <w:pStyle w:val="Heading1"/>
        <w:rPr>
          <w:b w:val="0"/>
          <w:bCs/>
          <w:color w:val="auto"/>
          <w:sz w:val="22"/>
          <w:szCs w:val="22"/>
        </w:rPr>
      </w:pPr>
      <w:proofErr w:type="spellStart"/>
      <w:r w:rsidRPr="00124549">
        <w:rPr>
          <w:b w:val="0"/>
          <w:bCs/>
          <w:color w:val="auto"/>
          <w:sz w:val="22"/>
          <w:szCs w:val="22"/>
        </w:rPr>
        <w:t>FuseSchool</w:t>
      </w:r>
      <w:proofErr w:type="spellEnd"/>
      <w:r w:rsidRPr="00124549">
        <w:rPr>
          <w:b w:val="0"/>
          <w:bCs/>
          <w:color w:val="auto"/>
          <w:sz w:val="22"/>
          <w:szCs w:val="22"/>
        </w:rPr>
        <w:t xml:space="preserve"> – Global Education (11 January 2017) video ‘Selective Breeding | Evolution | </w:t>
      </w:r>
      <w:proofErr w:type="spellStart"/>
      <w:r w:rsidRPr="00124549">
        <w:rPr>
          <w:b w:val="0"/>
          <w:bCs/>
          <w:color w:val="auto"/>
          <w:sz w:val="22"/>
          <w:szCs w:val="22"/>
        </w:rPr>
        <w:t>Biologyl</w:t>
      </w:r>
      <w:proofErr w:type="spellEnd"/>
      <w:r w:rsidRPr="00124549">
        <w:rPr>
          <w:b w:val="0"/>
          <w:bCs/>
          <w:color w:val="auto"/>
          <w:sz w:val="22"/>
          <w:szCs w:val="22"/>
        </w:rPr>
        <w:t xml:space="preserve"> | </w:t>
      </w:r>
      <w:proofErr w:type="spellStart"/>
      <w:r w:rsidRPr="00124549">
        <w:rPr>
          <w:b w:val="0"/>
          <w:bCs/>
          <w:color w:val="auto"/>
          <w:sz w:val="22"/>
          <w:szCs w:val="22"/>
        </w:rPr>
        <w:t>FuseSchool</w:t>
      </w:r>
      <w:proofErr w:type="spellEnd"/>
      <w:r w:rsidRPr="00124549">
        <w:rPr>
          <w:b w:val="0"/>
          <w:bCs/>
          <w:color w:val="auto"/>
          <w:sz w:val="22"/>
          <w:szCs w:val="22"/>
        </w:rPr>
        <w:t xml:space="preserve">’ available </w:t>
      </w:r>
      <w:r w:rsidR="00AC0179">
        <w:rPr>
          <w:b w:val="0"/>
          <w:bCs/>
          <w:color w:val="auto"/>
          <w:sz w:val="22"/>
          <w:szCs w:val="22"/>
        </w:rPr>
        <w:t xml:space="preserve">at: </w:t>
      </w:r>
      <w:r w:rsidRPr="006B10E3">
        <w:rPr>
          <w:b w:val="0"/>
          <w:bCs/>
          <w:sz w:val="22"/>
          <w:szCs w:val="22"/>
        </w:rPr>
        <w:t>&lt;</w:t>
      </w:r>
      <w:hyperlink r:id="rId52" w:history="1">
        <w:r w:rsidRPr="006B10E3">
          <w:rPr>
            <w:rStyle w:val="Hyperlink"/>
            <w:b w:val="0"/>
            <w:sz w:val="22"/>
            <w:szCs w:val="22"/>
          </w:rPr>
          <w:t>https://www.youtube.com/watch?app=desktop&amp;v=fHS-OY9XDZc</w:t>
        </w:r>
      </w:hyperlink>
      <w:r w:rsidRPr="006B10E3">
        <w:rPr>
          <w:b w:val="0"/>
          <w:bCs/>
          <w:sz w:val="22"/>
          <w:szCs w:val="22"/>
        </w:rPr>
        <w:t xml:space="preserve">&gt; </w:t>
      </w:r>
      <w:r w:rsidRPr="00124549">
        <w:rPr>
          <w:b w:val="0"/>
          <w:bCs/>
          <w:color w:val="auto"/>
          <w:sz w:val="22"/>
          <w:szCs w:val="22"/>
        </w:rPr>
        <w:t xml:space="preserve">accessed 17 August 2021 </w:t>
      </w:r>
      <w:r w:rsidR="004525D6">
        <w:rPr>
          <w:b w:val="0"/>
          <w:bCs/>
          <w:color w:val="auto"/>
          <w:sz w:val="22"/>
          <w:szCs w:val="22"/>
        </w:rPr>
        <w:br/>
      </w:r>
    </w:p>
    <w:p w14:paraId="70FF7407" w14:textId="72FEE561" w:rsidR="00360D17" w:rsidRPr="00124549" w:rsidRDefault="00360D17" w:rsidP="00360D17">
      <w:pPr>
        <w:pStyle w:val="Heading1"/>
        <w:rPr>
          <w:b w:val="0"/>
          <w:bCs/>
          <w:color w:val="auto"/>
          <w:sz w:val="22"/>
          <w:szCs w:val="22"/>
        </w:rPr>
      </w:pPr>
      <w:bookmarkStart w:id="1" w:name="_Hlk83032581"/>
      <w:r w:rsidRPr="00124549">
        <w:rPr>
          <w:b w:val="0"/>
          <w:bCs/>
          <w:color w:val="auto"/>
          <w:sz w:val="22"/>
          <w:szCs w:val="22"/>
        </w:rPr>
        <w:t xml:space="preserve">Genetics Science Learning </w:t>
      </w:r>
      <w:proofErr w:type="spellStart"/>
      <w:r w:rsidRPr="00124549">
        <w:rPr>
          <w:b w:val="0"/>
          <w:bCs/>
          <w:color w:val="auto"/>
          <w:sz w:val="22"/>
          <w:szCs w:val="22"/>
        </w:rPr>
        <w:t>Center</w:t>
      </w:r>
      <w:proofErr w:type="spellEnd"/>
      <w:r w:rsidRPr="00124549">
        <w:rPr>
          <w:b w:val="0"/>
          <w:bCs/>
          <w:color w:val="auto"/>
          <w:sz w:val="22"/>
          <w:szCs w:val="22"/>
        </w:rPr>
        <w:t xml:space="preserve"> (</w:t>
      </w:r>
      <w:proofErr w:type="spellStart"/>
      <w:r w:rsidRPr="00124549">
        <w:rPr>
          <w:b w:val="0"/>
          <w:bCs/>
          <w:color w:val="auto"/>
          <w:sz w:val="22"/>
          <w:szCs w:val="22"/>
        </w:rPr>
        <w:t>nd</w:t>
      </w:r>
      <w:proofErr w:type="spellEnd"/>
      <w:r w:rsidRPr="00124549">
        <w:rPr>
          <w:b w:val="0"/>
          <w:bCs/>
          <w:color w:val="auto"/>
          <w:sz w:val="22"/>
          <w:szCs w:val="22"/>
        </w:rPr>
        <w:t>) ‘</w:t>
      </w:r>
      <w:proofErr w:type="spellStart"/>
      <w:r w:rsidRPr="00124549">
        <w:rPr>
          <w:b w:val="0"/>
          <w:bCs/>
          <w:color w:val="auto"/>
          <w:sz w:val="22"/>
          <w:szCs w:val="22"/>
        </w:rPr>
        <w:t>Pigeonetics</w:t>
      </w:r>
      <w:proofErr w:type="spellEnd"/>
      <w:r w:rsidRPr="00124549">
        <w:rPr>
          <w:b w:val="0"/>
          <w:bCs/>
          <w:color w:val="auto"/>
          <w:sz w:val="22"/>
          <w:szCs w:val="22"/>
        </w:rPr>
        <w:t xml:space="preserve">’ available </w:t>
      </w:r>
      <w:r w:rsidR="00AC0179">
        <w:rPr>
          <w:b w:val="0"/>
          <w:bCs/>
          <w:color w:val="auto"/>
          <w:sz w:val="22"/>
          <w:szCs w:val="22"/>
        </w:rPr>
        <w:t xml:space="preserve">at: </w:t>
      </w:r>
      <w:r w:rsidRPr="006B10E3">
        <w:rPr>
          <w:b w:val="0"/>
          <w:bCs/>
          <w:sz w:val="22"/>
          <w:szCs w:val="22"/>
        </w:rPr>
        <w:t>&lt;</w:t>
      </w:r>
      <w:hyperlink r:id="rId53" w:history="1">
        <w:r w:rsidRPr="006B10E3">
          <w:rPr>
            <w:rStyle w:val="Hyperlink"/>
            <w:b w:val="0"/>
            <w:sz w:val="22"/>
            <w:szCs w:val="22"/>
          </w:rPr>
          <w:t>https://learn.genetics.utah.edu/content/pigeons/pigeonetics/</w:t>
        </w:r>
      </w:hyperlink>
      <w:r w:rsidRPr="006B10E3">
        <w:rPr>
          <w:b w:val="0"/>
          <w:bCs/>
          <w:sz w:val="22"/>
          <w:szCs w:val="22"/>
        </w:rPr>
        <w:t xml:space="preserve">&gt; </w:t>
      </w:r>
      <w:r w:rsidRPr="00124549">
        <w:rPr>
          <w:b w:val="0"/>
          <w:bCs/>
          <w:color w:val="auto"/>
          <w:sz w:val="22"/>
          <w:szCs w:val="22"/>
        </w:rPr>
        <w:t>accessed 17 August 2021</w:t>
      </w:r>
    </w:p>
    <w:bookmarkEnd w:id="1"/>
    <w:p w14:paraId="13132177" w14:textId="77777777" w:rsidR="00360D17" w:rsidRPr="006B10E3" w:rsidRDefault="00360D17" w:rsidP="00360D17">
      <w:pPr>
        <w:rPr>
          <w:rFonts w:cs="Arial"/>
        </w:rPr>
      </w:pPr>
    </w:p>
    <w:p w14:paraId="71211C0E" w14:textId="2285E7DC" w:rsidR="0007394C" w:rsidRDefault="0007394C" w:rsidP="00B77890">
      <w:pPr>
        <w:pStyle w:val="Heading1"/>
      </w:pPr>
    </w:p>
    <w:p w14:paraId="061CA490" w14:textId="13E1E049" w:rsidR="00360D17" w:rsidRDefault="00360D17" w:rsidP="00360D17"/>
    <w:p w14:paraId="5B661E4B" w14:textId="77A511E9" w:rsidR="00360D17" w:rsidRDefault="00360D17" w:rsidP="00360D17"/>
    <w:p w14:paraId="12AD22B7" w14:textId="17197EC1" w:rsidR="00360D17" w:rsidRDefault="00360D17" w:rsidP="00360D17"/>
    <w:p w14:paraId="48207566" w14:textId="2044A83E" w:rsidR="00360D17" w:rsidRDefault="00360D17" w:rsidP="00360D17"/>
    <w:p w14:paraId="04F7125E" w14:textId="15884A56" w:rsidR="00360D17" w:rsidRDefault="00360D17" w:rsidP="00360D17"/>
    <w:p w14:paraId="289882D6" w14:textId="7DE00B0E" w:rsidR="00360D17" w:rsidRDefault="00360D17" w:rsidP="00360D17"/>
    <w:p w14:paraId="17150496" w14:textId="1C5DA292" w:rsidR="00360D17" w:rsidRDefault="00360D17" w:rsidP="00360D17"/>
    <w:p w14:paraId="4F3277BB" w14:textId="5E281FB7" w:rsidR="00360D17" w:rsidRDefault="00360D17" w:rsidP="00360D17"/>
    <w:p w14:paraId="4455A711" w14:textId="24F70D1F" w:rsidR="00360D17" w:rsidRDefault="00360D17" w:rsidP="00360D17"/>
    <w:p w14:paraId="1F176623" w14:textId="77777777" w:rsidR="00360D17" w:rsidRPr="00D97BD8" w:rsidRDefault="00360D17" w:rsidP="00124549"/>
    <w:p w14:paraId="6D785BBB" w14:textId="490C1F7F" w:rsidR="00B77890" w:rsidRPr="001041A1" w:rsidRDefault="00B77890" w:rsidP="00B77890">
      <w:pPr>
        <w:pStyle w:val="Heading1"/>
      </w:pPr>
      <w:r w:rsidRPr="001041A1">
        <w:lastRenderedPageBreak/>
        <w:t>Suggested answers</w:t>
      </w:r>
      <w:r>
        <w:t xml:space="preserve"> to student worksheets</w:t>
      </w:r>
    </w:p>
    <w:p w14:paraId="3D640E51" w14:textId="77777777" w:rsidR="00B77890" w:rsidRDefault="00B77890" w:rsidP="00B77890">
      <w:pPr>
        <w:pStyle w:val="Heading2"/>
      </w:pPr>
      <w:r>
        <w:t>WA primary producers – solving the big issues</w:t>
      </w:r>
    </w:p>
    <w:p w14:paraId="674AE8FB" w14:textId="15EAE02D" w:rsidR="00B77890" w:rsidRDefault="00B77890" w:rsidP="00B77890">
      <w:pPr>
        <w:pStyle w:val="Heading3"/>
      </w:pPr>
      <w:r>
        <w:t>Student investigation 2.</w:t>
      </w:r>
      <w:r w:rsidR="00021AB1">
        <w:t>1.1</w:t>
      </w:r>
      <w:r>
        <w:t>: Genetics or environment – albino barley</w:t>
      </w:r>
    </w:p>
    <w:p w14:paraId="3FD8C76A" w14:textId="77777777" w:rsidR="00B77890" w:rsidRDefault="00B77890" w:rsidP="00B77890">
      <w:pPr>
        <w:pStyle w:val="Heading4"/>
      </w:pPr>
      <w:r>
        <w:t>Pre-lab questions</w:t>
      </w:r>
    </w:p>
    <w:p w14:paraId="7A670C5D" w14:textId="77777777" w:rsidR="00B77890" w:rsidRDefault="00B77890" w:rsidP="00B77890">
      <w:pPr>
        <w:pStyle w:val="ListParagraph"/>
        <w:numPr>
          <w:ilvl w:val="0"/>
          <w:numId w:val="18"/>
        </w:numPr>
        <w:spacing w:before="240" w:line="276" w:lineRule="auto"/>
      </w:pPr>
      <w:r>
        <w:t>Define the following key terms:</w:t>
      </w:r>
    </w:p>
    <w:p w14:paraId="5E524A56" w14:textId="77777777" w:rsidR="00B77890" w:rsidRDefault="00B77890" w:rsidP="00B77890">
      <w:pPr>
        <w:pStyle w:val="ListParagraph"/>
        <w:spacing w:before="240"/>
      </w:pPr>
    </w:p>
    <w:tbl>
      <w:tblPr>
        <w:tblStyle w:val="TableGrid"/>
        <w:tblW w:w="0" w:type="auto"/>
        <w:tblInd w:w="720"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ook w:val="04A0" w:firstRow="1" w:lastRow="0" w:firstColumn="1" w:lastColumn="0" w:noHBand="0" w:noVBand="1"/>
      </w:tblPr>
      <w:tblGrid>
        <w:gridCol w:w="1968"/>
        <w:gridCol w:w="6920"/>
      </w:tblGrid>
      <w:tr w:rsidR="00B77890" w:rsidRPr="006A2698" w14:paraId="1C64E4F9" w14:textId="77777777" w:rsidTr="005C3758">
        <w:trPr>
          <w:trHeight w:val="680"/>
        </w:trPr>
        <w:tc>
          <w:tcPr>
            <w:tcW w:w="1968" w:type="dxa"/>
            <w:vAlign w:val="center"/>
          </w:tcPr>
          <w:p w14:paraId="15FABD81" w14:textId="77777777" w:rsidR="00B77890" w:rsidRPr="006A2698" w:rsidRDefault="00B77890" w:rsidP="005C3758">
            <w:pPr>
              <w:pStyle w:val="ListParagraph"/>
              <w:ind w:left="0"/>
              <w:jc w:val="center"/>
              <w:rPr>
                <w:b/>
                <w:bCs/>
              </w:rPr>
            </w:pPr>
            <w:r w:rsidRPr="006A2698">
              <w:rPr>
                <w:b/>
                <w:bCs/>
              </w:rPr>
              <w:t>Term</w:t>
            </w:r>
          </w:p>
        </w:tc>
        <w:tc>
          <w:tcPr>
            <w:tcW w:w="6920" w:type="dxa"/>
            <w:vAlign w:val="center"/>
          </w:tcPr>
          <w:p w14:paraId="4F44C5CB" w14:textId="77777777" w:rsidR="00B77890" w:rsidRPr="006A2698" w:rsidRDefault="00B77890" w:rsidP="005C3758">
            <w:pPr>
              <w:pStyle w:val="ListParagraph"/>
              <w:ind w:left="0"/>
              <w:jc w:val="center"/>
              <w:rPr>
                <w:b/>
                <w:bCs/>
              </w:rPr>
            </w:pPr>
            <w:r w:rsidRPr="006A2698">
              <w:rPr>
                <w:b/>
                <w:bCs/>
              </w:rPr>
              <w:t>Definition</w:t>
            </w:r>
          </w:p>
        </w:tc>
      </w:tr>
      <w:tr w:rsidR="00B77890" w:rsidRPr="006A2698" w14:paraId="0AA8C377" w14:textId="77777777" w:rsidTr="005C3758">
        <w:trPr>
          <w:trHeight w:val="680"/>
        </w:trPr>
        <w:tc>
          <w:tcPr>
            <w:tcW w:w="1968" w:type="dxa"/>
            <w:vAlign w:val="center"/>
          </w:tcPr>
          <w:p w14:paraId="65B0F155" w14:textId="77777777" w:rsidR="00B77890" w:rsidRPr="006A2698" w:rsidRDefault="00B77890" w:rsidP="005C3758">
            <w:pPr>
              <w:pStyle w:val="ListParagraph"/>
              <w:ind w:left="0"/>
            </w:pPr>
            <w:r w:rsidRPr="006A2698">
              <w:t>allele</w:t>
            </w:r>
          </w:p>
        </w:tc>
        <w:tc>
          <w:tcPr>
            <w:tcW w:w="6920" w:type="dxa"/>
            <w:vAlign w:val="center"/>
          </w:tcPr>
          <w:p w14:paraId="502731A7" w14:textId="29798797" w:rsidR="00B77890" w:rsidRPr="006A2698" w:rsidRDefault="00B8304F" w:rsidP="005C3758">
            <w:pPr>
              <w:pStyle w:val="ListParagraph"/>
              <w:ind w:left="0"/>
            </w:pPr>
            <w:r>
              <w:rPr>
                <w:rFonts w:cs="Arial"/>
                <w:shd w:val="clear" w:color="auto" w:fill="FFFFFF"/>
              </w:rPr>
              <w:t>An alternative form of a gene</w:t>
            </w:r>
          </w:p>
        </w:tc>
      </w:tr>
      <w:tr w:rsidR="00B77890" w:rsidRPr="006A2698" w14:paraId="3383FA8D" w14:textId="77777777" w:rsidTr="005C3758">
        <w:trPr>
          <w:trHeight w:val="680"/>
        </w:trPr>
        <w:tc>
          <w:tcPr>
            <w:tcW w:w="1968" w:type="dxa"/>
            <w:vAlign w:val="center"/>
          </w:tcPr>
          <w:p w14:paraId="075F6002" w14:textId="77777777" w:rsidR="00B77890" w:rsidRPr="006A2698" w:rsidRDefault="00B77890" w:rsidP="005C3758">
            <w:pPr>
              <w:pStyle w:val="ListParagraph"/>
              <w:ind w:left="0"/>
            </w:pPr>
            <w:r w:rsidRPr="006A2698">
              <w:t>dominant trait</w:t>
            </w:r>
          </w:p>
        </w:tc>
        <w:tc>
          <w:tcPr>
            <w:tcW w:w="6920" w:type="dxa"/>
            <w:vAlign w:val="center"/>
          </w:tcPr>
          <w:p w14:paraId="70F2F3E8" w14:textId="5041D6F1" w:rsidR="00B77890" w:rsidRPr="006A2698" w:rsidRDefault="00B77890" w:rsidP="005C3758">
            <w:pPr>
              <w:pStyle w:val="ListParagraph"/>
              <w:ind w:left="0"/>
            </w:pPr>
            <w:r w:rsidRPr="006A2698">
              <w:t>In genetics dominant describes a trait that is expressed in an organism</w:t>
            </w:r>
            <w:r w:rsidR="00522107">
              <w:t>'</w:t>
            </w:r>
            <w:r w:rsidRPr="006A2698">
              <w:t>s phenotype, masking the effect of the recessive allele</w:t>
            </w:r>
          </w:p>
        </w:tc>
      </w:tr>
      <w:tr w:rsidR="00B77890" w:rsidRPr="006A2698" w14:paraId="4CD5F116" w14:textId="77777777" w:rsidTr="005C3758">
        <w:trPr>
          <w:trHeight w:val="680"/>
        </w:trPr>
        <w:tc>
          <w:tcPr>
            <w:tcW w:w="1968" w:type="dxa"/>
            <w:vAlign w:val="center"/>
          </w:tcPr>
          <w:p w14:paraId="692FC305" w14:textId="77777777" w:rsidR="00B77890" w:rsidRPr="006A2698" w:rsidRDefault="00B77890" w:rsidP="005C3758">
            <w:pPr>
              <w:pStyle w:val="ListParagraph"/>
              <w:ind w:left="0"/>
            </w:pPr>
            <w:r w:rsidRPr="006A2698">
              <w:t>genotype</w:t>
            </w:r>
          </w:p>
        </w:tc>
        <w:tc>
          <w:tcPr>
            <w:tcW w:w="6920" w:type="dxa"/>
            <w:vAlign w:val="center"/>
          </w:tcPr>
          <w:p w14:paraId="685981D0" w14:textId="54CAD95B" w:rsidR="00B77890" w:rsidRPr="006A2698" w:rsidRDefault="00B77890" w:rsidP="005C3758">
            <w:pPr>
              <w:pStyle w:val="ListParagraph"/>
              <w:ind w:left="0"/>
            </w:pPr>
            <w:r w:rsidRPr="006A2698">
              <w:rPr>
                <w:rFonts w:cs="Arial"/>
                <w:shd w:val="clear" w:color="auto" w:fill="FFFFFF"/>
              </w:rPr>
              <w:t xml:space="preserve">The genotype identifies the </w:t>
            </w:r>
            <w:hyperlink r:id="rId54" w:history="1">
              <w:r w:rsidRPr="006A2698">
                <w:rPr>
                  <w:rStyle w:val="Hyperlink"/>
                  <w:rFonts w:cs="Arial"/>
                  <w:shd w:val="clear" w:color="auto" w:fill="FFFFFF"/>
                </w:rPr>
                <w:t>alleles</w:t>
              </w:r>
            </w:hyperlink>
            <w:r w:rsidRPr="006A2698">
              <w:t xml:space="preserve"> </w:t>
            </w:r>
            <w:r w:rsidRPr="006A2698">
              <w:rPr>
                <w:rFonts w:cs="Arial"/>
                <w:shd w:val="clear" w:color="auto" w:fill="FFFFFF"/>
              </w:rPr>
              <w:t>related to a single trait (eg Aa), or to a number of traits (eg Aa Bb cc)</w:t>
            </w:r>
          </w:p>
        </w:tc>
      </w:tr>
      <w:tr w:rsidR="00B77890" w:rsidRPr="006A2698" w14:paraId="648D875A" w14:textId="77777777" w:rsidTr="005C3758">
        <w:trPr>
          <w:trHeight w:val="680"/>
        </w:trPr>
        <w:tc>
          <w:tcPr>
            <w:tcW w:w="1968" w:type="dxa"/>
            <w:vAlign w:val="center"/>
          </w:tcPr>
          <w:p w14:paraId="468EC1BE" w14:textId="77777777" w:rsidR="00B77890" w:rsidRPr="006A2698" w:rsidRDefault="00B77890" w:rsidP="005C3758">
            <w:pPr>
              <w:pStyle w:val="ListParagraph"/>
              <w:ind w:left="0"/>
            </w:pPr>
            <w:r w:rsidRPr="006A2698">
              <w:t>heterozygous</w:t>
            </w:r>
          </w:p>
        </w:tc>
        <w:tc>
          <w:tcPr>
            <w:tcW w:w="6920" w:type="dxa"/>
            <w:vAlign w:val="center"/>
          </w:tcPr>
          <w:p w14:paraId="6DAB6D50" w14:textId="48F2BA66" w:rsidR="00B77890" w:rsidRPr="006A2698" w:rsidRDefault="00B77890" w:rsidP="005C3758">
            <w:pPr>
              <w:pStyle w:val="ListParagraph"/>
              <w:ind w:left="0"/>
            </w:pPr>
            <w:r w:rsidRPr="006A2698">
              <w:rPr>
                <w:rFonts w:cs="Arial"/>
                <w:shd w:val="clear" w:color="auto" w:fill="FFFFFF"/>
              </w:rPr>
              <w:t>Of, or pertaining to</w:t>
            </w:r>
            <w:r w:rsidR="002D318E">
              <w:rPr>
                <w:rFonts w:cs="Arial"/>
                <w:shd w:val="clear" w:color="auto" w:fill="FFFFFF"/>
              </w:rPr>
              <w:t>,</w:t>
            </w:r>
            <w:r w:rsidRPr="006A2698">
              <w:rPr>
                <w:rFonts w:cs="Arial"/>
                <w:shd w:val="clear" w:color="auto" w:fill="FFFFFF"/>
              </w:rPr>
              <w:t xml:space="preserve"> an</w:t>
            </w:r>
            <w:hyperlink r:id="rId55" w:history="1">
              <w:r w:rsidRPr="006A2698">
                <w:t xml:space="preserve"> i</w:t>
              </w:r>
              <w:r w:rsidRPr="006A2698">
                <w:rPr>
                  <w:rStyle w:val="Hyperlink"/>
                  <w:rFonts w:cs="Arial"/>
                  <w:shd w:val="clear" w:color="auto" w:fill="FFFFFF"/>
                </w:rPr>
                <w:t>ndividual</w:t>
              </w:r>
            </w:hyperlink>
            <w:r w:rsidRPr="006A2698">
              <w:t xml:space="preserve"> </w:t>
            </w:r>
            <w:r w:rsidRPr="006A2698">
              <w:rPr>
                <w:rFonts w:cs="Arial"/>
                <w:shd w:val="clear" w:color="auto" w:fill="FFFFFF"/>
              </w:rPr>
              <w:t xml:space="preserve">(or a condition in a </w:t>
            </w:r>
            <w:hyperlink r:id="rId56" w:history="1">
              <w:r w:rsidRPr="006A2698">
                <w:rPr>
                  <w:rStyle w:val="Hyperlink"/>
                  <w:rFonts w:cs="Arial"/>
                  <w:shd w:val="clear" w:color="auto" w:fill="FFFFFF"/>
                </w:rPr>
                <w:t>cell</w:t>
              </w:r>
            </w:hyperlink>
            <w:r w:rsidRPr="006A2698">
              <w:t xml:space="preserve"> </w:t>
            </w:r>
            <w:r w:rsidRPr="006A2698">
              <w:rPr>
                <w:rFonts w:cs="Arial"/>
                <w:shd w:val="clear" w:color="auto" w:fill="FFFFFF"/>
              </w:rPr>
              <w:t xml:space="preserve">or an </w:t>
            </w:r>
            <w:hyperlink r:id="rId57" w:history="1">
              <w:r w:rsidRPr="006A2698">
                <w:rPr>
                  <w:rStyle w:val="Hyperlink"/>
                  <w:rFonts w:cs="Arial"/>
                  <w:shd w:val="clear" w:color="auto" w:fill="FFFFFF"/>
                </w:rPr>
                <w:t>organism</w:t>
              </w:r>
            </w:hyperlink>
            <w:r w:rsidRPr="006A2698">
              <w:rPr>
                <w:rFonts w:cs="Arial"/>
                <w:shd w:val="clear" w:color="auto" w:fill="FFFFFF"/>
              </w:rPr>
              <w:t xml:space="preserve">) containing two different </w:t>
            </w:r>
            <w:hyperlink r:id="rId58" w:history="1">
              <w:r w:rsidRPr="006A2698">
                <w:rPr>
                  <w:rStyle w:val="Hyperlink"/>
                  <w:rFonts w:cs="Arial"/>
                  <w:shd w:val="clear" w:color="auto" w:fill="FFFFFF"/>
                </w:rPr>
                <w:t>alleles</w:t>
              </w:r>
            </w:hyperlink>
            <w:r w:rsidRPr="006A2698">
              <w:t xml:space="preserve"> </w:t>
            </w:r>
            <w:r w:rsidRPr="006A2698">
              <w:rPr>
                <w:rFonts w:cs="Arial"/>
                <w:shd w:val="clear" w:color="auto" w:fill="FFFFFF"/>
              </w:rPr>
              <w:t xml:space="preserve">for a particular </w:t>
            </w:r>
            <w:hyperlink r:id="rId59" w:history="1">
              <w:r w:rsidRPr="006A2698">
                <w:rPr>
                  <w:rStyle w:val="Hyperlink"/>
                  <w:rFonts w:cs="Arial"/>
                  <w:shd w:val="clear" w:color="auto" w:fill="FFFFFF"/>
                </w:rPr>
                <w:t>trait</w:t>
              </w:r>
            </w:hyperlink>
          </w:p>
        </w:tc>
      </w:tr>
      <w:tr w:rsidR="00B77890" w:rsidRPr="006A2698" w14:paraId="640FF293" w14:textId="77777777" w:rsidTr="005C3758">
        <w:trPr>
          <w:trHeight w:val="680"/>
        </w:trPr>
        <w:tc>
          <w:tcPr>
            <w:tcW w:w="1968" w:type="dxa"/>
            <w:vAlign w:val="center"/>
          </w:tcPr>
          <w:p w14:paraId="248E7A1D" w14:textId="77777777" w:rsidR="00B77890" w:rsidRPr="006A2698" w:rsidRDefault="00B77890" w:rsidP="005C3758">
            <w:pPr>
              <w:pStyle w:val="ListParagraph"/>
              <w:ind w:left="0"/>
            </w:pPr>
            <w:r w:rsidRPr="006A2698">
              <w:t>phenotype</w:t>
            </w:r>
          </w:p>
        </w:tc>
        <w:tc>
          <w:tcPr>
            <w:tcW w:w="6920" w:type="dxa"/>
            <w:vAlign w:val="center"/>
          </w:tcPr>
          <w:p w14:paraId="08EF6C07" w14:textId="77777777" w:rsidR="00B77890" w:rsidRPr="006A2698" w:rsidRDefault="00B77890" w:rsidP="005C3758">
            <w:pPr>
              <w:pStyle w:val="ListParagraph"/>
              <w:ind w:left="0"/>
            </w:pPr>
            <w:r w:rsidRPr="006A2698">
              <w:rPr>
                <w:rFonts w:cs="Arial"/>
                <w:shd w:val="clear" w:color="auto" w:fill="FFFFFF"/>
              </w:rPr>
              <w:t>The phenotype</w:t>
            </w:r>
            <w:hyperlink r:id="rId60" w:history="1"/>
            <w:r w:rsidRPr="006A2698">
              <w:t xml:space="preserve"> </w:t>
            </w:r>
            <w:r w:rsidRPr="006A2698">
              <w:rPr>
                <w:rFonts w:cs="Arial"/>
                <w:shd w:val="clear" w:color="auto" w:fill="FFFFFF"/>
              </w:rPr>
              <w:t>describes the physical or physiological features of an organism and is the consequence of the expression of the genotypes</w:t>
            </w:r>
          </w:p>
        </w:tc>
      </w:tr>
      <w:tr w:rsidR="00B77890" w:rsidRPr="006A2698" w14:paraId="1BF09627" w14:textId="77777777" w:rsidTr="005C3758">
        <w:trPr>
          <w:trHeight w:val="680"/>
        </w:trPr>
        <w:tc>
          <w:tcPr>
            <w:tcW w:w="1968" w:type="dxa"/>
            <w:vAlign w:val="center"/>
          </w:tcPr>
          <w:p w14:paraId="52D9EDC8" w14:textId="77777777" w:rsidR="00B77890" w:rsidRPr="006A2698" w:rsidRDefault="00B77890" w:rsidP="005C3758">
            <w:pPr>
              <w:pStyle w:val="ListParagraph"/>
              <w:ind w:left="0"/>
            </w:pPr>
            <w:r w:rsidRPr="006A2698">
              <w:t>gamete</w:t>
            </w:r>
          </w:p>
        </w:tc>
        <w:tc>
          <w:tcPr>
            <w:tcW w:w="6920" w:type="dxa"/>
            <w:vAlign w:val="center"/>
          </w:tcPr>
          <w:p w14:paraId="0D83FF94" w14:textId="22478CD8" w:rsidR="00B77890" w:rsidRPr="006A2698" w:rsidRDefault="00B77890" w:rsidP="005C3758">
            <w:pPr>
              <w:pStyle w:val="ListParagraph"/>
              <w:ind w:left="0"/>
            </w:pPr>
            <w:r w:rsidRPr="006A2698">
              <w:rPr>
                <w:rFonts w:cs="Arial"/>
                <w:shd w:val="clear" w:color="auto" w:fill="FFFFFF"/>
              </w:rPr>
              <w:t xml:space="preserve">A gamete is the mature reproductive or sex cell that contains a </w:t>
            </w:r>
            <w:hyperlink r:id="rId61" w:history="1">
              <w:r w:rsidRPr="006A2698">
                <w:rPr>
                  <w:rStyle w:val="Hyperlink"/>
                  <w:rFonts w:cs="Arial"/>
                  <w:shd w:val="clear" w:color="auto" w:fill="FFFFFF"/>
                </w:rPr>
                <w:t>haploid</w:t>
              </w:r>
            </w:hyperlink>
            <w:r w:rsidRPr="006A2698">
              <w:t xml:space="preserve"> </w:t>
            </w:r>
            <w:r w:rsidRPr="006A2698">
              <w:rPr>
                <w:rFonts w:cs="Arial"/>
                <w:shd w:val="clear" w:color="auto" w:fill="FFFFFF"/>
              </w:rPr>
              <w:t xml:space="preserve">number of </w:t>
            </w:r>
            <w:hyperlink r:id="rId62" w:history="1">
              <w:r w:rsidRPr="006A2698">
                <w:rPr>
                  <w:rStyle w:val="Hyperlink"/>
                  <w:rFonts w:cs="Arial"/>
                  <w:shd w:val="clear" w:color="auto" w:fill="FFFFFF"/>
                </w:rPr>
                <w:t>chromosomes</w:t>
              </w:r>
            </w:hyperlink>
            <w:r w:rsidRPr="006A2698">
              <w:t xml:space="preserve"> </w:t>
            </w:r>
            <w:r w:rsidRPr="006A2698">
              <w:rPr>
                <w:rFonts w:cs="Arial"/>
                <w:shd w:val="clear" w:color="auto" w:fill="FFFFFF"/>
              </w:rPr>
              <w:t>(</w:t>
            </w:r>
            <w:proofErr w:type="spellStart"/>
            <w:r w:rsidRPr="006A2698">
              <w:rPr>
                <w:rFonts w:cs="Arial"/>
                <w:shd w:val="clear" w:color="auto" w:fill="FFFFFF"/>
              </w:rPr>
              <w:t>ie</w:t>
            </w:r>
            <w:proofErr w:type="spellEnd"/>
            <w:r w:rsidRPr="006A2698">
              <w:rPr>
                <w:rFonts w:cs="Arial"/>
                <w:shd w:val="clear" w:color="auto" w:fill="FFFFFF"/>
              </w:rPr>
              <w:t xml:space="preserve"> 50% of the genetic material or only one set of dissimilar chromosomes) and is capable of fusing with another haploid reproductive cell to form a </w:t>
            </w:r>
            <w:hyperlink r:id="rId63" w:history="1">
              <w:r w:rsidRPr="006A2698">
                <w:rPr>
                  <w:rStyle w:val="Hyperlink"/>
                  <w:rFonts w:cs="Arial"/>
                  <w:shd w:val="clear" w:color="auto" w:fill="FFFFFF"/>
                </w:rPr>
                <w:t>diploid</w:t>
              </w:r>
            </w:hyperlink>
            <w:r w:rsidRPr="006A2698">
              <w:t xml:space="preserve"> </w:t>
            </w:r>
            <w:r w:rsidRPr="006A2698">
              <w:rPr>
                <w:rFonts w:cs="Arial"/>
                <w:shd w:val="clear" w:color="auto" w:fill="FFFFFF"/>
              </w:rPr>
              <w:t>zygote</w:t>
            </w:r>
          </w:p>
        </w:tc>
      </w:tr>
      <w:tr w:rsidR="00B77890" w:rsidRPr="006A2698" w14:paraId="44892146" w14:textId="77777777" w:rsidTr="005C3758">
        <w:trPr>
          <w:trHeight w:val="925"/>
        </w:trPr>
        <w:tc>
          <w:tcPr>
            <w:tcW w:w="1968" w:type="dxa"/>
            <w:vAlign w:val="center"/>
          </w:tcPr>
          <w:p w14:paraId="77BD1149" w14:textId="77777777" w:rsidR="00B77890" w:rsidRPr="006A2698" w:rsidRDefault="00B77890" w:rsidP="005C3758">
            <w:pPr>
              <w:pStyle w:val="ListParagraph"/>
              <w:ind w:left="0"/>
            </w:pPr>
            <w:r w:rsidRPr="006A2698">
              <w:t>mutation</w:t>
            </w:r>
          </w:p>
        </w:tc>
        <w:tc>
          <w:tcPr>
            <w:tcW w:w="6920" w:type="dxa"/>
            <w:vAlign w:val="center"/>
          </w:tcPr>
          <w:p w14:paraId="2B4D036C" w14:textId="77777777" w:rsidR="00B77890" w:rsidRPr="006A2698" w:rsidRDefault="00B77890" w:rsidP="005C3758">
            <w:pPr>
              <w:pStyle w:val="ListParagraph"/>
              <w:ind w:left="0"/>
            </w:pPr>
            <w:r w:rsidRPr="006A2698">
              <w:rPr>
                <w:rFonts w:cs="Arial"/>
                <w:shd w:val="clear" w:color="auto" w:fill="FFFFFF"/>
              </w:rPr>
              <w:t>Permanent, heritable change in the nucleotide sequence or the process by which such a change occurs in a gene or in a chromosome</w:t>
            </w:r>
            <w:r w:rsidRPr="006A2698">
              <w:t xml:space="preserve"> </w:t>
            </w:r>
          </w:p>
        </w:tc>
      </w:tr>
    </w:tbl>
    <w:p w14:paraId="5BCE4881" w14:textId="400A6D3F" w:rsidR="00F82C9C" w:rsidRDefault="00B77890" w:rsidP="00B77890">
      <w:pPr>
        <w:pStyle w:val="ListParagraph"/>
      </w:pPr>
      <w:r>
        <w:t>Source</w:t>
      </w:r>
      <w:bookmarkStart w:id="2" w:name="_Hlk83031897"/>
      <w:r>
        <w:t>: Biology Online (</w:t>
      </w:r>
      <w:r>
        <w:rPr>
          <w:rFonts w:cs="Arial"/>
        </w:rPr>
        <w:t>©</w:t>
      </w:r>
      <w:r>
        <w:t xml:space="preserve"> 2020 – 2021) available at: </w:t>
      </w:r>
      <w:r w:rsidR="00D97BD8">
        <w:t>&lt;</w:t>
      </w:r>
      <w:hyperlink r:id="rId64" w:history="1">
        <w:r w:rsidR="00D97BD8" w:rsidRPr="00AA0155">
          <w:rPr>
            <w:rStyle w:val="Hyperlink"/>
          </w:rPr>
          <w:t>https://www.biologyonline.com/dictionary</w:t>
        </w:r>
      </w:hyperlink>
      <w:r w:rsidR="00D97BD8">
        <w:t>&gt;</w:t>
      </w:r>
      <w:r>
        <w:t xml:space="preserve">  accessed 25 August 2021</w:t>
      </w:r>
    </w:p>
    <w:bookmarkEnd w:id="2"/>
    <w:p w14:paraId="06EA7817" w14:textId="0650340E" w:rsidR="00B77890" w:rsidRDefault="00F82C9C" w:rsidP="00F82C9C">
      <w:pPr>
        <w:spacing w:line="276" w:lineRule="auto"/>
      </w:pPr>
      <w:r>
        <w:br w:type="page"/>
      </w:r>
    </w:p>
    <w:p w14:paraId="5657B737" w14:textId="77777777" w:rsidR="00B77890" w:rsidRPr="009B3F9A" w:rsidRDefault="00B77890" w:rsidP="00B77890">
      <w:pPr>
        <w:pStyle w:val="ListParagraph"/>
        <w:numPr>
          <w:ilvl w:val="0"/>
          <w:numId w:val="18"/>
        </w:numPr>
        <w:spacing w:line="276" w:lineRule="auto"/>
        <w:rPr>
          <w:rFonts w:asciiTheme="minorHAnsi" w:hAnsiTheme="minorHAnsi"/>
        </w:rPr>
      </w:pPr>
      <w:r>
        <w:lastRenderedPageBreak/>
        <w:t>Use the punnet square below to show the possible genotypes and phenotypes if two hybrid barley plants are crossed (mated)</w:t>
      </w:r>
    </w:p>
    <w:p w14:paraId="7E1C991C" w14:textId="77777777" w:rsidR="00B77890" w:rsidRDefault="00B77890" w:rsidP="00B77890">
      <w:pPr>
        <w:ind w:left="360"/>
      </w:pPr>
    </w:p>
    <w:p w14:paraId="2A2AC919" w14:textId="77777777" w:rsidR="00B77890" w:rsidRDefault="00B77890" w:rsidP="00B77890">
      <w:pPr>
        <w:pStyle w:val="ListParagraph"/>
      </w:pPr>
      <w:r>
        <w:t>Symbols used for alleles:</w:t>
      </w:r>
      <w:r>
        <w:tab/>
        <w:t xml:space="preserve">Green - </w:t>
      </w:r>
      <w:r w:rsidRPr="007B5045">
        <w:rPr>
          <w:b/>
          <w:bCs/>
        </w:rPr>
        <w:t xml:space="preserve">A </w:t>
      </w:r>
      <w:r>
        <w:t xml:space="preserve">         </w:t>
      </w:r>
      <w:r>
        <w:tab/>
      </w:r>
      <w:r>
        <w:tab/>
        <w:t xml:space="preserve">Albino - </w:t>
      </w:r>
      <w:r w:rsidRPr="007B5045">
        <w:rPr>
          <w:b/>
          <w:bCs/>
        </w:rPr>
        <w:t>a</w:t>
      </w:r>
      <w:r>
        <w:br/>
      </w:r>
    </w:p>
    <w:p w14:paraId="46719CB9" w14:textId="77777777" w:rsidR="00B77890" w:rsidRPr="009C79C8" w:rsidRDefault="00B77890" w:rsidP="00B77890">
      <w:pPr>
        <w:pStyle w:val="ListParagraph"/>
        <w:rPr>
          <w:b/>
        </w:rPr>
      </w:pPr>
      <w:r>
        <w:t>Genotype of parent plants in the cross:</w:t>
      </w:r>
      <w:r>
        <w:tab/>
      </w:r>
      <w:r w:rsidRPr="00A97612">
        <w:rPr>
          <w:b/>
          <w:bCs/>
        </w:rPr>
        <w:t>Aa</w:t>
      </w:r>
      <w:r>
        <w:t xml:space="preserve"> x </w:t>
      </w:r>
      <w:r w:rsidRPr="00A97612">
        <w:rPr>
          <w:b/>
          <w:bCs/>
        </w:rPr>
        <w:t>Aa</w:t>
      </w:r>
      <w:r>
        <w:br/>
      </w:r>
      <w:r>
        <w:br/>
        <w:t xml:space="preserve">Genotype of </w:t>
      </w:r>
      <w:r w:rsidRPr="00174DD3">
        <w:rPr>
          <w:b/>
          <w:bCs/>
        </w:rPr>
        <w:t>gametes</w:t>
      </w:r>
      <w:r>
        <w:t xml:space="preserve"> each parent produced: Both </w:t>
      </w:r>
      <w:r w:rsidRPr="00870E67">
        <w:rPr>
          <w:b/>
          <w:bCs/>
        </w:rPr>
        <w:t>A</w:t>
      </w:r>
      <w:r>
        <w:t xml:space="preserve"> or </w:t>
      </w:r>
      <w:r w:rsidRPr="00870E67">
        <w:rPr>
          <w:b/>
          <w:bCs/>
        </w:rPr>
        <w:t>a</w:t>
      </w:r>
      <w:r>
        <w:br/>
      </w:r>
      <w:r>
        <w:br/>
        <w:t>Punnet Square showing possible offspring genotypes:</w:t>
      </w:r>
    </w:p>
    <w:tbl>
      <w:tblPr>
        <w:tblStyle w:val="TableGrid"/>
        <w:tblpPr w:leftFromText="180" w:rightFromText="180" w:vertAnchor="text" w:horzAnchor="margin" w:tblpXSpec="center" w:tblpY="228"/>
        <w:tblW w:w="0" w:type="auto"/>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shd w:val="clear" w:color="auto" w:fill="E2EFD9" w:themeFill="accent6" w:themeFillTint="33"/>
        <w:tblLook w:val="04A0" w:firstRow="1" w:lastRow="0" w:firstColumn="1" w:lastColumn="0" w:noHBand="0" w:noVBand="1"/>
      </w:tblPr>
      <w:tblGrid>
        <w:gridCol w:w="978"/>
        <w:gridCol w:w="978"/>
        <w:gridCol w:w="978"/>
        <w:gridCol w:w="978"/>
      </w:tblGrid>
      <w:tr w:rsidR="00B77890" w14:paraId="114E28EC" w14:textId="77777777" w:rsidTr="005C3758">
        <w:trPr>
          <w:trHeight w:val="714"/>
        </w:trPr>
        <w:tc>
          <w:tcPr>
            <w:tcW w:w="3912" w:type="dxa"/>
            <w:gridSpan w:val="4"/>
            <w:tcBorders>
              <w:bottom w:val="nil"/>
            </w:tcBorders>
            <w:shd w:val="clear" w:color="auto" w:fill="E2EFD9" w:themeFill="accent6" w:themeFillTint="33"/>
            <w:vAlign w:val="center"/>
            <w:hideMark/>
          </w:tcPr>
          <w:p w14:paraId="0F963A7B" w14:textId="77777777" w:rsidR="00B77890" w:rsidRDefault="00B77890" w:rsidP="005C3758">
            <w:pPr>
              <w:jc w:val="center"/>
              <w:rPr>
                <w:b/>
              </w:rPr>
            </w:pPr>
            <w:r>
              <w:rPr>
                <w:b/>
              </w:rPr>
              <w:t>Parent 1</w:t>
            </w:r>
          </w:p>
        </w:tc>
      </w:tr>
      <w:tr w:rsidR="00B77890" w14:paraId="304990E3" w14:textId="77777777" w:rsidTr="005C3758">
        <w:trPr>
          <w:trHeight w:val="675"/>
        </w:trPr>
        <w:tc>
          <w:tcPr>
            <w:tcW w:w="978" w:type="dxa"/>
            <w:vMerge w:val="restart"/>
            <w:tcBorders>
              <w:top w:val="nil"/>
              <w:right w:val="nil"/>
            </w:tcBorders>
            <w:shd w:val="clear" w:color="auto" w:fill="E2EFD9" w:themeFill="accent6" w:themeFillTint="33"/>
            <w:textDirection w:val="btLr"/>
            <w:vAlign w:val="center"/>
            <w:hideMark/>
          </w:tcPr>
          <w:p w14:paraId="7E84ADF6" w14:textId="77777777" w:rsidR="00B77890" w:rsidRDefault="00B77890" w:rsidP="005C3758">
            <w:pPr>
              <w:ind w:left="113" w:right="113"/>
              <w:jc w:val="center"/>
              <w:rPr>
                <w:b/>
              </w:rPr>
            </w:pPr>
            <w:r>
              <w:rPr>
                <w:b/>
              </w:rPr>
              <w:t>Parent 2</w:t>
            </w:r>
          </w:p>
        </w:tc>
        <w:tc>
          <w:tcPr>
            <w:tcW w:w="978" w:type="dxa"/>
            <w:tcBorders>
              <w:top w:val="nil"/>
              <w:left w:val="nil"/>
            </w:tcBorders>
            <w:shd w:val="clear" w:color="auto" w:fill="E2EFD9" w:themeFill="accent6" w:themeFillTint="33"/>
            <w:vAlign w:val="center"/>
          </w:tcPr>
          <w:p w14:paraId="4312BA77" w14:textId="77777777" w:rsidR="00B77890" w:rsidRDefault="00B77890" w:rsidP="005C3758">
            <w:pPr>
              <w:jc w:val="center"/>
              <w:rPr>
                <w:b/>
              </w:rPr>
            </w:pPr>
          </w:p>
        </w:tc>
        <w:tc>
          <w:tcPr>
            <w:tcW w:w="978" w:type="dxa"/>
            <w:tcBorders>
              <w:top w:val="nil"/>
            </w:tcBorders>
            <w:shd w:val="clear" w:color="auto" w:fill="E2EFD9" w:themeFill="accent6" w:themeFillTint="33"/>
            <w:vAlign w:val="center"/>
          </w:tcPr>
          <w:p w14:paraId="40884A10" w14:textId="77777777" w:rsidR="00B77890" w:rsidRDefault="00B77890" w:rsidP="005C3758">
            <w:pPr>
              <w:jc w:val="center"/>
              <w:rPr>
                <w:b/>
              </w:rPr>
            </w:pPr>
            <w:r>
              <w:rPr>
                <w:b/>
              </w:rPr>
              <w:t>A</w:t>
            </w:r>
          </w:p>
        </w:tc>
        <w:tc>
          <w:tcPr>
            <w:tcW w:w="978" w:type="dxa"/>
            <w:tcBorders>
              <w:top w:val="nil"/>
            </w:tcBorders>
            <w:shd w:val="clear" w:color="auto" w:fill="E2EFD9" w:themeFill="accent6" w:themeFillTint="33"/>
            <w:vAlign w:val="center"/>
          </w:tcPr>
          <w:p w14:paraId="478E11B1" w14:textId="77777777" w:rsidR="00B77890" w:rsidRDefault="00B77890" w:rsidP="005C3758">
            <w:pPr>
              <w:jc w:val="center"/>
              <w:rPr>
                <w:b/>
              </w:rPr>
            </w:pPr>
            <w:r>
              <w:rPr>
                <w:b/>
              </w:rPr>
              <w:t>a</w:t>
            </w:r>
          </w:p>
        </w:tc>
      </w:tr>
      <w:tr w:rsidR="00B77890" w14:paraId="4B8B20A8" w14:textId="77777777" w:rsidTr="005C3758">
        <w:trPr>
          <w:trHeight w:val="714"/>
        </w:trPr>
        <w:tc>
          <w:tcPr>
            <w:tcW w:w="0" w:type="auto"/>
            <w:vMerge/>
            <w:tcBorders>
              <w:right w:val="nil"/>
            </w:tcBorders>
            <w:shd w:val="clear" w:color="auto" w:fill="E2EFD9" w:themeFill="accent6" w:themeFillTint="33"/>
            <w:vAlign w:val="center"/>
            <w:hideMark/>
          </w:tcPr>
          <w:p w14:paraId="11482949" w14:textId="77777777" w:rsidR="00B77890" w:rsidRDefault="00B77890" w:rsidP="005C3758">
            <w:pPr>
              <w:rPr>
                <w:b/>
              </w:rPr>
            </w:pPr>
          </w:p>
        </w:tc>
        <w:tc>
          <w:tcPr>
            <w:tcW w:w="978" w:type="dxa"/>
            <w:tcBorders>
              <w:left w:val="nil"/>
            </w:tcBorders>
            <w:shd w:val="clear" w:color="auto" w:fill="E2EFD9" w:themeFill="accent6" w:themeFillTint="33"/>
            <w:vAlign w:val="center"/>
          </w:tcPr>
          <w:p w14:paraId="1864A0AD" w14:textId="77777777" w:rsidR="00B77890" w:rsidRDefault="00B77890" w:rsidP="005C3758">
            <w:pPr>
              <w:jc w:val="center"/>
              <w:rPr>
                <w:b/>
              </w:rPr>
            </w:pPr>
            <w:r>
              <w:rPr>
                <w:b/>
              </w:rPr>
              <w:t>A</w:t>
            </w:r>
          </w:p>
        </w:tc>
        <w:tc>
          <w:tcPr>
            <w:tcW w:w="978" w:type="dxa"/>
            <w:shd w:val="clear" w:color="auto" w:fill="C5E0B3" w:themeFill="accent6" w:themeFillTint="66"/>
            <w:vAlign w:val="center"/>
          </w:tcPr>
          <w:p w14:paraId="6774C771" w14:textId="77777777" w:rsidR="00B77890" w:rsidRDefault="00B77890" w:rsidP="005C3758">
            <w:pPr>
              <w:jc w:val="center"/>
              <w:rPr>
                <w:b/>
              </w:rPr>
            </w:pPr>
            <w:r>
              <w:rPr>
                <w:b/>
              </w:rPr>
              <w:t>AA</w:t>
            </w:r>
          </w:p>
        </w:tc>
        <w:tc>
          <w:tcPr>
            <w:tcW w:w="978" w:type="dxa"/>
            <w:shd w:val="clear" w:color="auto" w:fill="C5E0B3" w:themeFill="accent6" w:themeFillTint="66"/>
            <w:vAlign w:val="center"/>
          </w:tcPr>
          <w:p w14:paraId="0614158B" w14:textId="77777777" w:rsidR="00B77890" w:rsidRDefault="00B77890" w:rsidP="005C3758">
            <w:pPr>
              <w:jc w:val="center"/>
              <w:rPr>
                <w:b/>
              </w:rPr>
            </w:pPr>
            <w:r>
              <w:rPr>
                <w:b/>
              </w:rPr>
              <w:t>Aa</w:t>
            </w:r>
          </w:p>
        </w:tc>
      </w:tr>
      <w:tr w:rsidR="00B77890" w14:paraId="2D2EC86A" w14:textId="77777777" w:rsidTr="005C3758">
        <w:trPr>
          <w:trHeight w:val="675"/>
        </w:trPr>
        <w:tc>
          <w:tcPr>
            <w:tcW w:w="0" w:type="auto"/>
            <w:vMerge/>
            <w:tcBorders>
              <w:right w:val="nil"/>
            </w:tcBorders>
            <w:shd w:val="clear" w:color="auto" w:fill="E2EFD9" w:themeFill="accent6" w:themeFillTint="33"/>
            <w:vAlign w:val="center"/>
            <w:hideMark/>
          </w:tcPr>
          <w:p w14:paraId="3370987C" w14:textId="77777777" w:rsidR="00B77890" w:rsidRDefault="00B77890" w:rsidP="005C3758">
            <w:pPr>
              <w:rPr>
                <w:b/>
              </w:rPr>
            </w:pPr>
          </w:p>
        </w:tc>
        <w:tc>
          <w:tcPr>
            <w:tcW w:w="978" w:type="dxa"/>
            <w:tcBorders>
              <w:left w:val="nil"/>
            </w:tcBorders>
            <w:shd w:val="clear" w:color="auto" w:fill="E2EFD9" w:themeFill="accent6" w:themeFillTint="33"/>
            <w:vAlign w:val="center"/>
          </w:tcPr>
          <w:p w14:paraId="0196A385" w14:textId="77777777" w:rsidR="00B77890" w:rsidRDefault="00B77890" w:rsidP="005C3758">
            <w:pPr>
              <w:jc w:val="center"/>
              <w:rPr>
                <w:b/>
              </w:rPr>
            </w:pPr>
            <w:r>
              <w:rPr>
                <w:b/>
              </w:rPr>
              <w:t>a</w:t>
            </w:r>
          </w:p>
        </w:tc>
        <w:tc>
          <w:tcPr>
            <w:tcW w:w="978" w:type="dxa"/>
            <w:shd w:val="clear" w:color="auto" w:fill="C5E0B3" w:themeFill="accent6" w:themeFillTint="66"/>
            <w:vAlign w:val="center"/>
          </w:tcPr>
          <w:p w14:paraId="0B0BC9F6" w14:textId="77777777" w:rsidR="00B77890" w:rsidRDefault="00B77890" w:rsidP="005C3758">
            <w:pPr>
              <w:jc w:val="center"/>
              <w:rPr>
                <w:b/>
              </w:rPr>
            </w:pPr>
            <w:r>
              <w:rPr>
                <w:b/>
              </w:rPr>
              <w:t>Aa</w:t>
            </w:r>
          </w:p>
        </w:tc>
        <w:tc>
          <w:tcPr>
            <w:tcW w:w="978" w:type="dxa"/>
            <w:shd w:val="clear" w:color="auto" w:fill="C5E0B3" w:themeFill="accent6" w:themeFillTint="66"/>
            <w:vAlign w:val="center"/>
          </w:tcPr>
          <w:p w14:paraId="5E4F8F06" w14:textId="77777777" w:rsidR="00B77890" w:rsidRDefault="00B77890" w:rsidP="005C3758">
            <w:pPr>
              <w:jc w:val="center"/>
              <w:rPr>
                <w:b/>
              </w:rPr>
            </w:pPr>
            <w:r>
              <w:rPr>
                <w:b/>
              </w:rPr>
              <w:t>aa</w:t>
            </w:r>
          </w:p>
        </w:tc>
      </w:tr>
    </w:tbl>
    <w:p w14:paraId="76CB439A" w14:textId="77777777" w:rsidR="00B77890" w:rsidRPr="009C79C8" w:rsidRDefault="00B77890" w:rsidP="00B77890">
      <w:pPr>
        <w:pStyle w:val="ListParagraph"/>
        <w:rPr>
          <w:rFonts w:asciiTheme="minorHAnsi" w:hAnsiTheme="minorHAnsi"/>
          <w:b/>
        </w:rPr>
      </w:pPr>
    </w:p>
    <w:p w14:paraId="6EED5484" w14:textId="77777777" w:rsidR="00B77890" w:rsidRPr="009C79C8" w:rsidRDefault="00B77890" w:rsidP="00B77890">
      <w:pPr>
        <w:pStyle w:val="ListParagraph"/>
        <w:rPr>
          <w:b/>
        </w:rPr>
      </w:pPr>
    </w:p>
    <w:p w14:paraId="21D0499C" w14:textId="77777777" w:rsidR="00B77890" w:rsidRPr="009C79C8" w:rsidRDefault="00B77890" w:rsidP="00B77890">
      <w:pPr>
        <w:pStyle w:val="ListParagraph"/>
        <w:rPr>
          <w:b/>
        </w:rPr>
      </w:pPr>
      <w:r w:rsidRPr="009C79C8">
        <w:rPr>
          <w:b/>
        </w:rPr>
        <w:br/>
      </w:r>
      <w:r w:rsidRPr="009C79C8">
        <w:rPr>
          <w:b/>
        </w:rPr>
        <w:tab/>
      </w:r>
      <w:r w:rsidRPr="009C79C8">
        <w:rPr>
          <w:b/>
        </w:rPr>
        <w:br/>
      </w:r>
      <w:r w:rsidRPr="009C79C8">
        <w:rPr>
          <w:b/>
        </w:rPr>
        <w:br/>
      </w:r>
      <w:r w:rsidRPr="009C79C8">
        <w:rPr>
          <w:b/>
        </w:rPr>
        <w:br/>
      </w:r>
    </w:p>
    <w:p w14:paraId="4EA4B0AD" w14:textId="77777777" w:rsidR="00B77890" w:rsidRPr="009C79C8" w:rsidRDefault="00B77890" w:rsidP="00B77890">
      <w:pPr>
        <w:pStyle w:val="ListParagraph"/>
        <w:rPr>
          <w:b/>
        </w:rPr>
      </w:pPr>
    </w:p>
    <w:p w14:paraId="1F1AAFDF" w14:textId="77777777" w:rsidR="00B77890" w:rsidRPr="009C79C8" w:rsidRDefault="00B77890" w:rsidP="00B77890">
      <w:pPr>
        <w:pStyle w:val="ListParagraph"/>
        <w:rPr>
          <w:b/>
        </w:rPr>
      </w:pPr>
    </w:p>
    <w:p w14:paraId="5DD9BB60" w14:textId="77777777" w:rsidR="00B77890" w:rsidRDefault="00B77890" w:rsidP="00B77890">
      <w:pPr>
        <w:pStyle w:val="ListParagraph"/>
        <w:rPr>
          <w:b/>
        </w:rPr>
      </w:pPr>
    </w:p>
    <w:p w14:paraId="04F64904" w14:textId="77777777" w:rsidR="00B77890" w:rsidRDefault="00B77890" w:rsidP="00B77890">
      <w:pPr>
        <w:pStyle w:val="ListParagraph"/>
        <w:rPr>
          <w:b/>
        </w:rPr>
      </w:pPr>
    </w:p>
    <w:p w14:paraId="775BCA95" w14:textId="77777777" w:rsidR="00B77890" w:rsidRDefault="00B77890" w:rsidP="00B77890">
      <w:pPr>
        <w:pStyle w:val="ListParagraph"/>
        <w:rPr>
          <w:b/>
        </w:rPr>
      </w:pPr>
    </w:p>
    <w:p w14:paraId="1777B5CF" w14:textId="77777777" w:rsidR="00B77890" w:rsidRDefault="00B77890" w:rsidP="00B77890">
      <w:pPr>
        <w:pStyle w:val="ListParagraph"/>
        <w:rPr>
          <w:b/>
        </w:rPr>
      </w:pPr>
    </w:p>
    <w:p w14:paraId="66868D74" w14:textId="77777777" w:rsidR="00B77890" w:rsidRDefault="00B77890" w:rsidP="00B77890">
      <w:pPr>
        <w:pStyle w:val="ListParagraph"/>
        <w:rPr>
          <w:b/>
        </w:rPr>
      </w:pPr>
    </w:p>
    <w:p w14:paraId="52ED9160" w14:textId="77777777" w:rsidR="00B77890" w:rsidRPr="009C79C8" w:rsidRDefault="00B77890" w:rsidP="00B77890">
      <w:pPr>
        <w:pStyle w:val="ListParagraph"/>
        <w:rPr>
          <w:b/>
        </w:rPr>
      </w:pPr>
    </w:p>
    <w:p w14:paraId="7EEF01D6" w14:textId="77777777" w:rsidR="00B77890" w:rsidRDefault="00B77890" w:rsidP="00B77890">
      <w:pPr>
        <w:pStyle w:val="ListParagraph"/>
        <w:numPr>
          <w:ilvl w:val="0"/>
          <w:numId w:val="18"/>
        </w:numPr>
        <w:spacing w:line="276" w:lineRule="auto"/>
      </w:pPr>
      <w:r>
        <w:t>From your Punnet Square, determine the ratio of offspring genotypes:</w:t>
      </w:r>
      <w:r>
        <w:br/>
      </w:r>
      <w:r>
        <w:br/>
      </w:r>
      <w:r>
        <w:tab/>
      </w:r>
      <w:r>
        <w:tab/>
      </w:r>
      <w:r>
        <w:tab/>
        <w:t>1</w:t>
      </w:r>
      <w:r w:rsidRPr="00000FC2">
        <w:rPr>
          <w:b/>
          <w:bCs/>
        </w:rPr>
        <w:t>AA</w:t>
      </w:r>
      <w:r>
        <w:tab/>
        <w:t>:</w:t>
      </w:r>
      <w:r>
        <w:tab/>
        <w:t>2</w:t>
      </w:r>
      <w:r w:rsidRPr="00000FC2">
        <w:rPr>
          <w:b/>
          <w:bCs/>
        </w:rPr>
        <w:t>Aa</w:t>
      </w:r>
      <w:r>
        <w:tab/>
        <w:t>:</w:t>
      </w:r>
      <w:r>
        <w:tab/>
        <w:t>1</w:t>
      </w:r>
      <w:r w:rsidRPr="00000FC2">
        <w:rPr>
          <w:b/>
          <w:bCs/>
        </w:rPr>
        <w:t>aa</w:t>
      </w:r>
      <w:r>
        <w:br/>
      </w:r>
    </w:p>
    <w:p w14:paraId="32267983" w14:textId="77777777" w:rsidR="00B77890" w:rsidRPr="00764B45" w:rsidRDefault="00B77890" w:rsidP="00B77890">
      <w:pPr>
        <w:pStyle w:val="ListParagraph"/>
        <w:numPr>
          <w:ilvl w:val="0"/>
          <w:numId w:val="18"/>
        </w:numPr>
        <w:spacing w:line="276" w:lineRule="auto"/>
        <w:rPr>
          <w:rFonts w:asciiTheme="minorHAnsi" w:hAnsiTheme="minorHAnsi"/>
        </w:rPr>
      </w:pPr>
      <w:r>
        <w:t>Of the possible offspring, determine the likely percentage of plants that are:</w:t>
      </w:r>
      <w:r>
        <w:br/>
      </w:r>
      <w:r>
        <w:br/>
      </w:r>
      <w:r>
        <w:tab/>
        <w:t xml:space="preserve">Green phenotype: </w:t>
      </w:r>
      <w:r>
        <w:tab/>
        <w:t>75%</w:t>
      </w:r>
      <w:r>
        <w:br/>
      </w:r>
      <w:r>
        <w:br/>
      </w:r>
      <w:r>
        <w:tab/>
        <w:t xml:space="preserve">Albino phenotype: </w:t>
      </w:r>
      <w:r>
        <w:tab/>
        <w:t>25%</w:t>
      </w:r>
    </w:p>
    <w:p w14:paraId="0910595B" w14:textId="77777777" w:rsidR="00B77890" w:rsidRPr="00764B45" w:rsidRDefault="00B77890" w:rsidP="00B77890">
      <w:pPr>
        <w:ind w:left="360"/>
        <w:rPr>
          <w:rFonts w:asciiTheme="minorHAnsi" w:hAnsiTheme="minorHAnsi"/>
        </w:rPr>
      </w:pPr>
    </w:p>
    <w:p w14:paraId="5340A577" w14:textId="24E382DF" w:rsidR="00B77890" w:rsidRDefault="00B77890" w:rsidP="00B77890">
      <w:pPr>
        <w:ind w:left="360"/>
      </w:pPr>
      <w:r>
        <w:t>5.</w:t>
      </w:r>
      <w:r>
        <w:tab/>
        <w:t>Read over the method for this experiment. Based on this information, suggest possible:</w:t>
      </w:r>
      <w:r>
        <w:br/>
      </w:r>
      <w:r>
        <w:br/>
      </w:r>
      <w:r>
        <w:tab/>
        <w:t>a)</w:t>
      </w:r>
      <w:r>
        <w:tab/>
        <w:t>independent variables:</w:t>
      </w:r>
      <w:r>
        <w:tab/>
        <w:t>chlorophyl</w:t>
      </w:r>
      <w:r w:rsidR="00F82C9C">
        <w:t>l</w:t>
      </w:r>
      <w:r>
        <w:t xml:space="preserve"> present/absent OR presence of light/dark</w:t>
      </w:r>
    </w:p>
    <w:p w14:paraId="7218A2EA" w14:textId="74366AB5" w:rsidR="00B77890" w:rsidRDefault="00B77890" w:rsidP="00B77890">
      <w:pPr>
        <w:pStyle w:val="ListParagraph"/>
        <w:spacing w:before="240" w:after="0"/>
      </w:pPr>
      <w:r>
        <w:t>b)</w:t>
      </w:r>
      <w:r>
        <w:tab/>
        <w:t xml:space="preserve">dependent variables: </w:t>
      </w:r>
      <w:r>
        <w:tab/>
      </w:r>
      <w:r>
        <w:tab/>
        <w:t>growth of barley, presence/absence of chlorophyl</w:t>
      </w:r>
      <w:r w:rsidR="00F82C9C">
        <w:t>l</w:t>
      </w:r>
    </w:p>
    <w:p w14:paraId="362EDF4C" w14:textId="77777777" w:rsidR="00B77890" w:rsidRDefault="00B77890" w:rsidP="00B77890">
      <w:pPr>
        <w:spacing w:before="240"/>
        <w:ind w:firstLine="709"/>
      </w:pPr>
      <w:r>
        <w:t>c)</w:t>
      </w:r>
      <w:r>
        <w:tab/>
        <w:t>controlled variables:</w:t>
      </w:r>
      <w:r>
        <w:tab/>
      </w:r>
      <w:r>
        <w:tab/>
        <w:t>temperature, water availability, gas concentrations</w:t>
      </w:r>
    </w:p>
    <w:p w14:paraId="3F393CDA" w14:textId="77777777" w:rsidR="00B77890" w:rsidRDefault="00B77890" w:rsidP="00B77890"/>
    <w:p w14:paraId="11E053A9" w14:textId="77777777" w:rsidR="00B77890" w:rsidRDefault="00B77890" w:rsidP="00B77890">
      <w:pPr>
        <w:rPr>
          <w:rFonts w:cs="Arial"/>
          <w:b/>
          <w:bCs/>
          <w:color w:val="70AD47" w:themeColor="accent6"/>
          <w:sz w:val="24"/>
        </w:rPr>
      </w:pPr>
      <w:r>
        <w:br w:type="page"/>
      </w:r>
    </w:p>
    <w:p w14:paraId="023A93FC" w14:textId="2E66600C" w:rsidR="00021AB1" w:rsidRDefault="00021AB1" w:rsidP="00021AB1">
      <w:pPr>
        <w:pStyle w:val="Heading3"/>
      </w:pPr>
      <w:r>
        <w:lastRenderedPageBreak/>
        <w:t>Student investigation 2.1.2: Genetics or environment – albino barley</w:t>
      </w:r>
    </w:p>
    <w:p w14:paraId="65F6336A" w14:textId="1A451D40" w:rsidR="00B77890" w:rsidRDefault="00B77890" w:rsidP="00021AB1">
      <w:pPr>
        <w:pStyle w:val="Heading4"/>
      </w:pPr>
      <w:r>
        <w:t>Second hand data analysis</w:t>
      </w:r>
    </w:p>
    <w:p w14:paraId="311F4C1D" w14:textId="69ED1921" w:rsidR="00B77890" w:rsidRDefault="00B77890" w:rsidP="00B77890">
      <w:r>
        <w:t xml:space="preserve">The following table shows the results of an investigation performed by a </w:t>
      </w:r>
      <w:r w:rsidR="00EB3392">
        <w:t>Y</w:t>
      </w:r>
      <w:r>
        <w:t xml:space="preserve">ear 10 </w:t>
      </w:r>
      <w:r w:rsidR="00DD377F">
        <w:t>S</w:t>
      </w:r>
      <w:r>
        <w:t>cience class</w:t>
      </w:r>
    </w:p>
    <w:tbl>
      <w:tblPr>
        <w:tblStyle w:val="TableGrid"/>
        <w:tblW w:w="0" w:type="auto"/>
        <w:tblInd w:w="704" w:type="dxa"/>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tblLook w:val="04A0" w:firstRow="1" w:lastRow="0" w:firstColumn="1" w:lastColumn="0" w:noHBand="0" w:noVBand="1"/>
      </w:tblPr>
      <w:tblGrid>
        <w:gridCol w:w="717"/>
        <w:gridCol w:w="1227"/>
        <w:gridCol w:w="1227"/>
        <w:gridCol w:w="1227"/>
        <w:gridCol w:w="1227"/>
        <w:gridCol w:w="1227"/>
        <w:gridCol w:w="1232"/>
      </w:tblGrid>
      <w:tr w:rsidR="00B77890" w:rsidRPr="003375C7" w14:paraId="46158788" w14:textId="77777777" w:rsidTr="005C3758">
        <w:trPr>
          <w:trHeight w:val="340"/>
        </w:trPr>
        <w:tc>
          <w:tcPr>
            <w:tcW w:w="717" w:type="dxa"/>
            <w:tcBorders>
              <w:top w:val="nil"/>
              <w:left w:val="nil"/>
            </w:tcBorders>
            <w:vAlign w:val="center"/>
          </w:tcPr>
          <w:p w14:paraId="18B7CFE0" w14:textId="77777777" w:rsidR="00B77890" w:rsidRPr="003375C7" w:rsidRDefault="00B77890" w:rsidP="005C3758">
            <w:pPr>
              <w:jc w:val="center"/>
              <w:rPr>
                <w:rFonts w:asciiTheme="minorHAnsi" w:hAnsiTheme="minorHAnsi"/>
                <w:b/>
                <w:bCs/>
                <w:sz w:val="18"/>
                <w:szCs w:val="18"/>
              </w:rPr>
            </w:pPr>
          </w:p>
        </w:tc>
        <w:tc>
          <w:tcPr>
            <w:tcW w:w="3677" w:type="dxa"/>
            <w:gridSpan w:val="3"/>
            <w:shd w:val="clear" w:color="auto" w:fill="C5E0B3" w:themeFill="accent6" w:themeFillTint="66"/>
            <w:vAlign w:val="center"/>
            <w:hideMark/>
          </w:tcPr>
          <w:p w14:paraId="5EAE87F5" w14:textId="77777777" w:rsidR="00B77890" w:rsidRPr="003375C7" w:rsidRDefault="00B77890" w:rsidP="005C3758">
            <w:pPr>
              <w:jc w:val="center"/>
              <w:rPr>
                <w:b/>
                <w:bCs/>
                <w:sz w:val="18"/>
                <w:szCs w:val="18"/>
              </w:rPr>
            </w:pPr>
            <w:r w:rsidRPr="003375C7">
              <w:rPr>
                <w:b/>
                <w:bCs/>
                <w:sz w:val="18"/>
                <w:szCs w:val="18"/>
              </w:rPr>
              <w:t>‘Light’ treatment</w:t>
            </w:r>
          </w:p>
        </w:tc>
        <w:tc>
          <w:tcPr>
            <w:tcW w:w="3686" w:type="dxa"/>
            <w:gridSpan w:val="3"/>
            <w:shd w:val="clear" w:color="auto" w:fill="C5E0B3" w:themeFill="accent6" w:themeFillTint="66"/>
            <w:vAlign w:val="center"/>
            <w:hideMark/>
          </w:tcPr>
          <w:p w14:paraId="68A2BC0F" w14:textId="77777777" w:rsidR="00B77890" w:rsidRPr="003375C7" w:rsidRDefault="00B77890" w:rsidP="005C3758">
            <w:pPr>
              <w:jc w:val="center"/>
              <w:rPr>
                <w:b/>
                <w:bCs/>
                <w:sz w:val="18"/>
                <w:szCs w:val="18"/>
              </w:rPr>
            </w:pPr>
            <w:r w:rsidRPr="003375C7">
              <w:rPr>
                <w:b/>
                <w:bCs/>
                <w:sz w:val="18"/>
                <w:szCs w:val="18"/>
              </w:rPr>
              <w:t>‘Dark’ treatment</w:t>
            </w:r>
          </w:p>
        </w:tc>
      </w:tr>
      <w:tr w:rsidR="00B77890" w:rsidRPr="00017BDE" w14:paraId="39862192" w14:textId="77777777" w:rsidTr="005C3758">
        <w:trPr>
          <w:trHeight w:val="737"/>
        </w:trPr>
        <w:tc>
          <w:tcPr>
            <w:tcW w:w="717" w:type="dxa"/>
            <w:vAlign w:val="center"/>
            <w:hideMark/>
          </w:tcPr>
          <w:p w14:paraId="42FD3E74" w14:textId="77777777" w:rsidR="00B77890" w:rsidRPr="00017BDE" w:rsidRDefault="00B77890" w:rsidP="005C3758">
            <w:pPr>
              <w:jc w:val="center"/>
              <w:rPr>
                <w:sz w:val="18"/>
                <w:szCs w:val="18"/>
              </w:rPr>
            </w:pPr>
            <w:r w:rsidRPr="00017BDE">
              <w:rPr>
                <w:sz w:val="18"/>
                <w:szCs w:val="18"/>
              </w:rPr>
              <w:t>Group</w:t>
            </w:r>
          </w:p>
        </w:tc>
        <w:tc>
          <w:tcPr>
            <w:tcW w:w="1227" w:type="dxa"/>
            <w:vAlign w:val="center"/>
            <w:hideMark/>
          </w:tcPr>
          <w:p w14:paraId="0851BE03" w14:textId="77777777" w:rsidR="00B77890" w:rsidRPr="00017BDE" w:rsidRDefault="00B77890" w:rsidP="005C3758">
            <w:pPr>
              <w:jc w:val="center"/>
              <w:rPr>
                <w:sz w:val="18"/>
                <w:szCs w:val="18"/>
              </w:rPr>
            </w:pPr>
            <w:r w:rsidRPr="00017BDE">
              <w:rPr>
                <w:sz w:val="18"/>
                <w:szCs w:val="18"/>
              </w:rPr>
              <w:t>Number of green seedlings</w:t>
            </w:r>
          </w:p>
        </w:tc>
        <w:tc>
          <w:tcPr>
            <w:tcW w:w="1227" w:type="dxa"/>
            <w:vAlign w:val="center"/>
            <w:hideMark/>
          </w:tcPr>
          <w:p w14:paraId="42F332B6" w14:textId="77777777" w:rsidR="00B77890" w:rsidRPr="00017BDE" w:rsidRDefault="00B77890" w:rsidP="005C3758">
            <w:pPr>
              <w:jc w:val="center"/>
              <w:rPr>
                <w:sz w:val="18"/>
                <w:szCs w:val="18"/>
              </w:rPr>
            </w:pPr>
            <w:r w:rsidRPr="00017BDE">
              <w:rPr>
                <w:sz w:val="18"/>
                <w:szCs w:val="18"/>
              </w:rPr>
              <w:t>Number of albino seedlings</w:t>
            </w:r>
          </w:p>
        </w:tc>
        <w:tc>
          <w:tcPr>
            <w:tcW w:w="1227" w:type="dxa"/>
            <w:vAlign w:val="center"/>
            <w:hideMark/>
          </w:tcPr>
          <w:p w14:paraId="06ED3DBF" w14:textId="77777777" w:rsidR="00B77890" w:rsidRPr="00017BDE" w:rsidRDefault="00B77890" w:rsidP="005C3758">
            <w:pPr>
              <w:jc w:val="center"/>
              <w:rPr>
                <w:sz w:val="18"/>
                <w:szCs w:val="18"/>
              </w:rPr>
            </w:pPr>
            <w:r w:rsidRPr="00017BDE">
              <w:rPr>
                <w:sz w:val="18"/>
                <w:szCs w:val="18"/>
              </w:rPr>
              <w:t>Albino seedlings</w:t>
            </w:r>
            <w:r w:rsidRPr="00017BDE">
              <w:rPr>
                <w:sz w:val="18"/>
                <w:szCs w:val="18"/>
              </w:rPr>
              <w:br/>
              <w:t>(%)</w:t>
            </w:r>
          </w:p>
        </w:tc>
        <w:tc>
          <w:tcPr>
            <w:tcW w:w="1227" w:type="dxa"/>
            <w:vAlign w:val="center"/>
            <w:hideMark/>
          </w:tcPr>
          <w:p w14:paraId="566682C1" w14:textId="77777777" w:rsidR="00B77890" w:rsidRPr="00017BDE" w:rsidRDefault="00B77890" w:rsidP="005C3758">
            <w:pPr>
              <w:jc w:val="center"/>
              <w:rPr>
                <w:sz w:val="18"/>
                <w:szCs w:val="18"/>
              </w:rPr>
            </w:pPr>
            <w:r w:rsidRPr="00017BDE">
              <w:rPr>
                <w:sz w:val="18"/>
                <w:szCs w:val="18"/>
              </w:rPr>
              <w:t>Number of green seedlings</w:t>
            </w:r>
          </w:p>
        </w:tc>
        <w:tc>
          <w:tcPr>
            <w:tcW w:w="1227" w:type="dxa"/>
            <w:vAlign w:val="center"/>
            <w:hideMark/>
          </w:tcPr>
          <w:p w14:paraId="35B3130F" w14:textId="77777777" w:rsidR="00B77890" w:rsidRPr="00017BDE" w:rsidRDefault="00B77890" w:rsidP="005C3758">
            <w:pPr>
              <w:jc w:val="center"/>
              <w:rPr>
                <w:sz w:val="18"/>
                <w:szCs w:val="18"/>
              </w:rPr>
            </w:pPr>
            <w:r w:rsidRPr="00017BDE">
              <w:rPr>
                <w:sz w:val="18"/>
                <w:szCs w:val="18"/>
              </w:rPr>
              <w:t>Number of albino seedlings</w:t>
            </w:r>
          </w:p>
        </w:tc>
        <w:tc>
          <w:tcPr>
            <w:tcW w:w="1228" w:type="dxa"/>
            <w:vAlign w:val="center"/>
            <w:hideMark/>
          </w:tcPr>
          <w:p w14:paraId="31EF0456" w14:textId="77777777" w:rsidR="00B77890" w:rsidRPr="00017BDE" w:rsidRDefault="00B77890" w:rsidP="005C3758">
            <w:pPr>
              <w:jc w:val="center"/>
              <w:rPr>
                <w:sz w:val="18"/>
                <w:szCs w:val="18"/>
              </w:rPr>
            </w:pPr>
            <w:r w:rsidRPr="00017BDE">
              <w:rPr>
                <w:sz w:val="18"/>
                <w:szCs w:val="18"/>
              </w:rPr>
              <w:t>Albino seedlings</w:t>
            </w:r>
            <w:r w:rsidRPr="00017BDE">
              <w:rPr>
                <w:sz w:val="18"/>
                <w:szCs w:val="18"/>
              </w:rPr>
              <w:br/>
              <w:t>(%)</w:t>
            </w:r>
          </w:p>
        </w:tc>
      </w:tr>
      <w:tr w:rsidR="00B77890" w:rsidRPr="00724B79" w14:paraId="43A96200" w14:textId="77777777" w:rsidTr="005C3758">
        <w:trPr>
          <w:trHeight w:val="340"/>
        </w:trPr>
        <w:tc>
          <w:tcPr>
            <w:tcW w:w="717" w:type="dxa"/>
            <w:vAlign w:val="center"/>
          </w:tcPr>
          <w:p w14:paraId="69C2BF12" w14:textId="77777777" w:rsidR="00B77890" w:rsidRPr="00724B79" w:rsidRDefault="00B77890" w:rsidP="005C3758">
            <w:pPr>
              <w:jc w:val="center"/>
              <w:rPr>
                <w:rFonts w:cs="Arial"/>
                <w:sz w:val="18"/>
                <w:szCs w:val="18"/>
              </w:rPr>
            </w:pPr>
            <w:r w:rsidRPr="00724B79">
              <w:rPr>
                <w:rFonts w:cs="Arial"/>
                <w:sz w:val="18"/>
                <w:szCs w:val="18"/>
              </w:rPr>
              <w:t>1</w:t>
            </w:r>
          </w:p>
        </w:tc>
        <w:tc>
          <w:tcPr>
            <w:tcW w:w="1227" w:type="dxa"/>
            <w:vAlign w:val="center"/>
          </w:tcPr>
          <w:p w14:paraId="6F28F7FE" w14:textId="77777777" w:rsidR="00B77890" w:rsidRPr="00724B79" w:rsidRDefault="00B77890" w:rsidP="005C3758">
            <w:pPr>
              <w:jc w:val="center"/>
              <w:rPr>
                <w:rFonts w:cs="Arial"/>
                <w:sz w:val="18"/>
                <w:szCs w:val="18"/>
              </w:rPr>
            </w:pPr>
            <w:r w:rsidRPr="00724B79">
              <w:rPr>
                <w:rFonts w:cs="Arial"/>
                <w:sz w:val="18"/>
                <w:szCs w:val="18"/>
              </w:rPr>
              <w:t>9</w:t>
            </w:r>
          </w:p>
        </w:tc>
        <w:tc>
          <w:tcPr>
            <w:tcW w:w="1227" w:type="dxa"/>
            <w:vAlign w:val="center"/>
          </w:tcPr>
          <w:p w14:paraId="11BEBF0A" w14:textId="77777777" w:rsidR="00B77890" w:rsidRPr="00724B79" w:rsidRDefault="00B77890" w:rsidP="005C3758">
            <w:pPr>
              <w:jc w:val="center"/>
              <w:rPr>
                <w:rFonts w:cs="Arial"/>
                <w:sz w:val="18"/>
                <w:szCs w:val="18"/>
              </w:rPr>
            </w:pPr>
            <w:r w:rsidRPr="00724B79">
              <w:rPr>
                <w:rFonts w:cs="Arial"/>
                <w:sz w:val="18"/>
                <w:szCs w:val="18"/>
              </w:rPr>
              <w:t>3</w:t>
            </w:r>
          </w:p>
        </w:tc>
        <w:tc>
          <w:tcPr>
            <w:tcW w:w="1227" w:type="dxa"/>
            <w:vAlign w:val="center"/>
          </w:tcPr>
          <w:p w14:paraId="5DB3AE89" w14:textId="77777777" w:rsidR="00B77890" w:rsidRPr="00724B79" w:rsidRDefault="00B77890" w:rsidP="005C3758">
            <w:pPr>
              <w:jc w:val="center"/>
              <w:rPr>
                <w:rFonts w:cs="Arial"/>
                <w:sz w:val="18"/>
                <w:szCs w:val="18"/>
              </w:rPr>
            </w:pPr>
            <w:r>
              <w:rPr>
                <w:rFonts w:cs="Arial"/>
                <w:sz w:val="18"/>
                <w:szCs w:val="18"/>
              </w:rPr>
              <w:t>25.0</w:t>
            </w:r>
          </w:p>
        </w:tc>
        <w:tc>
          <w:tcPr>
            <w:tcW w:w="1227" w:type="dxa"/>
            <w:vAlign w:val="center"/>
          </w:tcPr>
          <w:p w14:paraId="513B97AF" w14:textId="77777777" w:rsidR="00B77890" w:rsidRPr="00724B79" w:rsidRDefault="00B77890" w:rsidP="005C3758">
            <w:pPr>
              <w:jc w:val="center"/>
              <w:rPr>
                <w:rFonts w:cs="Arial"/>
                <w:sz w:val="18"/>
                <w:szCs w:val="18"/>
              </w:rPr>
            </w:pPr>
            <w:r w:rsidRPr="00724B79">
              <w:rPr>
                <w:rFonts w:cs="Arial"/>
                <w:sz w:val="18"/>
                <w:szCs w:val="18"/>
              </w:rPr>
              <w:t>0</w:t>
            </w:r>
          </w:p>
        </w:tc>
        <w:tc>
          <w:tcPr>
            <w:tcW w:w="1227" w:type="dxa"/>
            <w:vAlign w:val="center"/>
          </w:tcPr>
          <w:p w14:paraId="7636ED36" w14:textId="77777777" w:rsidR="00B77890" w:rsidRPr="00724B79" w:rsidRDefault="00B77890" w:rsidP="005C3758">
            <w:pPr>
              <w:jc w:val="center"/>
              <w:rPr>
                <w:rFonts w:cs="Arial"/>
                <w:sz w:val="18"/>
                <w:szCs w:val="18"/>
              </w:rPr>
            </w:pPr>
            <w:r w:rsidRPr="00724B79">
              <w:rPr>
                <w:rFonts w:cs="Arial"/>
                <w:sz w:val="18"/>
                <w:szCs w:val="18"/>
              </w:rPr>
              <w:t>12</w:t>
            </w:r>
          </w:p>
        </w:tc>
        <w:tc>
          <w:tcPr>
            <w:tcW w:w="1228" w:type="dxa"/>
            <w:vAlign w:val="center"/>
          </w:tcPr>
          <w:p w14:paraId="34372C40" w14:textId="77777777" w:rsidR="00B77890" w:rsidRPr="00724B79" w:rsidRDefault="00B77890" w:rsidP="005C3758">
            <w:pPr>
              <w:jc w:val="center"/>
              <w:rPr>
                <w:rFonts w:cs="Arial"/>
                <w:sz w:val="18"/>
                <w:szCs w:val="18"/>
              </w:rPr>
            </w:pPr>
            <w:r>
              <w:rPr>
                <w:rFonts w:cs="Arial"/>
                <w:sz w:val="18"/>
                <w:szCs w:val="18"/>
              </w:rPr>
              <w:t>100.0</w:t>
            </w:r>
          </w:p>
        </w:tc>
      </w:tr>
      <w:tr w:rsidR="00B77890" w:rsidRPr="00724B79" w14:paraId="0FEDEDD0" w14:textId="77777777" w:rsidTr="005C3758">
        <w:trPr>
          <w:trHeight w:val="340"/>
        </w:trPr>
        <w:tc>
          <w:tcPr>
            <w:tcW w:w="717" w:type="dxa"/>
            <w:vAlign w:val="center"/>
          </w:tcPr>
          <w:p w14:paraId="5421702B" w14:textId="77777777" w:rsidR="00B77890" w:rsidRPr="00724B79" w:rsidRDefault="00B77890" w:rsidP="005C3758">
            <w:pPr>
              <w:jc w:val="center"/>
              <w:rPr>
                <w:rFonts w:cs="Arial"/>
                <w:sz w:val="18"/>
                <w:szCs w:val="18"/>
              </w:rPr>
            </w:pPr>
            <w:r w:rsidRPr="00724B79">
              <w:rPr>
                <w:rFonts w:cs="Arial"/>
                <w:sz w:val="18"/>
                <w:szCs w:val="18"/>
              </w:rPr>
              <w:t>2</w:t>
            </w:r>
          </w:p>
        </w:tc>
        <w:tc>
          <w:tcPr>
            <w:tcW w:w="1227" w:type="dxa"/>
            <w:vAlign w:val="center"/>
          </w:tcPr>
          <w:p w14:paraId="21D8F71E" w14:textId="77777777" w:rsidR="00B77890" w:rsidRPr="00724B79" w:rsidRDefault="00B77890" w:rsidP="005C3758">
            <w:pPr>
              <w:jc w:val="center"/>
              <w:rPr>
                <w:rFonts w:cs="Arial"/>
                <w:sz w:val="18"/>
                <w:szCs w:val="18"/>
              </w:rPr>
            </w:pPr>
            <w:r w:rsidRPr="00724B79">
              <w:rPr>
                <w:rFonts w:cs="Arial"/>
                <w:sz w:val="18"/>
                <w:szCs w:val="18"/>
              </w:rPr>
              <w:t>8</w:t>
            </w:r>
          </w:p>
        </w:tc>
        <w:tc>
          <w:tcPr>
            <w:tcW w:w="1227" w:type="dxa"/>
            <w:vAlign w:val="center"/>
          </w:tcPr>
          <w:p w14:paraId="1B8CF70B" w14:textId="77777777" w:rsidR="00B77890" w:rsidRPr="00724B79" w:rsidRDefault="00B77890" w:rsidP="005C3758">
            <w:pPr>
              <w:jc w:val="center"/>
              <w:rPr>
                <w:rFonts w:cs="Arial"/>
                <w:sz w:val="18"/>
                <w:szCs w:val="18"/>
              </w:rPr>
            </w:pPr>
            <w:r w:rsidRPr="00724B79">
              <w:rPr>
                <w:rFonts w:cs="Arial"/>
                <w:sz w:val="18"/>
                <w:szCs w:val="18"/>
              </w:rPr>
              <w:t>4</w:t>
            </w:r>
          </w:p>
        </w:tc>
        <w:tc>
          <w:tcPr>
            <w:tcW w:w="1227" w:type="dxa"/>
            <w:vAlign w:val="center"/>
          </w:tcPr>
          <w:p w14:paraId="09EE1CDE" w14:textId="77777777" w:rsidR="00B77890" w:rsidRPr="00724B79" w:rsidRDefault="00B77890" w:rsidP="005C3758">
            <w:pPr>
              <w:jc w:val="center"/>
              <w:rPr>
                <w:rFonts w:cs="Arial"/>
                <w:sz w:val="18"/>
                <w:szCs w:val="18"/>
              </w:rPr>
            </w:pPr>
            <w:r>
              <w:rPr>
                <w:rFonts w:cs="Arial"/>
                <w:sz w:val="18"/>
                <w:szCs w:val="18"/>
              </w:rPr>
              <w:t>33.3</w:t>
            </w:r>
          </w:p>
        </w:tc>
        <w:tc>
          <w:tcPr>
            <w:tcW w:w="1227" w:type="dxa"/>
            <w:vAlign w:val="center"/>
          </w:tcPr>
          <w:p w14:paraId="0ED62926" w14:textId="77777777" w:rsidR="00B77890" w:rsidRPr="00724B79" w:rsidRDefault="00B77890" w:rsidP="005C3758">
            <w:pPr>
              <w:jc w:val="center"/>
              <w:rPr>
                <w:rFonts w:cs="Arial"/>
                <w:sz w:val="18"/>
                <w:szCs w:val="18"/>
              </w:rPr>
            </w:pPr>
            <w:r w:rsidRPr="00724B79">
              <w:rPr>
                <w:rFonts w:cs="Arial"/>
                <w:sz w:val="18"/>
                <w:szCs w:val="18"/>
              </w:rPr>
              <w:t>1</w:t>
            </w:r>
          </w:p>
        </w:tc>
        <w:tc>
          <w:tcPr>
            <w:tcW w:w="1227" w:type="dxa"/>
            <w:vAlign w:val="center"/>
          </w:tcPr>
          <w:p w14:paraId="48F548A2" w14:textId="77777777" w:rsidR="00B77890" w:rsidRPr="00724B79" w:rsidRDefault="00B77890" w:rsidP="005C3758">
            <w:pPr>
              <w:jc w:val="center"/>
              <w:rPr>
                <w:rFonts w:cs="Arial"/>
                <w:sz w:val="18"/>
                <w:szCs w:val="18"/>
              </w:rPr>
            </w:pPr>
            <w:r w:rsidRPr="00724B79">
              <w:rPr>
                <w:rFonts w:cs="Arial"/>
                <w:sz w:val="18"/>
                <w:szCs w:val="18"/>
              </w:rPr>
              <w:t>11</w:t>
            </w:r>
          </w:p>
        </w:tc>
        <w:tc>
          <w:tcPr>
            <w:tcW w:w="1228" w:type="dxa"/>
            <w:vAlign w:val="center"/>
          </w:tcPr>
          <w:p w14:paraId="04F040AD" w14:textId="77777777" w:rsidR="00B77890" w:rsidRPr="00724B79" w:rsidRDefault="00B77890" w:rsidP="005C3758">
            <w:pPr>
              <w:jc w:val="center"/>
              <w:rPr>
                <w:rFonts w:cs="Arial"/>
                <w:sz w:val="18"/>
                <w:szCs w:val="18"/>
              </w:rPr>
            </w:pPr>
            <w:r>
              <w:rPr>
                <w:rFonts w:cs="Arial"/>
                <w:sz w:val="18"/>
                <w:szCs w:val="18"/>
              </w:rPr>
              <w:t>91.6</w:t>
            </w:r>
          </w:p>
        </w:tc>
      </w:tr>
      <w:tr w:rsidR="00B77890" w:rsidRPr="00724B79" w14:paraId="2FA44804" w14:textId="77777777" w:rsidTr="005C3758">
        <w:trPr>
          <w:trHeight w:val="340"/>
        </w:trPr>
        <w:tc>
          <w:tcPr>
            <w:tcW w:w="717" w:type="dxa"/>
            <w:vAlign w:val="center"/>
          </w:tcPr>
          <w:p w14:paraId="35C90A8C" w14:textId="77777777" w:rsidR="00B77890" w:rsidRPr="00724B79" w:rsidRDefault="00B77890" w:rsidP="005C3758">
            <w:pPr>
              <w:jc w:val="center"/>
              <w:rPr>
                <w:rFonts w:cs="Arial"/>
                <w:sz w:val="18"/>
                <w:szCs w:val="18"/>
              </w:rPr>
            </w:pPr>
            <w:r w:rsidRPr="00724B79">
              <w:rPr>
                <w:rFonts w:cs="Arial"/>
                <w:sz w:val="18"/>
                <w:szCs w:val="18"/>
              </w:rPr>
              <w:t>3</w:t>
            </w:r>
          </w:p>
        </w:tc>
        <w:tc>
          <w:tcPr>
            <w:tcW w:w="1227" w:type="dxa"/>
            <w:vAlign w:val="center"/>
          </w:tcPr>
          <w:p w14:paraId="7CA6695C" w14:textId="77777777" w:rsidR="00B77890" w:rsidRPr="00724B79" w:rsidRDefault="00B77890" w:rsidP="005C3758">
            <w:pPr>
              <w:jc w:val="center"/>
              <w:rPr>
                <w:rFonts w:cs="Arial"/>
                <w:sz w:val="18"/>
                <w:szCs w:val="18"/>
              </w:rPr>
            </w:pPr>
            <w:r w:rsidRPr="00724B79">
              <w:rPr>
                <w:rFonts w:cs="Arial"/>
                <w:sz w:val="18"/>
                <w:szCs w:val="18"/>
              </w:rPr>
              <w:t>9</w:t>
            </w:r>
          </w:p>
        </w:tc>
        <w:tc>
          <w:tcPr>
            <w:tcW w:w="1227" w:type="dxa"/>
            <w:vAlign w:val="center"/>
          </w:tcPr>
          <w:p w14:paraId="1724D9B9" w14:textId="77777777" w:rsidR="00B77890" w:rsidRPr="00724B79" w:rsidRDefault="00B77890" w:rsidP="005C3758">
            <w:pPr>
              <w:jc w:val="center"/>
              <w:rPr>
                <w:rFonts w:cs="Arial"/>
                <w:sz w:val="18"/>
                <w:szCs w:val="18"/>
              </w:rPr>
            </w:pPr>
            <w:r w:rsidRPr="00724B79">
              <w:rPr>
                <w:rFonts w:cs="Arial"/>
                <w:sz w:val="18"/>
                <w:szCs w:val="18"/>
              </w:rPr>
              <w:t>3</w:t>
            </w:r>
          </w:p>
        </w:tc>
        <w:tc>
          <w:tcPr>
            <w:tcW w:w="1227" w:type="dxa"/>
            <w:vAlign w:val="center"/>
          </w:tcPr>
          <w:p w14:paraId="7BC145E0" w14:textId="77777777" w:rsidR="00B77890" w:rsidRPr="00724B79" w:rsidRDefault="00B77890" w:rsidP="005C3758">
            <w:pPr>
              <w:jc w:val="center"/>
              <w:rPr>
                <w:rFonts w:cs="Arial"/>
                <w:sz w:val="18"/>
                <w:szCs w:val="18"/>
              </w:rPr>
            </w:pPr>
            <w:r>
              <w:rPr>
                <w:rFonts w:cs="Arial"/>
                <w:sz w:val="18"/>
                <w:szCs w:val="18"/>
              </w:rPr>
              <w:t>25.0</w:t>
            </w:r>
          </w:p>
        </w:tc>
        <w:tc>
          <w:tcPr>
            <w:tcW w:w="1227" w:type="dxa"/>
            <w:vAlign w:val="center"/>
          </w:tcPr>
          <w:p w14:paraId="40A2A101" w14:textId="77777777" w:rsidR="00B77890" w:rsidRPr="00724B79" w:rsidRDefault="00B77890" w:rsidP="005C3758">
            <w:pPr>
              <w:jc w:val="center"/>
              <w:rPr>
                <w:rFonts w:cs="Arial"/>
                <w:sz w:val="18"/>
                <w:szCs w:val="18"/>
              </w:rPr>
            </w:pPr>
            <w:r w:rsidRPr="00724B79">
              <w:rPr>
                <w:rFonts w:cs="Arial"/>
                <w:sz w:val="18"/>
                <w:szCs w:val="18"/>
              </w:rPr>
              <w:t>0</w:t>
            </w:r>
          </w:p>
        </w:tc>
        <w:tc>
          <w:tcPr>
            <w:tcW w:w="1227" w:type="dxa"/>
            <w:vAlign w:val="center"/>
          </w:tcPr>
          <w:p w14:paraId="3A077C4E" w14:textId="77777777" w:rsidR="00B77890" w:rsidRPr="00724B79" w:rsidRDefault="00B77890" w:rsidP="005C3758">
            <w:pPr>
              <w:jc w:val="center"/>
              <w:rPr>
                <w:rFonts w:cs="Arial"/>
                <w:sz w:val="18"/>
                <w:szCs w:val="18"/>
              </w:rPr>
            </w:pPr>
            <w:r w:rsidRPr="00724B79">
              <w:rPr>
                <w:rFonts w:cs="Arial"/>
                <w:sz w:val="18"/>
                <w:szCs w:val="18"/>
              </w:rPr>
              <w:t>12</w:t>
            </w:r>
          </w:p>
        </w:tc>
        <w:tc>
          <w:tcPr>
            <w:tcW w:w="1228" w:type="dxa"/>
            <w:vAlign w:val="center"/>
          </w:tcPr>
          <w:p w14:paraId="4C38871D" w14:textId="77777777" w:rsidR="00B77890" w:rsidRPr="00724B79" w:rsidRDefault="00B77890" w:rsidP="005C3758">
            <w:pPr>
              <w:jc w:val="center"/>
              <w:rPr>
                <w:rFonts w:cs="Arial"/>
                <w:sz w:val="18"/>
                <w:szCs w:val="18"/>
              </w:rPr>
            </w:pPr>
            <w:r>
              <w:rPr>
                <w:rFonts w:cs="Arial"/>
                <w:sz w:val="18"/>
                <w:szCs w:val="18"/>
              </w:rPr>
              <w:t>100.0</w:t>
            </w:r>
          </w:p>
        </w:tc>
      </w:tr>
      <w:tr w:rsidR="00B77890" w:rsidRPr="00724B79" w14:paraId="7552255E" w14:textId="77777777" w:rsidTr="005C3758">
        <w:trPr>
          <w:trHeight w:val="340"/>
        </w:trPr>
        <w:tc>
          <w:tcPr>
            <w:tcW w:w="717" w:type="dxa"/>
            <w:vAlign w:val="center"/>
          </w:tcPr>
          <w:p w14:paraId="4C6B8B2F" w14:textId="77777777" w:rsidR="00B77890" w:rsidRPr="00724B79" w:rsidRDefault="00B77890" w:rsidP="005C3758">
            <w:pPr>
              <w:jc w:val="center"/>
              <w:rPr>
                <w:rFonts w:cs="Arial"/>
                <w:sz w:val="18"/>
                <w:szCs w:val="18"/>
              </w:rPr>
            </w:pPr>
            <w:r w:rsidRPr="00724B79">
              <w:rPr>
                <w:rFonts w:cs="Arial"/>
                <w:sz w:val="18"/>
                <w:szCs w:val="18"/>
              </w:rPr>
              <w:t>4</w:t>
            </w:r>
          </w:p>
        </w:tc>
        <w:tc>
          <w:tcPr>
            <w:tcW w:w="1227" w:type="dxa"/>
            <w:vAlign w:val="center"/>
          </w:tcPr>
          <w:p w14:paraId="54C759B9" w14:textId="77777777" w:rsidR="00B77890" w:rsidRPr="00724B79" w:rsidRDefault="00B77890" w:rsidP="005C3758">
            <w:pPr>
              <w:jc w:val="center"/>
              <w:rPr>
                <w:rFonts w:cs="Arial"/>
                <w:sz w:val="18"/>
                <w:szCs w:val="18"/>
              </w:rPr>
            </w:pPr>
            <w:r w:rsidRPr="00724B79">
              <w:rPr>
                <w:rFonts w:cs="Arial"/>
                <w:sz w:val="18"/>
                <w:szCs w:val="18"/>
              </w:rPr>
              <w:t>10</w:t>
            </w:r>
          </w:p>
        </w:tc>
        <w:tc>
          <w:tcPr>
            <w:tcW w:w="1227" w:type="dxa"/>
            <w:vAlign w:val="center"/>
          </w:tcPr>
          <w:p w14:paraId="7EC9EB44" w14:textId="77777777" w:rsidR="00B77890" w:rsidRPr="00724B79" w:rsidRDefault="00B77890" w:rsidP="005C3758">
            <w:pPr>
              <w:jc w:val="center"/>
              <w:rPr>
                <w:rFonts w:cs="Arial"/>
                <w:sz w:val="18"/>
                <w:szCs w:val="18"/>
              </w:rPr>
            </w:pPr>
            <w:r w:rsidRPr="00724B79">
              <w:rPr>
                <w:rFonts w:cs="Arial"/>
                <w:sz w:val="18"/>
                <w:szCs w:val="18"/>
              </w:rPr>
              <w:t>2</w:t>
            </w:r>
          </w:p>
        </w:tc>
        <w:tc>
          <w:tcPr>
            <w:tcW w:w="1227" w:type="dxa"/>
            <w:vAlign w:val="center"/>
          </w:tcPr>
          <w:p w14:paraId="23538079" w14:textId="77777777" w:rsidR="00B77890" w:rsidRPr="00724B79" w:rsidRDefault="00B77890" w:rsidP="005C3758">
            <w:pPr>
              <w:jc w:val="center"/>
              <w:rPr>
                <w:rFonts w:cs="Arial"/>
                <w:sz w:val="18"/>
                <w:szCs w:val="18"/>
              </w:rPr>
            </w:pPr>
            <w:r>
              <w:rPr>
                <w:rFonts w:cs="Arial"/>
                <w:sz w:val="18"/>
                <w:szCs w:val="18"/>
              </w:rPr>
              <w:t>16.7</w:t>
            </w:r>
          </w:p>
        </w:tc>
        <w:tc>
          <w:tcPr>
            <w:tcW w:w="1227" w:type="dxa"/>
            <w:vAlign w:val="center"/>
          </w:tcPr>
          <w:p w14:paraId="557463AB" w14:textId="77777777" w:rsidR="00B77890" w:rsidRPr="00724B79" w:rsidRDefault="00B77890" w:rsidP="005C3758">
            <w:pPr>
              <w:jc w:val="center"/>
              <w:rPr>
                <w:rFonts w:cs="Arial"/>
                <w:sz w:val="18"/>
                <w:szCs w:val="18"/>
              </w:rPr>
            </w:pPr>
            <w:r w:rsidRPr="00724B79">
              <w:rPr>
                <w:rFonts w:cs="Arial"/>
                <w:sz w:val="18"/>
                <w:szCs w:val="18"/>
              </w:rPr>
              <w:t>0</w:t>
            </w:r>
          </w:p>
        </w:tc>
        <w:tc>
          <w:tcPr>
            <w:tcW w:w="1227" w:type="dxa"/>
            <w:vAlign w:val="center"/>
          </w:tcPr>
          <w:p w14:paraId="6D207C6C" w14:textId="77777777" w:rsidR="00B77890" w:rsidRPr="00724B79" w:rsidRDefault="00B77890" w:rsidP="005C3758">
            <w:pPr>
              <w:jc w:val="center"/>
              <w:rPr>
                <w:rFonts w:cs="Arial"/>
                <w:sz w:val="18"/>
                <w:szCs w:val="18"/>
              </w:rPr>
            </w:pPr>
            <w:r w:rsidRPr="00724B79">
              <w:rPr>
                <w:rFonts w:cs="Arial"/>
                <w:sz w:val="18"/>
                <w:szCs w:val="18"/>
              </w:rPr>
              <w:t>12</w:t>
            </w:r>
          </w:p>
        </w:tc>
        <w:tc>
          <w:tcPr>
            <w:tcW w:w="1228" w:type="dxa"/>
            <w:vAlign w:val="center"/>
          </w:tcPr>
          <w:p w14:paraId="12522B41" w14:textId="77777777" w:rsidR="00B77890" w:rsidRPr="00724B79" w:rsidRDefault="00B77890" w:rsidP="005C3758">
            <w:pPr>
              <w:jc w:val="center"/>
              <w:rPr>
                <w:rFonts w:cs="Arial"/>
                <w:sz w:val="18"/>
                <w:szCs w:val="18"/>
              </w:rPr>
            </w:pPr>
            <w:r>
              <w:rPr>
                <w:rFonts w:cs="Arial"/>
                <w:sz w:val="18"/>
                <w:szCs w:val="18"/>
              </w:rPr>
              <w:t>100.0</w:t>
            </w:r>
          </w:p>
        </w:tc>
      </w:tr>
      <w:tr w:rsidR="00B77890" w:rsidRPr="00724B79" w14:paraId="1AD7FCB1" w14:textId="77777777" w:rsidTr="005C3758">
        <w:trPr>
          <w:trHeight w:val="340"/>
        </w:trPr>
        <w:tc>
          <w:tcPr>
            <w:tcW w:w="717" w:type="dxa"/>
            <w:vAlign w:val="center"/>
          </w:tcPr>
          <w:p w14:paraId="6B706F4C" w14:textId="77777777" w:rsidR="00B77890" w:rsidRPr="00724B79" w:rsidRDefault="00B77890" w:rsidP="005C3758">
            <w:pPr>
              <w:jc w:val="center"/>
              <w:rPr>
                <w:rFonts w:cs="Arial"/>
                <w:sz w:val="18"/>
                <w:szCs w:val="18"/>
              </w:rPr>
            </w:pPr>
            <w:r w:rsidRPr="00724B79">
              <w:rPr>
                <w:rFonts w:cs="Arial"/>
                <w:sz w:val="18"/>
                <w:szCs w:val="18"/>
              </w:rPr>
              <w:t>5</w:t>
            </w:r>
          </w:p>
        </w:tc>
        <w:tc>
          <w:tcPr>
            <w:tcW w:w="1227" w:type="dxa"/>
            <w:vAlign w:val="center"/>
          </w:tcPr>
          <w:p w14:paraId="536AA308" w14:textId="77777777" w:rsidR="00B77890" w:rsidRPr="00724B79" w:rsidRDefault="00B77890" w:rsidP="005C3758">
            <w:pPr>
              <w:jc w:val="center"/>
              <w:rPr>
                <w:rFonts w:cs="Arial"/>
                <w:sz w:val="18"/>
                <w:szCs w:val="18"/>
              </w:rPr>
            </w:pPr>
            <w:r w:rsidRPr="00724B79">
              <w:rPr>
                <w:rFonts w:cs="Arial"/>
                <w:sz w:val="18"/>
                <w:szCs w:val="18"/>
              </w:rPr>
              <w:t>7</w:t>
            </w:r>
          </w:p>
        </w:tc>
        <w:tc>
          <w:tcPr>
            <w:tcW w:w="1227" w:type="dxa"/>
            <w:vAlign w:val="center"/>
          </w:tcPr>
          <w:p w14:paraId="3CFD3D74" w14:textId="77777777" w:rsidR="00B77890" w:rsidRPr="00724B79" w:rsidRDefault="00B77890" w:rsidP="005C3758">
            <w:pPr>
              <w:jc w:val="center"/>
              <w:rPr>
                <w:rFonts w:cs="Arial"/>
                <w:sz w:val="18"/>
                <w:szCs w:val="18"/>
              </w:rPr>
            </w:pPr>
            <w:r w:rsidRPr="00724B79">
              <w:rPr>
                <w:rFonts w:cs="Arial"/>
                <w:sz w:val="18"/>
                <w:szCs w:val="18"/>
              </w:rPr>
              <w:t>5</w:t>
            </w:r>
          </w:p>
        </w:tc>
        <w:tc>
          <w:tcPr>
            <w:tcW w:w="1227" w:type="dxa"/>
            <w:vAlign w:val="center"/>
          </w:tcPr>
          <w:p w14:paraId="5A2B52EC" w14:textId="77777777" w:rsidR="00B77890" w:rsidRPr="00724B79" w:rsidRDefault="00B77890" w:rsidP="005C3758">
            <w:pPr>
              <w:jc w:val="center"/>
              <w:rPr>
                <w:rFonts w:cs="Arial"/>
                <w:sz w:val="18"/>
                <w:szCs w:val="18"/>
              </w:rPr>
            </w:pPr>
            <w:r>
              <w:rPr>
                <w:rFonts w:cs="Arial"/>
                <w:sz w:val="18"/>
                <w:szCs w:val="18"/>
              </w:rPr>
              <w:t>41.6</w:t>
            </w:r>
          </w:p>
        </w:tc>
        <w:tc>
          <w:tcPr>
            <w:tcW w:w="1227" w:type="dxa"/>
            <w:vAlign w:val="center"/>
          </w:tcPr>
          <w:p w14:paraId="4B190206" w14:textId="77777777" w:rsidR="00B77890" w:rsidRPr="00724B79" w:rsidRDefault="00B77890" w:rsidP="005C3758">
            <w:pPr>
              <w:jc w:val="center"/>
              <w:rPr>
                <w:rFonts w:cs="Arial"/>
                <w:sz w:val="18"/>
                <w:szCs w:val="18"/>
              </w:rPr>
            </w:pPr>
            <w:r w:rsidRPr="00724B79">
              <w:rPr>
                <w:rFonts w:cs="Arial"/>
                <w:sz w:val="18"/>
                <w:szCs w:val="18"/>
              </w:rPr>
              <w:t>0</w:t>
            </w:r>
          </w:p>
        </w:tc>
        <w:tc>
          <w:tcPr>
            <w:tcW w:w="1227" w:type="dxa"/>
            <w:vAlign w:val="center"/>
          </w:tcPr>
          <w:p w14:paraId="196F754D" w14:textId="77777777" w:rsidR="00B77890" w:rsidRPr="00724B79" w:rsidRDefault="00B77890" w:rsidP="005C3758">
            <w:pPr>
              <w:jc w:val="center"/>
              <w:rPr>
                <w:rFonts w:cs="Arial"/>
                <w:sz w:val="18"/>
                <w:szCs w:val="18"/>
              </w:rPr>
            </w:pPr>
            <w:r w:rsidRPr="00724B79">
              <w:rPr>
                <w:rFonts w:cs="Arial"/>
                <w:sz w:val="18"/>
                <w:szCs w:val="18"/>
              </w:rPr>
              <w:t>12</w:t>
            </w:r>
          </w:p>
        </w:tc>
        <w:tc>
          <w:tcPr>
            <w:tcW w:w="1228" w:type="dxa"/>
            <w:vAlign w:val="center"/>
          </w:tcPr>
          <w:p w14:paraId="63F3CBA2" w14:textId="77777777" w:rsidR="00B77890" w:rsidRPr="00724B79" w:rsidRDefault="00B77890" w:rsidP="005C3758">
            <w:pPr>
              <w:jc w:val="center"/>
              <w:rPr>
                <w:rFonts w:cs="Arial"/>
                <w:sz w:val="18"/>
                <w:szCs w:val="18"/>
              </w:rPr>
            </w:pPr>
            <w:r>
              <w:rPr>
                <w:rFonts w:cs="Arial"/>
                <w:sz w:val="18"/>
                <w:szCs w:val="18"/>
              </w:rPr>
              <w:t>100.0</w:t>
            </w:r>
          </w:p>
        </w:tc>
      </w:tr>
      <w:tr w:rsidR="00B77890" w:rsidRPr="00724B79" w14:paraId="7C842E7F" w14:textId="77777777" w:rsidTr="005C3758">
        <w:trPr>
          <w:trHeight w:val="340"/>
        </w:trPr>
        <w:tc>
          <w:tcPr>
            <w:tcW w:w="717" w:type="dxa"/>
            <w:vAlign w:val="center"/>
          </w:tcPr>
          <w:p w14:paraId="6B05C8EC" w14:textId="77777777" w:rsidR="00B77890" w:rsidRPr="00724B79" w:rsidRDefault="00B77890" w:rsidP="005C3758">
            <w:pPr>
              <w:jc w:val="center"/>
              <w:rPr>
                <w:rFonts w:cs="Arial"/>
                <w:sz w:val="18"/>
                <w:szCs w:val="18"/>
              </w:rPr>
            </w:pPr>
            <w:r w:rsidRPr="00724B79">
              <w:rPr>
                <w:rFonts w:cs="Arial"/>
                <w:sz w:val="18"/>
                <w:szCs w:val="18"/>
              </w:rPr>
              <w:t>6</w:t>
            </w:r>
          </w:p>
        </w:tc>
        <w:tc>
          <w:tcPr>
            <w:tcW w:w="1227" w:type="dxa"/>
            <w:vAlign w:val="center"/>
          </w:tcPr>
          <w:p w14:paraId="57F9EF88" w14:textId="77777777" w:rsidR="00B77890" w:rsidRPr="00724B79" w:rsidRDefault="00B77890" w:rsidP="005C3758">
            <w:pPr>
              <w:jc w:val="center"/>
              <w:rPr>
                <w:rFonts w:cs="Arial"/>
                <w:sz w:val="18"/>
                <w:szCs w:val="18"/>
              </w:rPr>
            </w:pPr>
            <w:r w:rsidRPr="00724B79">
              <w:rPr>
                <w:rFonts w:cs="Arial"/>
                <w:sz w:val="18"/>
                <w:szCs w:val="18"/>
              </w:rPr>
              <w:t>9</w:t>
            </w:r>
          </w:p>
        </w:tc>
        <w:tc>
          <w:tcPr>
            <w:tcW w:w="1227" w:type="dxa"/>
            <w:vAlign w:val="center"/>
          </w:tcPr>
          <w:p w14:paraId="2A672088" w14:textId="77777777" w:rsidR="00B77890" w:rsidRPr="00724B79" w:rsidRDefault="00B77890" w:rsidP="005C3758">
            <w:pPr>
              <w:jc w:val="center"/>
              <w:rPr>
                <w:rFonts w:cs="Arial"/>
                <w:sz w:val="18"/>
                <w:szCs w:val="18"/>
              </w:rPr>
            </w:pPr>
            <w:r w:rsidRPr="00724B79">
              <w:rPr>
                <w:rFonts w:cs="Arial"/>
                <w:sz w:val="18"/>
                <w:szCs w:val="18"/>
              </w:rPr>
              <w:t>3</w:t>
            </w:r>
          </w:p>
        </w:tc>
        <w:tc>
          <w:tcPr>
            <w:tcW w:w="1227" w:type="dxa"/>
            <w:vAlign w:val="center"/>
          </w:tcPr>
          <w:p w14:paraId="5157B901" w14:textId="77777777" w:rsidR="00B77890" w:rsidRPr="00724B79" w:rsidRDefault="00B77890" w:rsidP="005C3758">
            <w:pPr>
              <w:jc w:val="center"/>
              <w:rPr>
                <w:rFonts w:cs="Arial"/>
                <w:sz w:val="18"/>
                <w:szCs w:val="18"/>
              </w:rPr>
            </w:pPr>
            <w:r>
              <w:rPr>
                <w:rFonts w:cs="Arial"/>
                <w:sz w:val="18"/>
                <w:szCs w:val="18"/>
              </w:rPr>
              <w:t>25.0</w:t>
            </w:r>
          </w:p>
        </w:tc>
        <w:tc>
          <w:tcPr>
            <w:tcW w:w="1227" w:type="dxa"/>
            <w:vAlign w:val="center"/>
          </w:tcPr>
          <w:p w14:paraId="2D612CA9" w14:textId="77777777" w:rsidR="00B77890" w:rsidRPr="00724B79" w:rsidRDefault="00B77890" w:rsidP="005C3758">
            <w:pPr>
              <w:jc w:val="center"/>
              <w:rPr>
                <w:rFonts w:cs="Arial"/>
                <w:sz w:val="18"/>
                <w:szCs w:val="18"/>
              </w:rPr>
            </w:pPr>
            <w:r w:rsidRPr="00724B79">
              <w:rPr>
                <w:rFonts w:cs="Arial"/>
                <w:sz w:val="18"/>
                <w:szCs w:val="18"/>
              </w:rPr>
              <w:t>0</w:t>
            </w:r>
          </w:p>
        </w:tc>
        <w:tc>
          <w:tcPr>
            <w:tcW w:w="1227" w:type="dxa"/>
            <w:vAlign w:val="center"/>
          </w:tcPr>
          <w:p w14:paraId="03FB2C4F" w14:textId="77777777" w:rsidR="00B77890" w:rsidRPr="00724B79" w:rsidRDefault="00B77890" w:rsidP="005C3758">
            <w:pPr>
              <w:jc w:val="center"/>
              <w:rPr>
                <w:rFonts w:cs="Arial"/>
                <w:sz w:val="18"/>
                <w:szCs w:val="18"/>
              </w:rPr>
            </w:pPr>
            <w:r w:rsidRPr="00724B79">
              <w:rPr>
                <w:rFonts w:cs="Arial"/>
                <w:sz w:val="18"/>
                <w:szCs w:val="18"/>
              </w:rPr>
              <w:t>12</w:t>
            </w:r>
          </w:p>
        </w:tc>
        <w:tc>
          <w:tcPr>
            <w:tcW w:w="1228" w:type="dxa"/>
            <w:vAlign w:val="center"/>
          </w:tcPr>
          <w:p w14:paraId="55DF8F2A" w14:textId="77777777" w:rsidR="00B77890" w:rsidRPr="00724B79" w:rsidRDefault="00B77890" w:rsidP="005C3758">
            <w:pPr>
              <w:jc w:val="center"/>
              <w:rPr>
                <w:rFonts w:cs="Arial"/>
                <w:sz w:val="18"/>
                <w:szCs w:val="18"/>
              </w:rPr>
            </w:pPr>
            <w:r>
              <w:rPr>
                <w:rFonts w:cs="Arial"/>
                <w:sz w:val="18"/>
                <w:szCs w:val="18"/>
              </w:rPr>
              <w:t>100.0</w:t>
            </w:r>
          </w:p>
        </w:tc>
      </w:tr>
      <w:tr w:rsidR="00B77890" w:rsidRPr="00724B79" w14:paraId="52D738F9" w14:textId="77777777" w:rsidTr="005C3758">
        <w:trPr>
          <w:trHeight w:val="340"/>
        </w:trPr>
        <w:tc>
          <w:tcPr>
            <w:tcW w:w="717" w:type="dxa"/>
            <w:vAlign w:val="center"/>
          </w:tcPr>
          <w:p w14:paraId="75F8C215" w14:textId="77777777" w:rsidR="00B77890" w:rsidRPr="00724B79" w:rsidRDefault="00B77890" w:rsidP="005C3758">
            <w:pPr>
              <w:jc w:val="center"/>
              <w:rPr>
                <w:rFonts w:cs="Arial"/>
                <w:sz w:val="18"/>
                <w:szCs w:val="18"/>
              </w:rPr>
            </w:pPr>
            <w:r w:rsidRPr="00724B79">
              <w:rPr>
                <w:rFonts w:cs="Arial"/>
                <w:sz w:val="18"/>
                <w:szCs w:val="18"/>
              </w:rPr>
              <w:t>7</w:t>
            </w:r>
          </w:p>
        </w:tc>
        <w:tc>
          <w:tcPr>
            <w:tcW w:w="1227" w:type="dxa"/>
            <w:vAlign w:val="center"/>
          </w:tcPr>
          <w:p w14:paraId="633A9AE2" w14:textId="77777777" w:rsidR="00B77890" w:rsidRPr="00724B79" w:rsidRDefault="00B77890" w:rsidP="005C3758">
            <w:pPr>
              <w:jc w:val="center"/>
              <w:rPr>
                <w:rFonts w:cs="Arial"/>
                <w:sz w:val="18"/>
                <w:szCs w:val="18"/>
              </w:rPr>
            </w:pPr>
            <w:r w:rsidRPr="00724B79">
              <w:rPr>
                <w:rFonts w:cs="Arial"/>
                <w:sz w:val="18"/>
                <w:szCs w:val="18"/>
              </w:rPr>
              <w:t>11</w:t>
            </w:r>
          </w:p>
        </w:tc>
        <w:tc>
          <w:tcPr>
            <w:tcW w:w="1227" w:type="dxa"/>
            <w:vAlign w:val="center"/>
          </w:tcPr>
          <w:p w14:paraId="5A54C8A9" w14:textId="77777777" w:rsidR="00B77890" w:rsidRPr="00724B79" w:rsidRDefault="00B77890" w:rsidP="005C3758">
            <w:pPr>
              <w:jc w:val="center"/>
              <w:rPr>
                <w:rFonts w:cs="Arial"/>
                <w:sz w:val="18"/>
                <w:szCs w:val="18"/>
              </w:rPr>
            </w:pPr>
            <w:r w:rsidRPr="00724B79">
              <w:rPr>
                <w:rFonts w:cs="Arial"/>
                <w:sz w:val="18"/>
                <w:szCs w:val="18"/>
              </w:rPr>
              <w:t>1</w:t>
            </w:r>
          </w:p>
        </w:tc>
        <w:tc>
          <w:tcPr>
            <w:tcW w:w="1227" w:type="dxa"/>
            <w:vAlign w:val="center"/>
          </w:tcPr>
          <w:p w14:paraId="01A2DF34" w14:textId="77777777" w:rsidR="00B77890" w:rsidRPr="00724B79" w:rsidRDefault="00B77890" w:rsidP="005C3758">
            <w:pPr>
              <w:jc w:val="center"/>
              <w:rPr>
                <w:rFonts w:cs="Arial"/>
                <w:sz w:val="18"/>
                <w:szCs w:val="18"/>
              </w:rPr>
            </w:pPr>
            <w:r>
              <w:rPr>
                <w:rFonts w:cs="Arial"/>
                <w:sz w:val="18"/>
                <w:szCs w:val="18"/>
              </w:rPr>
              <w:t>8.3</w:t>
            </w:r>
          </w:p>
        </w:tc>
        <w:tc>
          <w:tcPr>
            <w:tcW w:w="1227" w:type="dxa"/>
            <w:vAlign w:val="center"/>
          </w:tcPr>
          <w:p w14:paraId="60597F44" w14:textId="77777777" w:rsidR="00B77890" w:rsidRPr="00724B79" w:rsidRDefault="00B77890" w:rsidP="005C3758">
            <w:pPr>
              <w:jc w:val="center"/>
              <w:rPr>
                <w:rFonts w:cs="Arial"/>
                <w:sz w:val="18"/>
                <w:szCs w:val="18"/>
              </w:rPr>
            </w:pPr>
            <w:r w:rsidRPr="00724B79">
              <w:rPr>
                <w:rFonts w:cs="Arial"/>
                <w:sz w:val="18"/>
                <w:szCs w:val="18"/>
              </w:rPr>
              <w:t>1</w:t>
            </w:r>
          </w:p>
        </w:tc>
        <w:tc>
          <w:tcPr>
            <w:tcW w:w="1227" w:type="dxa"/>
            <w:vAlign w:val="center"/>
          </w:tcPr>
          <w:p w14:paraId="64744871" w14:textId="77777777" w:rsidR="00B77890" w:rsidRPr="00724B79" w:rsidRDefault="00B77890" w:rsidP="005C3758">
            <w:pPr>
              <w:jc w:val="center"/>
              <w:rPr>
                <w:rFonts w:cs="Arial"/>
                <w:sz w:val="18"/>
                <w:szCs w:val="18"/>
              </w:rPr>
            </w:pPr>
            <w:r w:rsidRPr="00724B79">
              <w:rPr>
                <w:rFonts w:cs="Arial"/>
                <w:sz w:val="18"/>
                <w:szCs w:val="18"/>
              </w:rPr>
              <w:t>11</w:t>
            </w:r>
          </w:p>
        </w:tc>
        <w:tc>
          <w:tcPr>
            <w:tcW w:w="1228" w:type="dxa"/>
            <w:vAlign w:val="center"/>
          </w:tcPr>
          <w:p w14:paraId="5C0BFC34" w14:textId="77777777" w:rsidR="00B77890" w:rsidRPr="00724B79" w:rsidRDefault="00B77890" w:rsidP="005C3758">
            <w:pPr>
              <w:jc w:val="center"/>
              <w:rPr>
                <w:rFonts w:cs="Arial"/>
                <w:sz w:val="18"/>
                <w:szCs w:val="18"/>
              </w:rPr>
            </w:pPr>
            <w:r>
              <w:rPr>
                <w:rFonts w:cs="Arial"/>
                <w:sz w:val="18"/>
                <w:szCs w:val="18"/>
              </w:rPr>
              <w:t>91.6</w:t>
            </w:r>
          </w:p>
        </w:tc>
      </w:tr>
      <w:tr w:rsidR="00B77890" w:rsidRPr="00724B79" w14:paraId="29B83FFF" w14:textId="77777777" w:rsidTr="005C3758">
        <w:trPr>
          <w:trHeight w:val="340"/>
        </w:trPr>
        <w:tc>
          <w:tcPr>
            <w:tcW w:w="717" w:type="dxa"/>
            <w:vAlign w:val="center"/>
          </w:tcPr>
          <w:p w14:paraId="25B17962" w14:textId="77777777" w:rsidR="00B77890" w:rsidRPr="00724B79" w:rsidRDefault="00B77890" w:rsidP="005C3758">
            <w:pPr>
              <w:jc w:val="center"/>
              <w:rPr>
                <w:rFonts w:cs="Arial"/>
                <w:sz w:val="18"/>
                <w:szCs w:val="18"/>
              </w:rPr>
            </w:pPr>
            <w:r w:rsidRPr="00724B79">
              <w:rPr>
                <w:rFonts w:cs="Arial"/>
                <w:sz w:val="18"/>
                <w:szCs w:val="18"/>
              </w:rPr>
              <w:t>8</w:t>
            </w:r>
          </w:p>
        </w:tc>
        <w:tc>
          <w:tcPr>
            <w:tcW w:w="1227" w:type="dxa"/>
            <w:vAlign w:val="center"/>
          </w:tcPr>
          <w:p w14:paraId="248A5EAC" w14:textId="77777777" w:rsidR="00B77890" w:rsidRPr="00724B79" w:rsidRDefault="00B77890" w:rsidP="005C3758">
            <w:pPr>
              <w:jc w:val="center"/>
              <w:rPr>
                <w:rFonts w:cs="Arial"/>
                <w:sz w:val="18"/>
                <w:szCs w:val="18"/>
              </w:rPr>
            </w:pPr>
            <w:r w:rsidRPr="00724B79">
              <w:rPr>
                <w:rFonts w:cs="Arial"/>
                <w:sz w:val="18"/>
                <w:szCs w:val="18"/>
              </w:rPr>
              <w:t>9</w:t>
            </w:r>
          </w:p>
        </w:tc>
        <w:tc>
          <w:tcPr>
            <w:tcW w:w="1227" w:type="dxa"/>
            <w:vAlign w:val="center"/>
          </w:tcPr>
          <w:p w14:paraId="6B5EBD8E" w14:textId="77777777" w:rsidR="00B77890" w:rsidRPr="00724B79" w:rsidRDefault="00B77890" w:rsidP="005C3758">
            <w:pPr>
              <w:jc w:val="center"/>
              <w:rPr>
                <w:rFonts w:cs="Arial"/>
                <w:sz w:val="18"/>
                <w:szCs w:val="18"/>
              </w:rPr>
            </w:pPr>
            <w:r w:rsidRPr="00724B79">
              <w:rPr>
                <w:rFonts w:cs="Arial"/>
                <w:sz w:val="18"/>
                <w:szCs w:val="18"/>
              </w:rPr>
              <w:t>3</w:t>
            </w:r>
          </w:p>
        </w:tc>
        <w:tc>
          <w:tcPr>
            <w:tcW w:w="1227" w:type="dxa"/>
            <w:vAlign w:val="center"/>
          </w:tcPr>
          <w:p w14:paraId="2C9ADEF5" w14:textId="77777777" w:rsidR="00B77890" w:rsidRPr="00724B79" w:rsidRDefault="00B77890" w:rsidP="005C3758">
            <w:pPr>
              <w:jc w:val="center"/>
              <w:rPr>
                <w:rFonts w:cs="Arial"/>
                <w:sz w:val="18"/>
                <w:szCs w:val="18"/>
              </w:rPr>
            </w:pPr>
            <w:r>
              <w:rPr>
                <w:rFonts w:cs="Arial"/>
                <w:sz w:val="18"/>
                <w:szCs w:val="18"/>
              </w:rPr>
              <w:t>25.0</w:t>
            </w:r>
          </w:p>
        </w:tc>
        <w:tc>
          <w:tcPr>
            <w:tcW w:w="1227" w:type="dxa"/>
            <w:vAlign w:val="center"/>
          </w:tcPr>
          <w:p w14:paraId="4C6825E9" w14:textId="77777777" w:rsidR="00B77890" w:rsidRPr="00724B79" w:rsidRDefault="00B77890" w:rsidP="005C3758">
            <w:pPr>
              <w:jc w:val="center"/>
              <w:rPr>
                <w:rFonts w:cs="Arial"/>
                <w:sz w:val="18"/>
                <w:szCs w:val="18"/>
              </w:rPr>
            </w:pPr>
            <w:r w:rsidRPr="00724B79">
              <w:rPr>
                <w:rFonts w:cs="Arial"/>
                <w:sz w:val="18"/>
                <w:szCs w:val="18"/>
              </w:rPr>
              <w:t>2</w:t>
            </w:r>
          </w:p>
        </w:tc>
        <w:tc>
          <w:tcPr>
            <w:tcW w:w="1227" w:type="dxa"/>
            <w:vAlign w:val="center"/>
          </w:tcPr>
          <w:p w14:paraId="52832B5E" w14:textId="77777777" w:rsidR="00B77890" w:rsidRPr="00724B79" w:rsidRDefault="00B77890" w:rsidP="005C3758">
            <w:pPr>
              <w:jc w:val="center"/>
              <w:rPr>
                <w:rFonts w:cs="Arial"/>
                <w:sz w:val="18"/>
                <w:szCs w:val="18"/>
              </w:rPr>
            </w:pPr>
            <w:r w:rsidRPr="00724B79">
              <w:rPr>
                <w:rFonts w:cs="Arial"/>
                <w:sz w:val="18"/>
                <w:szCs w:val="18"/>
              </w:rPr>
              <w:t>10</w:t>
            </w:r>
          </w:p>
        </w:tc>
        <w:tc>
          <w:tcPr>
            <w:tcW w:w="1228" w:type="dxa"/>
            <w:vAlign w:val="center"/>
          </w:tcPr>
          <w:p w14:paraId="0D23992E" w14:textId="77777777" w:rsidR="00B77890" w:rsidRPr="00724B79" w:rsidRDefault="00B77890" w:rsidP="005C3758">
            <w:pPr>
              <w:jc w:val="center"/>
              <w:rPr>
                <w:rFonts w:cs="Arial"/>
                <w:sz w:val="18"/>
                <w:szCs w:val="18"/>
              </w:rPr>
            </w:pPr>
            <w:r>
              <w:rPr>
                <w:rFonts w:cs="Arial"/>
                <w:sz w:val="18"/>
                <w:szCs w:val="18"/>
              </w:rPr>
              <w:t>83,3</w:t>
            </w:r>
          </w:p>
        </w:tc>
      </w:tr>
      <w:tr w:rsidR="00B77890" w:rsidRPr="00724B79" w14:paraId="79C4FEDD" w14:textId="77777777" w:rsidTr="005C3758">
        <w:trPr>
          <w:trHeight w:val="340"/>
        </w:trPr>
        <w:tc>
          <w:tcPr>
            <w:tcW w:w="717" w:type="dxa"/>
            <w:vAlign w:val="center"/>
          </w:tcPr>
          <w:p w14:paraId="1C7BDBA7" w14:textId="77777777" w:rsidR="00B77890" w:rsidRPr="00724B79" w:rsidRDefault="00B77890" w:rsidP="005C3758">
            <w:pPr>
              <w:jc w:val="center"/>
              <w:rPr>
                <w:rFonts w:cs="Arial"/>
                <w:sz w:val="18"/>
                <w:szCs w:val="18"/>
              </w:rPr>
            </w:pPr>
            <w:r w:rsidRPr="00724B79">
              <w:rPr>
                <w:rFonts w:cs="Arial"/>
                <w:sz w:val="18"/>
                <w:szCs w:val="18"/>
              </w:rPr>
              <w:t>9</w:t>
            </w:r>
          </w:p>
        </w:tc>
        <w:tc>
          <w:tcPr>
            <w:tcW w:w="1227" w:type="dxa"/>
            <w:vAlign w:val="center"/>
          </w:tcPr>
          <w:p w14:paraId="56A64A1E" w14:textId="77777777" w:rsidR="00B77890" w:rsidRPr="00724B79" w:rsidRDefault="00B77890" w:rsidP="005C3758">
            <w:pPr>
              <w:jc w:val="center"/>
              <w:rPr>
                <w:rFonts w:cs="Arial"/>
                <w:sz w:val="18"/>
                <w:szCs w:val="18"/>
              </w:rPr>
            </w:pPr>
            <w:r w:rsidRPr="00724B79">
              <w:rPr>
                <w:rFonts w:cs="Arial"/>
                <w:sz w:val="18"/>
                <w:szCs w:val="18"/>
              </w:rPr>
              <w:t>10</w:t>
            </w:r>
          </w:p>
        </w:tc>
        <w:tc>
          <w:tcPr>
            <w:tcW w:w="1227" w:type="dxa"/>
            <w:vAlign w:val="center"/>
          </w:tcPr>
          <w:p w14:paraId="4476406F" w14:textId="77777777" w:rsidR="00B77890" w:rsidRPr="00724B79" w:rsidRDefault="00B77890" w:rsidP="005C3758">
            <w:pPr>
              <w:jc w:val="center"/>
              <w:rPr>
                <w:rFonts w:cs="Arial"/>
                <w:sz w:val="18"/>
                <w:szCs w:val="18"/>
              </w:rPr>
            </w:pPr>
            <w:r w:rsidRPr="00724B79">
              <w:rPr>
                <w:rFonts w:cs="Arial"/>
                <w:sz w:val="18"/>
                <w:szCs w:val="18"/>
              </w:rPr>
              <w:t>2</w:t>
            </w:r>
          </w:p>
        </w:tc>
        <w:tc>
          <w:tcPr>
            <w:tcW w:w="1227" w:type="dxa"/>
            <w:vAlign w:val="center"/>
          </w:tcPr>
          <w:p w14:paraId="0792AC82" w14:textId="77777777" w:rsidR="00B77890" w:rsidRPr="00724B79" w:rsidRDefault="00B77890" w:rsidP="005C3758">
            <w:pPr>
              <w:jc w:val="center"/>
              <w:rPr>
                <w:rFonts w:cs="Arial"/>
                <w:sz w:val="18"/>
                <w:szCs w:val="18"/>
              </w:rPr>
            </w:pPr>
            <w:r>
              <w:rPr>
                <w:rFonts w:cs="Arial"/>
                <w:sz w:val="18"/>
                <w:szCs w:val="18"/>
              </w:rPr>
              <w:t>16.7</w:t>
            </w:r>
          </w:p>
        </w:tc>
        <w:tc>
          <w:tcPr>
            <w:tcW w:w="1227" w:type="dxa"/>
            <w:vAlign w:val="center"/>
          </w:tcPr>
          <w:p w14:paraId="20F0A3F6" w14:textId="77777777" w:rsidR="00B77890" w:rsidRPr="00724B79" w:rsidRDefault="00B77890" w:rsidP="005C3758">
            <w:pPr>
              <w:jc w:val="center"/>
              <w:rPr>
                <w:rFonts w:cs="Arial"/>
                <w:sz w:val="18"/>
                <w:szCs w:val="18"/>
              </w:rPr>
            </w:pPr>
            <w:r w:rsidRPr="00724B79">
              <w:rPr>
                <w:rFonts w:cs="Arial"/>
                <w:sz w:val="18"/>
                <w:szCs w:val="18"/>
              </w:rPr>
              <w:t>1</w:t>
            </w:r>
          </w:p>
        </w:tc>
        <w:tc>
          <w:tcPr>
            <w:tcW w:w="1227" w:type="dxa"/>
            <w:vAlign w:val="center"/>
          </w:tcPr>
          <w:p w14:paraId="4ACED8B4" w14:textId="77777777" w:rsidR="00B77890" w:rsidRPr="00724B79" w:rsidRDefault="00B77890" w:rsidP="005C3758">
            <w:pPr>
              <w:jc w:val="center"/>
              <w:rPr>
                <w:rFonts w:cs="Arial"/>
                <w:sz w:val="18"/>
                <w:szCs w:val="18"/>
              </w:rPr>
            </w:pPr>
            <w:r w:rsidRPr="00724B79">
              <w:rPr>
                <w:rFonts w:cs="Arial"/>
                <w:sz w:val="18"/>
                <w:szCs w:val="18"/>
              </w:rPr>
              <w:t>11</w:t>
            </w:r>
          </w:p>
        </w:tc>
        <w:tc>
          <w:tcPr>
            <w:tcW w:w="1228" w:type="dxa"/>
            <w:vAlign w:val="center"/>
          </w:tcPr>
          <w:p w14:paraId="7C5C3E0A" w14:textId="77777777" w:rsidR="00B77890" w:rsidRPr="00724B79" w:rsidRDefault="00B77890" w:rsidP="005C3758">
            <w:pPr>
              <w:jc w:val="center"/>
              <w:rPr>
                <w:rFonts w:cs="Arial"/>
                <w:sz w:val="18"/>
                <w:szCs w:val="18"/>
              </w:rPr>
            </w:pPr>
            <w:r>
              <w:rPr>
                <w:rFonts w:cs="Arial"/>
                <w:sz w:val="18"/>
                <w:szCs w:val="18"/>
              </w:rPr>
              <w:t>91.6</w:t>
            </w:r>
          </w:p>
        </w:tc>
      </w:tr>
      <w:tr w:rsidR="00B77890" w:rsidRPr="00724B79" w14:paraId="68BA9ED0" w14:textId="77777777" w:rsidTr="005C3758">
        <w:trPr>
          <w:trHeight w:val="340"/>
        </w:trPr>
        <w:tc>
          <w:tcPr>
            <w:tcW w:w="717" w:type="dxa"/>
            <w:vAlign w:val="center"/>
          </w:tcPr>
          <w:p w14:paraId="15726098" w14:textId="77777777" w:rsidR="00B77890" w:rsidRPr="00724B79" w:rsidRDefault="00B77890" w:rsidP="005C3758">
            <w:pPr>
              <w:jc w:val="center"/>
              <w:rPr>
                <w:rFonts w:cs="Arial"/>
                <w:sz w:val="18"/>
                <w:szCs w:val="18"/>
              </w:rPr>
            </w:pPr>
            <w:r w:rsidRPr="00724B79">
              <w:rPr>
                <w:rFonts w:cs="Arial"/>
                <w:sz w:val="18"/>
                <w:szCs w:val="18"/>
              </w:rPr>
              <w:t>10</w:t>
            </w:r>
          </w:p>
        </w:tc>
        <w:tc>
          <w:tcPr>
            <w:tcW w:w="1227" w:type="dxa"/>
            <w:vAlign w:val="center"/>
          </w:tcPr>
          <w:p w14:paraId="5FF067E1" w14:textId="77777777" w:rsidR="00B77890" w:rsidRPr="00724B79" w:rsidRDefault="00B77890" w:rsidP="005C3758">
            <w:pPr>
              <w:jc w:val="center"/>
              <w:rPr>
                <w:rFonts w:cs="Arial"/>
                <w:sz w:val="18"/>
                <w:szCs w:val="18"/>
              </w:rPr>
            </w:pPr>
            <w:r w:rsidRPr="00724B79">
              <w:rPr>
                <w:rFonts w:cs="Arial"/>
                <w:sz w:val="18"/>
                <w:szCs w:val="18"/>
              </w:rPr>
              <w:t>9</w:t>
            </w:r>
          </w:p>
        </w:tc>
        <w:tc>
          <w:tcPr>
            <w:tcW w:w="1227" w:type="dxa"/>
            <w:vAlign w:val="center"/>
          </w:tcPr>
          <w:p w14:paraId="24CE1994" w14:textId="77777777" w:rsidR="00B77890" w:rsidRPr="00724B79" w:rsidRDefault="00B77890" w:rsidP="005C3758">
            <w:pPr>
              <w:jc w:val="center"/>
              <w:rPr>
                <w:rFonts w:cs="Arial"/>
                <w:sz w:val="18"/>
                <w:szCs w:val="18"/>
              </w:rPr>
            </w:pPr>
            <w:r w:rsidRPr="00724B79">
              <w:rPr>
                <w:rFonts w:cs="Arial"/>
                <w:sz w:val="18"/>
                <w:szCs w:val="18"/>
              </w:rPr>
              <w:t>3</w:t>
            </w:r>
          </w:p>
        </w:tc>
        <w:tc>
          <w:tcPr>
            <w:tcW w:w="1227" w:type="dxa"/>
            <w:vAlign w:val="center"/>
          </w:tcPr>
          <w:p w14:paraId="11B7F964" w14:textId="77777777" w:rsidR="00B77890" w:rsidRPr="00724B79" w:rsidRDefault="00B77890" w:rsidP="005C3758">
            <w:pPr>
              <w:jc w:val="center"/>
              <w:rPr>
                <w:rFonts w:cs="Arial"/>
                <w:sz w:val="18"/>
                <w:szCs w:val="18"/>
              </w:rPr>
            </w:pPr>
            <w:r>
              <w:rPr>
                <w:rFonts w:cs="Arial"/>
                <w:sz w:val="18"/>
                <w:szCs w:val="18"/>
              </w:rPr>
              <w:t>25.0</w:t>
            </w:r>
          </w:p>
        </w:tc>
        <w:tc>
          <w:tcPr>
            <w:tcW w:w="1227" w:type="dxa"/>
            <w:vAlign w:val="center"/>
          </w:tcPr>
          <w:p w14:paraId="59E734C3" w14:textId="77777777" w:rsidR="00B77890" w:rsidRPr="00724B79" w:rsidRDefault="00B77890" w:rsidP="005C3758">
            <w:pPr>
              <w:jc w:val="center"/>
              <w:rPr>
                <w:rFonts w:cs="Arial"/>
                <w:sz w:val="18"/>
                <w:szCs w:val="18"/>
              </w:rPr>
            </w:pPr>
            <w:r w:rsidRPr="00724B79">
              <w:rPr>
                <w:rFonts w:cs="Arial"/>
                <w:sz w:val="18"/>
                <w:szCs w:val="18"/>
              </w:rPr>
              <w:t>0</w:t>
            </w:r>
          </w:p>
        </w:tc>
        <w:tc>
          <w:tcPr>
            <w:tcW w:w="1227" w:type="dxa"/>
            <w:vAlign w:val="center"/>
          </w:tcPr>
          <w:p w14:paraId="15E008F7" w14:textId="77777777" w:rsidR="00B77890" w:rsidRPr="00724B79" w:rsidRDefault="00B77890" w:rsidP="005C3758">
            <w:pPr>
              <w:jc w:val="center"/>
              <w:rPr>
                <w:rFonts w:cs="Arial"/>
                <w:sz w:val="18"/>
                <w:szCs w:val="18"/>
              </w:rPr>
            </w:pPr>
            <w:r w:rsidRPr="00724B79">
              <w:rPr>
                <w:rFonts w:cs="Arial"/>
                <w:sz w:val="18"/>
                <w:szCs w:val="18"/>
              </w:rPr>
              <w:t>12</w:t>
            </w:r>
          </w:p>
        </w:tc>
        <w:tc>
          <w:tcPr>
            <w:tcW w:w="1228" w:type="dxa"/>
            <w:vAlign w:val="center"/>
          </w:tcPr>
          <w:p w14:paraId="4EC4A354" w14:textId="77777777" w:rsidR="00B77890" w:rsidRPr="00724B79" w:rsidRDefault="00B77890" w:rsidP="005C3758">
            <w:pPr>
              <w:jc w:val="center"/>
              <w:rPr>
                <w:rFonts w:cs="Arial"/>
                <w:sz w:val="18"/>
                <w:szCs w:val="18"/>
              </w:rPr>
            </w:pPr>
            <w:r>
              <w:rPr>
                <w:rFonts w:cs="Arial"/>
                <w:sz w:val="18"/>
                <w:szCs w:val="18"/>
              </w:rPr>
              <w:t>100</w:t>
            </w:r>
          </w:p>
        </w:tc>
      </w:tr>
      <w:tr w:rsidR="00B77890" w:rsidRPr="00724B79" w14:paraId="2633DEE9" w14:textId="77777777" w:rsidTr="005C3758">
        <w:trPr>
          <w:trHeight w:val="340"/>
        </w:trPr>
        <w:tc>
          <w:tcPr>
            <w:tcW w:w="717" w:type="dxa"/>
            <w:tcBorders>
              <w:bottom w:val="single" w:sz="4" w:space="0" w:color="538135"/>
            </w:tcBorders>
            <w:vAlign w:val="center"/>
          </w:tcPr>
          <w:p w14:paraId="5A6B6E79" w14:textId="77777777" w:rsidR="00B77890" w:rsidRPr="00724B79" w:rsidRDefault="00B77890" w:rsidP="005C3758">
            <w:pPr>
              <w:jc w:val="center"/>
              <w:rPr>
                <w:rFonts w:cs="Arial"/>
                <w:sz w:val="18"/>
                <w:szCs w:val="18"/>
              </w:rPr>
            </w:pPr>
            <w:r>
              <w:rPr>
                <w:rFonts w:cs="Arial"/>
                <w:sz w:val="18"/>
                <w:szCs w:val="18"/>
              </w:rPr>
              <w:t>Total</w:t>
            </w:r>
          </w:p>
        </w:tc>
        <w:tc>
          <w:tcPr>
            <w:tcW w:w="1227" w:type="dxa"/>
            <w:vAlign w:val="center"/>
          </w:tcPr>
          <w:p w14:paraId="6679FAC9" w14:textId="77777777" w:rsidR="00B77890" w:rsidRPr="00724B79" w:rsidRDefault="00B77890" w:rsidP="005C3758">
            <w:pPr>
              <w:jc w:val="center"/>
              <w:rPr>
                <w:rFonts w:cs="Arial"/>
                <w:sz w:val="18"/>
                <w:szCs w:val="18"/>
              </w:rPr>
            </w:pPr>
            <w:r>
              <w:rPr>
                <w:rFonts w:cs="Arial"/>
                <w:sz w:val="18"/>
                <w:szCs w:val="18"/>
              </w:rPr>
              <w:t>91</w:t>
            </w:r>
          </w:p>
        </w:tc>
        <w:tc>
          <w:tcPr>
            <w:tcW w:w="1227" w:type="dxa"/>
            <w:vAlign w:val="center"/>
          </w:tcPr>
          <w:p w14:paraId="7096E142" w14:textId="77777777" w:rsidR="00B77890" w:rsidRPr="00724B79" w:rsidRDefault="00B77890" w:rsidP="005C3758">
            <w:pPr>
              <w:jc w:val="center"/>
              <w:rPr>
                <w:rFonts w:cs="Arial"/>
                <w:sz w:val="18"/>
                <w:szCs w:val="18"/>
              </w:rPr>
            </w:pPr>
            <w:r>
              <w:rPr>
                <w:rFonts w:cs="Arial"/>
                <w:sz w:val="18"/>
                <w:szCs w:val="18"/>
              </w:rPr>
              <w:t>29</w:t>
            </w:r>
          </w:p>
        </w:tc>
        <w:tc>
          <w:tcPr>
            <w:tcW w:w="1227" w:type="dxa"/>
            <w:vAlign w:val="center"/>
          </w:tcPr>
          <w:p w14:paraId="674CA4EC" w14:textId="77777777" w:rsidR="00B77890" w:rsidRPr="00724B79" w:rsidRDefault="00B77890" w:rsidP="005C3758">
            <w:pPr>
              <w:jc w:val="center"/>
              <w:rPr>
                <w:rFonts w:cs="Arial"/>
                <w:sz w:val="18"/>
                <w:szCs w:val="18"/>
              </w:rPr>
            </w:pPr>
            <w:r>
              <w:rPr>
                <w:rFonts w:cs="Arial"/>
                <w:sz w:val="18"/>
                <w:szCs w:val="18"/>
              </w:rPr>
              <w:t>24.2</w:t>
            </w:r>
          </w:p>
        </w:tc>
        <w:tc>
          <w:tcPr>
            <w:tcW w:w="1227" w:type="dxa"/>
            <w:vAlign w:val="center"/>
          </w:tcPr>
          <w:p w14:paraId="025FECFF" w14:textId="77777777" w:rsidR="00B77890" w:rsidRPr="00724B79" w:rsidRDefault="00B77890" w:rsidP="005C3758">
            <w:pPr>
              <w:jc w:val="center"/>
              <w:rPr>
                <w:rFonts w:cs="Arial"/>
                <w:sz w:val="18"/>
                <w:szCs w:val="18"/>
              </w:rPr>
            </w:pPr>
            <w:r>
              <w:rPr>
                <w:rFonts w:cs="Arial"/>
                <w:sz w:val="18"/>
                <w:szCs w:val="18"/>
              </w:rPr>
              <w:t>5</w:t>
            </w:r>
          </w:p>
        </w:tc>
        <w:tc>
          <w:tcPr>
            <w:tcW w:w="1227" w:type="dxa"/>
            <w:vAlign w:val="center"/>
          </w:tcPr>
          <w:p w14:paraId="35139E65" w14:textId="77777777" w:rsidR="00B77890" w:rsidRPr="00724B79" w:rsidRDefault="00B77890" w:rsidP="005C3758">
            <w:pPr>
              <w:jc w:val="center"/>
              <w:rPr>
                <w:rFonts w:cs="Arial"/>
                <w:sz w:val="18"/>
                <w:szCs w:val="18"/>
              </w:rPr>
            </w:pPr>
            <w:r>
              <w:rPr>
                <w:rFonts w:cs="Arial"/>
                <w:sz w:val="18"/>
                <w:szCs w:val="18"/>
              </w:rPr>
              <w:t>115</w:t>
            </w:r>
          </w:p>
        </w:tc>
        <w:tc>
          <w:tcPr>
            <w:tcW w:w="1228" w:type="dxa"/>
            <w:vAlign w:val="center"/>
          </w:tcPr>
          <w:p w14:paraId="4CB06588" w14:textId="77777777" w:rsidR="00B77890" w:rsidRPr="00724B79" w:rsidRDefault="00B77890" w:rsidP="005C3758">
            <w:pPr>
              <w:jc w:val="center"/>
              <w:rPr>
                <w:rFonts w:cs="Arial"/>
                <w:sz w:val="18"/>
                <w:szCs w:val="18"/>
              </w:rPr>
            </w:pPr>
            <w:r>
              <w:rPr>
                <w:rFonts w:cs="Arial"/>
                <w:sz w:val="18"/>
                <w:szCs w:val="18"/>
              </w:rPr>
              <w:t>95.8</w:t>
            </w:r>
          </w:p>
        </w:tc>
      </w:tr>
      <w:tr w:rsidR="00B77890" w:rsidRPr="006E3EB2" w14:paraId="284FC79A" w14:textId="77777777" w:rsidTr="005C3758">
        <w:trPr>
          <w:trHeight w:val="340"/>
        </w:trPr>
        <w:tc>
          <w:tcPr>
            <w:tcW w:w="717" w:type="dxa"/>
            <w:tcBorders>
              <w:left w:val="nil"/>
              <w:bottom w:val="nil"/>
            </w:tcBorders>
            <w:vAlign w:val="center"/>
          </w:tcPr>
          <w:p w14:paraId="2EFB5594" w14:textId="77777777" w:rsidR="00B77890" w:rsidRPr="006E3EB2" w:rsidRDefault="00B77890" w:rsidP="005C3758">
            <w:pPr>
              <w:rPr>
                <w:sz w:val="18"/>
                <w:szCs w:val="18"/>
              </w:rPr>
            </w:pPr>
          </w:p>
        </w:tc>
        <w:tc>
          <w:tcPr>
            <w:tcW w:w="3677" w:type="dxa"/>
            <w:gridSpan w:val="3"/>
            <w:vAlign w:val="center"/>
            <w:hideMark/>
          </w:tcPr>
          <w:p w14:paraId="7B0EECCC" w14:textId="77777777" w:rsidR="00B77890" w:rsidRPr="006E3EB2" w:rsidRDefault="00B77890" w:rsidP="005C3758">
            <w:pPr>
              <w:rPr>
                <w:sz w:val="18"/>
                <w:szCs w:val="18"/>
              </w:rPr>
            </w:pPr>
            <w:r w:rsidRPr="006E3EB2">
              <w:rPr>
                <w:sz w:val="18"/>
                <w:szCs w:val="18"/>
              </w:rPr>
              <w:t>Ratio of Green: Albino:</w:t>
            </w:r>
            <w:r>
              <w:rPr>
                <w:sz w:val="18"/>
                <w:szCs w:val="18"/>
              </w:rPr>
              <w:t xml:space="preserve"> 3:1</w:t>
            </w:r>
          </w:p>
        </w:tc>
        <w:tc>
          <w:tcPr>
            <w:tcW w:w="3686" w:type="dxa"/>
            <w:gridSpan w:val="3"/>
            <w:vAlign w:val="center"/>
          </w:tcPr>
          <w:p w14:paraId="069F4CBE" w14:textId="77777777" w:rsidR="00B77890" w:rsidRPr="006E3EB2" w:rsidRDefault="00B77890" w:rsidP="005C3758">
            <w:pPr>
              <w:rPr>
                <w:sz w:val="18"/>
                <w:szCs w:val="18"/>
              </w:rPr>
            </w:pPr>
            <w:r w:rsidRPr="006E3EB2">
              <w:rPr>
                <w:sz w:val="18"/>
                <w:szCs w:val="18"/>
              </w:rPr>
              <w:t>Ratio of Green: Albino:</w:t>
            </w:r>
            <w:r>
              <w:rPr>
                <w:sz w:val="18"/>
                <w:szCs w:val="18"/>
              </w:rPr>
              <w:t xml:space="preserve"> 1: 23</w:t>
            </w:r>
          </w:p>
        </w:tc>
      </w:tr>
    </w:tbl>
    <w:p w14:paraId="17A929BA" w14:textId="77777777" w:rsidR="00B77890" w:rsidRDefault="00B77890" w:rsidP="00B77890"/>
    <w:p w14:paraId="4FB282AF" w14:textId="77777777" w:rsidR="00B77890" w:rsidRDefault="00B77890" w:rsidP="00B77890">
      <w:pPr>
        <w:pStyle w:val="ListParagraph"/>
        <w:numPr>
          <w:ilvl w:val="0"/>
          <w:numId w:val="19"/>
        </w:numPr>
        <w:spacing w:line="276" w:lineRule="auto"/>
      </w:pPr>
      <w:r>
        <w:t>Calculate the missing totals, percentages and ratios in the table (see above)</w:t>
      </w:r>
    </w:p>
    <w:p w14:paraId="0E4C63AC" w14:textId="77777777" w:rsidR="00B77890" w:rsidRDefault="00B77890" w:rsidP="00B77890"/>
    <w:p w14:paraId="239866C6" w14:textId="77777777" w:rsidR="00B77890" w:rsidRDefault="00B77890" w:rsidP="00B77890">
      <w:pPr>
        <w:pStyle w:val="ListParagraph"/>
        <w:numPr>
          <w:ilvl w:val="0"/>
          <w:numId w:val="19"/>
        </w:numPr>
        <w:spacing w:line="276" w:lineRule="auto"/>
      </w:pPr>
      <w:r>
        <w:t xml:space="preserve">Plot the </w:t>
      </w:r>
      <w:r w:rsidRPr="00FE41E2">
        <w:rPr>
          <w:b/>
          <w:bCs/>
        </w:rPr>
        <w:t>percentage total</w:t>
      </w:r>
      <w:r>
        <w:t xml:space="preserve"> of green and albino seedlings for both the light and dark treatments on separate graph paper using an appropriate graphing format</w:t>
      </w:r>
    </w:p>
    <w:p w14:paraId="28AB70A1" w14:textId="77777777" w:rsidR="00B77890" w:rsidRDefault="00B77890" w:rsidP="00B77890">
      <w:pPr>
        <w:pStyle w:val="ListParagraph"/>
      </w:pPr>
    </w:p>
    <w:p w14:paraId="540C9AE4" w14:textId="77777777" w:rsidR="00B77890" w:rsidRDefault="00B77890" w:rsidP="00B77890">
      <w:pPr>
        <w:pStyle w:val="ListParagraph"/>
      </w:pPr>
      <w:r>
        <w:rPr>
          <w:noProof/>
          <w:lang w:eastAsia="en-AU"/>
        </w:rPr>
        <w:drawing>
          <wp:inline distT="0" distB="0" distL="0" distR="0" wp14:anchorId="14A4EDBC" wp14:editId="1640FD32">
            <wp:extent cx="4876800" cy="2781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29F04D5" w14:textId="77777777" w:rsidR="00B77890" w:rsidRDefault="00B77890" w:rsidP="00B77890">
      <w:r>
        <w:br w:type="page"/>
      </w:r>
    </w:p>
    <w:p w14:paraId="5153CCEC" w14:textId="2BF410A9" w:rsidR="009017C0" w:rsidRDefault="009017C0" w:rsidP="00B77890">
      <w:pPr>
        <w:pStyle w:val="ListParagraph"/>
        <w:numPr>
          <w:ilvl w:val="0"/>
          <w:numId w:val="19"/>
        </w:numPr>
        <w:spacing w:line="276" w:lineRule="auto"/>
      </w:pPr>
      <w:r>
        <w:lastRenderedPageBreak/>
        <w:t xml:space="preserve">Suggest an appropriate </w:t>
      </w:r>
      <w:r w:rsidRPr="00E87F35">
        <w:rPr>
          <w:b/>
        </w:rPr>
        <w:t>hypothesis</w:t>
      </w:r>
      <w:r>
        <w:t xml:space="preserve"> for this investigation.</w:t>
      </w:r>
    </w:p>
    <w:p w14:paraId="4D2FFDE8" w14:textId="6A52F7A4" w:rsidR="009017C0" w:rsidRDefault="009017C0" w:rsidP="009017C0">
      <w:pPr>
        <w:pStyle w:val="ListParagraph"/>
        <w:spacing w:line="276" w:lineRule="auto"/>
      </w:pPr>
    </w:p>
    <w:p w14:paraId="0BF33C6D" w14:textId="4A2BF0F9" w:rsidR="009017C0" w:rsidRDefault="009017C0" w:rsidP="009017C0">
      <w:pPr>
        <w:pStyle w:val="ListParagraph"/>
        <w:spacing w:line="276" w:lineRule="auto"/>
      </w:pPr>
      <w:r>
        <w:t>A variety of hypotheses are possible. A suitable hypothesis would be ‘Both genetics and environment influence the development of chlorophyll in barley’</w:t>
      </w:r>
    </w:p>
    <w:p w14:paraId="12C86FA7" w14:textId="77777777" w:rsidR="009017C0" w:rsidRDefault="009017C0" w:rsidP="009017C0">
      <w:pPr>
        <w:pStyle w:val="ListParagraph"/>
        <w:spacing w:line="276" w:lineRule="auto"/>
      </w:pPr>
    </w:p>
    <w:p w14:paraId="49674CBC" w14:textId="49913115" w:rsidR="009017C0" w:rsidRDefault="009017C0" w:rsidP="00B77890">
      <w:pPr>
        <w:pStyle w:val="ListParagraph"/>
        <w:numPr>
          <w:ilvl w:val="0"/>
          <w:numId w:val="19"/>
        </w:numPr>
        <w:spacing w:line="276" w:lineRule="auto"/>
      </w:pPr>
      <w:r>
        <w:t xml:space="preserve">Identify at least one </w:t>
      </w:r>
      <w:r w:rsidRPr="00E87F35">
        <w:rPr>
          <w:b/>
        </w:rPr>
        <w:t>controlled variable</w:t>
      </w:r>
      <w:r>
        <w:t xml:space="preserve"> in this investigation.</w:t>
      </w:r>
    </w:p>
    <w:p w14:paraId="7FD63476" w14:textId="75EDFE15" w:rsidR="009017C0" w:rsidRDefault="009017C0" w:rsidP="009017C0">
      <w:pPr>
        <w:pStyle w:val="ListParagraph"/>
        <w:spacing w:line="276" w:lineRule="auto"/>
      </w:pPr>
      <w:r>
        <w:t>Variables such as the amount of water and the environmental temperature would need to be controlled.</w:t>
      </w:r>
    </w:p>
    <w:p w14:paraId="1430F3D2" w14:textId="22E68056" w:rsidR="009017C0" w:rsidRDefault="009017C0" w:rsidP="009017C0">
      <w:pPr>
        <w:pStyle w:val="ListParagraph"/>
        <w:spacing w:line="276" w:lineRule="auto"/>
      </w:pPr>
      <w:r>
        <w:t xml:space="preserve"> </w:t>
      </w:r>
    </w:p>
    <w:p w14:paraId="2989175A" w14:textId="14336EDE" w:rsidR="00B77890" w:rsidRDefault="00B77890" w:rsidP="00B77890">
      <w:pPr>
        <w:pStyle w:val="ListParagraph"/>
        <w:numPr>
          <w:ilvl w:val="0"/>
          <w:numId w:val="19"/>
        </w:numPr>
        <w:spacing w:line="276" w:lineRule="auto"/>
      </w:pPr>
      <w:r>
        <w:t xml:space="preserve">Suggest a reason why the data for each group is not exactly the same </w:t>
      </w:r>
    </w:p>
    <w:p w14:paraId="0B51A57A" w14:textId="77777777" w:rsidR="00B77890" w:rsidRDefault="00B77890" w:rsidP="00B77890">
      <w:pPr>
        <w:pStyle w:val="ListParagraph"/>
      </w:pPr>
    </w:p>
    <w:p w14:paraId="5645F244" w14:textId="77777777" w:rsidR="00B77890" w:rsidRDefault="00B77890" w:rsidP="00B77890">
      <w:pPr>
        <w:pStyle w:val="ListParagraph"/>
      </w:pPr>
      <w:r>
        <w:t>The data varies between each group due to the inherent natural variability within the seedlings as well as the random assortment that occurs during meiosis and fertilisation</w:t>
      </w:r>
    </w:p>
    <w:p w14:paraId="546BF657" w14:textId="77777777" w:rsidR="00B77890" w:rsidRDefault="00B77890" w:rsidP="00B77890">
      <w:pPr>
        <w:pStyle w:val="ListParagraph"/>
      </w:pPr>
    </w:p>
    <w:p w14:paraId="4CD64710" w14:textId="77777777" w:rsidR="00B77890" w:rsidRDefault="00B77890" w:rsidP="00B77890">
      <w:pPr>
        <w:pStyle w:val="ListParagraph"/>
        <w:numPr>
          <w:ilvl w:val="0"/>
          <w:numId w:val="19"/>
        </w:numPr>
        <w:spacing w:line="276" w:lineRule="auto"/>
      </w:pPr>
      <w:r>
        <w:t>What conclusions can you make about the influences of genetics and environment on the occurrence of the albino phenotype in barley?</w:t>
      </w:r>
    </w:p>
    <w:p w14:paraId="53711A63" w14:textId="77777777" w:rsidR="00B77890" w:rsidRDefault="00B77890" w:rsidP="00B77890">
      <w:pPr>
        <w:pStyle w:val="ListParagraph"/>
      </w:pPr>
    </w:p>
    <w:p w14:paraId="350E1F2F" w14:textId="77777777" w:rsidR="00B77890" w:rsidRDefault="00B77890" w:rsidP="00B77890">
      <w:pPr>
        <w:pStyle w:val="ListParagraph"/>
      </w:pPr>
      <w:r>
        <w:t>The data indicates that both genetics and environment influence the production of chlorophyll in barley</w:t>
      </w:r>
    </w:p>
    <w:p w14:paraId="79CF1208" w14:textId="520776FB" w:rsidR="00B77890" w:rsidRDefault="00F82C9C" w:rsidP="00B77890">
      <w:pPr>
        <w:pStyle w:val="Heading3"/>
      </w:pPr>
      <w:r>
        <w:t>Student investigation 2.2.1</w:t>
      </w:r>
      <w:r w:rsidR="00B77890">
        <w:t>: Genetically modified (GM) canola</w:t>
      </w:r>
    </w:p>
    <w:p w14:paraId="17F3B372" w14:textId="77777777" w:rsidR="00B77890" w:rsidRDefault="00B77890" w:rsidP="00B77890">
      <w:pPr>
        <w:pStyle w:val="Heading4"/>
      </w:pPr>
      <w:r>
        <w:t>Pre-lab questions</w:t>
      </w:r>
    </w:p>
    <w:p w14:paraId="7B37DDAC" w14:textId="77777777" w:rsidR="00B77890" w:rsidRDefault="00B77890" w:rsidP="00B77890">
      <w:pPr>
        <w:pStyle w:val="ListParagraph"/>
        <w:numPr>
          <w:ilvl w:val="0"/>
          <w:numId w:val="21"/>
        </w:numPr>
        <w:spacing w:before="240" w:line="276" w:lineRule="auto"/>
      </w:pPr>
      <w:r>
        <w:t>Define the following key terms:</w:t>
      </w:r>
    </w:p>
    <w:p w14:paraId="294017B5" w14:textId="77777777" w:rsidR="00B77890" w:rsidRDefault="00B77890" w:rsidP="00B77890">
      <w:pPr>
        <w:pStyle w:val="ListParagraph"/>
        <w:spacing w:before="240"/>
      </w:pPr>
    </w:p>
    <w:tbl>
      <w:tblPr>
        <w:tblStyle w:val="TableGrid"/>
        <w:tblW w:w="0" w:type="auto"/>
        <w:tblInd w:w="720" w:type="dxa"/>
        <w:tblBorders>
          <w:top w:val="double" w:sz="4" w:space="0" w:color="538135"/>
          <w:left w:val="double" w:sz="4" w:space="0" w:color="538135"/>
          <w:bottom w:val="double" w:sz="4" w:space="0" w:color="538135"/>
          <w:right w:val="double" w:sz="4" w:space="0" w:color="538135"/>
          <w:insideH w:val="double" w:sz="4" w:space="0" w:color="538135"/>
          <w:insideV w:val="double" w:sz="4" w:space="0" w:color="538135"/>
        </w:tblBorders>
        <w:tblLook w:val="04A0" w:firstRow="1" w:lastRow="0" w:firstColumn="1" w:lastColumn="0" w:noHBand="0" w:noVBand="1"/>
      </w:tblPr>
      <w:tblGrid>
        <w:gridCol w:w="1968"/>
        <w:gridCol w:w="6920"/>
      </w:tblGrid>
      <w:tr w:rsidR="00B77890" w:rsidRPr="00751448" w14:paraId="1C316384" w14:textId="77777777" w:rsidTr="005C3758">
        <w:trPr>
          <w:trHeight w:val="680"/>
        </w:trPr>
        <w:tc>
          <w:tcPr>
            <w:tcW w:w="1968" w:type="dxa"/>
            <w:vAlign w:val="center"/>
          </w:tcPr>
          <w:p w14:paraId="1ADA36ED" w14:textId="77777777" w:rsidR="00B77890" w:rsidRPr="00751448" w:rsidRDefault="00B77890" w:rsidP="005C3758">
            <w:pPr>
              <w:pStyle w:val="ListParagraph"/>
              <w:ind w:left="0"/>
              <w:jc w:val="center"/>
              <w:rPr>
                <w:b/>
                <w:bCs/>
              </w:rPr>
            </w:pPr>
            <w:r w:rsidRPr="00751448">
              <w:rPr>
                <w:b/>
                <w:bCs/>
              </w:rPr>
              <w:t>Term</w:t>
            </w:r>
          </w:p>
        </w:tc>
        <w:tc>
          <w:tcPr>
            <w:tcW w:w="6920" w:type="dxa"/>
            <w:vAlign w:val="center"/>
          </w:tcPr>
          <w:p w14:paraId="4079D01B" w14:textId="77777777" w:rsidR="00B77890" w:rsidRPr="00751448" w:rsidRDefault="00B77890" w:rsidP="005C3758">
            <w:pPr>
              <w:pStyle w:val="ListParagraph"/>
              <w:ind w:left="0"/>
              <w:jc w:val="center"/>
              <w:rPr>
                <w:b/>
                <w:bCs/>
              </w:rPr>
            </w:pPr>
            <w:r w:rsidRPr="00751448">
              <w:rPr>
                <w:b/>
                <w:bCs/>
              </w:rPr>
              <w:t>Definition</w:t>
            </w:r>
          </w:p>
        </w:tc>
      </w:tr>
      <w:tr w:rsidR="00B77890" w:rsidRPr="00751448" w14:paraId="28BC66C6" w14:textId="77777777" w:rsidTr="005C3758">
        <w:trPr>
          <w:trHeight w:val="680"/>
        </w:trPr>
        <w:tc>
          <w:tcPr>
            <w:tcW w:w="1968" w:type="dxa"/>
            <w:vAlign w:val="center"/>
          </w:tcPr>
          <w:p w14:paraId="2DC39246" w14:textId="77777777" w:rsidR="00B77890" w:rsidRPr="00751448" w:rsidRDefault="00B77890" w:rsidP="005C3758">
            <w:pPr>
              <w:pStyle w:val="ListParagraph"/>
              <w:ind w:left="0"/>
            </w:pPr>
            <w:r w:rsidRPr="00751448">
              <w:t>gene</w:t>
            </w:r>
          </w:p>
        </w:tc>
        <w:tc>
          <w:tcPr>
            <w:tcW w:w="6920" w:type="dxa"/>
            <w:vAlign w:val="center"/>
          </w:tcPr>
          <w:p w14:paraId="42CF60AB" w14:textId="77777777" w:rsidR="00B77890" w:rsidRPr="00751448" w:rsidRDefault="00B77890" w:rsidP="005C3758">
            <w:pPr>
              <w:pStyle w:val="ListParagraph"/>
              <w:ind w:left="0"/>
            </w:pPr>
            <w:r w:rsidRPr="00751448">
              <w:rPr>
                <w:rFonts w:cs="Arial"/>
                <w:shd w:val="clear" w:color="auto" w:fill="FFFFFF"/>
              </w:rPr>
              <w:t xml:space="preserve">A </w:t>
            </w:r>
            <w:r w:rsidRPr="00751448">
              <w:rPr>
                <w:rStyle w:val="Strong"/>
                <w:b w:val="0"/>
                <w:shd w:val="clear" w:color="auto" w:fill="FFFFFF"/>
              </w:rPr>
              <w:t>gene</w:t>
            </w:r>
            <w:r w:rsidRPr="00751448">
              <w:rPr>
                <w:rStyle w:val="Strong"/>
                <w:shd w:val="clear" w:color="auto" w:fill="FFFFFF"/>
              </w:rPr>
              <w:t xml:space="preserve"> </w:t>
            </w:r>
            <w:r w:rsidRPr="00751448">
              <w:rPr>
                <w:rFonts w:cs="Arial"/>
                <w:shd w:val="clear" w:color="auto" w:fill="FFFFFF"/>
              </w:rPr>
              <w:t>is the fundamental, physical, and functional unit of </w:t>
            </w:r>
            <w:hyperlink r:id="rId66" w:history="1">
              <w:r w:rsidRPr="00751448">
                <w:rPr>
                  <w:rStyle w:val="Hyperlink"/>
                  <w:rFonts w:cs="Arial"/>
                  <w:shd w:val="clear" w:color="auto" w:fill="FFFFFF"/>
                </w:rPr>
                <w:t>heredity</w:t>
              </w:r>
            </w:hyperlink>
            <w:r w:rsidRPr="00751448">
              <w:rPr>
                <w:rFonts w:cs="Arial"/>
                <w:shd w:val="clear" w:color="auto" w:fill="FFFFFF"/>
              </w:rPr>
              <w:t>.</w:t>
            </w:r>
          </w:p>
        </w:tc>
      </w:tr>
      <w:tr w:rsidR="00B77890" w:rsidRPr="00751448" w14:paraId="29DEC014" w14:textId="77777777" w:rsidTr="005C3758">
        <w:trPr>
          <w:trHeight w:val="919"/>
        </w:trPr>
        <w:tc>
          <w:tcPr>
            <w:tcW w:w="1968" w:type="dxa"/>
            <w:vAlign w:val="center"/>
          </w:tcPr>
          <w:p w14:paraId="5EBF8DEC" w14:textId="77777777" w:rsidR="00B77890" w:rsidRPr="00751448" w:rsidRDefault="00B77890" w:rsidP="005C3758">
            <w:pPr>
              <w:pStyle w:val="ListParagraph"/>
              <w:ind w:left="0"/>
            </w:pPr>
            <w:r w:rsidRPr="00751448">
              <w:t>chromosome</w:t>
            </w:r>
          </w:p>
        </w:tc>
        <w:tc>
          <w:tcPr>
            <w:tcW w:w="6920" w:type="dxa"/>
            <w:vAlign w:val="center"/>
          </w:tcPr>
          <w:p w14:paraId="75B48853" w14:textId="77777777" w:rsidR="00B77890" w:rsidRPr="00751448" w:rsidRDefault="00B77890" w:rsidP="005C3758">
            <w:pPr>
              <w:pStyle w:val="ListParagraph"/>
              <w:ind w:left="0"/>
            </w:pPr>
            <w:r w:rsidRPr="00751448">
              <w:rPr>
                <w:rFonts w:cs="Arial"/>
                <w:shd w:val="clear" w:color="auto" w:fill="FFFFFF"/>
              </w:rPr>
              <w:t xml:space="preserve">A </w:t>
            </w:r>
            <w:r w:rsidRPr="00751448">
              <w:rPr>
                <w:rStyle w:val="Strong"/>
                <w:b w:val="0"/>
                <w:shd w:val="clear" w:color="auto" w:fill="FFFFFF"/>
              </w:rPr>
              <w:t>chromosome</w:t>
            </w:r>
            <w:r w:rsidRPr="00751448">
              <w:rPr>
                <w:rStyle w:val="Strong"/>
              </w:rPr>
              <w:t xml:space="preserve"> </w:t>
            </w:r>
            <w:r w:rsidRPr="00751448">
              <w:rPr>
                <w:rFonts w:cs="Arial"/>
                <w:shd w:val="clear" w:color="auto" w:fill="FFFFFF"/>
              </w:rPr>
              <w:t xml:space="preserve">is a structure within the </w:t>
            </w:r>
            <w:hyperlink r:id="rId67" w:history="1">
              <w:r w:rsidRPr="00751448">
                <w:rPr>
                  <w:rStyle w:val="Hyperlink"/>
                  <w:rFonts w:cs="Arial"/>
                  <w:shd w:val="clear" w:color="auto" w:fill="FFFFFF"/>
                </w:rPr>
                <w:t>cell</w:t>
              </w:r>
            </w:hyperlink>
            <w:r w:rsidRPr="00751448">
              <w:t xml:space="preserve"> </w:t>
            </w:r>
            <w:r w:rsidRPr="00751448">
              <w:rPr>
                <w:rFonts w:cs="Arial"/>
                <w:shd w:val="clear" w:color="auto" w:fill="FFFFFF"/>
              </w:rPr>
              <w:t xml:space="preserve">that bears the </w:t>
            </w:r>
            <w:hyperlink r:id="rId68" w:history="1">
              <w:r w:rsidRPr="00751448">
                <w:rPr>
                  <w:rStyle w:val="Hyperlink"/>
                  <w:rFonts w:cs="Arial"/>
                  <w:shd w:val="clear" w:color="auto" w:fill="FFFFFF"/>
                </w:rPr>
                <w:t>genetic material</w:t>
              </w:r>
            </w:hyperlink>
            <w:r w:rsidRPr="00751448">
              <w:t xml:space="preserve"> </w:t>
            </w:r>
            <w:r w:rsidRPr="00751448">
              <w:rPr>
                <w:rFonts w:cs="Arial"/>
                <w:shd w:val="clear" w:color="auto" w:fill="FFFFFF"/>
              </w:rPr>
              <w:t xml:space="preserve">as a threadlike linear </w:t>
            </w:r>
            <w:hyperlink r:id="rId69" w:history="1">
              <w:r w:rsidRPr="00751448">
                <w:rPr>
                  <w:rStyle w:val="Hyperlink"/>
                  <w:rFonts w:cs="Arial"/>
                  <w:shd w:val="clear" w:color="auto" w:fill="FFFFFF"/>
                </w:rPr>
                <w:t>strand</w:t>
              </w:r>
            </w:hyperlink>
            <w:r w:rsidRPr="00751448">
              <w:t xml:space="preserve"> </w:t>
            </w:r>
            <w:r w:rsidRPr="00751448">
              <w:rPr>
                <w:rFonts w:cs="Arial"/>
                <w:shd w:val="clear" w:color="auto" w:fill="FFFFFF"/>
              </w:rPr>
              <w:t xml:space="preserve">of DNA bonded to various </w:t>
            </w:r>
            <w:hyperlink r:id="rId70" w:history="1">
              <w:r w:rsidRPr="00751448">
                <w:rPr>
                  <w:rStyle w:val="Hyperlink"/>
                  <w:rFonts w:cs="Arial"/>
                  <w:shd w:val="clear" w:color="auto" w:fill="FFFFFF"/>
                </w:rPr>
                <w:t>proteins</w:t>
              </w:r>
            </w:hyperlink>
            <w:r w:rsidRPr="00751448">
              <w:t xml:space="preserve"> </w:t>
            </w:r>
            <w:r w:rsidRPr="00751448">
              <w:rPr>
                <w:rFonts w:cs="Arial"/>
                <w:shd w:val="clear" w:color="auto" w:fill="FFFFFF"/>
              </w:rPr>
              <w:t xml:space="preserve">in the </w:t>
            </w:r>
            <w:hyperlink r:id="rId71" w:history="1">
              <w:r w:rsidRPr="00751448">
                <w:rPr>
                  <w:rStyle w:val="Hyperlink"/>
                  <w:rFonts w:cs="Arial"/>
                  <w:shd w:val="clear" w:color="auto" w:fill="FFFFFF"/>
                </w:rPr>
                <w:t>nucleus</w:t>
              </w:r>
            </w:hyperlink>
            <w:r w:rsidRPr="00751448">
              <w:rPr>
                <w:rFonts w:cs="Arial"/>
                <w:shd w:val="clear" w:color="auto" w:fill="FFFFFF"/>
              </w:rPr>
              <w:t> </w:t>
            </w:r>
          </w:p>
        </w:tc>
      </w:tr>
      <w:tr w:rsidR="00B77890" w:rsidRPr="00751448" w14:paraId="19407593" w14:textId="77777777" w:rsidTr="005C3758">
        <w:trPr>
          <w:trHeight w:val="680"/>
        </w:trPr>
        <w:tc>
          <w:tcPr>
            <w:tcW w:w="1968" w:type="dxa"/>
            <w:vAlign w:val="center"/>
          </w:tcPr>
          <w:p w14:paraId="617B96B5" w14:textId="77777777" w:rsidR="00B77890" w:rsidRPr="00751448" w:rsidRDefault="00B77890" w:rsidP="005C3758">
            <w:pPr>
              <w:pStyle w:val="ListParagraph"/>
              <w:ind w:left="0"/>
            </w:pPr>
            <w:r w:rsidRPr="00751448">
              <w:t>genotype</w:t>
            </w:r>
          </w:p>
        </w:tc>
        <w:tc>
          <w:tcPr>
            <w:tcW w:w="6920" w:type="dxa"/>
            <w:vAlign w:val="center"/>
          </w:tcPr>
          <w:p w14:paraId="5D51769E" w14:textId="35AA764A" w:rsidR="00B77890" w:rsidRPr="00751448" w:rsidRDefault="00B77890" w:rsidP="005C3758">
            <w:pPr>
              <w:pStyle w:val="ListParagraph"/>
              <w:ind w:left="0"/>
            </w:pPr>
            <w:r w:rsidRPr="00751448">
              <w:rPr>
                <w:rFonts w:cs="Arial"/>
                <w:shd w:val="clear" w:color="auto" w:fill="FFFFFF"/>
              </w:rPr>
              <w:t xml:space="preserve">The genotype identifies the </w:t>
            </w:r>
            <w:hyperlink r:id="rId72" w:history="1">
              <w:r w:rsidRPr="00751448">
                <w:rPr>
                  <w:rStyle w:val="Hyperlink"/>
                  <w:rFonts w:cs="Arial"/>
                  <w:shd w:val="clear" w:color="auto" w:fill="FFFFFF"/>
                </w:rPr>
                <w:t>alleles</w:t>
              </w:r>
            </w:hyperlink>
            <w:r w:rsidRPr="00751448">
              <w:t xml:space="preserve"> </w:t>
            </w:r>
            <w:r w:rsidRPr="00751448">
              <w:rPr>
                <w:rFonts w:cs="Arial"/>
                <w:shd w:val="clear" w:color="auto" w:fill="FFFFFF"/>
              </w:rPr>
              <w:t>related to a single trait (eg Aa), or to a number of traits (eg Aa Bb cc)</w:t>
            </w:r>
          </w:p>
        </w:tc>
      </w:tr>
      <w:tr w:rsidR="00B77890" w:rsidRPr="00751448" w14:paraId="3FCA29FF" w14:textId="77777777" w:rsidTr="005C3758">
        <w:trPr>
          <w:trHeight w:val="957"/>
        </w:trPr>
        <w:tc>
          <w:tcPr>
            <w:tcW w:w="1968" w:type="dxa"/>
            <w:vAlign w:val="center"/>
          </w:tcPr>
          <w:p w14:paraId="58EB4AA3" w14:textId="77777777" w:rsidR="00B77890" w:rsidRPr="00751448" w:rsidRDefault="00B77890" w:rsidP="005C3758">
            <w:pPr>
              <w:pStyle w:val="ListParagraph"/>
              <w:ind w:left="0"/>
            </w:pPr>
            <w:r w:rsidRPr="00751448">
              <w:t>phenotype</w:t>
            </w:r>
          </w:p>
        </w:tc>
        <w:tc>
          <w:tcPr>
            <w:tcW w:w="6920" w:type="dxa"/>
            <w:vAlign w:val="center"/>
          </w:tcPr>
          <w:p w14:paraId="559B3EEF" w14:textId="77777777" w:rsidR="00B77890" w:rsidRPr="00751448" w:rsidRDefault="00B77890" w:rsidP="005C3758">
            <w:pPr>
              <w:pStyle w:val="ListParagraph"/>
              <w:ind w:left="0"/>
            </w:pPr>
            <w:r w:rsidRPr="00751448">
              <w:rPr>
                <w:rFonts w:cs="Arial"/>
                <w:shd w:val="clear" w:color="auto" w:fill="FFFFFF"/>
              </w:rPr>
              <w:t>The phenotype</w:t>
            </w:r>
            <w:hyperlink r:id="rId73" w:history="1"/>
            <w:r w:rsidRPr="00751448">
              <w:t xml:space="preserve"> </w:t>
            </w:r>
            <w:r w:rsidRPr="00751448">
              <w:rPr>
                <w:rFonts w:cs="Arial"/>
                <w:shd w:val="clear" w:color="auto" w:fill="FFFFFF"/>
              </w:rPr>
              <w:t>describes the physical or physiological features of an organism and is the consequence of the expression of the genotypes</w:t>
            </w:r>
          </w:p>
        </w:tc>
      </w:tr>
      <w:tr w:rsidR="00B77890" w:rsidRPr="00751448" w14:paraId="79BB1CDF" w14:textId="77777777" w:rsidTr="005C3758">
        <w:trPr>
          <w:trHeight w:val="971"/>
        </w:trPr>
        <w:tc>
          <w:tcPr>
            <w:tcW w:w="1968" w:type="dxa"/>
            <w:vAlign w:val="center"/>
          </w:tcPr>
          <w:p w14:paraId="49B9E6F0" w14:textId="77777777" w:rsidR="00B77890" w:rsidRPr="00751448" w:rsidRDefault="00B77890" w:rsidP="005C3758">
            <w:pPr>
              <w:pStyle w:val="ListParagraph"/>
              <w:ind w:left="0"/>
            </w:pPr>
            <w:r w:rsidRPr="00751448">
              <w:t>transgenic</w:t>
            </w:r>
          </w:p>
        </w:tc>
        <w:tc>
          <w:tcPr>
            <w:tcW w:w="6920" w:type="dxa"/>
            <w:vAlign w:val="center"/>
          </w:tcPr>
          <w:p w14:paraId="7BDD7414" w14:textId="77777777" w:rsidR="00B77890" w:rsidRPr="00751448" w:rsidRDefault="00B77890" w:rsidP="005C3758">
            <w:pPr>
              <w:pStyle w:val="ListParagraph"/>
              <w:ind w:left="0"/>
            </w:pPr>
            <w:r w:rsidRPr="00751448">
              <w:rPr>
                <w:rFonts w:cs="Arial"/>
                <w:shd w:val="clear" w:color="auto" w:fill="FFFFFF"/>
              </w:rPr>
              <w:t xml:space="preserve">A term that describes an </w:t>
            </w:r>
            <w:hyperlink r:id="rId74" w:history="1">
              <w:r w:rsidRPr="00751448">
                <w:rPr>
                  <w:rStyle w:val="Hyperlink"/>
                  <w:rFonts w:cs="Arial"/>
                  <w:shd w:val="clear" w:color="auto" w:fill="FFFFFF"/>
                </w:rPr>
                <w:t>organism</w:t>
              </w:r>
            </w:hyperlink>
            <w:r w:rsidRPr="00751448">
              <w:t xml:space="preserve"> </w:t>
            </w:r>
            <w:r w:rsidRPr="00751448">
              <w:rPr>
                <w:rFonts w:cs="Arial"/>
                <w:shd w:val="clear" w:color="auto" w:fill="FFFFFF"/>
              </w:rPr>
              <w:t xml:space="preserve">containing </w:t>
            </w:r>
            <w:hyperlink r:id="rId75" w:history="1">
              <w:r w:rsidRPr="00751448">
                <w:rPr>
                  <w:rStyle w:val="Hyperlink"/>
                  <w:rFonts w:cs="Arial"/>
                  <w:shd w:val="clear" w:color="auto" w:fill="FFFFFF"/>
                </w:rPr>
                <w:t>gene</w:t>
              </w:r>
            </w:hyperlink>
            <w:r w:rsidRPr="00751448">
              <w:rPr>
                <w:rFonts w:cs="Arial"/>
                <w:shd w:val="clear" w:color="auto" w:fill="FFFFFF"/>
              </w:rPr>
              <w:t>s from another organism put into its genome through recombinant DNA techniques</w:t>
            </w:r>
          </w:p>
        </w:tc>
      </w:tr>
      <w:tr w:rsidR="00B77890" w:rsidRPr="00751448" w14:paraId="128064DD" w14:textId="77777777" w:rsidTr="005C3758">
        <w:trPr>
          <w:trHeight w:val="1047"/>
        </w:trPr>
        <w:tc>
          <w:tcPr>
            <w:tcW w:w="1968" w:type="dxa"/>
            <w:vAlign w:val="center"/>
          </w:tcPr>
          <w:p w14:paraId="1A4F8FB9" w14:textId="77777777" w:rsidR="00B77890" w:rsidRPr="00751448" w:rsidRDefault="00B77890" w:rsidP="005C3758">
            <w:pPr>
              <w:pStyle w:val="ListParagraph"/>
              <w:ind w:left="0"/>
            </w:pPr>
            <w:r w:rsidRPr="00751448">
              <w:t>Recombinant DNA technology</w:t>
            </w:r>
          </w:p>
        </w:tc>
        <w:tc>
          <w:tcPr>
            <w:tcW w:w="6920" w:type="dxa"/>
            <w:vAlign w:val="center"/>
          </w:tcPr>
          <w:p w14:paraId="794977A8" w14:textId="77777777" w:rsidR="00B77890" w:rsidRPr="00751448" w:rsidRDefault="00B77890" w:rsidP="005C3758">
            <w:pPr>
              <w:pStyle w:val="ListParagraph"/>
              <w:ind w:left="0"/>
            </w:pPr>
            <w:r w:rsidRPr="00751448">
              <w:rPr>
                <w:rFonts w:cs="Arial"/>
                <w:shd w:val="clear" w:color="auto" w:fill="FFFFFF"/>
              </w:rPr>
              <w:t xml:space="preserve">Genetically-engineered </w:t>
            </w:r>
            <w:hyperlink r:id="rId76" w:history="1">
              <w:r w:rsidRPr="00751448">
                <w:rPr>
                  <w:rStyle w:val="Hyperlink"/>
                  <w:rFonts w:cs="Arial"/>
                  <w:shd w:val="clear" w:color="auto" w:fill="FFFFFF"/>
                </w:rPr>
                <w:t>DNA</w:t>
              </w:r>
            </w:hyperlink>
            <w:r w:rsidRPr="00751448">
              <w:t xml:space="preserve"> </w:t>
            </w:r>
            <w:r w:rsidRPr="00751448">
              <w:rPr>
                <w:rFonts w:cs="Arial"/>
                <w:shd w:val="clear" w:color="auto" w:fill="FFFFFF"/>
              </w:rPr>
              <w:t>molecule formed by splicing fragments of DNA from a different source or from another part of the same source, and then introduced into the recipient (host) cell</w:t>
            </w:r>
          </w:p>
        </w:tc>
      </w:tr>
    </w:tbl>
    <w:p w14:paraId="62AA3D70" w14:textId="68CB01C6" w:rsidR="00B77890" w:rsidRDefault="00B77890" w:rsidP="00B77890">
      <w:pPr>
        <w:pStyle w:val="ListParagraph"/>
      </w:pPr>
      <w:r>
        <w:t>Source: Biology Online (</w:t>
      </w:r>
      <w:r>
        <w:rPr>
          <w:rFonts w:cs="Arial"/>
        </w:rPr>
        <w:t>©</w:t>
      </w:r>
      <w:r>
        <w:t xml:space="preserve"> 2020 – 2021) available at: </w:t>
      </w:r>
      <w:r w:rsidR="00D97BD8">
        <w:t>&lt;</w:t>
      </w:r>
      <w:hyperlink r:id="rId77" w:history="1">
        <w:r w:rsidR="00D97BD8" w:rsidRPr="00AA0155">
          <w:rPr>
            <w:rStyle w:val="Hyperlink"/>
          </w:rPr>
          <w:t>https://www.biologyonline.com/dictionary</w:t>
        </w:r>
      </w:hyperlink>
      <w:r w:rsidR="00D97BD8">
        <w:t>&gt;</w:t>
      </w:r>
      <w:r>
        <w:t xml:space="preserve">  accessed 25 August 2021</w:t>
      </w:r>
    </w:p>
    <w:p w14:paraId="3803D2A5" w14:textId="77777777" w:rsidR="00B77890" w:rsidRPr="00651E19" w:rsidRDefault="00B77890" w:rsidP="00B77890">
      <w:pPr>
        <w:rPr>
          <w:rFonts w:cs="Arial"/>
        </w:rPr>
      </w:pPr>
      <w:r>
        <w:rPr>
          <w:rFonts w:cs="Arial"/>
        </w:rPr>
        <w:br w:type="page"/>
      </w:r>
    </w:p>
    <w:p w14:paraId="05B4DF6F" w14:textId="77777777" w:rsidR="00B77890" w:rsidRPr="00F40632" w:rsidRDefault="00B77890" w:rsidP="00B77890">
      <w:pPr>
        <w:pStyle w:val="ListParagraph"/>
        <w:numPr>
          <w:ilvl w:val="0"/>
          <w:numId w:val="21"/>
        </w:numPr>
        <w:spacing w:line="276" w:lineRule="auto"/>
        <w:rPr>
          <w:rFonts w:cs="Arial"/>
        </w:rPr>
      </w:pPr>
      <w:r w:rsidRPr="00F40632">
        <w:rPr>
          <w:rFonts w:cs="Arial"/>
        </w:rPr>
        <w:lastRenderedPageBreak/>
        <w:t>What are some possible advantages and disadvantages of transgenic crops?</w:t>
      </w:r>
    </w:p>
    <w:p w14:paraId="06EC507D" w14:textId="77777777" w:rsidR="00B77890" w:rsidRDefault="00B77890" w:rsidP="00B77890">
      <w:pPr>
        <w:spacing w:before="240"/>
      </w:pPr>
    </w:p>
    <w:tbl>
      <w:tblPr>
        <w:tblStyle w:val="TableGrid"/>
        <w:tblW w:w="0" w:type="auto"/>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ook w:val="04A0" w:firstRow="1" w:lastRow="0" w:firstColumn="1" w:lastColumn="0" w:noHBand="0" w:noVBand="1"/>
      </w:tblPr>
      <w:tblGrid>
        <w:gridCol w:w="4804"/>
        <w:gridCol w:w="4804"/>
      </w:tblGrid>
      <w:tr w:rsidR="00B77890" w:rsidRPr="00C04585" w14:paraId="7D0B5918" w14:textId="77777777" w:rsidTr="005C3758">
        <w:trPr>
          <w:trHeight w:val="454"/>
        </w:trPr>
        <w:tc>
          <w:tcPr>
            <w:tcW w:w="4814" w:type="dxa"/>
            <w:vAlign w:val="center"/>
          </w:tcPr>
          <w:p w14:paraId="32D87080" w14:textId="77777777" w:rsidR="00B77890" w:rsidRPr="00C04585" w:rsidRDefault="00B77890" w:rsidP="005C3758">
            <w:pPr>
              <w:jc w:val="center"/>
              <w:rPr>
                <w:b/>
                <w:bCs/>
              </w:rPr>
            </w:pPr>
            <w:r w:rsidRPr="00C04585">
              <w:rPr>
                <w:b/>
                <w:bCs/>
              </w:rPr>
              <w:t>Possible advantages of GM</w:t>
            </w:r>
          </w:p>
        </w:tc>
        <w:tc>
          <w:tcPr>
            <w:tcW w:w="4814" w:type="dxa"/>
            <w:vAlign w:val="center"/>
          </w:tcPr>
          <w:p w14:paraId="3460B4F8" w14:textId="77777777" w:rsidR="00B77890" w:rsidRPr="00C04585" w:rsidRDefault="00B77890" w:rsidP="005C3758">
            <w:pPr>
              <w:jc w:val="center"/>
              <w:rPr>
                <w:b/>
                <w:bCs/>
              </w:rPr>
            </w:pPr>
            <w:r w:rsidRPr="00C04585">
              <w:rPr>
                <w:b/>
                <w:bCs/>
              </w:rPr>
              <w:t>Possible disadvantages of GM</w:t>
            </w:r>
          </w:p>
        </w:tc>
      </w:tr>
      <w:tr w:rsidR="00B77890" w14:paraId="018FF320" w14:textId="77777777" w:rsidTr="005C3758">
        <w:trPr>
          <w:trHeight w:val="454"/>
        </w:trPr>
        <w:tc>
          <w:tcPr>
            <w:tcW w:w="4814" w:type="dxa"/>
            <w:vAlign w:val="center"/>
          </w:tcPr>
          <w:p w14:paraId="3765E71A" w14:textId="77777777" w:rsidR="00B77890" w:rsidRDefault="00B77890" w:rsidP="005C3758">
            <w:r>
              <w:t>Less pesticide use</w:t>
            </w:r>
          </w:p>
        </w:tc>
        <w:tc>
          <w:tcPr>
            <w:tcW w:w="4814" w:type="dxa"/>
            <w:vAlign w:val="center"/>
          </w:tcPr>
          <w:p w14:paraId="5B5FB42C" w14:textId="77777777" w:rsidR="00B77890" w:rsidRDefault="00B77890" w:rsidP="005C3758">
            <w:r>
              <w:t>Allergic reactions in some people</w:t>
            </w:r>
          </w:p>
        </w:tc>
      </w:tr>
      <w:tr w:rsidR="00B77890" w14:paraId="6780CB81" w14:textId="77777777" w:rsidTr="005C3758">
        <w:trPr>
          <w:trHeight w:val="454"/>
        </w:trPr>
        <w:tc>
          <w:tcPr>
            <w:tcW w:w="4814" w:type="dxa"/>
            <w:vAlign w:val="center"/>
          </w:tcPr>
          <w:p w14:paraId="0A6EBEC3" w14:textId="77777777" w:rsidR="00B77890" w:rsidRDefault="00B77890" w:rsidP="005C3758">
            <w:r>
              <w:t>Increased nutrients</w:t>
            </w:r>
          </w:p>
        </w:tc>
        <w:tc>
          <w:tcPr>
            <w:tcW w:w="4814" w:type="dxa"/>
            <w:vAlign w:val="center"/>
          </w:tcPr>
          <w:p w14:paraId="5598F1CB" w14:textId="77777777" w:rsidR="00B77890" w:rsidRDefault="00B77890" w:rsidP="005C3758">
            <w:r>
              <w:t>Possible increased antibiotic resistance</w:t>
            </w:r>
          </w:p>
        </w:tc>
      </w:tr>
      <w:tr w:rsidR="00B77890" w14:paraId="59502250" w14:textId="77777777" w:rsidTr="005C3758">
        <w:trPr>
          <w:trHeight w:val="454"/>
        </w:trPr>
        <w:tc>
          <w:tcPr>
            <w:tcW w:w="4814" w:type="dxa"/>
            <w:vAlign w:val="center"/>
          </w:tcPr>
          <w:p w14:paraId="530BF26C" w14:textId="77777777" w:rsidR="00B77890" w:rsidRDefault="00B77890" w:rsidP="005C3758">
            <w:r>
              <w:t>Increased disease resistance</w:t>
            </w:r>
          </w:p>
        </w:tc>
        <w:tc>
          <w:tcPr>
            <w:tcW w:w="4814" w:type="dxa"/>
            <w:vAlign w:val="center"/>
          </w:tcPr>
          <w:p w14:paraId="0C5FFBEB" w14:textId="77777777" w:rsidR="00B77890" w:rsidRDefault="00B77890" w:rsidP="005C3758"/>
        </w:tc>
      </w:tr>
      <w:tr w:rsidR="00B77890" w14:paraId="1779ABE7" w14:textId="77777777" w:rsidTr="005C3758">
        <w:trPr>
          <w:trHeight w:val="454"/>
        </w:trPr>
        <w:tc>
          <w:tcPr>
            <w:tcW w:w="4814" w:type="dxa"/>
            <w:vAlign w:val="center"/>
          </w:tcPr>
          <w:p w14:paraId="72413CE3" w14:textId="77777777" w:rsidR="00B77890" w:rsidRDefault="00B77890" w:rsidP="005C3758">
            <w:r>
              <w:t>Cheaper</w:t>
            </w:r>
          </w:p>
        </w:tc>
        <w:tc>
          <w:tcPr>
            <w:tcW w:w="4814" w:type="dxa"/>
            <w:vAlign w:val="center"/>
          </w:tcPr>
          <w:p w14:paraId="4BC9CAE6" w14:textId="77777777" w:rsidR="00B77890" w:rsidRDefault="00B77890" w:rsidP="005C3758"/>
        </w:tc>
      </w:tr>
    </w:tbl>
    <w:p w14:paraId="31C4884C" w14:textId="77777777" w:rsidR="00B77890" w:rsidRDefault="00B77890" w:rsidP="00B77890"/>
    <w:p w14:paraId="7B83196E" w14:textId="022C5082" w:rsidR="00F82C9C" w:rsidRDefault="00F82C9C" w:rsidP="00F82C9C">
      <w:pPr>
        <w:pStyle w:val="Heading3"/>
      </w:pPr>
      <w:r>
        <w:t>Student investigation 2.2.2: Genetically modified (GM) canola</w:t>
      </w:r>
    </w:p>
    <w:p w14:paraId="5BAD9B1B" w14:textId="292A806F" w:rsidR="00B77890" w:rsidRDefault="00B77890" w:rsidP="00F82C9C">
      <w:pPr>
        <w:pStyle w:val="Heading4"/>
      </w:pPr>
      <w:r>
        <w:t>Second hand data analysis</w:t>
      </w:r>
    </w:p>
    <w:p w14:paraId="2E24504C" w14:textId="09CE343D" w:rsidR="00B77890" w:rsidRDefault="00B77890" w:rsidP="00B77890">
      <w:r>
        <w:t xml:space="preserve">The following table shows the results of an investigation on GM canola and non-GM canola over a </w:t>
      </w:r>
      <w:r w:rsidR="00F82C9C">
        <w:t>ten-day</w:t>
      </w:r>
      <w:r>
        <w:t xml:space="preserve"> period. Both the GM and non-GM canola were grown together with mixed grass seed and herbicide.</w:t>
      </w:r>
    </w:p>
    <w:tbl>
      <w:tblPr>
        <w:tblStyle w:val="TableGrid"/>
        <w:tblW w:w="0" w:type="auto"/>
        <w:tblInd w:w="704" w:type="dxa"/>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tblLook w:val="04A0" w:firstRow="1" w:lastRow="0" w:firstColumn="1" w:lastColumn="0" w:noHBand="0" w:noVBand="1"/>
      </w:tblPr>
      <w:tblGrid>
        <w:gridCol w:w="717"/>
        <w:gridCol w:w="1877"/>
        <w:gridCol w:w="1878"/>
        <w:gridCol w:w="1877"/>
        <w:gridCol w:w="1878"/>
      </w:tblGrid>
      <w:tr w:rsidR="00B77890" w:rsidRPr="003375C7" w14:paraId="75C50B28" w14:textId="77777777" w:rsidTr="005C3758">
        <w:trPr>
          <w:trHeight w:val="340"/>
        </w:trPr>
        <w:tc>
          <w:tcPr>
            <w:tcW w:w="717" w:type="dxa"/>
            <w:tcBorders>
              <w:top w:val="nil"/>
              <w:left w:val="nil"/>
            </w:tcBorders>
            <w:vAlign w:val="center"/>
          </w:tcPr>
          <w:p w14:paraId="42294641" w14:textId="77777777" w:rsidR="00B77890" w:rsidRPr="003375C7" w:rsidRDefault="00B77890" w:rsidP="005C3758">
            <w:pPr>
              <w:jc w:val="center"/>
              <w:rPr>
                <w:rFonts w:asciiTheme="minorHAnsi" w:hAnsiTheme="minorHAnsi"/>
                <w:b/>
                <w:bCs/>
                <w:sz w:val="18"/>
                <w:szCs w:val="18"/>
              </w:rPr>
            </w:pPr>
          </w:p>
        </w:tc>
        <w:tc>
          <w:tcPr>
            <w:tcW w:w="3755" w:type="dxa"/>
            <w:gridSpan w:val="2"/>
            <w:shd w:val="clear" w:color="auto" w:fill="C5E0B3" w:themeFill="accent6" w:themeFillTint="66"/>
            <w:vAlign w:val="center"/>
            <w:hideMark/>
          </w:tcPr>
          <w:p w14:paraId="447912DD" w14:textId="77777777" w:rsidR="00B77890" w:rsidRDefault="00B77890" w:rsidP="005C3758">
            <w:pPr>
              <w:jc w:val="center"/>
              <w:rPr>
                <w:b/>
                <w:bCs/>
                <w:sz w:val="18"/>
                <w:szCs w:val="18"/>
              </w:rPr>
            </w:pPr>
            <w:r>
              <w:rPr>
                <w:b/>
                <w:bCs/>
                <w:sz w:val="18"/>
                <w:szCs w:val="18"/>
              </w:rPr>
              <w:t xml:space="preserve">GM canola + mixed grass seed + </w:t>
            </w:r>
          </w:p>
          <w:p w14:paraId="73D58DA9" w14:textId="77777777" w:rsidR="00B77890" w:rsidRPr="003375C7" w:rsidRDefault="00B77890" w:rsidP="005C3758">
            <w:pPr>
              <w:jc w:val="center"/>
              <w:rPr>
                <w:b/>
                <w:bCs/>
                <w:sz w:val="18"/>
                <w:szCs w:val="18"/>
              </w:rPr>
            </w:pPr>
            <w:r>
              <w:rPr>
                <w:b/>
                <w:bCs/>
                <w:sz w:val="18"/>
                <w:szCs w:val="18"/>
              </w:rPr>
              <w:t>herbicide</w:t>
            </w:r>
          </w:p>
        </w:tc>
        <w:tc>
          <w:tcPr>
            <w:tcW w:w="3755" w:type="dxa"/>
            <w:gridSpan w:val="2"/>
            <w:shd w:val="clear" w:color="auto" w:fill="C5E0B3" w:themeFill="accent6" w:themeFillTint="66"/>
            <w:vAlign w:val="center"/>
            <w:hideMark/>
          </w:tcPr>
          <w:p w14:paraId="62A88361" w14:textId="77777777" w:rsidR="00B77890" w:rsidRPr="003375C7" w:rsidRDefault="00B77890" w:rsidP="005C3758">
            <w:pPr>
              <w:jc w:val="center"/>
              <w:rPr>
                <w:b/>
                <w:bCs/>
                <w:sz w:val="18"/>
                <w:szCs w:val="18"/>
              </w:rPr>
            </w:pPr>
            <w:r>
              <w:rPr>
                <w:b/>
                <w:bCs/>
                <w:sz w:val="18"/>
                <w:szCs w:val="18"/>
              </w:rPr>
              <w:t>Non-GM canola + mixed grass seed + herbicide</w:t>
            </w:r>
          </w:p>
        </w:tc>
      </w:tr>
      <w:tr w:rsidR="00B77890" w:rsidRPr="00017BDE" w14:paraId="37C71538" w14:textId="77777777" w:rsidTr="005C3758">
        <w:trPr>
          <w:trHeight w:val="737"/>
        </w:trPr>
        <w:tc>
          <w:tcPr>
            <w:tcW w:w="717" w:type="dxa"/>
            <w:vAlign w:val="center"/>
            <w:hideMark/>
          </w:tcPr>
          <w:p w14:paraId="234A0574" w14:textId="77777777" w:rsidR="00B77890" w:rsidRPr="00017BDE" w:rsidRDefault="00B77890" w:rsidP="005C3758">
            <w:pPr>
              <w:jc w:val="center"/>
              <w:rPr>
                <w:sz w:val="18"/>
                <w:szCs w:val="18"/>
              </w:rPr>
            </w:pPr>
            <w:r>
              <w:rPr>
                <w:sz w:val="18"/>
                <w:szCs w:val="18"/>
              </w:rPr>
              <w:t>Day</w:t>
            </w:r>
          </w:p>
        </w:tc>
        <w:tc>
          <w:tcPr>
            <w:tcW w:w="1877" w:type="dxa"/>
            <w:vAlign w:val="center"/>
            <w:hideMark/>
          </w:tcPr>
          <w:p w14:paraId="69BFF9CC" w14:textId="77777777" w:rsidR="00B77890" w:rsidRPr="00017BDE" w:rsidRDefault="00B77890" w:rsidP="005C3758">
            <w:pPr>
              <w:jc w:val="center"/>
              <w:rPr>
                <w:sz w:val="18"/>
                <w:szCs w:val="18"/>
              </w:rPr>
            </w:pPr>
            <w:r>
              <w:rPr>
                <w:sz w:val="18"/>
                <w:szCs w:val="18"/>
              </w:rPr>
              <w:t>Average height of canola seedlings (mm)</w:t>
            </w:r>
          </w:p>
        </w:tc>
        <w:tc>
          <w:tcPr>
            <w:tcW w:w="1878" w:type="dxa"/>
            <w:vAlign w:val="center"/>
            <w:hideMark/>
          </w:tcPr>
          <w:p w14:paraId="04DEEBF7" w14:textId="77777777" w:rsidR="00B77890" w:rsidRDefault="00B77890" w:rsidP="005C3758">
            <w:pPr>
              <w:jc w:val="center"/>
              <w:rPr>
                <w:sz w:val="18"/>
                <w:szCs w:val="18"/>
              </w:rPr>
            </w:pPr>
            <w:r>
              <w:rPr>
                <w:sz w:val="18"/>
                <w:szCs w:val="18"/>
              </w:rPr>
              <w:t>Change in height</w:t>
            </w:r>
          </w:p>
          <w:p w14:paraId="770F28EF" w14:textId="77777777" w:rsidR="00B77890" w:rsidRPr="00017BDE" w:rsidRDefault="00B77890" w:rsidP="005C3758">
            <w:pPr>
              <w:jc w:val="center"/>
              <w:rPr>
                <w:sz w:val="18"/>
                <w:szCs w:val="18"/>
              </w:rPr>
            </w:pPr>
            <w:r>
              <w:rPr>
                <w:sz w:val="18"/>
                <w:szCs w:val="18"/>
              </w:rPr>
              <w:t>(mm)</w:t>
            </w:r>
          </w:p>
        </w:tc>
        <w:tc>
          <w:tcPr>
            <w:tcW w:w="1877" w:type="dxa"/>
            <w:vAlign w:val="center"/>
            <w:hideMark/>
          </w:tcPr>
          <w:p w14:paraId="1BA26099" w14:textId="77777777" w:rsidR="00B77890" w:rsidRPr="00017BDE" w:rsidRDefault="00B77890" w:rsidP="005C3758">
            <w:pPr>
              <w:jc w:val="center"/>
              <w:rPr>
                <w:sz w:val="18"/>
                <w:szCs w:val="18"/>
              </w:rPr>
            </w:pPr>
            <w:r>
              <w:rPr>
                <w:sz w:val="18"/>
                <w:szCs w:val="18"/>
              </w:rPr>
              <w:t>Average height of canola seedlings (mm)</w:t>
            </w:r>
          </w:p>
        </w:tc>
        <w:tc>
          <w:tcPr>
            <w:tcW w:w="1878" w:type="dxa"/>
            <w:vAlign w:val="center"/>
            <w:hideMark/>
          </w:tcPr>
          <w:p w14:paraId="3F608627" w14:textId="77777777" w:rsidR="00B77890" w:rsidRDefault="00B77890" w:rsidP="005C3758">
            <w:pPr>
              <w:jc w:val="center"/>
              <w:rPr>
                <w:sz w:val="18"/>
                <w:szCs w:val="18"/>
              </w:rPr>
            </w:pPr>
            <w:r>
              <w:rPr>
                <w:sz w:val="18"/>
                <w:szCs w:val="18"/>
              </w:rPr>
              <w:t xml:space="preserve">Change in height </w:t>
            </w:r>
          </w:p>
          <w:p w14:paraId="75076553" w14:textId="77777777" w:rsidR="00B77890" w:rsidRPr="00017BDE" w:rsidRDefault="00B77890" w:rsidP="005C3758">
            <w:pPr>
              <w:jc w:val="center"/>
              <w:rPr>
                <w:sz w:val="18"/>
                <w:szCs w:val="18"/>
              </w:rPr>
            </w:pPr>
            <w:r>
              <w:rPr>
                <w:sz w:val="18"/>
                <w:szCs w:val="18"/>
              </w:rPr>
              <w:t xml:space="preserve">(mm) </w:t>
            </w:r>
          </w:p>
        </w:tc>
      </w:tr>
      <w:tr w:rsidR="00B77890" w:rsidRPr="00724B79" w14:paraId="26EAE418" w14:textId="77777777" w:rsidTr="005C3758">
        <w:trPr>
          <w:trHeight w:val="340"/>
        </w:trPr>
        <w:tc>
          <w:tcPr>
            <w:tcW w:w="717" w:type="dxa"/>
            <w:vAlign w:val="center"/>
          </w:tcPr>
          <w:p w14:paraId="6B85C6C1" w14:textId="77777777" w:rsidR="00B77890" w:rsidRPr="00724B79" w:rsidRDefault="00B77890" w:rsidP="005C3758">
            <w:pPr>
              <w:jc w:val="center"/>
              <w:rPr>
                <w:rFonts w:cs="Arial"/>
                <w:sz w:val="18"/>
                <w:szCs w:val="18"/>
              </w:rPr>
            </w:pPr>
            <w:r w:rsidRPr="00724B79">
              <w:rPr>
                <w:rFonts w:cs="Arial"/>
                <w:sz w:val="18"/>
                <w:szCs w:val="18"/>
              </w:rPr>
              <w:t>1</w:t>
            </w:r>
          </w:p>
        </w:tc>
        <w:tc>
          <w:tcPr>
            <w:tcW w:w="1877" w:type="dxa"/>
            <w:vAlign w:val="center"/>
          </w:tcPr>
          <w:p w14:paraId="0626C9E9" w14:textId="77777777" w:rsidR="00B77890" w:rsidRPr="00724B79" w:rsidRDefault="00B77890" w:rsidP="005C3758">
            <w:pPr>
              <w:jc w:val="center"/>
              <w:rPr>
                <w:rFonts w:cs="Arial"/>
                <w:sz w:val="18"/>
                <w:szCs w:val="18"/>
              </w:rPr>
            </w:pPr>
            <w:r>
              <w:rPr>
                <w:rFonts w:cs="Arial"/>
                <w:sz w:val="18"/>
                <w:szCs w:val="18"/>
              </w:rPr>
              <w:t>1</w:t>
            </w:r>
          </w:p>
        </w:tc>
        <w:tc>
          <w:tcPr>
            <w:tcW w:w="1878" w:type="dxa"/>
            <w:vAlign w:val="center"/>
          </w:tcPr>
          <w:p w14:paraId="191CA36C" w14:textId="77777777" w:rsidR="00B77890" w:rsidRPr="00724B79" w:rsidRDefault="00B77890" w:rsidP="005C3758">
            <w:pPr>
              <w:jc w:val="center"/>
              <w:rPr>
                <w:rFonts w:cs="Arial"/>
                <w:sz w:val="18"/>
                <w:szCs w:val="18"/>
              </w:rPr>
            </w:pPr>
            <w:r>
              <w:rPr>
                <w:rFonts w:cs="Arial"/>
                <w:sz w:val="18"/>
                <w:szCs w:val="18"/>
              </w:rPr>
              <w:t>--</w:t>
            </w:r>
          </w:p>
        </w:tc>
        <w:tc>
          <w:tcPr>
            <w:tcW w:w="1877" w:type="dxa"/>
            <w:vAlign w:val="center"/>
          </w:tcPr>
          <w:p w14:paraId="7AB62D6A" w14:textId="77777777" w:rsidR="00B77890" w:rsidRPr="00724B79" w:rsidRDefault="00B77890" w:rsidP="005C3758">
            <w:pPr>
              <w:jc w:val="center"/>
              <w:rPr>
                <w:rFonts w:cs="Arial"/>
                <w:sz w:val="18"/>
                <w:szCs w:val="18"/>
              </w:rPr>
            </w:pPr>
            <w:r>
              <w:rPr>
                <w:rFonts w:cs="Arial"/>
                <w:sz w:val="18"/>
                <w:szCs w:val="18"/>
              </w:rPr>
              <w:t>1</w:t>
            </w:r>
          </w:p>
        </w:tc>
        <w:tc>
          <w:tcPr>
            <w:tcW w:w="1878" w:type="dxa"/>
            <w:vAlign w:val="center"/>
          </w:tcPr>
          <w:p w14:paraId="39F92AC7" w14:textId="77777777" w:rsidR="00B77890" w:rsidRPr="00724B79" w:rsidRDefault="00B77890" w:rsidP="005C3758">
            <w:pPr>
              <w:jc w:val="center"/>
              <w:rPr>
                <w:rFonts w:cs="Arial"/>
                <w:sz w:val="18"/>
                <w:szCs w:val="18"/>
              </w:rPr>
            </w:pPr>
            <w:r>
              <w:rPr>
                <w:rFonts w:cs="Arial"/>
                <w:sz w:val="18"/>
                <w:szCs w:val="18"/>
              </w:rPr>
              <w:t>--</w:t>
            </w:r>
          </w:p>
        </w:tc>
      </w:tr>
      <w:tr w:rsidR="00B77890" w:rsidRPr="00724B79" w14:paraId="199A28CD" w14:textId="77777777" w:rsidTr="005C3758">
        <w:trPr>
          <w:trHeight w:val="340"/>
        </w:trPr>
        <w:tc>
          <w:tcPr>
            <w:tcW w:w="717" w:type="dxa"/>
            <w:vAlign w:val="center"/>
          </w:tcPr>
          <w:p w14:paraId="1C3D315B" w14:textId="77777777" w:rsidR="00B77890" w:rsidRPr="00724B79" w:rsidRDefault="00B77890" w:rsidP="005C3758">
            <w:pPr>
              <w:jc w:val="center"/>
              <w:rPr>
                <w:rFonts w:cs="Arial"/>
                <w:sz w:val="18"/>
                <w:szCs w:val="18"/>
              </w:rPr>
            </w:pPr>
            <w:r w:rsidRPr="00724B79">
              <w:rPr>
                <w:rFonts w:cs="Arial"/>
                <w:sz w:val="18"/>
                <w:szCs w:val="18"/>
              </w:rPr>
              <w:t>2</w:t>
            </w:r>
          </w:p>
        </w:tc>
        <w:tc>
          <w:tcPr>
            <w:tcW w:w="1877" w:type="dxa"/>
            <w:vAlign w:val="center"/>
          </w:tcPr>
          <w:p w14:paraId="729B3238" w14:textId="77777777" w:rsidR="00B77890" w:rsidRPr="00724B79" w:rsidRDefault="00B77890" w:rsidP="005C3758">
            <w:pPr>
              <w:jc w:val="center"/>
              <w:rPr>
                <w:rFonts w:cs="Arial"/>
                <w:sz w:val="18"/>
                <w:szCs w:val="18"/>
              </w:rPr>
            </w:pPr>
            <w:r>
              <w:rPr>
                <w:rFonts w:cs="Arial"/>
                <w:sz w:val="18"/>
                <w:szCs w:val="18"/>
              </w:rPr>
              <w:t>3</w:t>
            </w:r>
          </w:p>
        </w:tc>
        <w:tc>
          <w:tcPr>
            <w:tcW w:w="1878" w:type="dxa"/>
            <w:vAlign w:val="center"/>
          </w:tcPr>
          <w:p w14:paraId="46E27718" w14:textId="77777777" w:rsidR="00B77890" w:rsidRPr="00724B79" w:rsidRDefault="00B77890" w:rsidP="005C3758">
            <w:pPr>
              <w:jc w:val="center"/>
              <w:rPr>
                <w:rFonts w:cs="Arial"/>
                <w:sz w:val="18"/>
                <w:szCs w:val="18"/>
              </w:rPr>
            </w:pPr>
            <w:r>
              <w:rPr>
                <w:rFonts w:cs="Arial"/>
                <w:sz w:val="18"/>
                <w:szCs w:val="18"/>
              </w:rPr>
              <w:t>2</w:t>
            </w:r>
          </w:p>
        </w:tc>
        <w:tc>
          <w:tcPr>
            <w:tcW w:w="1877" w:type="dxa"/>
            <w:vAlign w:val="center"/>
          </w:tcPr>
          <w:p w14:paraId="78FFAB28" w14:textId="77777777" w:rsidR="00B77890" w:rsidRPr="00724B79" w:rsidRDefault="00B77890" w:rsidP="005C3758">
            <w:pPr>
              <w:jc w:val="center"/>
              <w:rPr>
                <w:rFonts w:cs="Arial"/>
                <w:sz w:val="18"/>
                <w:szCs w:val="18"/>
              </w:rPr>
            </w:pPr>
            <w:r>
              <w:rPr>
                <w:rFonts w:cs="Arial"/>
                <w:sz w:val="18"/>
                <w:szCs w:val="18"/>
              </w:rPr>
              <w:t>3</w:t>
            </w:r>
          </w:p>
        </w:tc>
        <w:tc>
          <w:tcPr>
            <w:tcW w:w="1878" w:type="dxa"/>
            <w:vAlign w:val="center"/>
          </w:tcPr>
          <w:p w14:paraId="03561CC3" w14:textId="77777777" w:rsidR="00B77890" w:rsidRPr="00724B79" w:rsidRDefault="00B77890" w:rsidP="005C3758">
            <w:pPr>
              <w:jc w:val="center"/>
              <w:rPr>
                <w:rFonts w:cs="Arial"/>
                <w:sz w:val="18"/>
                <w:szCs w:val="18"/>
              </w:rPr>
            </w:pPr>
            <w:r>
              <w:rPr>
                <w:rFonts w:cs="Arial"/>
                <w:sz w:val="18"/>
                <w:szCs w:val="18"/>
              </w:rPr>
              <w:t>2</w:t>
            </w:r>
          </w:p>
        </w:tc>
      </w:tr>
      <w:tr w:rsidR="00B77890" w:rsidRPr="00724B79" w14:paraId="538B5A23" w14:textId="77777777" w:rsidTr="005C3758">
        <w:trPr>
          <w:trHeight w:val="340"/>
        </w:trPr>
        <w:tc>
          <w:tcPr>
            <w:tcW w:w="717" w:type="dxa"/>
            <w:vAlign w:val="center"/>
          </w:tcPr>
          <w:p w14:paraId="4A1C10A5" w14:textId="77777777" w:rsidR="00B77890" w:rsidRPr="00724B79" w:rsidRDefault="00B77890" w:rsidP="005C3758">
            <w:pPr>
              <w:jc w:val="center"/>
              <w:rPr>
                <w:rFonts w:cs="Arial"/>
                <w:sz w:val="18"/>
                <w:szCs w:val="18"/>
              </w:rPr>
            </w:pPr>
            <w:r w:rsidRPr="00724B79">
              <w:rPr>
                <w:rFonts w:cs="Arial"/>
                <w:sz w:val="18"/>
                <w:szCs w:val="18"/>
              </w:rPr>
              <w:t>3</w:t>
            </w:r>
          </w:p>
        </w:tc>
        <w:tc>
          <w:tcPr>
            <w:tcW w:w="1877" w:type="dxa"/>
            <w:vAlign w:val="center"/>
          </w:tcPr>
          <w:p w14:paraId="31B7716B" w14:textId="77777777" w:rsidR="00B77890" w:rsidRPr="00724B79" w:rsidRDefault="00B77890" w:rsidP="005C3758">
            <w:pPr>
              <w:jc w:val="center"/>
              <w:rPr>
                <w:rFonts w:cs="Arial"/>
                <w:sz w:val="18"/>
                <w:szCs w:val="18"/>
              </w:rPr>
            </w:pPr>
            <w:r>
              <w:rPr>
                <w:rFonts w:cs="Arial"/>
                <w:sz w:val="18"/>
                <w:szCs w:val="18"/>
              </w:rPr>
              <w:t>5</w:t>
            </w:r>
          </w:p>
        </w:tc>
        <w:tc>
          <w:tcPr>
            <w:tcW w:w="1878" w:type="dxa"/>
            <w:vAlign w:val="center"/>
          </w:tcPr>
          <w:p w14:paraId="6586E9CA" w14:textId="77777777" w:rsidR="00B77890" w:rsidRPr="00724B79" w:rsidRDefault="00B77890" w:rsidP="005C3758">
            <w:pPr>
              <w:jc w:val="center"/>
              <w:rPr>
                <w:rFonts w:cs="Arial"/>
                <w:sz w:val="18"/>
                <w:szCs w:val="18"/>
              </w:rPr>
            </w:pPr>
            <w:r>
              <w:rPr>
                <w:rFonts w:cs="Arial"/>
                <w:sz w:val="18"/>
                <w:szCs w:val="18"/>
              </w:rPr>
              <w:t>2</w:t>
            </w:r>
          </w:p>
        </w:tc>
        <w:tc>
          <w:tcPr>
            <w:tcW w:w="1877" w:type="dxa"/>
            <w:vAlign w:val="center"/>
          </w:tcPr>
          <w:p w14:paraId="03C3D503" w14:textId="77777777" w:rsidR="00B77890" w:rsidRPr="00724B79" w:rsidRDefault="00B77890" w:rsidP="005C3758">
            <w:pPr>
              <w:jc w:val="center"/>
              <w:rPr>
                <w:rFonts w:cs="Arial"/>
                <w:sz w:val="18"/>
                <w:szCs w:val="18"/>
              </w:rPr>
            </w:pPr>
            <w:r>
              <w:rPr>
                <w:rFonts w:cs="Arial"/>
                <w:sz w:val="18"/>
                <w:szCs w:val="18"/>
              </w:rPr>
              <w:t>5</w:t>
            </w:r>
          </w:p>
        </w:tc>
        <w:tc>
          <w:tcPr>
            <w:tcW w:w="1878" w:type="dxa"/>
            <w:vAlign w:val="center"/>
          </w:tcPr>
          <w:p w14:paraId="0ACF736A" w14:textId="77777777" w:rsidR="00B77890" w:rsidRPr="00724B79" w:rsidRDefault="00B77890" w:rsidP="005C3758">
            <w:pPr>
              <w:jc w:val="center"/>
              <w:rPr>
                <w:rFonts w:cs="Arial"/>
                <w:sz w:val="18"/>
                <w:szCs w:val="18"/>
              </w:rPr>
            </w:pPr>
            <w:r>
              <w:rPr>
                <w:rFonts w:cs="Arial"/>
                <w:sz w:val="18"/>
                <w:szCs w:val="18"/>
              </w:rPr>
              <w:t>2</w:t>
            </w:r>
          </w:p>
        </w:tc>
      </w:tr>
      <w:tr w:rsidR="00B77890" w:rsidRPr="00724B79" w14:paraId="69D356FC" w14:textId="77777777" w:rsidTr="005C3758">
        <w:trPr>
          <w:trHeight w:val="340"/>
        </w:trPr>
        <w:tc>
          <w:tcPr>
            <w:tcW w:w="717" w:type="dxa"/>
            <w:vAlign w:val="center"/>
          </w:tcPr>
          <w:p w14:paraId="240DC623" w14:textId="77777777" w:rsidR="00B77890" w:rsidRPr="00724B79" w:rsidRDefault="00B77890" w:rsidP="005C3758">
            <w:pPr>
              <w:jc w:val="center"/>
              <w:rPr>
                <w:rFonts w:cs="Arial"/>
                <w:sz w:val="18"/>
                <w:szCs w:val="18"/>
              </w:rPr>
            </w:pPr>
            <w:r w:rsidRPr="00724B79">
              <w:rPr>
                <w:rFonts w:cs="Arial"/>
                <w:sz w:val="18"/>
                <w:szCs w:val="18"/>
              </w:rPr>
              <w:t>4</w:t>
            </w:r>
          </w:p>
        </w:tc>
        <w:tc>
          <w:tcPr>
            <w:tcW w:w="1877" w:type="dxa"/>
            <w:vAlign w:val="center"/>
          </w:tcPr>
          <w:p w14:paraId="3F76E2E3" w14:textId="77777777" w:rsidR="00B77890" w:rsidRPr="00724B79" w:rsidRDefault="00B77890" w:rsidP="005C3758">
            <w:pPr>
              <w:jc w:val="center"/>
              <w:rPr>
                <w:rFonts w:cs="Arial"/>
                <w:sz w:val="18"/>
                <w:szCs w:val="18"/>
              </w:rPr>
            </w:pPr>
            <w:r>
              <w:rPr>
                <w:rFonts w:cs="Arial"/>
                <w:sz w:val="18"/>
                <w:szCs w:val="18"/>
              </w:rPr>
              <w:t>7</w:t>
            </w:r>
          </w:p>
        </w:tc>
        <w:tc>
          <w:tcPr>
            <w:tcW w:w="1878" w:type="dxa"/>
            <w:vAlign w:val="center"/>
          </w:tcPr>
          <w:p w14:paraId="4EEB04D1" w14:textId="77777777" w:rsidR="00B77890" w:rsidRPr="00724B79" w:rsidRDefault="00B77890" w:rsidP="005C3758">
            <w:pPr>
              <w:jc w:val="center"/>
              <w:rPr>
                <w:rFonts w:cs="Arial"/>
                <w:sz w:val="18"/>
                <w:szCs w:val="18"/>
              </w:rPr>
            </w:pPr>
            <w:r>
              <w:rPr>
                <w:rFonts w:cs="Arial"/>
                <w:sz w:val="18"/>
                <w:szCs w:val="18"/>
              </w:rPr>
              <w:t>2</w:t>
            </w:r>
          </w:p>
        </w:tc>
        <w:tc>
          <w:tcPr>
            <w:tcW w:w="1877" w:type="dxa"/>
            <w:vAlign w:val="center"/>
          </w:tcPr>
          <w:p w14:paraId="2924A469" w14:textId="77777777" w:rsidR="00B77890" w:rsidRPr="00724B79" w:rsidRDefault="00B77890" w:rsidP="005C3758">
            <w:pPr>
              <w:jc w:val="center"/>
              <w:rPr>
                <w:rFonts w:cs="Arial"/>
                <w:sz w:val="18"/>
                <w:szCs w:val="18"/>
              </w:rPr>
            </w:pPr>
            <w:r>
              <w:rPr>
                <w:rFonts w:cs="Arial"/>
                <w:sz w:val="18"/>
                <w:szCs w:val="18"/>
              </w:rPr>
              <w:t>6</w:t>
            </w:r>
          </w:p>
        </w:tc>
        <w:tc>
          <w:tcPr>
            <w:tcW w:w="1878" w:type="dxa"/>
            <w:vAlign w:val="center"/>
          </w:tcPr>
          <w:p w14:paraId="7DC42BDA" w14:textId="77777777" w:rsidR="00B77890" w:rsidRPr="00724B79" w:rsidRDefault="00B77890" w:rsidP="005C3758">
            <w:pPr>
              <w:jc w:val="center"/>
              <w:rPr>
                <w:rFonts w:cs="Arial"/>
                <w:sz w:val="18"/>
                <w:szCs w:val="18"/>
              </w:rPr>
            </w:pPr>
            <w:r>
              <w:rPr>
                <w:rFonts w:cs="Arial"/>
                <w:sz w:val="18"/>
                <w:szCs w:val="18"/>
              </w:rPr>
              <w:t>1</w:t>
            </w:r>
          </w:p>
        </w:tc>
      </w:tr>
      <w:tr w:rsidR="00B77890" w:rsidRPr="00724B79" w14:paraId="3183298B" w14:textId="77777777" w:rsidTr="005C3758">
        <w:trPr>
          <w:trHeight w:val="340"/>
        </w:trPr>
        <w:tc>
          <w:tcPr>
            <w:tcW w:w="717" w:type="dxa"/>
            <w:vAlign w:val="center"/>
          </w:tcPr>
          <w:p w14:paraId="6BBCE713" w14:textId="77777777" w:rsidR="00B77890" w:rsidRPr="00724B79" w:rsidRDefault="00B77890" w:rsidP="005C3758">
            <w:pPr>
              <w:jc w:val="center"/>
              <w:rPr>
                <w:rFonts w:cs="Arial"/>
                <w:sz w:val="18"/>
                <w:szCs w:val="18"/>
              </w:rPr>
            </w:pPr>
            <w:r w:rsidRPr="00724B79">
              <w:rPr>
                <w:rFonts w:cs="Arial"/>
                <w:sz w:val="18"/>
                <w:szCs w:val="18"/>
              </w:rPr>
              <w:t>5</w:t>
            </w:r>
          </w:p>
        </w:tc>
        <w:tc>
          <w:tcPr>
            <w:tcW w:w="1877" w:type="dxa"/>
            <w:vAlign w:val="center"/>
          </w:tcPr>
          <w:p w14:paraId="48F9A276" w14:textId="77777777" w:rsidR="00B77890" w:rsidRPr="00724B79" w:rsidRDefault="00B77890" w:rsidP="005C3758">
            <w:pPr>
              <w:jc w:val="center"/>
              <w:rPr>
                <w:rFonts w:cs="Arial"/>
                <w:sz w:val="18"/>
                <w:szCs w:val="18"/>
              </w:rPr>
            </w:pPr>
            <w:r>
              <w:rPr>
                <w:rFonts w:cs="Arial"/>
                <w:sz w:val="18"/>
                <w:szCs w:val="18"/>
              </w:rPr>
              <w:t>9</w:t>
            </w:r>
          </w:p>
        </w:tc>
        <w:tc>
          <w:tcPr>
            <w:tcW w:w="1878" w:type="dxa"/>
            <w:vAlign w:val="center"/>
          </w:tcPr>
          <w:p w14:paraId="2BDA6BB3" w14:textId="77777777" w:rsidR="00B77890" w:rsidRPr="00724B79" w:rsidRDefault="00B77890" w:rsidP="005C3758">
            <w:pPr>
              <w:jc w:val="center"/>
              <w:rPr>
                <w:rFonts w:cs="Arial"/>
                <w:sz w:val="18"/>
                <w:szCs w:val="18"/>
              </w:rPr>
            </w:pPr>
            <w:r>
              <w:rPr>
                <w:rFonts w:cs="Arial"/>
                <w:sz w:val="18"/>
                <w:szCs w:val="18"/>
              </w:rPr>
              <w:t>2</w:t>
            </w:r>
          </w:p>
        </w:tc>
        <w:tc>
          <w:tcPr>
            <w:tcW w:w="1877" w:type="dxa"/>
            <w:vAlign w:val="center"/>
          </w:tcPr>
          <w:p w14:paraId="75627BE7" w14:textId="77777777" w:rsidR="00B77890" w:rsidRPr="00724B79" w:rsidRDefault="00B77890" w:rsidP="005C3758">
            <w:pPr>
              <w:jc w:val="center"/>
              <w:rPr>
                <w:rFonts w:cs="Arial"/>
                <w:sz w:val="18"/>
                <w:szCs w:val="18"/>
              </w:rPr>
            </w:pPr>
            <w:r>
              <w:rPr>
                <w:rFonts w:cs="Arial"/>
                <w:sz w:val="18"/>
                <w:szCs w:val="18"/>
              </w:rPr>
              <w:t>6</w:t>
            </w:r>
          </w:p>
        </w:tc>
        <w:tc>
          <w:tcPr>
            <w:tcW w:w="1878" w:type="dxa"/>
            <w:vAlign w:val="center"/>
          </w:tcPr>
          <w:p w14:paraId="5E3850DD" w14:textId="77777777" w:rsidR="00B77890" w:rsidRPr="00724B79" w:rsidRDefault="00B77890" w:rsidP="005C3758">
            <w:pPr>
              <w:jc w:val="center"/>
              <w:rPr>
                <w:rFonts w:cs="Arial"/>
                <w:sz w:val="18"/>
                <w:szCs w:val="18"/>
              </w:rPr>
            </w:pPr>
            <w:r>
              <w:rPr>
                <w:rFonts w:cs="Arial"/>
                <w:sz w:val="18"/>
                <w:szCs w:val="18"/>
              </w:rPr>
              <w:t>0</w:t>
            </w:r>
          </w:p>
        </w:tc>
      </w:tr>
      <w:tr w:rsidR="00B77890" w:rsidRPr="00724B79" w14:paraId="1EFF9843" w14:textId="77777777" w:rsidTr="005C3758">
        <w:trPr>
          <w:trHeight w:val="340"/>
        </w:trPr>
        <w:tc>
          <w:tcPr>
            <w:tcW w:w="717" w:type="dxa"/>
            <w:vAlign w:val="center"/>
          </w:tcPr>
          <w:p w14:paraId="0FDD8B9F" w14:textId="77777777" w:rsidR="00B77890" w:rsidRPr="00724B79" w:rsidRDefault="00B77890" w:rsidP="005C3758">
            <w:pPr>
              <w:jc w:val="center"/>
              <w:rPr>
                <w:rFonts w:cs="Arial"/>
                <w:sz w:val="18"/>
                <w:szCs w:val="18"/>
              </w:rPr>
            </w:pPr>
            <w:r w:rsidRPr="00724B79">
              <w:rPr>
                <w:rFonts w:cs="Arial"/>
                <w:sz w:val="18"/>
                <w:szCs w:val="18"/>
              </w:rPr>
              <w:t>6</w:t>
            </w:r>
          </w:p>
        </w:tc>
        <w:tc>
          <w:tcPr>
            <w:tcW w:w="1877" w:type="dxa"/>
            <w:vAlign w:val="center"/>
          </w:tcPr>
          <w:p w14:paraId="4142093C" w14:textId="77777777" w:rsidR="00B77890" w:rsidRPr="00724B79" w:rsidRDefault="00B77890" w:rsidP="005C3758">
            <w:pPr>
              <w:jc w:val="center"/>
              <w:rPr>
                <w:rFonts w:cs="Arial"/>
                <w:sz w:val="18"/>
                <w:szCs w:val="18"/>
              </w:rPr>
            </w:pPr>
            <w:r>
              <w:rPr>
                <w:rFonts w:cs="Arial"/>
                <w:sz w:val="18"/>
                <w:szCs w:val="18"/>
              </w:rPr>
              <w:t>12</w:t>
            </w:r>
          </w:p>
        </w:tc>
        <w:tc>
          <w:tcPr>
            <w:tcW w:w="1878" w:type="dxa"/>
            <w:vAlign w:val="center"/>
          </w:tcPr>
          <w:p w14:paraId="1D691EA9" w14:textId="77777777" w:rsidR="00B77890" w:rsidRPr="00724B79" w:rsidRDefault="00B77890" w:rsidP="005C3758">
            <w:pPr>
              <w:jc w:val="center"/>
              <w:rPr>
                <w:rFonts w:cs="Arial"/>
                <w:sz w:val="18"/>
                <w:szCs w:val="18"/>
              </w:rPr>
            </w:pPr>
            <w:r>
              <w:rPr>
                <w:rFonts w:cs="Arial"/>
                <w:sz w:val="18"/>
                <w:szCs w:val="18"/>
              </w:rPr>
              <w:t>3</w:t>
            </w:r>
          </w:p>
        </w:tc>
        <w:tc>
          <w:tcPr>
            <w:tcW w:w="1877" w:type="dxa"/>
            <w:vAlign w:val="center"/>
          </w:tcPr>
          <w:p w14:paraId="64CA0765" w14:textId="77777777" w:rsidR="00B77890" w:rsidRPr="00724B79" w:rsidRDefault="00B77890" w:rsidP="005C3758">
            <w:pPr>
              <w:jc w:val="center"/>
              <w:rPr>
                <w:rFonts w:cs="Arial"/>
                <w:sz w:val="18"/>
                <w:szCs w:val="18"/>
              </w:rPr>
            </w:pPr>
            <w:r>
              <w:rPr>
                <w:rFonts w:cs="Arial"/>
                <w:sz w:val="18"/>
                <w:szCs w:val="18"/>
              </w:rPr>
              <w:t>7</w:t>
            </w:r>
          </w:p>
        </w:tc>
        <w:tc>
          <w:tcPr>
            <w:tcW w:w="1878" w:type="dxa"/>
            <w:vAlign w:val="center"/>
          </w:tcPr>
          <w:p w14:paraId="358A8AE7" w14:textId="77777777" w:rsidR="00B77890" w:rsidRPr="00724B79" w:rsidRDefault="00B77890" w:rsidP="005C3758">
            <w:pPr>
              <w:jc w:val="center"/>
              <w:rPr>
                <w:rFonts w:cs="Arial"/>
                <w:sz w:val="18"/>
                <w:szCs w:val="18"/>
              </w:rPr>
            </w:pPr>
            <w:r>
              <w:rPr>
                <w:rFonts w:cs="Arial"/>
                <w:sz w:val="18"/>
                <w:szCs w:val="18"/>
              </w:rPr>
              <w:t>1</w:t>
            </w:r>
          </w:p>
        </w:tc>
      </w:tr>
      <w:tr w:rsidR="00B77890" w:rsidRPr="00724B79" w14:paraId="3BE1A91A" w14:textId="77777777" w:rsidTr="005C3758">
        <w:trPr>
          <w:trHeight w:val="340"/>
        </w:trPr>
        <w:tc>
          <w:tcPr>
            <w:tcW w:w="717" w:type="dxa"/>
            <w:vAlign w:val="center"/>
          </w:tcPr>
          <w:p w14:paraId="4E80FBBC" w14:textId="77777777" w:rsidR="00B77890" w:rsidRPr="00724B79" w:rsidRDefault="00B77890" w:rsidP="005C3758">
            <w:pPr>
              <w:jc w:val="center"/>
              <w:rPr>
                <w:rFonts w:cs="Arial"/>
                <w:sz w:val="18"/>
                <w:szCs w:val="18"/>
              </w:rPr>
            </w:pPr>
            <w:r w:rsidRPr="00724B79">
              <w:rPr>
                <w:rFonts w:cs="Arial"/>
                <w:sz w:val="18"/>
                <w:szCs w:val="18"/>
              </w:rPr>
              <w:t>7</w:t>
            </w:r>
          </w:p>
        </w:tc>
        <w:tc>
          <w:tcPr>
            <w:tcW w:w="1877" w:type="dxa"/>
            <w:vAlign w:val="center"/>
          </w:tcPr>
          <w:p w14:paraId="45463A62" w14:textId="77777777" w:rsidR="00B77890" w:rsidRPr="00724B79" w:rsidRDefault="00B77890" w:rsidP="005C3758">
            <w:pPr>
              <w:jc w:val="center"/>
              <w:rPr>
                <w:rFonts w:cs="Arial"/>
                <w:sz w:val="18"/>
                <w:szCs w:val="18"/>
              </w:rPr>
            </w:pPr>
            <w:r w:rsidRPr="00724B79">
              <w:rPr>
                <w:rFonts w:cs="Arial"/>
                <w:sz w:val="18"/>
                <w:szCs w:val="18"/>
              </w:rPr>
              <w:t>1</w:t>
            </w:r>
            <w:r>
              <w:rPr>
                <w:rFonts w:cs="Arial"/>
                <w:sz w:val="18"/>
                <w:szCs w:val="18"/>
              </w:rPr>
              <w:t>4</w:t>
            </w:r>
          </w:p>
        </w:tc>
        <w:tc>
          <w:tcPr>
            <w:tcW w:w="1878" w:type="dxa"/>
            <w:vAlign w:val="center"/>
          </w:tcPr>
          <w:p w14:paraId="323A8856" w14:textId="77777777" w:rsidR="00B77890" w:rsidRPr="00724B79" w:rsidRDefault="00B77890" w:rsidP="005C3758">
            <w:pPr>
              <w:jc w:val="center"/>
              <w:rPr>
                <w:rFonts w:cs="Arial"/>
                <w:sz w:val="18"/>
                <w:szCs w:val="18"/>
              </w:rPr>
            </w:pPr>
            <w:r>
              <w:rPr>
                <w:rFonts w:cs="Arial"/>
                <w:sz w:val="18"/>
                <w:szCs w:val="18"/>
              </w:rPr>
              <w:t>2</w:t>
            </w:r>
          </w:p>
        </w:tc>
        <w:tc>
          <w:tcPr>
            <w:tcW w:w="1877" w:type="dxa"/>
            <w:vAlign w:val="center"/>
          </w:tcPr>
          <w:p w14:paraId="0A8D10B4" w14:textId="77777777" w:rsidR="00B77890" w:rsidRPr="00724B79" w:rsidRDefault="00B77890" w:rsidP="005C3758">
            <w:pPr>
              <w:jc w:val="center"/>
              <w:rPr>
                <w:rFonts w:cs="Arial"/>
                <w:sz w:val="18"/>
                <w:szCs w:val="18"/>
              </w:rPr>
            </w:pPr>
            <w:r>
              <w:rPr>
                <w:rFonts w:cs="Arial"/>
                <w:sz w:val="18"/>
                <w:szCs w:val="18"/>
              </w:rPr>
              <w:t>8</w:t>
            </w:r>
          </w:p>
        </w:tc>
        <w:tc>
          <w:tcPr>
            <w:tcW w:w="1878" w:type="dxa"/>
            <w:vAlign w:val="center"/>
          </w:tcPr>
          <w:p w14:paraId="60C68B7A" w14:textId="77777777" w:rsidR="00B77890" w:rsidRPr="00724B79" w:rsidRDefault="00B77890" w:rsidP="005C3758">
            <w:pPr>
              <w:jc w:val="center"/>
              <w:rPr>
                <w:rFonts w:cs="Arial"/>
                <w:sz w:val="18"/>
                <w:szCs w:val="18"/>
              </w:rPr>
            </w:pPr>
            <w:r>
              <w:rPr>
                <w:rFonts w:cs="Arial"/>
                <w:sz w:val="18"/>
                <w:szCs w:val="18"/>
              </w:rPr>
              <w:t>1</w:t>
            </w:r>
          </w:p>
        </w:tc>
      </w:tr>
      <w:tr w:rsidR="00B77890" w:rsidRPr="00724B79" w14:paraId="34B1A59F" w14:textId="77777777" w:rsidTr="005C3758">
        <w:trPr>
          <w:trHeight w:val="340"/>
        </w:trPr>
        <w:tc>
          <w:tcPr>
            <w:tcW w:w="717" w:type="dxa"/>
            <w:vAlign w:val="center"/>
          </w:tcPr>
          <w:p w14:paraId="5B2125DB" w14:textId="77777777" w:rsidR="00B77890" w:rsidRPr="00724B79" w:rsidRDefault="00B77890" w:rsidP="005C3758">
            <w:pPr>
              <w:jc w:val="center"/>
              <w:rPr>
                <w:rFonts w:cs="Arial"/>
                <w:sz w:val="18"/>
                <w:szCs w:val="18"/>
              </w:rPr>
            </w:pPr>
            <w:r w:rsidRPr="00724B79">
              <w:rPr>
                <w:rFonts w:cs="Arial"/>
                <w:sz w:val="18"/>
                <w:szCs w:val="18"/>
              </w:rPr>
              <w:t>8</w:t>
            </w:r>
          </w:p>
        </w:tc>
        <w:tc>
          <w:tcPr>
            <w:tcW w:w="1877" w:type="dxa"/>
            <w:vAlign w:val="center"/>
          </w:tcPr>
          <w:p w14:paraId="21B6337A" w14:textId="77777777" w:rsidR="00B77890" w:rsidRPr="00724B79" w:rsidRDefault="00B77890" w:rsidP="005C3758">
            <w:pPr>
              <w:jc w:val="center"/>
              <w:rPr>
                <w:rFonts w:cs="Arial"/>
                <w:sz w:val="18"/>
                <w:szCs w:val="18"/>
              </w:rPr>
            </w:pPr>
            <w:r>
              <w:rPr>
                <w:rFonts w:cs="Arial"/>
                <w:sz w:val="18"/>
                <w:szCs w:val="18"/>
              </w:rPr>
              <w:t>17</w:t>
            </w:r>
          </w:p>
        </w:tc>
        <w:tc>
          <w:tcPr>
            <w:tcW w:w="1878" w:type="dxa"/>
            <w:vAlign w:val="center"/>
          </w:tcPr>
          <w:p w14:paraId="65E19EE4" w14:textId="77777777" w:rsidR="00B77890" w:rsidRPr="00724B79" w:rsidRDefault="00B77890" w:rsidP="005C3758">
            <w:pPr>
              <w:jc w:val="center"/>
              <w:rPr>
                <w:rFonts w:cs="Arial"/>
                <w:sz w:val="18"/>
                <w:szCs w:val="18"/>
              </w:rPr>
            </w:pPr>
            <w:r>
              <w:rPr>
                <w:rFonts w:cs="Arial"/>
                <w:sz w:val="18"/>
                <w:szCs w:val="18"/>
              </w:rPr>
              <w:t>3</w:t>
            </w:r>
          </w:p>
        </w:tc>
        <w:tc>
          <w:tcPr>
            <w:tcW w:w="1877" w:type="dxa"/>
            <w:vAlign w:val="center"/>
          </w:tcPr>
          <w:p w14:paraId="1B998D49" w14:textId="77777777" w:rsidR="00B77890" w:rsidRPr="00724B79" w:rsidRDefault="00B77890" w:rsidP="005C3758">
            <w:pPr>
              <w:jc w:val="center"/>
              <w:rPr>
                <w:rFonts w:cs="Arial"/>
                <w:sz w:val="18"/>
                <w:szCs w:val="18"/>
              </w:rPr>
            </w:pPr>
            <w:r>
              <w:rPr>
                <w:rFonts w:cs="Arial"/>
                <w:sz w:val="18"/>
                <w:szCs w:val="18"/>
              </w:rPr>
              <w:t>8</w:t>
            </w:r>
          </w:p>
        </w:tc>
        <w:tc>
          <w:tcPr>
            <w:tcW w:w="1878" w:type="dxa"/>
            <w:vAlign w:val="center"/>
          </w:tcPr>
          <w:p w14:paraId="6CCDF80B" w14:textId="77777777" w:rsidR="00B77890" w:rsidRPr="00724B79" w:rsidRDefault="00B77890" w:rsidP="005C3758">
            <w:pPr>
              <w:jc w:val="center"/>
              <w:rPr>
                <w:rFonts w:cs="Arial"/>
                <w:sz w:val="18"/>
                <w:szCs w:val="18"/>
              </w:rPr>
            </w:pPr>
            <w:r>
              <w:rPr>
                <w:rFonts w:cs="Arial"/>
                <w:sz w:val="18"/>
                <w:szCs w:val="18"/>
              </w:rPr>
              <w:t>0</w:t>
            </w:r>
          </w:p>
        </w:tc>
      </w:tr>
      <w:tr w:rsidR="00B77890" w:rsidRPr="00724B79" w14:paraId="46071B78" w14:textId="77777777" w:rsidTr="005C3758">
        <w:trPr>
          <w:trHeight w:val="340"/>
        </w:trPr>
        <w:tc>
          <w:tcPr>
            <w:tcW w:w="717" w:type="dxa"/>
            <w:vAlign w:val="center"/>
          </w:tcPr>
          <w:p w14:paraId="1E2BA6B2" w14:textId="77777777" w:rsidR="00B77890" w:rsidRPr="00724B79" w:rsidRDefault="00B77890" w:rsidP="005C3758">
            <w:pPr>
              <w:jc w:val="center"/>
              <w:rPr>
                <w:rFonts w:cs="Arial"/>
                <w:sz w:val="18"/>
                <w:szCs w:val="18"/>
              </w:rPr>
            </w:pPr>
            <w:r w:rsidRPr="00724B79">
              <w:rPr>
                <w:rFonts w:cs="Arial"/>
                <w:sz w:val="18"/>
                <w:szCs w:val="18"/>
              </w:rPr>
              <w:t>9</w:t>
            </w:r>
          </w:p>
        </w:tc>
        <w:tc>
          <w:tcPr>
            <w:tcW w:w="1877" w:type="dxa"/>
            <w:vAlign w:val="center"/>
          </w:tcPr>
          <w:p w14:paraId="0BA6BDA7" w14:textId="77777777" w:rsidR="00B77890" w:rsidRPr="00724B79" w:rsidRDefault="00B77890" w:rsidP="005C3758">
            <w:pPr>
              <w:jc w:val="center"/>
              <w:rPr>
                <w:rFonts w:cs="Arial"/>
                <w:sz w:val="18"/>
                <w:szCs w:val="18"/>
              </w:rPr>
            </w:pPr>
            <w:r>
              <w:rPr>
                <w:rFonts w:cs="Arial"/>
                <w:sz w:val="18"/>
                <w:szCs w:val="18"/>
              </w:rPr>
              <w:t>19</w:t>
            </w:r>
          </w:p>
        </w:tc>
        <w:tc>
          <w:tcPr>
            <w:tcW w:w="1878" w:type="dxa"/>
            <w:vAlign w:val="center"/>
          </w:tcPr>
          <w:p w14:paraId="16C671FB" w14:textId="77777777" w:rsidR="00B77890" w:rsidRPr="00724B79" w:rsidRDefault="00B77890" w:rsidP="005C3758">
            <w:pPr>
              <w:jc w:val="center"/>
              <w:rPr>
                <w:rFonts w:cs="Arial"/>
                <w:sz w:val="18"/>
                <w:szCs w:val="18"/>
              </w:rPr>
            </w:pPr>
            <w:r>
              <w:rPr>
                <w:rFonts w:cs="Arial"/>
                <w:sz w:val="18"/>
                <w:szCs w:val="18"/>
              </w:rPr>
              <w:t>2</w:t>
            </w:r>
          </w:p>
        </w:tc>
        <w:tc>
          <w:tcPr>
            <w:tcW w:w="1877" w:type="dxa"/>
            <w:vAlign w:val="center"/>
          </w:tcPr>
          <w:p w14:paraId="560F7A81" w14:textId="77777777" w:rsidR="00B77890" w:rsidRPr="00724B79" w:rsidRDefault="00B77890" w:rsidP="005C3758">
            <w:pPr>
              <w:jc w:val="center"/>
              <w:rPr>
                <w:rFonts w:cs="Arial"/>
                <w:sz w:val="18"/>
                <w:szCs w:val="18"/>
              </w:rPr>
            </w:pPr>
            <w:r>
              <w:rPr>
                <w:rFonts w:cs="Arial"/>
                <w:sz w:val="18"/>
                <w:szCs w:val="18"/>
              </w:rPr>
              <w:t>9</w:t>
            </w:r>
          </w:p>
        </w:tc>
        <w:tc>
          <w:tcPr>
            <w:tcW w:w="1878" w:type="dxa"/>
            <w:vAlign w:val="center"/>
          </w:tcPr>
          <w:p w14:paraId="2ADB9C47" w14:textId="77777777" w:rsidR="00B77890" w:rsidRPr="00724B79" w:rsidRDefault="00B77890" w:rsidP="005C3758">
            <w:pPr>
              <w:jc w:val="center"/>
              <w:rPr>
                <w:rFonts w:cs="Arial"/>
                <w:sz w:val="18"/>
                <w:szCs w:val="18"/>
              </w:rPr>
            </w:pPr>
            <w:r>
              <w:rPr>
                <w:rFonts w:cs="Arial"/>
                <w:sz w:val="18"/>
                <w:szCs w:val="18"/>
              </w:rPr>
              <w:t>1</w:t>
            </w:r>
          </w:p>
        </w:tc>
      </w:tr>
      <w:tr w:rsidR="00B77890" w:rsidRPr="00724B79" w14:paraId="1D7845EB" w14:textId="77777777" w:rsidTr="005C3758">
        <w:trPr>
          <w:trHeight w:val="340"/>
        </w:trPr>
        <w:tc>
          <w:tcPr>
            <w:tcW w:w="717" w:type="dxa"/>
            <w:vAlign w:val="center"/>
          </w:tcPr>
          <w:p w14:paraId="19B5B5F8" w14:textId="77777777" w:rsidR="00B77890" w:rsidRPr="00724B79" w:rsidRDefault="00B77890" w:rsidP="005C3758">
            <w:pPr>
              <w:jc w:val="center"/>
              <w:rPr>
                <w:rFonts w:cs="Arial"/>
                <w:sz w:val="18"/>
                <w:szCs w:val="18"/>
              </w:rPr>
            </w:pPr>
            <w:r w:rsidRPr="00724B79">
              <w:rPr>
                <w:rFonts w:cs="Arial"/>
                <w:sz w:val="18"/>
                <w:szCs w:val="18"/>
              </w:rPr>
              <w:t>10</w:t>
            </w:r>
          </w:p>
        </w:tc>
        <w:tc>
          <w:tcPr>
            <w:tcW w:w="1877" w:type="dxa"/>
            <w:vAlign w:val="center"/>
          </w:tcPr>
          <w:p w14:paraId="6B12A9BB" w14:textId="77777777" w:rsidR="00B77890" w:rsidRPr="00724B79" w:rsidRDefault="00B77890" w:rsidP="005C3758">
            <w:pPr>
              <w:jc w:val="center"/>
              <w:rPr>
                <w:rFonts w:cs="Arial"/>
                <w:sz w:val="18"/>
                <w:szCs w:val="18"/>
              </w:rPr>
            </w:pPr>
            <w:r>
              <w:rPr>
                <w:rFonts w:cs="Arial"/>
                <w:sz w:val="18"/>
                <w:szCs w:val="18"/>
              </w:rPr>
              <w:t>21</w:t>
            </w:r>
          </w:p>
        </w:tc>
        <w:tc>
          <w:tcPr>
            <w:tcW w:w="1878" w:type="dxa"/>
            <w:vAlign w:val="center"/>
          </w:tcPr>
          <w:p w14:paraId="46066571" w14:textId="77777777" w:rsidR="00B77890" w:rsidRPr="00724B79" w:rsidRDefault="00B77890" w:rsidP="005C3758">
            <w:pPr>
              <w:jc w:val="center"/>
              <w:rPr>
                <w:rFonts w:cs="Arial"/>
                <w:sz w:val="18"/>
                <w:szCs w:val="18"/>
              </w:rPr>
            </w:pPr>
            <w:r>
              <w:rPr>
                <w:rFonts w:cs="Arial"/>
                <w:sz w:val="18"/>
                <w:szCs w:val="18"/>
              </w:rPr>
              <w:t>2</w:t>
            </w:r>
          </w:p>
        </w:tc>
        <w:tc>
          <w:tcPr>
            <w:tcW w:w="1877" w:type="dxa"/>
            <w:vAlign w:val="center"/>
          </w:tcPr>
          <w:p w14:paraId="7E6E7949" w14:textId="77777777" w:rsidR="00B77890" w:rsidRPr="00724B79" w:rsidRDefault="00B77890" w:rsidP="005C3758">
            <w:pPr>
              <w:jc w:val="center"/>
              <w:rPr>
                <w:rFonts w:cs="Arial"/>
                <w:sz w:val="18"/>
                <w:szCs w:val="18"/>
              </w:rPr>
            </w:pPr>
            <w:r>
              <w:rPr>
                <w:rFonts w:cs="Arial"/>
                <w:sz w:val="18"/>
                <w:szCs w:val="18"/>
              </w:rPr>
              <w:t>9</w:t>
            </w:r>
          </w:p>
        </w:tc>
        <w:tc>
          <w:tcPr>
            <w:tcW w:w="1878" w:type="dxa"/>
            <w:vAlign w:val="center"/>
          </w:tcPr>
          <w:p w14:paraId="6F2FF288" w14:textId="77777777" w:rsidR="00B77890" w:rsidRPr="00724B79" w:rsidRDefault="00B77890" w:rsidP="005C3758">
            <w:pPr>
              <w:jc w:val="center"/>
              <w:rPr>
                <w:rFonts w:cs="Arial"/>
                <w:sz w:val="18"/>
                <w:szCs w:val="18"/>
              </w:rPr>
            </w:pPr>
            <w:r>
              <w:rPr>
                <w:rFonts w:cs="Arial"/>
                <w:sz w:val="18"/>
                <w:szCs w:val="18"/>
              </w:rPr>
              <w:t>0</w:t>
            </w:r>
          </w:p>
        </w:tc>
      </w:tr>
    </w:tbl>
    <w:p w14:paraId="2A1EFB40" w14:textId="77777777" w:rsidR="00B77890" w:rsidRDefault="00B77890" w:rsidP="00B77890"/>
    <w:p w14:paraId="0199868B" w14:textId="77777777" w:rsidR="00B77890" w:rsidRDefault="00B77890" w:rsidP="00B77890">
      <w:pPr>
        <w:pStyle w:val="ListParagraph"/>
        <w:numPr>
          <w:ilvl w:val="0"/>
          <w:numId w:val="22"/>
        </w:numPr>
        <w:spacing w:line="276" w:lineRule="auto"/>
      </w:pPr>
      <w:r>
        <w:t>Calculate the missing changes in height in the table (see above)</w:t>
      </w:r>
    </w:p>
    <w:p w14:paraId="79CB3020" w14:textId="77777777" w:rsidR="00B77890" w:rsidRDefault="00B77890" w:rsidP="00B77890">
      <w:r>
        <w:br w:type="page"/>
      </w:r>
    </w:p>
    <w:p w14:paraId="03022D39" w14:textId="77777777" w:rsidR="00B77890" w:rsidRDefault="00B77890" w:rsidP="00B77890">
      <w:pPr>
        <w:pStyle w:val="ListParagraph"/>
        <w:numPr>
          <w:ilvl w:val="0"/>
          <w:numId w:val="22"/>
        </w:numPr>
        <w:spacing w:line="276" w:lineRule="auto"/>
      </w:pPr>
      <w:r>
        <w:lastRenderedPageBreak/>
        <w:t xml:space="preserve">Plot the </w:t>
      </w:r>
      <w:r w:rsidRPr="00FA7F4B">
        <w:t>changes in height</w:t>
      </w:r>
      <w:r>
        <w:t xml:space="preserve"> of both the GM and non-GM canola treatments on graph paper using an appropriate graphing format</w:t>
      </w:r>
    </w:p>
    <w:p w14:paraId="058D8A73" w14:textId="59BA3548" w:rsidR="00B77890" w:rsidRDefault="00B77890" w:rsidP="00B77890">
      <w:pPr>
        <w:pStyle w:val="ListParagraph"/>
        <w:jc w:val="center"/>
      </w:pPr>
      <w:r>
        <w:rPr>
          <w:noProof/>
          <w:lang w:eastAsia="en-AU"/>
        </w:rPr>
        <w:drawing>
          <wp:inline distT="0" distB="0" distL="0" distR="0" wp14:anchorId="563E2DF8" wp14:editId="7706B999">
            <wp:extent cx="4572000" cy="2743200"/>
            <wp:effectExtent l="0" t="0" r="0" b="0"/>
            <wp:docPr id="2" name="Chart 2">
              <a:extLst xmlns:a="http://schemas.openxmlformats.org/drawingml/2006/main">
                <a:ext uri="{FF2B5EF4-FFF2-40B4-BE49-F238E27FC236}">
                  <a16:creationId xmlns:a16="http://schemas.microsoft.com/office/drawing/2014/main" id="{3B779D95-3711-4CE6-8FA1-5215363B5E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579AFC72" w14:textId="77777777" w:rsidR="0051133A" w:rsidRDefault="0051133A" w:rsidP="00B77890">
      <w:pPr>
        <w:pStyle w:val="ListParagraph"/>
        <w:jc w:val="center"/>
      </w:pPr>
    </w:p>
    <w:p w14:paraId="551A0795" w14:textId="31301519" w:rsidR="0051133A" w:rsidRDefault="0051133A" w:rsidP="00B77890">
      <w:pPr>
        <w:pStyle w:val="ListParagraph"/>
        <w:numPr>
          <w:ilvl w:val="0"/>
          <w:numId w:val="22"/>
        </w:numPr>
        <w:spacing w:line="276" w:lineRule="auto"/>
      </w:pPr>
      <w:r>
        <w:t xml:space="preserve">Suggest an appropriate </w:t>
      </w:r>
      <w:r w:rsidRPr="00CC17C3">
        <w:rPr>
          <w:b/>
        </w:rPr>
        <w:t>hypothesis</w:t>
      </w:r>
      <w:r>
        <w:t xml:space="preserve"> for this investigation. </w:t>
      </w:r>
    </w:p>
    <w:p w14:paraId="5B5A5EA6" w14:textId="77777777" w:rsidR="0051133A" w:rsidRDefault="0051133A" w:rsidP="0051133A">
      <w:pPr>
        <w:pStyle w:val="ListParagraph"/>
        <w:spacing w:line="276" w:lineRule="auto"/>
      </w:pPr>
      <w:r>
        <w:t xml:space="preserve">A number of different hypotheses are possible. A suitable hypothesis would be: </w:t>
      </w:r>
    </w:p>
    <w:p w14:paraId="1CA62159" w14:textId="2D8ED880" w:rsidR="0051133A" w:rsidRDefault="0051133A" w:rsidP="0051133A">
      <w:pPr>
        <w:pStyle w:val="ListParagraph"/>
        <w:spacing w:line="276" w:lineRule="auto"/>
      </w:pPr>
      <w:r>
        <w:t>‘GM canola will grow more effectively than non-GM canola in the presence of weeds and herbicide’.</w:t>
      </w:r>
    </w:p>
    <w:p w14:paraId="2B61B3B0" w14:textId="2FF3C009" w:rsidR="0051133A" w:rsidRDefault="00DD377F" w:rsidP="00124549">
      <w:pPr>
        <w:pStyle w:val="ListParagraph"/>
        <w:tabs>
          <w:tab w:val="left" w:pos="4300"/>
        </w:tabs>
        <w:spacing w:line="276" w:lineRule="auto"/>
      </w:pPr>
      <w:r>
        <w:tab/>
      </w:r>
    </w:p>
    <w:p w14:paraId="0DC2F262" w14:textId="7DBE6AAB" w:rsidR="0051133A" w:rsidRDefault="0051133A" w:rsidP="00B77890">
      <w:pPr>
        <w:pStyle w:val="ListParagraph"/>
        <w:numPr>
          <w:ilvl w:val="0"/>
          <w:numId w:val="22"/>
        </w:numPr>
        <w:spacing w:line="276" w:lineRule="auto"/>
      </w:pPr>
      <w:r>
        <w:t xml:space="preserve">Identify the </w:t>
      </w:r>
      <w:r w:rsidRPr="00CC17C3">
        <w:rPr>
          <w:b/>
        </w:rPr>
        <w:t>independent variable</w:t>
      </w:r>
      <w:r>
        <w:t xml:space="preserve"> in this investigation. </w:t>
      </w:r>
    </w:p>
    <w:p w14:paraId="0D0F0C4C" w14:textId="6F5727BB" w:rsidR="0051133A" w:rsidRDefault="0051133A" w:rsidP="0051133A">
      <w:pPr>
        <w:pStyle w:val="ListParagraph"/>
        <w:spacing w:line="276" w:lineRule="auto"/>
      </w:pPr>
      <w:r>
        <w:t>The independent variable in this investigation is the use of either GM or non-GM canola.</w:t>
      </w:r>
    </w:p>
    <w:p w14:paraId="5361C5CD" w14:textId="77777777" w:rsidR="0051133A" w:rsidRDefault="0051133A" w:rsidP="0051133A">
      <w:pPr>
        <w:pStyle w:val="ListParagraph"/>
        <w:spacing w:line="276" w:lineRule="auto"/>
      </w:pPr>
    </w:p>
    <w:p w14:paraId="22050DBC" w14:textId="196333B2" w:rsidR="00B77890" w:rsidRDefault="00B77890" w:rsidP="00B77890">
      <w:pPr>
        <w:pStyle w:val="ListParagraph"/>
        <w:numPr>
          <w:ilvl w:val="0"/>
          <w:numId w:val="22"/>
        </w:numPr>
        <w:spacing w:line="276" w:lineRule="auto"/>
      </w:pPr>
      <w:r>
        <w:t>What conclusions can you make about the effectiveness of GM canola compared with non-GM canola?</w:t>
      </w:r>
    </w:p>
    <w:p w14:paraId="36ECB95C" w14:textId="77777777" w:rsidR="00B77890" w:rsidRDefault="00B77890" w:rsidP="00B77890">
      <w:pPr>
        <w:pStyle w:val="ListParagraph"/>
      </w:pPr>
    </w:p>
    <w:p w14:paraId="328FC15F" w14:textId="6788C0DC" w:rsidR="00B77890" w:rsidRDefault="00B77890" w:rsidP="00B77890">
      <w:pPr>
        <w:pStyle w:val="ListParagraph"/>
      </w:pPr>
      <w:r>
        <w:t>The data indicates that GM canola is more effective than non</w:t>
      </w:r>
      <w:r w:rsidR="005734BD">
        <w:t>-</w:t>
      </w:r>
      <w:r>
        <w:t>GM canola at growing with weeds (mixed grass seed) and herbicide</w:t>
      </w:r>
    </w:p>
    <w:p w14:paraId="7EF89FCD" w14:textId="77777777" w:rsidR="0051133A" w:rsidRDefault="0051133A">
      <w:pPr>
        <w:spacing w:line="276" w:lineRule="auto"/>
        <w:rPr>
          <w:rFonts w:cs="Arial"/>
          <w:b/>
          <w:color w:val="70AD47" w:themeColor="accent6"/>
          <w:sz w:val="24"/>
        </w:rPr>
      </w:pPr>
      <w:r>
        <w:br w:type="page"/>
      </w:r>
    </w:p>
    <w:p w14:paraId="54F82518" w14:textId="7B8D8372" w:rsidR="00F82C9C" w:rsidRDefault="00F82C9C" w:rsidP="00F82C9C">
      <w:pPr>
        <w:pStyle w:val="Heading3"/>
      </w:pPr>
      <w:r>
        <w:lastRenderedPageBreak/>
        <w:t>Student investigation 2.3.1: Crossing wheat varieties</w:t>
      </w:r>
    </w:p>
    <w:p w14:paraId="4EB3F4A4" w14:textId="77777777" w:rsidR="00F82C9C" w:rsidRDefault="00F82C9C" w:rsidP="00F82C9C">
      <w:pPr>
        <w:pStyle w:val="Heading4"/>
      </w:pPr>
      <w:r>
        <w:t>Pre-lab questions</w:t>
      </w:r>
    </w:p>
    <w:p w14:paraId="68BD1922" w14:textId="77777777" w:rsidR="00F82C9C" w:rsidRDefault="00F82C9C" w:rsidP="00F82C9C">
      <w:pPr>
        <w:pStyle w:val="ListParagraph"/>
        <w:numPr>
          <w:ilvl w:val="0"/>
          <w:numId w:val="31"/>
        </w:numPr>
        <w:spacing w:before="240" w:line="276" w:lineRule="auto"/>
      </w:pPr>
      <w:r>
        <w:t>Define the following key terms:</w:t>
      </w:r>
    </w:p>
    <w:p w14:paraId="397A1A39" w14:textId="77777777" w:rsidR="00F82C9C" w:rsidRDefault="00F82C9C" w:rsidP="00F82C9C">
      <w:pPr>
        <w:pStyle w:val="ListParagraph"/>
        <w:spacing w:before="240"/>
      </w:pPr>
    </w:p>
    <w:tbl>
      <w:tblPr>
        <w:tblStyle w:val="TableGrid"/>
        <w:tblW w:w="0" w:type="auto"/>
        <w:tblInd w:w="720"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ook w:val="04A0" w:firstRow="1" w:lastRow="0" w:firstColumn="1" w:lastColumn="0" w:noHBand="0" w:noVBand="1"/>
      </w:tblPr>
      <w:tblGrid>
        <w:gridCol w:w="1967"/>
        <w:gridCol w:w="6921"/>
      </w:tblGrid>
      <w:tr w:rsidR="00F82C9C" w:rsidRPr="000673D8" w14:paraId="4A483B0F" w14:textId="77777777" w:rsidTr="00D56E96">
        <w:trPr>
          <w:trHeight w:val="680"/>
        </w:trPr>
        <w:tc>
          <w:tcPr>
            <w:tcW w:w="1969" w:type="dxa"/>
            <w:vAlign w:val="center"/>
          </w:tcPr>
          <w:p w14:paraId="1C4CD3A0" w14:textId="77777777" w:rsidR="00F82C9C" w:rsidRPr="000673D8" w:rsidRDefault="00F82C9C" w:rsidP="00D56E96">
            <w:pPr>
              <w:pStyle w:val="ListParagraph"/>
              <w:ind w:left="0"/>
              <w:jc w:val="center"/>
              <w:rPr>
                <w:b/>
                <w:bCs/>
              </w:rPr>
            </w:pPr>
            <w:r w:rsidRPr="000673D8">
              <w:rPr>
                <w:b/>
                <w:bCs/>
              </w:rPr>
              <w:t>Term</w:t>
            </w:r>
          </w:p>
        </w:tc>
        <w:tc>
          <w:tcPr>
            <w:tcW w:w="6939" w:type="dxa"/>
            <w:vAlign w:val="center"/>
          </w:tcPr>
          <w:p w14:paraId="4A5F6F93" w14:textId="77777777" w:rsidR="00F82C9C" w:rsidRPr="000673D8" w:rsidRDefault="00F82C9C" w:rsidP="00D56E96">
            <w:pPr>
              <w:pStyle w:val="ListParagraph"/>
              <w:ind w:left="0"/>
              <w:jc w:val="center"/>
              <w:rPr>
                <w:b/>
                <w:bCs/>
              </w:rPr>
            </w:pPr>
            <w:r w:rsidRPr="000673D8">
              <w:rPr>
                <w:b/>
                <w:bCs/>
              </w:rPr>
              <w:t>Definition</w:t>
            </w:r>
          </w:p>
        </w:tc>
      </w:tr>
      <w:tr w:rsidR="00F82C9C" w:rsidRPr="000673D8" w14:paraId="55A13343" w14:textId="77777777" w:rsidTr="00D56E96">
        <w:trPr>
          <w:trHeight w:val="680"/>
        </w:trPr>
        <w:tc>
          <w:tcPr>
            <w:tcW w:w="1969" w:type="dxa"/>
            <w:vAlign w:val="center"/>
          </w:tcPr>
          <w:p w14:paraId="500E946D" w14:textId="77777777" w:rsidR="00F82C9C" w:rsidRPr="000673D8" w:rsidRDefault="00F82C9C" w:rsidP="00D56E96">
            <w:pPr>
              <w:pStyle w:val="ListParagraph"/>
              <w:ind w:left="0"/>
            </w:pPr>
            <w:r w:rsidRPr="000673D8">
              <w:t>progeny</w:t>
            </w:r>
          </w:p>
        </w:tc>
        <w:tc>
          <w:tcPr>
            <w:tcW w:w="6939" w:type="dxa"/>
            <w:vAlign w:val="center"/>
          </w:tcPr>
          <w:p w14:paraId="5A60FB9A" w14:textId="77777777" w:rsidR="00F82C9C" w:rsidRPr="000673D8" w:rsidRDefault="00F82C9C" w:rsidP="00D56E96">
            <w:pPr>
              <w:pStyle w:val="ListParagraph"/>
              <w:ind w:left="0"/>
            </w:pPr>
            <w:r w:rsidRPr="000673D8">
              <w:t>Offspring, descendants</w:t>
            </w:r>
          </w:p>
        </w:tc>
      </w:tr>
      <w:tr w:rsidR="00F82C9C" w:rsidRPr="000673D8" w14:paraId="63E8D05B" w14:textId="77777777" w:rsidTr="00D56E96">
        <w:trPr>
          <w:trHeight w:val="875"/>
        </w:trPr>
        <w:tc>
          <w:tcPr>
            <w:tcW w:w="1969" w:type="dxa"/>
            <w:vAlign w:val="center"/>
          </w:tcPr>
          <w:p w14:paraId="243875E5" w14:textId="77777777" w:rsidR="00F82C9C" w:rsidRPr="000673D8" w:rsidRDefault="00F82C9C" w:rsidP="00D56E96">
            <w:pPr>
              <w:pStyle w:val="ListParagraph"/>
              <w:ind w:left="0"/>
            </w:pPr>
            <w:r w:rsidRPr="000673D8">
              <w:t>F1 hybrid</w:t>
            </w:r>
          </w:p>
        </w:tc>
        <w:tc>
          <w:tcPr>
            <w:tcW w:w="6939" w:type="dxa"/>
            <w:vAlign w:val="center"/>
          </w:tcPr>
          <w:p w14:paraId="250FA2E4" w14:textId="77777777" w:rsidR="00F82C9C" w:rsidRPr="000673D8" w:rsidRDefault="00F82C9C" w:rsidP="00D56E96">
            <w:pPr>
              <w:pStyle w:val="ListParagraph"/>
              <w:ind w:left="0"/>
            </w:pPr>
            <w:r w:rsidRPr="000673D8">
              <w:t xml:space="preserve">First generation hybrid. </w:t>
            </w:r>
            <w:r w:rsidRPr="000673D8">
              <w:rPr>
                <w:rFonts w:cs="Arial"/>
                <w:shd w:val="clear" w:color="auto" w:fill="FFFFFF"/>
              </w:rPr>
              <w:t xml:space="preserve">In reproductive biology, a hybrid is an </w:t>
            </w:r>
            <w:hyperlink r:id="rId79" w:history="1">
              <w:r w:rsidRPr="000673D8">
                <w:rPr>
                  <w:rStyle w:val="Hyperlink"/>
                  <w:rFonts w:cs="Arial"/>
                  <w:shd w:val="clear" w:color="auto" w:fill="FFFFFF"/>
                </w:rPr>
                <w:t>offspring</w:t>
              </w:r>
            </w:hyperlink>
            <w:r w:rsidRPr="000673D8">
              <w:t xml:space="preserve"> </w:t>
            </w:r>
            <w:r w:rsidRPr="000673D8">
              <w:rPr>
                <w:rFonts w:cs="Arial"/>
                <w:shd w:val="clear" w:color="auto" w:fill="FFFFFF"/>
              </w:rPr>
              <w:t xml:space="preserve">produced from a </w:t>
            </w:r>
            <w:hyperlink r:id="rId80" w:history="1">
              <w:r w:rsidRPr="000673D8">
                <w:rPr>
                  <w:rStyle w:val="Hyperlink"/>
                  <w:rFonts w:cs="Arial"/>
                  <w:shd w:val="clear" w:color="auto" w:fill="FFFFFF"/>
                </w:rPr>
                <w:t>cross</w:t>
              </w:r>
            </w:hyperlink>
            <w:r w:rsidRPr="000673D8">
              <w:t xml:space="preserve"> </w:t>
            </w:r>
            <w:r w:rsidRPr="000673D8">
              <w:rPr>
                <w:rFonts w:cs="Arial"/>
                <w:shd w:val="clear" w:color="auto" w:fill="FFFFFF"/>
              </w:rPr>
              <w:t>between parents of different species or sub-species</w:t>
            </w:r>
          </w:p>
        </w:tc>
      </w:tr>
      <w:tr w:rsidR="00F82C9C" w:rsidRPr="000673D8" w14:paraId="4CB0565C" w14:textId="77777777" w:rsidTr="00D56E96">
        <w:trPr>
          <w:trHeight w:val="680"/>
        </w:trPr>
        <w:tc>
          <w:tcPr>
            <w:tcW w:w="1969" w:type="dxa"/>
            <w:vAlign w:val="center"/>
          </w:tcPr>
          <w:p w14:paraId="758E107E" w14:textId="77777777" w:rsidR="00F82C9C" w:rsidRPr="000673D8" w:rsidRDefault="00F82C9C" w:rsidP="00D56E96">
            <w:pPr>
              <w:pStyle w:val="ListParagraph"/>
              <w:ind w:left="0"/>
            </w:pPr>
            <w:r w:rsidRPr="000673D8">
              <w:t>genotype</w:t>
            </w:r>
          </w:p>
        </w:tc>
        <w:tc>
          <w:tcPr>
            <w:tcW w:w="6939" w:type="dxa"/>
            <w:vAlign w:val="center"/>
          </w:tcPr>
          <w:p w14:paraId="661B9F04" w14:textId="7395DF77" w:rsidR="00F82C9C" w:rsidRPr="000673D8" w:rsidRDefault="00F82C9C" w:rsidP="00D56E96">
            <w:pPr>
              <w:pStyle w:val="ListParagraph"/>
              <w:ind w:left="0"/>
            </w:pPr>
            <w:r w:rsidRPr="000673D8">
              <w:rPr>
                <w:rFonts w:cs="Arial"/>
                <w:shd w:val="clear" w:color="auto" w:fill="FFFFFF"/>
              </w:rPr>
              <w:t xml:space="preserve">The genotype identifies the </w:t>
            </w:r>
            <w:hyperlink r:id="rId81" w:history="1">
              <w:r w:rsidRPr="000673D8">
                <w:rPr>
                  <w:rStyle w:val="Hyperlink"/>
                  <w:rFonts w:cs="Arial"/>
                  <w:shd w:val="clear" w:color="auto" w:fill="FFFFFF"/>
                </w:rPr>
                <w:t>alleles</w:t>
              </w:r>
            </w:hyperlink>
            <w:r w:rsidRPr="000673D8">
              <w:t xml:space="preserve"> </w:t>
            </w:r>
            <w:r w:rsidRPr="000673D8">
              <w:rPr>
                <w:rFonts w:cs="Arial"/>
                <w:shd w:val="clear" w:color="auto" w:fill="FFFFFF"/>
              </w:rPr>
              <w:t>related to a single trait (eg Aa), or to a number of traits (eg Aa Bb cc).</w:t>
            </w:r>
          </w:p>
        </w:tc>
      </w:tr>
      <w:tr w:rsidR="00F82C9C" w:rsidRPr="000673D8" w14:paraId="476FF9D9" w14:textId="77777777" w:rsidTr="00D56E96">
        <w:trPr>
          <w:trHeight w:val="939"/>
        </w:trPr>
        <w:tc>
          <w:tcPr>
            <w:tcW w:w="1969" w:type="dxa"/>
            <w:vAlign w:val="center"/>
          </w:tcPr>
          <w:p w14:paraId="23EDF592" w14:textId="77777777" w:rsidR="00F82C9C" w:rsidRPr="000673D8" w:rsidRDefault="00F82C9C" w:rsidP="00D56E96">
            <w:pPr>
              <w:pStyle w:val="ListParagraph"/>
              <w:ind w:left="0"/>
            </w:pPr>
            <w:r w:rsidRPr="000673D8">
              <w:t>phenotype</w:t>
            </w:r>
          </w:p>
        </w:tc>
        <w:tc>
          <w:tcPr>
            <w:tcW w:w="6939" w:type="dxa"/>
            <w:vAlign w:val="center"/>
          </w:tcPr>
          <w:p w14:paraId="7AF295F6" w14:textId="77777777" w:rsidR="00F82C9C" w:rsidRPr="000673D8" w:rsidRDefault="00F82C9C" w:rsidP="00D56E96">
            <w:pPr>
              <w:pStyle w:val="ListParagraph"/>
              <w:ind w:left="0"/>
            </w:pPr>
            <w:r w:rsidRPr="000673D8">
              <w:rPr>
                <w:rFonts w:cs="Arial"/>
                <w:shd w:val="clear" w:color="auto" w:fill="FFFFFF"/>
              </w:rPr>
              <w:t>The phenotype</w:t>
            </w:r>
            <w:hyperlink r:id="rId82" w:history="1"/>
            <w:r w:rsidRPr="000673D8">
              <w:t xml:space="preserve"> </w:t>
            </w:r>
            <w:r w:rsidRPr="000673D8">
              <w:rPr>
                <w:rFonts w:cs="Arial"/>
                <w:shd w:val="clear" w:color="auto" w:fill="FFFFFF"/>
              </w:rPr>
              <w:t>describes the physical or physiological features of an organism and is the consequence of the expression of the genotypes</w:t>
            </w:r>
          </w:p>
        </w:tc>
      </w:tr>
      <w:tr w:rsidR="00F82C9C" w:rsidRPr="000673D8" w14:paraId="14CD87AE" w14:textId="77777777" w:rsidTr="00D56E96">
        <w:trPr>
          <w:trHeight w:val="680"/>
        </w:trPr>
        <w:tc>
          <w:tcPr>
            <w:tcW w:w="1969" w:type="dxa"/>
            <w:vAlign w:val="center"/>
          </w:tcPr>
          <w:p w14:paraId="2DD0E0DC" w14:textId="77777777" w:rsidR="00F82C9C" w:rsidRPr="000673D8" w:rsidRDefault="00F82C9C" w:rsidP="00D56E96">
            <w:pPr>
              <w:pStyle w:val="ListParagraph"/>
              <w:ind w:left="0"/>
            </w:pPr>
            <w:r w:rsidRPr="000673D8">
              <w:t>dominant</w:t>
            </w:r>
          </w:p>
        </w:tc>
        <w:tc>
          <w:tcPr>
            <w:tcW w:w="6939" w:type="dxa"/>
            <w:vAlign w:val="center"/>
          </w:tcPr>
          <w:p w14:paraId="414F2865" w14:textId="507FA10E" w:rsidR="00F82C9C" w:rsidRPr="000673D8" w:rsidRDefault="00F82C9C" w:rsidP="00D56E96">
            <w:pPr>
              <w:pStyle w:val="ListParagraph"/>
              <w:ind w:left="0"/>
            </w:pPr>
            <w:r w:rsidRPr="000673D8">
              <w:t>In genetics dominant describes an allele that is expressed in an organism</w:t>
            </w:r>
            <w:r w:rsidR="00AC0179">
              <w:t>’</w:t>
            </w:r>
            <w:r w:rsidRPr="000673D8">
              <w:t>s phenotype, masking the effect of the recessive allele</w:t>
            </w:r>
          </w:p>
        </w:tc>
      </w:tr>
      <w:tr w:rsidR="00F82C9C" w:rsidRPr="000673D8" w14:paraId="74583AC5" w14:textId="77777777" w:rsidTr="00D56E96">
        <w:trPr>
          <w:trHeight w:val="680"/>
        </w:trPr>
        <w:tc>
          <w:tcPr>
            <w:tcW w:w="1969" w:type="dxa"/>
            <w:vAlign w:val="center"/>
          </w:tcPr>
          <w:p w14:paraId="2BDAE1A6" w14:textId="77777777" w:rsidR="00F82C9C" w:rsidRPr="000673D8" w:rsidRDefault="00F82C9C" w:rsidP="00D56E96">
            <w:pPr>
              <w:pStyle w:val="ListParagraph"/>
              <w:ind w:left="0"/>
            </w:pPr>
            <w:r w:rsidRPr="000673D8">
              <w:t>recessive</w:t>
            </w:r>
          </w:p>
        </w:tc>
        <w:tc>
          <w:tcPr>
            <w:tcW w:w="6939" w:type="dxa"/>
            <w:vAlign w:val="center"/>
          </w:tcPr>
          <w:p w14:paraId="070F6311" w14:textId="77777777" w:rsidR="00F82C9C" w:rsidRPr="000673D8" w:rsidRDefault="00F82C9C" w:rsidP="00D56E96">
            <w:pPr>
              <w:pStyle w:val="ListParagraph"/>
              <w:ind w:left="0"/>
            </w:pPr>
            <w:r w:rsidRPr="000673D8">
              <w:rPr>
                <w:rFonts w:cs="Arial"/>
                <w:shd w:val="clear" w:color="auto" w:fill="FFFFFF"/>
              </w:rPr>
              <w:t xml:space="preserve">In genetics a </w:t>
            </w:r>
            <w:hyperlink r:id="rId83" w:history="1">
              <w:r w:rsidRPr="000673D8">
                <w:rPr>
                  <w:rStyle w:val="Hyperlink"/>
                  <w:rFonts w:cs="Arial"/>
                  <w:shd w:val="clear" w:color="auto" w:fill="FFFFFF"/>
                </w:rPr>
                <w:t>gene</w:t>
              </w:r>
            </w:hyperlink>
            <w:r w:rsidRPr="000673D8">
              <w:t xml:space="preserve"> </w:t>
            </w:r>
            <w:r w:rsidRPr="000673D8">
              <w:rPr>
                <w:rFonts w:cs="Arial"/>
                <w:shd w:val="clear" w:color="auto" w:fill="FFFFFF"/>
              </w:rPr>
              <w:t xml:space="preserve">(or allele) whose phenotypic expression is masked by a </w:t>
            </w:r>
            <w:hyperlink r:id="rId84" w:history="1">
              <w:r w:rsidRPr="000673D8">
                <w:rPr>
                  <w:rStyle w:val="Hyperlink"/>
                  <w:rFonts w:cs="Arial"/>
                  <w:shd w:val="clear" w:color="auto" w:fill="FFFFFF"/>
                </w:rPr>
                <w:t>dominant</w:t>
              </w:r>
            </w:hyperlink>
            <w:r w:rsidRPr="000673D8">
              <w:t xml:space="preserve"> </w:t>
            </w:r>
            <w:r w:rsidRPr="000673D8">
              <w:rPr>
                <w:rFonts w:cs="Arial"/>
                <w:shd w:val="clear" w:color="auto" w:fill="FFFFFF"/>
              </w:rPr>
              <w:t>gene (or allele)</w:t>
            </w:r>
          </w:p>
        </w:tc>
      </w:tr>
      <w:tr w:rsidR="00F82C9C" w:rsidRPr="000673D8" w14:paraId="1BA5DFF6" w14:textId="77777777" w:rsidTr="00D56E96">
        <w:trPr>
          <w:trHeight w:val="680"/>
        </w:trPr>
        <w:tc>
          <w:tcPr>
            <w:tcW w:w="1969" w:type="dxa"/>
            <w:vAlign w:val="center"/>
          </w:tcPr>
          <w:p w14:paraId="77D38F39" w14:textId="77777777" w:rsidR="00F82C9C" w:rsidRPr="000673D8" w:rsidRDefault="00F82C9C" w:rsidP="00D56E96">
            <w:pPr>
              <w:pStyle w:val="ListParagraph"/>
              <w:ind w:left="0"/>
            </w:pPr>
            <w:r w:rsidRPr="000673D8">
              <w:t>heterozygous</w:t>
            </w:r>
          </w:p>
        </w:tc>
        <w:tc>
          <w:tcPr>
            <w:tcW w:w="6939" w:type="dxa"/>
            <w:vAlign w:val="center"/>
          </w:tcPr>
          <w:p w14:paraId="0A2A810F" w14:textId="77777777" w:rsidR="00F82C9C" w:rsidRPr="000673D8" w:rsidRDefault="00F82C9C" w:rsidP="00D56E96">
            <w:pPr>
              <w:pStyle w:val="ListParagraph"/>
              <w:ind w:left="0"/>
            </w:pPr>
            <w:r w:rsidRPr="000673D8">
              <w:rPr>
                <w:rFonts w:cs="Arial"/>
                <w:shd w:val="clear" w:color="auto" w:fill="FFFFFF"/>
              </w:rPr>
              <w:t>Of, or pertaining to an</w:t>
            </w:r>
            <w:hyperlink r:id="rId85" w:history="1">
              <w:r w:rsidRPr="000673D8">
                <w:t xml:space="preserve"> i</w:t>
              </w:r>
              <w:r w:rsidRPr="000673D8">
                <w:rPr>
                  <w:rStyle w:val="Hyperlink"/>
                  <w:rFonts w:cs="Arial"/>
                  <w:shd w:val="clear" w:color="auto" w:fill="FFFFFF"/>
                </w:rPr>
                <w:t>ndividual</w:t>
              </w:r>
            </w:hyperlink>
            <w:r w:rsidRPr="000673D8">
              <w:t xml:space="preserve"> </w:t>
            </w:r>
            <w:r w:rsidRPr="000673D8">
              <w:rPr>
                <w:rFonts w:cs="Arial"/>
                <w:shd w:val="clear" w:color="auto" w:fill="FFFFFF"/>
              </w:rPr>
              <w:t xml:space="preserve">(or a condition in a </w:t>
            </w:r>
            <w:hyperlink r:id="rId86" w:history="1">
              <w:r w:rsidRPr="000673D8">
                <w:rPr>
                  <w:rStyle w:val="Hyperlink"/>
                  <w:rFonts w:cs="Arial"/>
                  <w:shd w:val="clear" w:color="auto" w:fill="FFFFFF"/>
                </w:rPr>
                <w:t>cell</w:t>
              </w:r>
            </w:hyperlink>
            <w:r w:rsidRPr="000673D8">
              <w:t xml:space="preserve"> </w:t>
            </w:r>
            <w:r w:rsidRPr="000673D8">
              <w:rPr>
                <w:rFonts w:cs="Arial"/>
                <w:shd w:val="clear" w:color="auto" w:fill="FFFFFF"/>
              </w:rPr>
              <w:t>or an</w:t>
            </w:r>
            <w:r>
              <w:rPr>
                <w:rFonts w:cs="Arial"/>
                <w:shd w:val="clear" w:color="auto" w:fill="FFFFFF"/>
              </w:rPr>
              <w:t xml:space="preserve"> </w:t>
            </w:r>
            <w:hyperlink r:id="rId87" w:history="1">
              <w:r w:rsidRPr="000673D8">
                <w:rPr>
                  <w:rStyle w:val="Hyperlink"/>
                  <w:rFonts w:cs="Arial"/>
                  <w:shd w:val="clear" w:color="auto" w:fill="FFFFFF"/>
                </w:rPr>
                <w:t>organism</w:t>
              </w:r>
            </w:hyperlink>
            <w:r w:rsidRPr="000673D8">
              <w:rPr>
                <w:rFonts w:cs="Arial"/>
                <w:shd w:val="clear" w:color="auto" w:fill="FFFFFF"/>
              </w:rPr>
              <w:t xml:space="preserve">) containing two different </w:t>
            </w:r>
            <w:hyperlink r:id="rId88" w:history="1">
              <w:r w:rsidRPr="000673D8">
                <w:rPr>
                  <w:rStyle w:val="Hyperlink"/>
                  <w:rFonts w:cs="Arial"/>
                  <w:shd w:val="clear" w:color="auto" w:fill="FFFFFF"/>
                </w:rPr>
                <w:t>alleles</w:t>
              </w:r>
            </w:hyperlink>
            <w:r w:rsidRPr="000673D8">
              <w:t xml:space="preserve"> </w:t>
            </w:r>
            <w:r w:rsidRPr="000673D8">
              <w:rPr>
                <w:rFonts w:cs="Arial"/>
                <w:shd w:val="clear" w:color="auto" w:fill="FFFFFF"/>
              </w:rPr>
              <w:t xml:space="preserve">for a particular </w:t>
            </w:r>
            <w:hyperlink r:id="rId89" w:history="1">
              <w:r w:rsidRPr="000673D8">
                <w:rPr>
                  <w:rStyle w:val="Hyperlink"/>
                  <w:rFonts w:cs="Arial"/>
                  <w:shd w:val="clear" w:color="auto" w:fill="FFFFFF"/>
                </w:rPr>
                <w:t>trait</w:t>
              </w:r>
            </w:hyperlink>
          </w:p>
        </w:tc>
      </w:tr>
      <w:tr w:rsidR="00F82C9C" w:rsidRPr="000673D8" w14:paraId="28FD7E9F" w14:textId="77777777" w:rsidTr="00D56E96">
        <w:trPr>
          <w:trHeight w:val="680"/>
        </w:trPr>
        <w:tc>
          <w:tcPr>
            <w:tcW w:w="1969" w:type="dxa"/>
            <w:vAlign w:val="center"/>
          </w:tcPr>
          <w:p w14:paraId="458DAD18" w14:textId="77777777" w:rsidR="00F82C9C" w:rsidRPr="000673D8" w:rsidRDefault="00F82C9C" w:rsidP="00D56E96">
            <w:pPr>
              <w:pStyle w:val="ListParagraph"/>
              <w:ind w:left="0"/>
            </w:pPr>
            <w:r w:rsidRPr="000673D8">
              <w:t>genetic improvement</w:t>
            </w:r>
          </w:p>
        </w:tc>
        <w:tc>
          <w:tcPr>
            <w:tcW w:w="6939" w:type="dxa"/>
            <w:vAlign w:val="center"/>
          </w:tcPr>
          <w:p w14:paraId="67364B8E" w14:textId="77777777" w:rsidR="00F82C9C" w:rsidRPr="000673D8" w:rsidRDefault="00F82C9C" w:rsidP="00D56E96">
            <w:pPr>
              <w:pStyle w:val="ListParagraph"/>
              <w:ind w:left="0"/>
            </w:pPr>
            <w:r w:rsidRPr="000673D8">
              <w:t>When a desirable phenotype is produced by alteration of the genotype</w:t>
            </w:r>
          </w:p>
        </w:tc>
      </w:tr>
      <w:tr w:rsidR="00F82C9C" w:rsidRPr="000673D8" w14:paraId="5D6E8771" w14:textId="77777777" w:rsidTr="00D56E96">
        <w:trPr>
          <w:trHeight w:val="680"/>
        </w:trPr>
        <w:tc>
          <w:tcPr>
            <w:tcW w:w="1969" w:type="dxa"/>
            <w:vAlign w:val="center"/>
          </w:tcPr>
          <w:p w14:paraId="1FEF7327" w14:textId="77777777" w:rsidR="00F82C9C" w:rsidRPr="000673D8" w:rsidRDefault="00F82C9C" w:rsidP="00D56E96">
            <w:pPr>
              <w:pStyle w:val="ListParagraph"/>
              <w:ind w:left="0"/>
            </w:pPr>
            <w:r w:rsidRPr="000673D8">
              <w:t>self-pollination</w:t>
            </w:r>
          </w:p>
        </w:tc>
        <w:tc>
          <w:tcPr>
            <w:tcW w:w="6939" w:type="dxa"/>
            <w:vAlign w:val="center"/>
          </w:tcPr>
          <w:p w14:paraId="40216D65" w14:textId="77777777" w:rsidR="00F82C9C" w:rsidRPr="000673D8" w:rsidRDefault="00F82C9C" w:rsidP="00D56E96">
            <w:pPr>
              <w:pStyle w:val="ListParagraph"/>
              <w:ind w:left="0"/>
            </w:pPr>
            <w:r w:rsidRPr="000673D8">
              <w:rPr>
                <w:rFonts w:cs="Arial"/>
                <w:shd w:val="clear" w:color="auto" w:fill="FFFFFF"/>
              </w:rPr>
              <w:t>A type of pollination in which the pollen from the </w:t>
            </w:r>
            <w:hyperlink r:id="rId90" w:history="1">
              <w:r w:rsidRPr="000673D8">
                <w:rPr>
                  <w:rStyle w:val="Hyperlink"/>
                  <w:rFonts w:cs="Arial"/>
                  <w:shd w:val="clear" w:color="auto" w:fill="FFFFFF"/>
                </w:rPr>
                <w:t>anther</w:t>
              </w:r>
            </w:hyperlink>
            <w:r w:rsidRPr="000673D8">
              <w:rPr>
                <w:rFonts w:cs="Arial"/>
                <w:shd w:val="clear" w:color="auto" w:fill="FFFFFF"/>
              </w:rPr>
              <w:t xml:space="preserve"> of the flower is transferred to the </w:t>
            </w:r>
            <w:hyperlink r:id="rId91" w:history="1">
              <w:r w:rsidRPr="000673D8">
                <w:rPr>
                  <w:rStyle w:val="Hyperlink"/>
                  <w:rFonts w:cs="Arial"/>
                  <w:shd w:val="clear" w:color="auto" w:fill="FFFFFF"/>
                </w:rPr>
                <w:t>stigma</w:t>
              </w:r>
            </w:hyperlink>
            <w:r w:rsidRPr="000673D8">
              <w:t xml:space="preserve"> </w:t>
            </w:r>
            <w:r w:rsidRPr="000673D8">
              <w:rPr>
                <w:rFonts w:cs="Arial"/>
                <w:shd w:val="clear" w:color="auto" w:fill="FFFFFF"/>
              </w:rPr>
              <w:t xml:space="preserve">of the same </w:t>
            </w:r>
            <w:hyperlink r:id="rId92" w:history="1">
              <w:r w:rsidRPr="000673D8">
                <w:rPr>
                  <w:rStyle w:val="Hyperlink"/>
                  <w:rFonts w:cs="Arial"/>
                  <w:shd w:val="clear" w:color="auto" w:fill="FFFFFF"/>
                </w:rPr>
                <w:t>flower</w:t>
              </w:r>
            </w:hyperlink>
          </w:p>
        </w:tc>
      </w:tr>
      <w:tr w:rsidR="00F82C9C" w:rsidRPr="000673D8" w14:paraId="41358136" w14:textId="77777777" w:rsidTr="00D56E96">
        <w:trPr>
          <w:trHeight w:val="680"/>
        </w:trPr>
        <w:tc>
          <w:tcPr>
            <w:tcW w:w="1969" w:type="dxa"/>
            <w:vAlign w:val="center"/>
          </w:tcPr>
          <w:p w14:paraId="744EEC63" w14:textId="77777777" w:rsidR="00F82C9C" w:rsidRPr="000673D8" w:rsidRDefault="00F82C9C" w:rsidP="00D56E96">
            <w:pPr>
              <w:pStyle w:val="ListParagraph"/>
              <w:ind w:left="0"/>
            </w:pPr>
            <w:r w:rsidRPr="000673D8">
              <w:t>cross</w:t>
            </w:r>
          </w:p>
        </w:tc>
        <w:tc>
          <w:tcPr>
            <w:tcW w:w="6939" w:type="dxa"/>
            <w:vAlign w:val="center"/>
          </w:tcPr>
          <w:p w14:paraId="12CF9937" w14:textId="77777777" w:rsidR="00F82C9C" w:rsidRPr="000673D8" w:rsidRDefault="00F82C9C" w:rsidP="00D56E96">
            <w:pPr>
              <w:pStyle w:val="ListParagraph"/>
              <w:ind w:left="0"/>
            </w:pPr>
            <w:r w:rsidRPr="000673D8">
              <w:rPr>
                <w:rFonts w:cs="Arial"/>
                <w:shd w:val="clear" w:color="auto" w:fill="FFFFFF"/>
              </w:rPr>
              <w:t xml:space="preserve">An </w:t>
            </w:r>
            <w:hyperlink r:id="rId93" w:history="1">
              <w:r w:rsidRPr="000673D8">
                <w:rPr>
                  <w:rStyle w:val="Hyperlink"/>
                  <w:rFonts w:cs="Arial"/>
                  <w:shd w:val="clear" w:color="auto" w:fill="FFFFFF"/>
                </w:rPr>
                <w:t>organism</w:t>
              </w:r>
            </w:hyperlink>
            <w:r w:rsidRPr="000673D8">
              <w:t xml:space="preserve"> </w:t>
            </w:r>
            <w:r w:rsidRPr="000673D8">
              <w:rPr>
                <w:rFonts w:cs="Arial"/>
                <w:shd w:val="clear" w:color="auto" w:fill="FFFFFF"/>
              </w:rPr>
              <w:t xml:space="preserve">that is the </w:t>
            </w:r>
            <w:hyperlink r:id="rId94" w:history="1">
              <w:r w:rsidRPr="000673D8">
                <w:rPr>
                  <w:rStyle w:val="Hyperlink"/>
                  <w:rFonts w:cs="Arial"/>
                  <w:shd w:val="clear" w:color="auto" w:fill="FFFFFF"/>
                </w:rPr>
                <w:t>offspring</w:t>
              </w:r>
            </w:hyperlink>
            <w:r w:rsidRPr="000673D8">
              <w:t xml:space="preserve"> </w:t>
            </w:r>
            <w:r w:rsidRPr="000673D8">
              <w:rPr>
                <w:rFonts w:cs="Arial"/>
                <w:shd w:val="clear" w:color="auto" w:fill="FFFFFF"/>
              </w:rPr>
              <w:t xml:space="preserve">of </w:t>
            </w:r>
            <w:hyperlink r:id="rId95" w:history="1">
              <w:r w:rsidRPr="000673D8">
                <w:rPr>
                  <w:rStyle w:val="Hyperlink"/>
                  <w:rFonts w:cs="Arial"/>
                  <w:shd w:val="clear" w:color="auto" w:fill="FFFFFF"/>
                </w:rPr>
                <w:t>genetically</w:t>
              </w:r>
            </w:hyperlink>
            <w:r w:rsidRPr="000673D8">
              <w:t xml:space="preserve"> </w:t>
            </w:r>
            <w:r w:rsidRPr="000673D8">
              <w:rPr>
                <w:rFonts w:cs="Arial"/>
                <w:shd w:val="clear" w:color="auto" w:fill="FFFFFF"/>
              </w:rPr>
              <w:t>dissimilar parents or stock</w:t>
            </w:r>
          </w:p>
        </w:tc>
      </w:tr>
      <w:tr w:rsidR="00F82C9C" w:rsidRPr="000673D8" w14:paraId="54D555B1" w14:textId="77777777" w:rsidTr="00D56E96">
        <w:trPr>
          <w:trHeight w:val="680"/>
        </w:trPr>
        <w:tc>
          <w:tcPr>
            <w:tcW w:w="1969" w:type="dxa"/>
            <w:vAlign w:val="center"/>
          </w:tcPr>
          <w:p w14:paraId="3CAAD13B" w14:textId="77777777" w:rsidR="00F82C9C" w:rsidRPr="000673D8" w:rsidRDefault="00F82C9C" w:rsidP="00D56E96">
            <w:pPr>
              <w:pStyle w:val="ListParagraph"/>
              <w:ind w:left="0"/>
            </w:pPr>
            <w:r w:rsidRPr="000673D8">
              <w:t>trait</w:t>
            </w:r>
          </w:p>
        </w:tc>
        <w:tc>
          <w:tcPr>
            <w:tcW w:w="6939" w:type="dxa"/>
            <w:vAlign w:val="center"/>
          </w:tcPr>
          <w:p w14:paraId="00298B65" w14:textId="77777777" w:rsidR="00F82C9C" w:rsidRPr="000673D8" w:rsidRDefault="00F82C9C" w:rsidP="00D56E96">
            <w:pPr>
              <w:pStyle w:val="ListParagraph"/>
              <w:ind w:left="0"/>
            </w:pPr>
            <w:r w:rsidRPr="000673D8">
              <w:t>Characteristics or attributes of an organism that are expressed by genes and/or influenced by the environment</w:t>
            </w:r>
          </w:p>
        </w:tc>
      </w:tr>
      <w:tr w:rsidR="00F82C9C" w:rsidRPr="000673D8" w14:paraId="78909607" w14:textId="77777777" w:rsidTr="00D56E96">
        <w:trPr>
          <w:trHeight w:val="1262"/>
        </w:trPr>
        <w:tc>
          <w:tcPr>
            <w:tcW w:w="1969" w:type="dxa"/>
            <w:vAlign w:val="center"/>
          </w:tcPr>
          <w:p w14:paraId="17454364" w14:textId="77777777" w:rsidR="00F82C9C" w:rsidRPr="000673D8" w:rsidRDefault="00F82C9C" w:rsidP="00D56E96">
            <w:pPr>
              <w:pStyle w:val="ListParagraph"/>
              <w:ind w:left="0"/>
            </w:pPr>
            <w:r w:rsidRPr="000673D8">
              <w:t>gamete</w:t>
            </w:r>
          </w:p>
        </w:tc>
        <w:tc>
          <w:tcPr>
            <w:tcW w:w="6939" w:type="dxa"/>
            <w:vAlign w:val="center"/>
          </w:tcPr>
          <w:p w14:paraId="57371E41" w14:textId="5043ABD0" w:rsidR="00F82C9C" w:rsidRPr="000673D8" w:rsidRDefault="00F82C9C" w:rsidP="00D56E96">
            <w:pPr>
              <w:pStyle w:val="ListParagraph"/>
              <w:ind w:left="0"/>
            </w:pPr>
            <w:r w:rsidRPr="000673D8">
              <w:rPr>
                <w:rFonts w:cs="Arial"/>
                <w:shd w:val="clear" w:color="auto" w:fill="FFFFFF"/>
              </w:rPr>
              <w:t xml:space="preserve">A gamete is the mature reproductive or sex cell that contains a </w:t>
            </w:r>
            <w:hyperlink r:id="rId96" w:history="1">
              <w:r w:rsidRPr="000673D8">
                <w:rPr>
                  <w:rStyle w:val="Hyperlink"/>
                  <w:rFonts w:cs="Arial"/>
                  <w:shd w:val="clear" w:color="auto" w:fill="FFFFFF"/>
                </w:rPr>
                <w:t>haploid</w:t>
              </w:r>
            </w:hyperlink>
            <w:r w:rsidRPr="000673D8">
              <w:t xml:space="preserve"> </w:t>
            </w:r>
            <w:r w:rsidRPr="000673D8">
              <w:rPr>
                <w:rFonts w:cs="Arial"/>
                <w:shd w:val="clear" w:color="auto" w:fill="FFFFFF"/>
              </w:rPr>
              <w:t xml:space="preserve">number of </w:t>
            </w:r>
            <w:hyperlink r:id="rId97" w:history="1">
              <w:r w:rsidRPr="000673D8">
                <w:rPr>
                  <w:rStyle w:val="Hyperlink"/>
                  <w:rFonts w:cs="Arial"/>
                  <w:shd w:val="clear" w:color="auto" w:fill="FFFFFF"/>
                </w:rPr>
                <w:t>chromosomes</w:t>
              </w:r>
            </w:hyperlink>
            <w:r w:rsidRPr="000673D8">
              <w:t xml:space="preserve"> </w:t>
            </w:r>
            <w:r w:rsidRPr="000673D8">
              <w:rPr>
                <w:rFonts w:cs="Arial"/>
                <w:shd w:val="clear" w:color="auto" w:fill="FFFFFF"/>
              </w:rPr>
              <w:t>(</w:t>
            </w:r>
            <w:proofErr w:type="spellStart"/>
            <w:r w:rsidRPr="000673D8">
              <w:rPr>
                <w:rFonts w:cs="Arial"/>
                <w:shd w:val="clear" w:color="auto" w:fill="FFFFFF"/>
              </w:rPr>
              <w:t>ie</w:t>
            </w:r>
            <w:proofErr w:type="spellEnd"/>
            <w:r w:rsidRPr="000673D8">
              <w:rPr>
                <w:rFonts w:cs="Arial"/>
                <w:shd w:val="clear" w:color="auto" w:fill="FFFFFF"/>
              </w:rPr>
              <w:t xml:space="preserve"> 50% of the genetic material or only one set of dissimilar chromosomes) and is capable of fusing with another haploid reproductive cell to form a </w:t>
            </w:r>
            <w:hyperlink r:id="rId98" w:history="1">
              <w:r w:rsidRPr="000673D8">
                <w:rPr>
                  <w:rStyle w:val="Hyperlink"/>
                  <w:rFonts w:cs="Arial"/>
                  <w:shd w:val="clear" w:color="auto" w:fill="FFFFFF"/>
                </w:rPr>
                <w:t>diploid</w:t>
              </w:r>
            </w:hyperlink>
            <w:r w:rsidRPr="000673D8">
              <w:t xml:space="preserve"> </w:t>
            </w:r>
            <w:r w:rsidRPr="000673D8">
              <w:rPr>
                <w:rFonts w:cs="Arial"/>
                <w:shd w:val="clear" w:color="auto" w:fill="FFFFFF"/>
              </w:rPr>
              <w:t>zygote</w:t>
            </w:r>
          </w:p>
        </w:tc>
      </w:tr>
    </w:tbl>
    <w:p w14:paraId="5DD87264" w14:textId="4F2322AD" w:rsidR="0051133A" w:rsidRDefault="00F82C9C" w:rsidP="00F82C9C">
      <w:pPr>
        <w:pStyle w:val="ListParagraph"/>
      </w:pPr>
      <w:r>
        <w:t>Source: Biology Online (</w:t>
      </w:r>
      <w:r>
        <w:rPr>
          <w:rFonts w:cs="Arial"/>
        </w:rPr>
        <w:t>©</w:t>
      </w:r>
      <w:r>
        <w:t xml:space="preserve"> 2020 – 2021) available at: </w:t>
      </w:r>
      <w:r w:rsidR="00D97BD8">
        <w:t>&lt;</w:t>
      </w:r>
      <w:hyperlink r:id="rId99" w:history="1">
        <w:r w:rsidR="00D97BD8" w:rsidRPr="00AA0155">
          <w:rPr>
            <w:rStyle w:val="Hyperlink"/>
          </w:rPr>
          <w:t>https://www.biologyonline.com/dictionary</w:t>
        </w:r>
      </w:hyperlink>
      <w:r w:rsidR="00D97BD8">
        <w:t>&gt;</w:t>
      </w:r>
      <w:r>
        <w:t xml:space="preserve"> accessed 25 August 2021</w:t>
      </w:r>
    </w:p>
    <w:p w14:paraId="050161F5" w14:textId="77777777" w:rsidR="0051133A" w:rsidRDefault="0051133A">
      <w:pPr>
        <w:spacing w:line="276" w:lineRule="auto"/>
      </w:pPr>
      <w:r>
        <w:br w:type="page"/>
      </w:r>
    </w:p>
    <w:p w14:paraId="325FF700" w14:textId="77777777" w:rsidR="00F82C9C" w:rsidRDefault="00F82C9C" w:rsidP="00F82C9C">
      <w:pPr>
        <w:pStyle w:val="ListParagraph"/>
      </w:pPr>
    </w:p>
    <w:p w14:paraId="541B9CAF" w14:textId="77777777" w:rsidR="00F82C9C" w:rsidRPr="00533A25" w:rsidRDefault="00F82C9C" w:rsidP="00F82C9C">
      <w:pPr>
        <w:pStyle w:val="ListParagraph"/>
        <w:numPr>
          <w:ilvl w:val="0"/>
          <w:numId w:val="17"/>
        </w:numPr>
        <w:spacing w:before="240" w:line="276" w:lineRule="auto"/>
      </w:pPr>
      <w:r>
        <w:t>Wheat breeders are looking for certain traits or features in a plant. Plants inherit traits from both of their parent plants. These traits can be dominant or recessive. Use the punnet square below to show the possible genotypes and phenotypes if two wheat plants heterozygous for the phenotype of stem height (</w:t>
      </w:r>
      <w:r w:rsidRPr="00533A25">
        <w:rPr>
          <w:b/>
        </w:rPr>
        <w:t>Tt</w:t>
      </w:r>
      <w:r>
        <w:t>) are crossed (mated).</w:t>
      </w:r>
    </w:p>
    <w:p w14:paraId="4256B9B8" w14:textId="77777777" w:rsidR="00F82C9C" w:rsidRDefault="00F82C9C" w:rsidP="00F82C9C">
      <w:pPr>
        <w:ind w:left="360"/>
      </w:pPr>
    </w:p>
    <w:p w14:paraId="141FA103" w14:textId="77777777" w:rsidR="00F82C9C" w:rsidRDefault="00F82C9C" w:rsidP="00F82C9C">
      <w:pPr>
        <w:pStyle w:val="ListParagraph"/>
      </w:pPr>
      <w:r>
        <w:t>Symbols used for alleles:</w:t>
      </w:r>
      <w:r>
        <w:tab/>
        <w:t xml:space="preserve">Tall stem - </w:t>
      </w:r>
      <w:r>
        <w:rPr>
          <w:b/>
          <w:bCs/>
        </w:rPr>
        <w:t>T</w:t>
      </w:r>
      <w:r w:rsidRPr="007B5045">
        <w:rPr>
          <w:b/>
          <w:bCs/>
        </w:rPr>
        <w:t xml:space="preserve"> </w:t>
      </w:r>
      <w:r>
        <w:t xml:space="preserve">         </w:t>
      </w:r>
      <w:r>
        <w:tab/>
      </w:r>
      <w:r>
        <w:tab/>
        <w:t xml:space="preserve">Short stem - </w:t>
      </w:r>
      <w:r>
        <w:rPr>
          <w:b/>
          <w:bCs/>
        </w:rPr>
        <w:t>t</w:t>
      </w:r>
      <w:r>
        <w:br/>
      </w:r>
    </w:p>
    <w:p w14:paraId="1C70A96A" w14:textId="77777777" w:rsidR="00F82C9C" w:rsidRPr="009C79C8" w:rsidRDefault="00F82C9C" w:rsidP="00F82C9C">
      <w:pPr>
        <w:pStyle w:val="ListParagraph"/>
        <w:rPr>
          <w:b/>
        </w:rPr>
      </w:pPr>
      <w:r>
        <w:t>Genotype of parent plants in the cross:</w:t>
      </w:r>
      <w:r>
        <w:tab/>
      </w:r>
      <w:r w:rsidRPr="00AC6385">
        <w:rPr>
          <w:b/>
          <w:bCs/>
        </w:rPr>
        <w:t>Tt</w:t>
      </w:r>
      <w:r>
        <w:tab/>
        <w:t>X</w:t>
      </w:r>
      <w:r>
        <w:tab/>
      </w:r>
      <w:r w:rsidRPr="00AC6385">
        <w:rPr>
          <w:b/>
          <w:bCs/>
        </w:rPr>
        <w:t>Tt</w:t>
      </w:r>
      <w:r>
        <w:br/>
      </w:r>
      <w:r>
        <w:br/>
        <w:t xml:space="preserve">Genotype of </w:t>
      </w:r>
      <w:r w:rsidRPr="00174DD3">
        <w:rPr>
          <w:b/>
          <w:bCs/>
        </w:rPr>
        <w:t>gametes</w:t>
      </w:r>
      <w:r>
        <w:t xml:space="preserve"> each parent produced: </w:t>
      </w:r>
      <w:r>
        <w:tab/>
        <w:t xml:space="preserve">Both gametes are either </w:t>
      </w:r>
      <w:r w:rsidRPr="00165F5A">
        <w:rPr>
          <w:b/>
          <w:bCs/>
        </w:rPr>
        <w:t>T</w:t>
      </w:r>
      <w:r>
        <w:t xml:space="preserve"> or </w:t>
      </w:r>
      <w:r w:rsidRPr="00165F5A">
        <w:rPr>
          <w:b/>
          <w:bCs/>
        </w:rPr>
        <w:t>t</w:t>
      </w:r>
      <w:r>
        <w:br/>
      </w:r>
      <w:r>
        <w:br/>
        <w:t>Punnet Square showing possible offspring genotypes:</w:t>
      </w:r>
    </w:p>
    <w:tbl>
      <w:tblPr>
        <w:tblStyle w:val="TableGrid"/>
        <w:tblpPr w:leftFromText="180" w:rightFromText="180" w:vertAnchor="text" w:horzAnchor="margin" w:tblpXSpec="center" w:tblpY="228"/>
        <w:tblW w:w="0" w:type="auto"/>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shd w:val="clear" w:color="auto" w:fill="E2EFD9" w:themeFill="accent6" w:themeFillTint="33"/>
        <w:tblLook w:val="04A0" w:firstRow="1" w:lastRow="0" w:firstColumn="1" w:lastColumn="0" w:noHBand="0" w:noVBand="1"/>
      </w:tblPr>
      <w:tblGrid>
        <w:gridCol w:w="978"/>
        <w:gridCol w:w="978"/>
        <w:gridCol w:w="978"/>
        <w:gridCol w:w="978"/>
      </w:tblGrid>
      <w:tr w:rsidR="00F82C9C" w14:paraId="4AAA4A31" w14:textId="77777777" w:rsidTr="00D56E96">
        <w:trPr>
          <w:trHeight w:val="714"/>
        </w:trPr>
        <w:tc>
          <w:tcPr>
            <w:tcW w:w="3912" w:type="dxa"/>
            <w:gridSpan w:val="4"/>
            <w:tcBorders>
              <w:bottom w:val="nil"/>
            </w:tcBorders>
            <w:shd w:val="clear" w:color="auto" w:fill="E2EFD9" w:themeFill="accent6" w:themeFillTint="33"/>
            <w:vAlign w:val="center"/>
            <w:hideMark/>
          </w:tcPr>
          <w:p w14:paraId="291FF943" w14:textId="77777777" w:rsidR="00F82C9C" w:rsidRDefault="00F82C9C" w:rsidP="00D56E96">
            <w:pPr>
              <w:jc w:val="center"/>
              <w:rPr>
                <w:b/>
              </w:rPr>
            </w:pPr>
            <w:r>
              <w:rPr>
                <w:b/>
              </w:rPr>
              <w:t>Parent 1</w:t>
            </w:r>
          </w:p>
        </w:tc>
      </w:tr>
      <w:tr w:rsidR="00F82C9C" w14:paraId="556051BE" w14:textId="77777777" w:rsidTr="00D56E96">
        <w:trPr>
          <w:trHeight w:val="675"/>
        </w:trPr>
        <w:tc>
          <w:tcPr>
            <w:tcW w:w="978" w:type="dxa"/>
            <w:vMerge w:val="restart"/>
            <w:tcBorders>
              <w:top w:val="nil"/>
              <w:right w:val="nil"/>
            </w:tcBorders>
            <w:shd w:val="clear" w:color="auto" w:fill="E2EFD9" w:themeFill="accent6" w:themeFillTint="33"/>
            <w:textDirection w:val="btLr"/>
            <w:vAlign w:val="center"/>
            <w:hideMark/>
          </w:tcPr>
          <w:p w14:paraId="01ED2541" w14:textId="77777777" w:rsidR="00F82C9C" w:rsidRDefault="00F82C9C" w:rsidP="00D56E96">
            <w:pPr>
              <w:ind w:left="113" w:right="113"/>
              <w:jc w:val="center"/>
              <w:rPr>
                <w:b/>
              </w:rPr>
            </w:pPr>
            <w:r>
              <w:rPr>
                <w:b/>
              </w:rPr>
              <w:t>Parent 2</w:t>
            </w:r>
          </w:p>
        </w:tc>
        <w:tc>
          <w:tcPr>
            <w:tcW w:w="978" w:type="dxa"/>
            <w:tcBorders>
              <w:top w:val="nil"/>
              <w:left w:val="nil"/>
            </w:tcBorders>
            <w:shd w:val="clear" w:color="auto" w:fill="E2EFD9" w:themeFill="accent6" w:themeFillTint="33"/>
            <w:vAlign w:val="center"/>
          </w:tcPr>
          <w:p w14:paraId="01BACDDD" w14:textId="77777777" w:rsidR="00F82C9C" w:rsidRDefault="00F82C9C" w:rsidP="00D56E96">
            <w:pPr>
              <w:jc w:val="center"/>
              <w:rPr>
                <w:b/>
              </w:rPr>
            </w:pPr>
          </w:p>
        </w:tc>
        <w:tc>
          <w:tcPr>
            <w:tcW w:w="978" w:type="dxa"/>
            <w:tcBorders>
              <w:top w:val="nil"/>
            </w:tcBorders>
            <w:shd w:val="clear" w:color="auto" w:fill="E2EFD9" w:themeFill="accent6" w:themeFillTint="33"/>
            <w:vAlign w:val="center"/>
          </w:tcPr>
          <w:p w14:paraId="767840F2" w14:textId="77777777" w:rsidR="00F82C9C" w:rsidRDefault="00F82C9C" w:rsidP="00D56E96">
            <w:pPr>
              <w:jc w:val="center"/>
              <w:rPr>
                <w:b/>
              </w:rPr>
            </w:pPr>
            <w:r>
              <w:rPr>
                <w:b/>
              </w:rPr>
              <w:t>T</w:t>
            </w:r>
          </w:p>
        </w:tc>
        <w:tc>
          <w:tcPr>
            <w:tcW w:w="978" w:type="dxa"/>
            <w:tcBorders>
              <w:top w:val="nil"/>
            </w:tcBorders>
            <w:shd w:val="clear" w:color="auto" w:fill="E2EFD9" w:themeFill="accent6" w:themeFillTint="33"/>
            <w:vAlign w:val="center"/>
          </w:tcPr>
          <w:p w14:paraId="7E607473" w14:textId="77777777" w:rsidR="00F82C9C" w:rsidRDefault="00F82C9C" w:rsidP="00D56E96">
            <w:pPr>
              <w:jc w:val="center"/>
              <w:rPr>
                <w:b/>
              </w:rPr>
            </w:pPr>
            <w:r>
              <w:rPr>
                <w:b/>
              </w:rPr>
              <w:t>t</w:t>
            </w:r>
          </w:p>
        </w:tc>
      </w:tr>
      <w:tr w:rsidR="00F82C9C" w14:paraId="70665385" w14:textId="77777777" w:rsidTr="00D56E96">
        <w:trPr>
          <w:trHeight w:val="714"/>
        </w:trPr>
        <w:tc>
          <w:tcPr>
            <w:tcW w:w="0" w:type="auto"/>
            <w:vMerge/>
            <w:tcBorders>
              <w:right w:val="nil"/>
            </w:tcBorders>
            <w:shd w:val="clear" w:color="auto" w:fill="E2EFD9" w:themeFill="accent6" w:themeFillTint="33"/>
            <w:vAlign w:val="center"/>
            <w:hideMark/>
          </w:tcPr>
          <w:p w14:paraId="6B2CCA80" w14:textId="77777777" w:rsidR="00F82C9C" w:rsidRDefault="00F82C9C" w:rsidP="00D56E96">
            <w:pPr>
              <w:rPr>
                <w:b/>
              </w:rPr>
            </w:pPr>
          </w:p>
        </w:tc>
        <w:tc>
          <w:tcPr>
            <w:tcW w:w="978" w:type="dxa"/>
            <w:tcBorders>
              <w:left w:val="nil"/>
            </w:tcBorders>
            <w:shd w:val="clear" w:color="auto" w:fill="E2EFD9" w:themeFill="accent6" w:themeFillTint="33"/>
            <w:vAlign w:val="center"/>
          </w:tcPr>
          <w:p w14:paraId="30618098" w14:textId="77777777" w:rsidR="00F82C9C" w:rsidRDefault="00F82C9C" w:rsidP="00D56E96">
            <w:pPr>
              <w:jc w:val="center"/>
              <w:rPr>
                <w:b/>
              </w:rPr>
            </w:pPr>
            <w:r>
              <w:rPr>
                <w:b/>
              </w:rPr>
              <w:t>T</w:t>
            </w:r>
          </w:p>
        </w:tc>
        <w:tc>
          <w:tcPr>
            <w:tcW w:w="978" w:type="dxa"/>
            <w:shd w:val="clear" w:color="auto" w:fill="C5E0B3" w:themeFill="accent6" w:themeFillTint="66"/>
            <w:vAlign w:val="center"/>
          </w:tcPr>
          <w:p w14:paraId="278F16DF" w14:textId="77777777" w:rsidR="00F82C9C" w:rsidRDefault="00F82C9C" w:rsidP="00D56E96">
            <w:pPr>
              <w:jc w:val="center"/>
              <w:rPr>
                <w:b/>
              </w:rPr>
            </w:pPr>
            <w:r>
              <w:rPr>
                <w:b/>
              </w:rPr>
              <w:t>TT</w:t>
            </w:r>
          </w:p>
        </w:tc>
        <w:tc>
          <w:tcPr>
            <w:tcW w:w="978" w:type="dxa"/>
            <w:shd w:val="clear" w:color="auto" w:fill="C5E0B3" w:themeFill="accent6" w:themeFillTint="66"/>
            <w:vAlign w:val="center"/>
          </w:tcPr>
          <w:p w14:paraId="376D1FB6" w14:textId="77777777" w:rsidR="00F82C9C" w:rsidRDefault="00F82C9C" w:rsidP="00D56E96">
            <w:pPr>
              <w:jc w:val="center"/>
              <w:rPr>
                <w:b/>
              </w:rPr>
            </w:pPr>
            <w:r>
              <w:rPr>
                <w:b/>
              </w:rPr>
              <w:t>Tt</w:t>
            </w:r>
          </w:p>
        </w:tc>
      </w:tr>
      <w:tr w:rsidR="00F82C9C" w14:paraId="520DA718" w14:textId="77777777" w:rsidTr="00D56E96">
        <w:trPr>
          <w:trHeight w:val="675"/>
        </w:trPr>
        <w:tc>
          <w:tcPr>
            <w:tcW w:w="0" w:type="auto"/>
            <w:vMerge/>
            <w:tcBorders>
              <w:right w:val="nil"/>
            </w:tcBorders>
            <w:shd w:val="clear" w:color="auto" w:fill="E2EFD9" w:themeFill="accent6" w:themeFillTint="33"/>
            <w:vAlign w:val="center"/>
            <w:hideMark/>
          </w:tcPr>
          <w:p w14:paraId="209EFD52" w14:textId="77777777" w:rsidR="00F82C9C" w:rsidRDefault="00F82C9C" w:rsidP="00D56E96">
            <w:pPr>
              <w:rPr>
                <w:b/>
              </w:rPr>
            </w:pPr>
          </w:p>
        </w:tc>
        <w:tc>
          <w:tcPr>
            <w:tcW w:w="978" w:type="dxa"/>
            <w:tcBorders>
              <w:left w:val="nil"/>
            </w:tcBorders>
            <w:shd w:val="clear" w:color="auto" w:fill="E2EFD9" w:themeFill="accent6" w:themeFillTint="33"/>
            <w:vAlign w:val="center"/>
          </w:tcPr>
          <w:p w14:paraId="0E68EAC4" w14:textId="77777777" w:rsidR="00F82C9C" w:rsidRDefault="00F82C9C" w:rsidP="00D56E96">
            <w:pPr>
              <w:jc w:val="center"/>
              <w:rPr>
                <w:b/>
              </w:rPr>
            </w:pPr>
            <w:r>
              <w:rPr>
                <w:b/>
              </w:rPr>
              <w:t>t</w:t>
            </w:r>
          </w:p>
        </w:tc>
        <w:tc>
          <w:tcPr>
            <w:tcW w:w="978" w:type="dxa"/>
            <w:shd w:val="clear" w:color="auto" w:fill="C5E0B3" w:themeFill="accent6" w:themeFillTint="66"/>
            <w:vAlign w:val="center"/>
          </w:tcPr>
          <w:p w14:paraId="6A03089D" w14:textId="77777777" w:rsidR="00F82C9C" w:rsidRDefault="00F82C9C" w:rsidP="00D56E96">
            <w:pPr>
              <w:jc w:val="center"/>
              <w:rPr>
                <w:b/>
              </w:rPr>
            </w:pPr>
            <w:r>
              <w:rPr>
                <w:b/>
              </w:rPr>
              <w:t>Tt</w:t>
            </w:r>
          </w:p>
        </w:tc>
        <w:tc>
          <w:tcPr>
            <w:tcW w:w="978" w:type="dxa"/>
            <w:shd w:val="clear" w:color="auto" w:fill="C5E0B3" w:themeFill="accent6" w:themeFillTint="66"/>
            <w:vAlign w:val="center"/>
          </w:tcPr>
          <w:p w14:paraId="116E5DB5" w14:textId="77777777" w:rsidR="00F82C9C" w:rsidRDefault="00F82C9C" w:rsidP="00D56E96">
            <w:pPr>
              <w:jc w:val="center"/>
              <w:rPr>
                <w:b/>
              </w:rPr>
            </w:pPr>
            <w:proofErr w:type="spellStart"/>
            <w:r>
              <w:rPr>
                <w:b/>
              </w:rPr>
              <w:t>tt</w:t>
            </w:r>
            <w:proofErr w:type="spellEnd"/>
          </w:p>
        </w:tc>
      </w:tr>
    </w:tbl>
    <w:p w14:paraId="70D0225A" w14:textId="77777777" w:rsidR="00F82C9C" w:rsidRPr="009C79C8" w:rsidRDefault="00F82C9C" w:rsidP="00F82C9C">
      <w:pPr>
        <w:pStyle w:val="ListParagraph"/>
        <w:rPr>
          <w:rFonts w:asciiTheme="minorHAnsi" w:hAnsiTheme="minorHAnsi"/>
          <w:b/>
        </w:rPr>
      </w:pPr>
    </w:p>
    <w:p w14:paraId="7BC2C057" w14:textId="77777777" w:rsidR="00F82C9C" w:rsidRPr="009C79C8" w:rsidRDefault="00F82C9C" w:rsidP="00F82C9C">
      <w:pPr>
        <w:pStyle w:val="ListParagraph"/>
        <w:rPr>
          <w:b/>
        </w:rPr>
      </w:pPr>
    </w:p>
    <w:p w14:paraId="7959CE4D" w14:textId="77777777" w:rsidR="00F82C9C" w:rsidRPr="009C79C8" w:rsidRDefault="00F82C9C" w:rsidP="00F82C9C">
      <w:pPr>
        <w:pStyle w:val="ListParagraph"/>
        <w:rPr>
          <w:b/>
        </w:rPr>
      </w:pPr>
      <w:r w:rsidRPr="009C79C8">
        <w:rPr>
          <w:b/>
        </w:rPr>
        <w:br/>
      </w:r>
      <w:r w:rsidRPr="009C79C8">
        <w:rPr>
          <w:b/>
        </w:rPr>
        <w:tab/>
      </w:r>
      <w:r w:rsidRPr="009C79C8">
        <w:rPr>
          <w:b/>
        </w:rPr>
        <w:br/>
      </w:r>
      <w:r w:rsidRPr="009C79C8">
        <w:rPr>
          <w:b/>
        </w:rPr>
        <w:br/>
      </w:r>
      <w:r w:rsidRPr="009C79C8">
        <w:rPr>
          <w:b/>
        </w:rPr>
        <w:br/>
      </w:r>
    </w:p>
    <w:p w14:paraId="054C5431" w14:textId="77777777" w:rsidR="00F82C9C" w:rsidRPr="009C79C8" w:rsidRDefault="00F82C9C" w:rsidP="00F82C9C">
      <w:pPr>
        <w:pStyle w:val="ListParagraph"/>
        <w:rPr>
          <w:b/>
        </w:rPr>
      </w:pPr>
    </w:p>
    <w:p w14:paraId="5C4684C9" w14:textId="77777777" w:rsidR="00F82C9C" w:rsidRPr="009C79C8" w:rsidRDefault="00F82C9C" w:rsidP="00F82C9C">
      <w:pPr>
        <w:pStyle w:val="ListParagraph"/>
        <w:rPr>
          <w:b/>
        </w:rPr>
      </w:pPr>
    </w:p>
    <w:p w14:paraId="1860FA93" w14:textId="77777777" w:rsidR="00F82C9C" w:rsidRDefault="00F82C9C" w:rsidP="00F82C9C">
      <w:pPr>
        <w:pStyle w:val="ListParagraph"/>
        <w:rPr>
          <w:b/>
        </w:rPr>
      </w:pPr>
    </w:p>
    <w:p w14:paraId="5B798DED" w14:textId="43B5F572" w:rsidR="00F82C9C" w:rsidRDefault="00F82C9C" w:rsidP="00F82C9C">
      <w:pPr>
        <w:pStyle w:val="ListParagraph"/>
        <w:rPr>
          <w:b/>
        </w:rPr>
      </w:pPr>
    </w:p>
    <w:p w14:paraId="3695E6F6" w14:textId="4269F8A0" w:rsidR="00907753" w:rsidRDefault="00907753" w:rsidP="00F82C9C">
      <w:pPr>
        <w:pStyle w:val="ListParagraph"/>
        <w:rPr>
          <w:b/>
        </w:rPr>
      </w:pPr>
    </w:p>
    <w:p w14:paraId="7673ED3C" w14:textId="77777777" w:rsidR="00907753" w:rsidRDefault="00907753" w:rsidP="00F82C9C">
      <w:pPr>
        <w:pStyle w:val="ListParagraph"/>
        <w:rPr>
          <w:b/>
        </w:rPr>
      </w:pPr>
    </w:p>
    <w:p w14:paraId="6146A399" w14:textId="77777777" w:rsidR="00F82C9C" w:rsidRPr="00BA0E05" w:rsidRDefault="00F82C9C" w:rsidP="00F82C9C">
      <w:pPr>
        <w:rPr>
          <w:b/>
        </w:rPr>
      </w:pPr>
    </w:p>
    <w:p w14:paraId="6DFF1100" w14:textId="77777777" w:rsidR="00F82C9C" w:rsidRDefault="00F82C9C" w:rsidP="00F82C9C">
      <w:pPr>
        <w:pStyle w:val="ListParagraph"/>
        <w:numPr>
          <w:ilvl w:val="0"/>
          <w:numId w:val="17"/>
        </w:numPr>
        <w:spacing w:line="276" w:lineRule="auto"/>
      </w:pPr>
      <w:r>
        <w:t>From your Punnet Square, determine the ratio of offspring genotypes:</w:t>
      </w:r>
      <w:r>
        <w:br/>
      </w:r>
      <w:r>
        <w:br/>
      </w:r>
      <w:r>
        <w:tab/>
      </w:r>
      <w:r>
        <w:tab/>
      </w:r>
      <w:r>
        <w:tab/>
      </w:r>
      <w:r>
        <w:tab/>
        <w:t>1</w:t>
      </w:r>
      <w:r w:rsidRPr="00000FC2">
        <w:rPr>
          <w:b/>
          <w:bCs/>
        </w:rPr>
        <w:t>TT</w:t>
      </w:r>
      <w:r>
        <w:tab/>
        <w:t>:</w:t>
      </w:r>
      <w:r>
        <w:tab/>
        <w:t>2</w:t>
      </w:r>
      <w:r w:rsidRPr="00000FC2">
        <w:rPr>
          <w:b/>
          <w:bCs/>
        </w:rPr>
        <w:t>Tt</w:t>
      </w:r>
      <w:r>
        <w:tab/>
        <w:t>:</w:t>
      </w:r>
      <w:r>
        <w:tab/>
        <w:t>1</w:t>
      </w:r>
      <w:r w:rsidRPr="00000FC2">
        <w:rPr>
          <w:b/>
          <w:bCs/>
        </w:rPr>
        <w:t>tt</w:t>
      </w:r>
      <w:r>
        <w:br/>
      </w:r>
    </w:p>
    <w:p w14:paraId="6D3C26D5" w14:textId="77777777" w:rsidR="00F82C9C" w:rsidRPr="00764B45" w:rsidRDefault="00F82C9C" w:rsidP="00F82C9C">
      <w:pPr>
        <w:pStyle w:val="ListParagraph"/>
        <w:numPr>
          <w:ilvl w:val="0"/>
          <w:numId w:val="17"/>
        </w:numPr>
        <w:spacing w:line="276" w:lineRule="auto"/>
        <w:rPr>
          <w:rFonts w:asciiTheme="minorHAnsi" w:hAnsiTheme="minorHAnsi"/>
        </w:rPr>
      </w:pPr>
      <w:r>
        <w:t>Of the possible offspring, determine the likely percentage of plants that are:</w:t>
      </w:r>
      <w:r>
        <w:br/>
      </w:r>
      <w:r>
        <w:br/>
      </w:r>
      <w:r>
        <w:tab/>
        <w:t xml:space="preserve">Tall stem phenotype: </w:t>
      </w:r>
      <w:r>
        <w:tab/>
      </w:r>
      <w:r>
        <w:tab/>
        <w:t>75%</w:t>
      </w:r>
      <w:r>
        <w:br/>
      </w:r>
      <w:r>
        <w:br/>
      </w:r>
      <w:r>
        <w:tab/>
        <w:t xml:space="preserve">Short stem phenotype: </w:t>
      </w:r>
      <w:r>
        <w:tab/>
        <w:t>25%</w:t>
      </w:r>
    </w:p>
    <w:p w14:paraId="33F7E207" w14:textId="77777777" w:rsidR="0051133A" w:rsidRDefault="0051133A" w:rsidP="00F82C9C">
      <w:pPr>
        <w:pStyle w:val="Heading3"/>
      </w:pPr>
    </w:p>
    <w:p w14:paraId="6A201FCB" w14:textId="77777777" w:rsidR="0051133A" w:rsidRDefault="0051133A" w:rsidP="0051133A">
      <w:pPr>
        <w:rPr>
          <w:rFonts w:cs="Arial"/>
          <w:color w:val="70AD47" w:themeColor="accent6"/>
          <w:sz w:val="24"/>
        </w:rPr>
      </w:pPr>
      <w:r>
        <w:br w:type="page"/>
      </w:r>
    </w:p>
    <w:p w14:paraId="37AAA0B5" w14:textId="47A6EEB3" w:rsidR="00F82C9C" w:rsidRDefault="00F82C9C" w:rsidP="00F82C9C">
      <w:pPr>
        <w:pStyle w:val="Heading3"/>
      </w:pPr>
      <w:r>
        <w:lastRenderedPageBreak/>
        <w:t>Student investigation 2.</w:t>
      </w:r>
      <w:r w:rsidR="0051133A">
        <w:t>3.2</w:t>
      </w:r>
      <w:r>
        <w:t>: Crossing wheat varieties</w:t>
      </w:r>
    </w:p>
    <w:p w14:paraId="27E405D0" w14:textId="77777777" w:rsidR="00F82C9C" w:rsidRDefault="00F82C9C" w:rsidP="00F82C9C">
      <w:pPr>
        <w:pStyle w:val="Heading4"/>
      </w:pPr>
      <w:r>
        <w:t>Second hand data analysis – a dihybrid cross in wheat</w:t>
      </w:r>
    </w:p>
    <w:tbl>
      <w:tblPr>
        <w:tblStyle w:val="TableGrid"/>
        <w:tblW w:w="0" w:type="auto"/>
        <w:jc w:val="center"/>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tblLook w:val="04A0" w:firstRow="1" w:lastRow="0" w:firstColumn="1" w:lastColumn="0" w:noHBand="0" w:noVBand="1"/>
      </w:tblPr>
      <w:tblGrid>
        <w:gridCol w:w="2698"/>
        <w:gridCol w:w="2552"/>
      </w:tblGrid>
      <w:tr w:rsidR="00F82C9C" w:rsidRPr="003375C7" w14:paraId="2335C61E" w14:textId="77777777" w:rsidTr="00D56E96">
        <w:trPr>
          <w:trHeight w:val="340"/>
          <w:jc w:val="center"/>
        </w:trPr>
        <w:tc>
          <w:tcPr>
            <w:tcW w:w="2698" w:type="dxa"/>
            <w:shd w:val="clear" w:color="auto" w:fill="C5E0B3" w:themeFill="accent6" w:themeFillTint="66"/>
            <w:vAlign w:val="center"/>
            <w:hideMark/>
          </w:tcPr>
          <w:p w14:paraId="71BFD008" w14:textId="77777777" w:rsidR="00F82C9C" w:rsidRPr="003375C7" w:rsidRDefault="00F82C9C" w:rsidP="00D56E96">
            <w:pPr>
              <w:jc w:val="center"/>
              <w:rPr>
                <w:b/>
                <w:bCs/>
                <w:sz w:val="18"/>
                <w:szCs w:val="18"/>
              </w:rPr>
            </w:pPr>
            <w:r>
              <w:rPr>
                <w:b/>
                <w:bCs/>
                <w:sz w:val="18"/>
                <w:szCs w:val="18"/>
              </w:rPr>
              <w:t>Phenotypes</w:t>
            </w:r>
          </w:p>
        </w:tc>
        <w:tc>
          <w:tcPr>
            <w:tcW w:w="2552" w:type="dxa"/>
            <w:shd w:val="clear" w:color="auto" w:fill="C5E0B3" w:themeFill="accent6" w:themeFillTint="66"/>
            <w:vAlign w:val="center"/>
            <w:hideMark/>
          </w:tcPr>
          <w:p w14:paraId="669CAA15" w14:textId="77777777" w:rsidR="00F82C9C" w:rsidRPr="003375C7" w:rsidRDefault="00F82C9C" w:rsidP="00D56E96">
            <w:pPr>
              <w:jc w:val="center"/>
              <w:rPr>
                <w:b/>
                <w:bCs/>
                <w:sz w:val="18"/>
                <w:szCs w:val="18"/>
              </w:rPr>
            </w:pPr>
            <w:r>
              <w:rPr>
                <w:b/>
                <w:bCs/>
                <w:sz w:val="18"/>
                <w:szCs w:val="18"/>
              </w:rPr>
              <w:t>Number of wheat plants</w:t>
            </w:r>
          </w:p>
        </w:tc>
      </w:tr>
      <w:tr w:rsidR="00F82C9C" w:rsidRPr="00017BDE" w14:paraId="67C32F83" w14:textId="77777777" w:rsidTr="00D56E96">
        <w:trPr>
          <w:trHeight w:val="538"/>
          <w:jc w:val="center"/>
        </w:trPr>
        <w:tc>
          <w:tcPr>
            <w:tcW w:w="2698" w:type="dxa"/>
            <w:vAlign w:val="center"/>
            <w:hideMark/>
          </w:tcPr>
          <w:p w14:paraId="60FE223F" w14:textId="77777777" w:rsidR="00F82C9C" w:rsidRPr="00017BDE" w:rsidRDefault="00F82C9C" w:rsidP="00D56E96">
            <w:pPr>
              <w:jc w:val="center"/>
              <w:rPr>
                <w:sz w:val="18"/>
                <w:szCs w:val="18"/>
              </w:rPr>
            </w:pPr>
            <w:r>
              <w:rPr>
                <w:sz w:val="18"/>
                <w:szCs w:val="18"/>
              </w:rPr>
              <w:t>Tall, drought tolerant</w:t>
            </w:r>
          </w:p>
        </w:tc>
        <w:tc>
          <w:tcPr>
            <w:tcW w:w="2552" w:type="dxa"/>
            <w:vAlign w:val="center"/>
            <w:hideMark/>
          </w:tcPr>
          <w:p w14:paraId="1074B151" w14:textId="77777777" w:rsidR="00F82C9C" w:rsidRPr="00017BDE" w:rsidRDefault="00F82C9C" w:rsidP="00D56E96">
            <w:pPr>
              <w:jc w:val="center"/>
              <w:rPr>
                <w:sz w:val="18"/>
                <w:szCs w:val="18"/>
              </w:rPr>
            </w:pPr>
            <w:r>
              <w:rPr>
                <w:sz w:val="18"/>
                <w:szCs w:val="18"/>
              </w:rPr>
              <w:t>895</w:t>
            </w:r>
          </w:p>
        </w:tc>
      </w:tr>
      <w:tr w:rsidR="00F82C9C" w:rsidRPr="006E3EB2" w14:paraId="3BA2F68B" w14:textId="77777777" w:rsidTr="00D56E96">
        <w:trPr>
          <w:trHeight w:val="538"/>
          <w:jc w:val="center"/>
        </w:trPr>
        <w:tc>
          <w:tcPr>
            <w:tcW w:w="2698" w:type="dxa"/>
            <w:vAlign w:val="center"/>
            <w:hideMark/>
          </w:tcPr>
          <w:p w14:paraId="4602B28B" w14:textId="77777777" w:rsidR="00F82C9C" w:rsidRPr="006E3EB2" w:rsidRDefault="00F82C9C" w:rsidP="00D56E96">
            <w:pPr>
              <w:jc w:val="center"/>
              <w:rPr>
                <w:sz w:val="18"/>
                <w:szCs w:val="18"/>
              </w:rPr>
            </w:pPr>
            <w:r>
              <w:rPr>
                <w:sz w:val="18"/>
                <w:szCs w:val="18"/>
              </w:rPr>
              <w:t>Dwarf, drought tolerant</w:t>
            </w:r>
          </w:p>
        </w:tc>
        <w:tc>
          <w:tcPr>
            <w:tcW w:w="2552" w:type="dxa"/>
            <w:vAlign w:val="center"/>
          </w:tcPr>
          <w:p w14:paraId="7088654C" w14:textId="77777777" w:rsidR="00F82C9C" w:rsidRPr="006E3EB2" w:rsidRDefault="00F82C9C" w:rsidP="00D56E96">
            <w:pPr>
              <w:jc w:val="center"/>
              <w:rPr>
                <w:sz w:val="18"/>
                <w:szCs w:val="18"/>
              </w:rPr>
            </w:pPr>
            <w:r>
              <w:rPr>
                <w:sz w:val="18"/>
                <w:szCs w:val="18"/>
              </w:rPr>
              <w:t>320</w:t>
            </w:r>
          </w:p>
        </w:tc>
      </w:tr>
      <w:tr w:rsidR="00F82C9C" w:rsidRPr="006E3EB2" w14:paraId="09E6FBCA" w14:textId="77777777" w:rsidTr="00D56E96">
        <w:trPr>
          <w:trHeight w:val="538"/>
          <w:jc w:val="center"/>
        </w:trPr>
        <w:tc>
          <w:tcPr>
            <w:tcW w:w="2698" w:type="dxa"/>
            <w:vAlign w:val="center"/>
          </w:tcPr>
          <w:p w14:paraId="75D8F58E" w14:textId="77777777" w:rsidR="00F82C9C" w:rsidRDefault="00F82C9C" w:rsidP="00D56E96">
            <w:pPr>
              <w:jc w:val="center"/>
              <w:rPr>
                <w:sz w:val="18"/>
                <w:szCs w:val="18"/>
              </w:rPr>
            </w:pPr>
            <w:r>
              <w:rPr>
                <w:sz w:val="18"/>
                <w:szCs w:val="18"/>
              </w:rPr>
              <w:t>Tall, non-drought tolerant</w:t>
            </w:r>
          </w:p>
        </w:tc>
        <w:tc>
          <w:tcPr>
            <w:tcW w:w="2552" w:type="dxa"/>
            <w:vAlign w:val="center"/>
          </w:tcPr>
          <w:p w14:paraId="1F51383B" w14:textId="77777777" w:rsidR="00F82C9C" w:rsidRPr="006E3EB2" w:rsidRDefault="00F82C9C" w:rsidP="00D56E96">
            <w:pPr>
              <w:jc w:val="center"/>
              <w:rPr>
                <w:sz w:val="18"/>
                <w:szCs w:val="18"/>
              </w:rPr>
            </w:pPr>
            <w:r>
              <w:rPr>
                <w:sz w:val="18"/>
                <w:szCs w:val="18"/>
              </w:rPr>
              <w:t>280</w:t>
            </w:r>
          </w:p>
        </w:tc>
      </w:tr>
      <w:tr w:rsidR="00F82C9C" w:rsidRPr="006E3EB2" w14:paraId="21F8B58C" w14:textId="77777777" w:rsidTr="00D56E96">
        <w:trPr>
          <w:trHeight w:val="538"/>
          <w:jc w:val="center"/>
        </w:trPr>
        <w:tc>
          <w:tcPr>
            <w:tcW w:w="2698" w:type="dxa"/>
            <w:vAlign w:val="center"/>
          </w:tcPr>
          <w:p w14:paraId="7D562B60" w14:textId="77777777" w:rsidR="00F82C9C" w:rsidRDefault="00F82C9C" w:rsidP="00D56E96">
            <w:pPr>
              <w:jc w:val="center"/>
              <w:rPr>
                <w:sz w:val="18"/>
                <w:szCs w:val="18"/>
              </w:rPr>
            </w:pPr>
            <w:r>
              <w:rPr>
                <w:sz w:val="18"/>
                <w:szCs w:val="18"/>
              </w:rPr>
              <w:t>Dwarf, non-drought tolerant</w:t>
            </w:r>
          </w:p>
        </w:tc>
        <w:tc>
          <w:tcPr>
            <w:tcW w:w="2552" w:type="dxa"/>
            <w:vAlign w:val="center"/>
          </w:tcPr>
          <w:p w14:paraId="6DCB0E83" w14:textId="77777777" w:rsidR="00F82C9C" w:rsidRPr="006E3EB2" w:rsidRDefault="00F82C9C" w:rsidP="00D56E96">
            <w:pPr>
              <w:jc w:val="center"/>
              <w:rPr>
                <w:sz w:val="18"/>
                <w:szCs w:val="18"/>
              </w:rPr>
            </w:pPr>
            <w:r>
              <w:rPr>
                <w:sz w:val="18"/>
                <w:szCs w:val="18"/>
              </w:rPr>
              <w:t>105</w:t>
            </w:r>
          </w:p>
        </w:tc>
      </w:tr>
    </w:tbl>
    <w:p w14:paraId="5D597C5F" w14:textId="77777777" w:rsidR="00F82C9C" w:rsidRDefault="00F82C9C" w:rsidP="00F82C9C">
      <w:pPr>
        <w:jc w:val="center"/>
      </w:pPr>
    </w:p>
    <w:p w14:paraId="38EBBCE2" w14:textId="77777777" w:rsidR="00F82C9C" w:rsidRDefault="00F82C9C" w:rsidP="00F82C9C">
      <w:pPr>
        <w:ind w:left="709"/>
      </w:pPr>
      <w:r>
        <w:t>2.</w:t>
      </w:r>
      <w:r>
        <w:tab/>
        <w:t xml:space="preserve">Calculate the approximate </w:t>
      </w:r>
      <w:r w:rsidRPr="00EA790E">
        <w:rPr>
          <w:b/>
          <w:bCs/>
        </w:rPr>
        <w:t>percentage</w:t>
      </w:r>
      <w:r>
        <w:t xml:space="preserve"> of each of the four different phenotypes</w:t>
      </w:r>
    </w:p>
    <w:p w14:paraId="46B9EF2F" w14:textId="77777777" w:rsidR="00F82C9C" w:rsidRDefault="00F82C9C" w:rsidP="00F82C9C">
      <w:pPr>
        <w:spacing w:before="240" w:after="0"/>
        <w:ind w:left="360" w:firstLine="349"/>
      </w:pPr>
      <w:r>
        <w:t xml:space="preserve">Tall, drought tolerant: </w:t>
      </w:r>
      <w:r>
        <w:tab/>
      </w:r>
      <w:r>
        <w:tab/>
        <w:t>895/1600*100 = 56%</w:t>
      </w:r>
    </w:p>
    <w:p w14:paraId="6619CA0B" w14:textId="77777777" w:rsidR="00F82C9C" w:rsidRDefault="00F82C9C" w:rsidP="00F82C9C">
      <w:pPr>
        <w:spacing w:before="240" w:after="0"/>
        <w:ind w:left="360" w:firstLine="349"/>
      </w:pPr>
      <w:r>
        <w:t xml:space="preserve">Dwarf, drought tolerant: </w:t>
      </w:r>
      <w:r>
        <w:tab/>
        <w:t>320/1600*100 = 20%</w:t>
      </w:r>
    </w:p>
    <w:p w14:paraId="0668FE63" w14:textId="77777777" w:rsidR="00F82C9C" w:rsidRDefault="00F82C9C" w:rsidP="00F82C9C">
      <w:pPr>
        <w:spacing w:before="240" w:after="0"/>
        <w:ind w:left="360" w:firstLine="349"/>
      </w:pPr>
      <w:r>
        <w:t xml:space="preserve">Tall, non-drought tolerant: </w:t>
      </w:r>
      <w:r>
        <w:tab/>
        <w:t>280/1600*100 = 17.5%</w:t>
      </w:r>
    </w:p>
    <w:p w14:paraId="04F3CF25" w14:textId="77777777" w:rsidR="00F82C9C" w:rsidRDefault="00F82C9C" w:rsidP="00F82C9C">
      <w:pPr>
        <w:spacing w:before="240"/>
        <w:ind w:left="360" w:firstLine="349"/>
      </w:pPr>
      <w:r>
        <w:t xml:space="preserve">Dwarf, non-drought tolerant: </w:t>
      </w:r>
      <w:r>
        <w:tab/>
        <w:t>105/1600*100 = 6.5%</w:t>
      </w:r>
    </w:p>
    <w:p w14:paraId="185E743E" w14:textId="77777777" w:rsidR="00F82C9C" w:rsidRDefault="00F82C9C" w:rsidP="00F82C9C">
      <w:pPr>
        <w:pStyle w:val="ListParagraph"/>
        <w:numPr>
          <w:ilvl w:val="0"/>
          <w:numId w:val="20"/>
        </w:numPr>
        <w:spacing w:line="276" w:lineRule="auto"/>
      </w:pPr>
      <w:r>
        <w:t xml:space="preserve">Express these percentages as a </w:t>
      </w:r>
      <w:r w:rsidRPr="00D96C1A">
        <w:rPr>
          <w:b/>
          <w:bCs/>
        </w:rPr>
        <w:t>ratio</w:t>
      </w:r>
    </w:p>
    <w:p w14:paraId="7A9E3208" w14:textId="77777777" w:rsidR="00F82C9C" w:rsidRDefault="00F82C9C" w:rsidP="00F82C9C">
      <w:pPr>
        <w:jc w:val="center"/>
      </w:pPr>
      <w:r>
        <w:t>Approximately 9:3:3:1</w:t>
      </w:r>
    </w:p>
    <w:p w14:paraId="21F25000" w14:textId="77777777" w:rsidR="00F82C9C" w:rsidRDefault="00F82C9C" w:rsidP="00F82C9C">
      <w:pPr>
        <w:pStyle w:val="ListParagraph"/>
        <w:numPr>
          <w:ilvl w:val="0"/>
          <w:numId w:val="20"/>
        </w:numPr>
        <w:spacing w:before="240" w:line="276" w:lineRule="auto"/>
      </w:pPr>
      <w:r>
        <w:t>Is this ratio close to what you would expect from this type of cross? Explain your answer.</w:t>
      </w:r>
    </w:p>
    <w:p w14:paraId="67F3C379" w14:textId="77777777" w:rsidR="00F82C9C" w:rsidRDefault="00F82C9C" w:rsidP="00F82C9C">
      <w:pPr>
        <w:pStyle w:val="ListParagraph"/>
        <w:spacing w:before="240"/>
      </w:pPr>
    </w:p>
    <w:p w14:paraId="0D9EF0FF" w14:textId="77777777" w:rsidR="00F82C9C" w:rsidRDefault="00F82C9C" w:rsidP="00F82C9C">
      <w:pPr>
        <w:pStyle w:val="ListParagraph"/>
        <w:jc w:val="center"/>
      </w:pPr>
      <w:r>
        <w:t>9:3:3:1 is the expected ratio from a dihybrid cross</w:t>
      </w:r>
    </w:p>
    <w:p w14:paraId="07FAB725" w14:textId="77777777" w:rsidR="0051133A" w:rsidRDefault="0051133A" w:rsidP="00B77890">
      <w:pPr>
        <w:pStyle w:val="Heading3"/>
      </w:pPr>
    </w:p>
    <w:p w14:paraId="78B1737B" w14:textId="77777777" w:rsidR="0051133A" w:rsidRDefault="0051133A" w:rsidP="00B77890">
      <w:pPr>
        <w:pStyle w:val="Heading3"/>
      </w:pPr>
    </w:p>
    <w:p w14:paraId="4ED6582A" w14:textId="77777777" w:rsidR="0051133A" w:rsidRDefault="0051133A">
      <w:pPr>
        <w:spacing w:line="276" w:lineRule="auto"/>
        <w:rPr>
          <w:rFonts w:cs="Arial"/>
          <w:b/>
          <w:color w:val="70AD47" w:themeColor="accent6"/>
          <w:sz w:val="24"/>
        </w:rPr>
      </w:pPr>
      <w:r>
        <w:br w:type="page"/>
      </w:r>
    </w:p>
    <w:p w14:paraId="4FFA2B7C" w14:textId="52BD9A54" w:rsidR="00B77890" w:rsidRDefault="00B77890" w:rsidP="00B77890">
      <w:pPr>
        <w:pStyle w:val="Heading3"/>
      </w:pPr>
      <w:r>
        <w:lastRenderedPageBreak/>
        <w:t>Student worksheet 3.1: Selective breeding and genetics</w:t>
      </w:r>
    </w:p>
    <w:p w14:paraId="4B6302F2" w14:textId="77777777" w:rsidR="00B77890" w:rsidRDefault="00B77890" w:rsidP="00B77890">
      <w:pPr>
        <w:pStyle w:val="Heading4"/>
      </w:pPr>
      <w:r>
        <w:t>Activity 2: Selective breeding for lower GHG emissions</w:t>
      </w:r>
    </w:p>
    <w:p w14:paraId="3074E205" w14:textId="2DD1A943" w:rsidR="00B77890" w:rsidRPr="00257F1C" w:rsidRDefault="00B77890" w:rsidP="00B77890">
      <w:r>
        <w:t xml:space="preserve">A generalised flowchart for selective breeding is available at: </w:t>
      </w:r>
      <w:hyperlink r:id="rId100" w:history="1">
        <w:r w:rsidR="003204B5">
          <w:rPr>
            <w:rStyle w:val="Hyperlink"/>
          </w:rPr>
          <w:t>BBC Bitesize: Variation - Selective breeding</w:t>
        </w:r>
      </w:hyperlink>
    </w:p>
    <w:p w14:paraId="10635AAC" w14:textId="0716899E" w:rsidR="0051133A" w:rsidRDefault="0051133A">
      <w:pPr>
        <w:spacing w:line="276" w:lineRule="auto"/>
        <w:rPr>
          <w:rFonts w:cs="Arial"/>
          <w:b/>
          <w:color w:val="70AD47" w:themeColor="accent6"/>
          <w:lang w:eastAsia="en-AU"/>
        </w:rPr>
      </w:pPr>
    </w:p>
    <w:p w14:paraId="0F0FA712" w14:textId="5CB46A6A" w:rsidR="00B77890" w:rsidRDefault="00B77890" w:rsidP="00B77890">
      <w:pPr>
        <w:pStyle w:val="Heading4"/>
        <w:rPr>
          <w:lang w:eastAsia="en-AU"/>
        </w:rPr>
      </w:pPr>
      <w:r>
        <w:rPr>
          <w:lang w:eastAsia="en-AU"/>
        </w:rPr>
        <w:t>Activity 3: Examining the pros and cons of selective breeding</w:t>
      </w:r>
    </w:p>
    <w:p w14:paraId="66891B6E" w14:textId="77777777" w:rsidR="00B77890" w:rsidRPr="00D54EEF" w:rsidRDefault="00B77890" w:rsidP="00B77890">
      <w:pPr>
        <w:rPr>
          <w:lang w:eastAsia="en-AU"/>
        </w:rPr>
      </w:pPr>
      <w:r>
        <w:rPr>
          <w:lang w:eastAsia="en-AU"/>
        </w:rPr>
        <w:t>Some suggested positives and minuses are provided below</w:t>
      </w:r>
    </w:p>
    <w:tbl>
      <w:tblPr>
        <w:tblStyle w:val="TableGrid"/>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ook w:val="04A0" w:firstRow="1" w:lastRow="0" w:firstColumn="1" w:lastColumn="0" w:noHBand="0" w:noVBand="1"/>
      </w:tblPr>
      <w:tblGrid>
        <w:gridCol w:w="3202"/>
        <w:gridCol w:w="3202"/>
      </w:tblGrid>
      <w:tr w:rsidR="00B77890" w:rsidRPr="00CF2D4A" w14:paraId="6CE13CDC" w14:textId="77777777" w:rsidTr="005C3758">
        <w:trPr>
          <w:trHeight w:val="624"/>
          <w:jc w:val="center"/>
        </w:trPr>
        <w:tc>
          <w:tcPr>
            <w:tcW w:w="3202" w:type="dxa"/>
            <w:vAlign w:val="center"/>
          </w:tcPr>
          <w:p w14:paraId="34EE2626" w14:textId="77777777" w:rsidR="00B77890" w:rsidRPr="00CF2D4A" w:rsidRDefault="00B77890" w:rsidP="005C3758">
            <w:pPr>
              <w:spacing w:line="276" w:lineRule="auto"/>
              <w:jc w:val="center"/>
              <w:rPr>
                <w:b/>
                <w:bCs/>
                <w:lang w:eastAsia="en-AU"/>
              </w:rPr>
            </w:pPr>
            <w:r w:rsidRPr="00CF2D4A">
              <w:rPr>
                <w:b/>
                <w:bCs/>
                <w:lang w:eastAsia="en-AU"/>
              </w:rPr>
              <w:t>P</w:t>
            </w:r>
            <w:r w:rsidRPr="00CF2D4A">
              <w:rPr>
                <w:lang w:eastAsia="en-AU"/>
              </w:rPr>
              <w:t>ositive</w:t>
            </w:r>
          </w:p>
        </w:tc>
        <w:tc>
          <w:tcPr>
            <w:tcW w:w="3202" w:type="dxa"/>
            <w:vAlign w:val="center"/>
          </w:tcPr>
          <w:p w14:paraId="2F3A5BD1" w14:textId="77777777" w:rsidR="00B77890" w:rsidRPr="00CF2D4A" w:rsidRDefault="00B77890" w:rsidP="005C3758">
            <w:pPr>
              <w:spacing w:line="276" w:lineRule="auto"/>
              <w:jc w:val="center"/>
              <w:rPr>
                <w:b/>
                <w:bCs/>
                <w:lang w:eastAsia="en-AU"/>
              </w:rPr>
            </w:pPr>
            <w:r w:rsidRPr="00CF2D4A">
              <w:rPr>
                <w:b/>
                <w:bCs/>
                <w:lang w:eastAsia="en-AU"/>
              </w:rPr>
              <w:t>M</w:t>
            </w:r>
            <w:r w:rsidRPr="00CF2D4A">
              <w:rPr>
                <w:lang w:eastAsia="en-AU"/>
              </w:rPr>
              <w:t>inus</w:t>
            </w:r>
          </w:p>
        </w:tc>
      </w:tr>
      <w:tr w:rsidR="00B77890" w:rsidRPr="00CF2D4A" w14:paraId="1880E578" w14:textId="77777777" w:rsidTr="007A6D30">
        <w:trPr>
          <w:trHeight w:val="3926"/>
          <w:jc w:val="center"/>
        </w:trPr>
        <w:tc>
          <w:tcPr>
            <w:tcW w:w="3202" w:type="dxa"/>
            <w:vAlign w:val="center"/>
          </w:tcPr>
          <w:p w14:paraId="17E8BF42" w14:textId="77777777" w:rsidR="00B77890" w:rsidRDefault="00B77890" w:rsidP="005C3758">
            <w:pPr>
              <w:spacing w:line="276" w:lineRule="auto"/>
              <w:rPr>
                <w:lang w:eastAsia="en-AU"/>
              </w:rPr>
            </w:pPr>
            <w:r>
              <w:rPr>
                <w:lang w:eastAsia="en-AU"/>
              </w:rPr>
              <w:t>Selective breeding may help alleviate wicked problems such as climate change and food security</w:t>
            </w:r>
          </w:p>
          <w:p w14:paraId="56FDF9DA" w14:textId="77777777" w:rsidR="00B77890" w:rsidRDefault="00B77890" w:rsidP="005C3758">
            <w:pPr>
              <w:spacing w:line="276" w:lineRule="auto"/>
              <w:rPr>
                <w:lang w:eastAsia="en-AU"/>
              </w:rPr>
            </w:pPr>
          </w:p>
          <w:p w14:paraId="686706D8" w14:textId="77777777" w:rsidR="00B77890" w:rsidRDefault="00B77890" w:rsidP="005C3758">
            <w:pPr>
              <w:spacing w:line="276" w:lineRule="auto"/>
              <w:rPr>
                <w:lang w:eastAsia="en-AU"/>
              </w:rPr>
            </w:pPr>
            <w:r>
              <w:rPr>
                <w:lang w:eastAsia="en-AU"/>
              </w:rPr>
              <w:t>Selective breeding may allow for increased profits</w:t>
            </w:r>
          </w:p>
          <w:p w14:paraId="537E86D3" w14:textId="77777777" w:rsidR="00B77890" w:rsidRDefault="00B77890" w:rsidP="005C3758">
            <w:pPr>
              <w:spacing w:line="276" w:lineRule="auto"/>
              <w:rPr>
                <w:lang w:eastAsia="en-AU"/>
              </w:rPr>
            </w:pPr>
          </w:p>
          <w:p w14:paraId="38073E3F" w14:textId="77777777" w:rsidR="00B77890" w:rsidRDefault="00B77890" w:rsidP="005C3758">
            <w:pPr>
              <w:spacing w:line="276" w:lineRule="auto"/>
              <w:rPr>
                <w:lang w:eastAsia="en-AU"/>
              </w:rPr>
            </w:pPr>
            <w:r>
              <w:rPr>
                <w:lang w:eastAsia="en-AU"/>
              </w:rPr>
              <w:t>New and useful varieties of crops and livestock are produced</w:t>
            </w:r>
          </w:p>
          <w:p w14:paraId="08EBB874" w14:textId="77777777" w:rsidR="00B77890" w:rsidRDefault="00B77890" w:rsidP="005C3758">
            <w:pPr>
              <w:spacing w:line="276" w:lineRule="auto"/>
              <w:rPr>
                <w:lang w:eastAsia="en-AU"/>
              </w:rPr>
            </w:pPr>
          </w:p>
          <w:p w14:paraId="560FEB25" w14:textId="77777777" w:rsidR="00B77890" w:rsidRPr="00CF2D4A" w:rsidRDefault="00B77890" w:rsidP="005C3758">
            <w:pPr>
              <w:rPr>
                <w:b/>
                <w:bCs/>
                <w:lang w:eastAsia="en-AU"/>
              </w:rPr>
            </w:pPr>
            <w:r>
              <w:rPr>
                <w:lang w:eastAsia="en-AU"/>
              </w:rPr>
              <w:t>Limited safety issues</w:t>
            </w:r>
          </w:p>
        </w:tc>
        <w:tc>
          <w:tcPr>
            <w:tcW w:w="3202" w:type="dxa"/>
          </w:tcPr>
          <w:p w14:paraId="3BBCBC57" w14:textId="77777777" w:rsidR="00B77890" w:rsidRDefault="00B77890" w:rsidP="005C3758">
            <w:pPr>
              <w:rPr>
                <w:lang w:eastAsia="en-AU"/>
              </w:rPr>
            </w:pPr>
            <w:r w:rsidRPr="009D7E7B">
              <w:rPr>
                <w:lang w:eastAsia="en-AU"/>
              </w:rPr>
              <w:t>Loss of biodiversity</w:t>
            </w:r>
          </w:p>
          <w:p w14:paraId="52921D89" w14:textId="77777777" w:rsidR="00B77890" w:rsidRDefault="00B77890" w:rsidP="005C3758">
            <w:pPr>
              <w:rPr>
                <w:lang w:eastAsia="en-AU"/>
              </w:rPr>
            </w:pPr>
          </w:p>
          <w:p w14:paraId="4A83F8FF" w14:textId="77777777" w:rsidR="00B77890" w:rsidRDefault="00B77890" w:rsidP="005C3758">
            <w:pPr>
              <w:rPr>
                <w:lang w:eastAsia="en-AU"/>
              </w:rPr>
            </w:pPr>
            <w:r>
              <w:rPr>
                <w:lang w:eastAsia="en-AU"/>
              </w:rPr>
              <w:t>Limited control over genetic mutations</w:t>
            </w:r>
          </w:p>
          <w:p w14:paraId="43F41B83" w14:textId="77777777" w:rsidR="00B77890" w:rsidRDefault="00B77890" w:rsidP="005C3758">
            <w:pPr>
              <w:rPr>
                <w:lang w:eastAsia="en-AU"/>
              </w:rPr>
            </w:pPr>
          </w:p>
          <w:p w14:paraId="06D0585F" w14:textId="77777777" w:rsidR="00B77890" w:rsidRDefault="00B77890" w:rsidP="005C3758">
            <w:pPr>
              <w:rPr>
                <w:lang w:eastAsia="en-AU"/>
              </w:rPr>
            </w:pPr>
            <w:r>
              <w:rPr>
                <w:lang w:eastAsia="en-AU"/>
              </w:rPr>
              <w:t>Animal welfare issues</w:t>
            </w:r>
          </w:p>
          <w:p w14:paraId="01DAD795" w14:textId="77777777" w:rsidR="00B77890" w:rsidRDefault="00B77890" w:rsidP="005C3758">
            <w:pPr>
              <w:rPr>
                <w:lang w:eastAsia="en-AU"/>
              </w:rPr>
            </w:pPr>
          </w:p>
          <w:p w14:paraId="438D22E8" w14:textId="77777777" w:rsidR="00B77890" w:rsidRPr="009D7E7B" w:rsidRDefault="00B77890" w:rsidP="005C3758">
            <w:pPr>
              <w:rPr>
                <w:lang w:eastAsia="en-AU"/>
              </w:rPr>
            </w:pPr>
            <w:r>
              <w:rPr>
                <w:lang w:eastAsia="en-AU"/>
              </w:rPr>
              <w:t>Increased environmental risk</w:t>
            </w:r>
          </w:p>
        </w:tc>
      </w:tr>
    </w:tbl>
    <w:p w14:paraId="23EFE624" w14:textId="77777777" w:rsidR="00B77890" w:rsidRDefault="00B77890" w:rsidP="00B77890">
      <w:pPr>
        <w:pStyle w:val="Heading4"/>
      </w:pPr>
    </w:p>
    <w:p w14:paraId="114E4627" w14:textId="77777777" w:rsidR="00B77890" w:rsidRDefault="00B77890" w:rsidP="00B77890">
      <w:pPr>
        <w:pStyle w:val="Heading4"/>
      </w:pPr>
      <w:r>
        <w:t>Extension activity 5: Food for thought – why are some chicken eggshells white and others are brown?</w:t>
      </w:r>
    </w:p>
    <w:p w14:paraId="02E60C61" w14:textId="77777777" w:rsidR="00B77890" w:rsidRDefault="00B77890" w:rsidP="00B77890">
      <w:r>
        <w:t xml:space="preserve">A variety of different hypotheses are possible. </w:t>
      </w:r>
    </w:p>
    <w:p w14:paraId="4E75A048" w14:textId="77777777" w:rsidR="00B77890" w:rsidRDefault="00B77890" w:rsidP="00B77890">
      <w:r>
        <w:t>An example hypothesis might be: ‘Egg shell colour is dependent on a chicken’s diet’</w:t>
      </w:r>
    </w:p>
    <w:p w14:paraId="1192C919" w14:textId="77777777" w:rsidR="00B77890" w:rsidRDefault="00B77890" w:rsidP="00B77890">
      <w:r>
        <w:t>A suitable experimental procedure would involve feeding the same breed of chicken a variety of different diets to see whether different coloured eggs were produced.</w:t>
      </w:r>
    </w:p>
    <w:p w14:paraId="47396D84" w14:textId="77777777" w:rsidR="00B77890" w:rsidRPr="003652B6" w:rsidRDefault="00B77890" w:rsidP="00B77890">
      <w:r>
        <w:t xml:space="preserve">Chicken egg colours are dependent on the breed of chicken. For example, predominantly brown chickens such as Plymouth Rocks and Rhode Island Reds produce predominantly brown eggs, whereas white leghorn chickens produce predominantly white eggs. The different breeds of chickens are produced by the process of selective breeding. </w:t>
      </w:r>
    </w:p>
    <w:p w14:paraId="31DA59EB" w14:textId="77777777" w:rsidR="0051133A" w:rsidRDefault="0051133A">
      <w:pPr>
        <w:spacing w:line="276" w:lineRule="auto"/>
        <w:rPr>
          <w:rFonts w:cs="Arial"/>
          <w:b/>
          <w:color w:val="70AD47" w:themeColor="accent6"/>
          <w:sz w:val="24"/>
        </w:rPr>
      </w:pPr>
      <w:r>
        <w:br w:type="page"/>
      </w:r>
    </w:p>
    <w:p w14:paraId="012B4BF4" w14:textId="2D55062B" w:rsidR="00B77890" w:rsidRDefault="00B77890" w:rsidP="00B77890">
      <w:pPr>
        <w:pStyle w:val="Heading3"/>
      </w:pPr>
      <w:r>
        <w:lastRenderedPageBreak/>
        <w:t>Student worksheet 4.1: Case study 1: Genetically modified (GM) crops</w:t>
      </w:r>
    </w:p>
    <w:p w14:paraId="750D91CD" w14:textId="77777777" w:rsidR="00B77890" w:rsidRDefault="00B77890" w:rsidP="00B77890">
      <w:pPr>
        <w:pStyle w:val="Heading4"/>
      </w:pPr>
      <w:r>
        <w:t>Activity 1: GM research</w:t>
      </w:r>
    </w:p>
    <w:p w14:paraId="249F4E3A" w14:textId="77777777" w:rsidR="00B77890" w:rsidRPr="00B90096" w:rsidRDefault="00B77890" w:rsidP="00B77890">
      <w:r>
        <w:rPr>
          <w:rFonts w:cs="Arial"/>
        </w:rPr>
        <w:t xml:space="preserve">An illustrated flowchart of the ‘gene gun’ approach to creating a transgenic plant is available at:  </w:t>
      </w:r>
      <w:hyperlink r:id="rId101" w:history="1">
        <w:r w:rsidRPr="0004674D">
          <w:rPr>
            <w:rStyle w:val="Hyperlink"/>
          </w:rPr>
          <w:t>Learn Genetics: Genetically modified foods</w:t>
        </w:r>
      </w:hyperlink>
    </w:p>
    <w:p w14:paraId="0E88C38A" w14:textId="77777777" w:rsidR="00B77890" w:rsidRDefault="00B77890" w:rsidP="00B77890">
      <w:pPr>
        <w:pStyle w:val="Heading4"/>
        <w:rPr>
          <w:lang w:eastAsia="en-AU"/>
        </w:rPr>
      </w:pPr>
      <w:r>
        <w:rPr>
          <w:lang w:eastAsia="en-AU"/>
        </w:rPr>
        <w:t>Activity 3: Making your mind up about GM use in WA agriculture</w:t>
      </w:r>
    </w:p>
    <w:p w14:paraId="2FC24F03" w14:textId="77777777" w:rsidR="00B77890" w:rsidRPr="00D54EEF" w:rsidRDefault="00B77890" w:rsidP="00B77890">
      <w:pPr>
        <w:rPr>
          <w:lang w:eastAsia="en-AU"/>
        </w:rPr>
      </w:pPr>
      <w:r>
        <w:rPr>
          <w:lang w:eastAsia="en-AU"/>
        </w:rPr>
        <w:t>Some suggested positives and minuses of GM are provided below</w:t>
      </w:r>
    </w:p>
    <w:tbl>
      <w:tblPr>
        <w:tblStyle w:val="TableGrid"/>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ook w:val="04A0" w:firstRow="1" w:lastRow="0" w:firstColumn="1" w:lastColumn="0" w:noHBand="0" w:noVBand="1"/>
      </w:tblPr>
      <w:tblGrid>
        <w:gridCol w:w="3202"/>
        <w:gridCol w:w="3202"/>
      </w:tblGrid>
      <w:tr w:rsidR="00B77890" w:rsidRPr="00CF2D4A" w14:paraId="53E7E346" w14:textId="77777777" w:rsidTr="005C3758">
        <w:trPr>
          <w:trHeight w:val="624"/>
          <w:jc w:val="center"/>
        </w:trPr>
        <w:tc>
          <w:tcPr>
            <w:tcW w:w="3202" w:type="dxa"/>
            <w:vAlign w:val="center"/>
          </w:tcPr>
          <w:p w14:paraId="4C5E03AD" w14:textId="77777777" w:rsidR="00B77890" w:rsidRPr="00CF2D4A" w:rsidRDefault="00B77890" w:rsidP="005C3758">
            <w:pPr>
              <w:spacing w:line="276" w:lineRule="auto"/>
              <w:jc w:val="center"/>
              <w:rPr>
                <w:b/>
                <w:bCs/>
                <w:lang w:eastAsia="en-AU"/>
              </w:rPr>
            </w:pPr>
            <w:r w:rsidRPr="00CF2D4A">
              <w:rPr>
                <w:b/>
                <w:bCs/>
                <w:lang w:eastAsia="en-AU"/>
              </w:rPr>
              <w:t>P</w:t>
            </w:r>
            <w:r w:rsidRPr="00CF2D4A">
              <w:rPr>
                <w:lang w:eastAsia="en-AU"/>
              </w:rPr>
              <w:t>ositive</w:t>
            </w:r>
          </w:p>
        </w:tc>
        <w:tc>
          <w:tcPr>
            <w:tcW w:w="3202" w:type="dxa"/>
            <w:vAlign w:val="center"/>
          </w:tcPr>
          <w:p w14:paraId="4DBFD8AA" w14:textId="77777777" w:rsidR="00B77890" w:rsidRPr="00CF2D4A" w:rsidRDefault="00B77890" w:rsidP="005C3758">
            <w:pPr>
              <w:spacing w:line="276" w:lineRule="auto"/>
              <w:jc w:val="center"/>
              <w:rPr>
                <w:b/>
                <w:bCs/>
                <w:lang w:eastAsia="en-AU"/>
              </w:rPr>
            </w:pPr>
            <w:r w:rsidRPr="00CF2D4A">
              <w:rPr>
                <w:b/>
                <w:bCs/>
                <w:lang w:eastAsia="en-AU"/>
              </w:rPr>
              <w:t>M</w:t>
            </w:r>
            <w:r w:rsidRPr="00CF2D4A">
              <w:rPr>
                <w:lang w:eastAsia="en-AU"/>
              </w:rPr>
              <w:t>inus</w:t>
            </w:r>
          </w:p>
        </w:tc>
      </w:tr>
      <w:tr w:rsidR="00B77890" w14:paraId="1E11BDAB" w14:textId="77777777" w:rsidTr="005C3758">
        <w:tblPrEx>
          <w:jc w:val="left"/>
        </w:tblPrEx>
        <w:trPr>
          <w:trHeight w:val="454"/>
        </w:trPr>
        <w:tc>
          <w:tcPr>
            <w:tcW w:w="3202" w:type="dxa"/>
            <w:vAlign w:val="center"/>
          </w:tcPr>
          <w:p w14:paraId="0206D564" w14:textId="77777777" w:rsidR="00B77890" w:rsidRDefault="00B77890" w:rsidP="005C3758">
            <w:r>
              <w:t>Less pesticide use</w:t>
            </w:r>
          </w:p>
        </w:tc>
        <w:tc>
          <w:tcPr>
            <w:tcW w:w="3202" w:type="dxa"/>
            <w:vAlign w:val="center"/>
          </w:tcPr>
          <w:p w14:paraId="5B351273" w14:textId="77777777" w:rsidR="00B77890" w:rsidRDefault="00B77890" w:rsidP="005C3758">
            <w:r>
              <w:t>Allergic reactions in some people</w:t>
            </w:r>
          </w:p>
        </w:tc>
      </w:tr>
      <w:tr w:rsidR="00B77890" w14:paraId="116D676F" w14:textId="77777777" w:rsidTr="005C3758">
        <w:tblPrEx>
          <w:jc w:val="left"/>
        </w:tblPrEx>
        <w:trPr>
          <w:trHeight w:val="454"/>
        </w:trPr>
        <w:tc>
          <w:tcPr>
            <w:tcW w:w="3202" w:type="dxa"/>
            <w:vAlign w:val="center"/>
          </w:tcPr>
          <w:p w14:paraId="29A60537" w14:textId="77777777" w:rsidR="00B77890" w:rsidRDefault="00B77890" w:rsidP="005C3758">
            <w:r>
              <w:t>Increased nutrients</w:t>
            </w:r>
          </w:p>
        </w:tc>
        <w:tc>
          <w:tcPr>
            <w:tcW w:w="3202" w:type="dxa"/>
            <w:vAlign w:val="center"/>
          </w:tcPr>
          <w:p w14:paraId="6122DC61" w14:textId="77777777" w:rsidR="00B77890" w:rsidRDefault="00B77890" w:rsidP="005C3758">
            <w:r>
              <w:t>Possible increased antibiotic resistance</w:t>
            </w:r>
          </w:p>
        </w:tc>
      </w:tr>
      <w:tr w:rsidR="00B77890" w14:paraId="607538E3" w14:textId="77777777" w:rsidTr="005C3758">
        <w:tblPrEx>
          <w:jc w:val="left"/>
        </w:tblPrEx>
        <w:trPr>
          <w:trHeight w:val="454"/>
        </w:trPr>
        <w:tc>
          <w:tcPr>
            <w:tcW w:w="3202" w:type="dxa"/>
            <w:vAlign w:val="center"/>
          </w:tcPr>
          <w:p w14:paraId="2D25B9E8" w14:textId="77777777" w:rsidR="00B77890" w:rsidRDefault="00B77890" w:rsidP="005C3758">
            <w:r>
              <w:t>Increased disease resistance</w:t>
            </w:r>
          </w:p>
        </w:tc>
        <w:tc>
          <w:tcPr>
            <w:tcW w:w="3202" w:type="dxa"/>
            <w:vAlign w:val="center"/>
          </w:tcPr>
          <w:p w14:paraId="1B59D60C" w14:textId="58429C98" w:rsidR="00B77890" w:rsidRDefault="00762944" w:rsidP="005C3758">
            <w:r>
              <w:t>Cross contamination of non-GM crops</w:t>
            </w:r>
          </w:p>
        </w:tc>
      </w:tr>
      <w:tr w:rsidR="00B77890" w14:paraId="767BF365" w14:textId="77777777" w:rsidTr="005C3758">
        <w:tblPrEx>
          <w:jc w:val="left"/>
        </w:tblPrEx>
        <w:trPr>
          <w:trHeight w:val="454"/>
        </w:trPr>
        <w:tc>
          <w:tcPr>
            <w:tcW w:w="3202" w:type="dxa"/>
            <w:vAlign w:val="center"/>
          </w:tcPr>
          <w:p w14:paraId="0C1454F4" w14:textId="77777777" w:rsidR="00B77890" w:rsidRDefault="00B77890" w:rsidP="005C3758">
            <w:r>
              <w:t>Cheaper</w:t>
            </w:r>
          </w:p>
        </w:tc>
        <w:tc>
          <w:tcPr>
            <w:tcW w:w="3202" w:type="dxa"/>
            <w:vAlign w:val="center"/>
          </w:tcPr>
          <w:p w14:paraId="030BCB1E" w14:textId="77777777" w:rsidR="00B77890" w:rsidRDefault="00B77890" w:rsidP="005C3758"/>
        </w:tc>
      </w:tr>
    </w:tbl>
    <w:p w14:paraId="6707482E" w14:textId="77777777" w:rsidR="00265988" w:rsidRDefault="00265988" w:rsidP="00265988">
      <w:pPr>
        <w:pStyle w:val="Heading3"/>
        <w:spacing w:before="240"/>
      </w:pPr>
    </w:p>
    <w:p w14:paraId="2711EE0C" w14:textId="77777777" w:rsidR="00265988" w:rsidRDefault="00265988" w:rsidP="00265988">
      <w:pPr>
        <w:pStyle w:val="Heading3"/>
        <w:spacing w:before="240"/>
      </w:pPr>
    </w:p>
    <w:p w14:paraId="431903C3" w14:textId="5370BD10" w:rsidR="00265988" w:rsidRDefault="00265988" w:rsidP="00265988">
      <w:pPr>
        <w:pStyle w:val="Heading3"/>
        <w:spacing w:before="240"/>
      </w:pPr>
      <w:r>
        <w:t>Student worksheet 4.2: Case study 2: Biosecurity – control of invasive and feral species</w:t>
      </w:r>
    </w:p>
    <w:p w14:paraId="31B22077" w14:textId="77777777" w:rsidR="00265988" w:rsidRDefault="00265988" w:rsidP="00265988">
      <w:pPr>
        <w:pStyle w:val="Heading4"/>
      </w:pPr>
      <w:r>
        <w:t>Activity 1: Biosecurity and invasive species in Western Australia</w:t>
      </w:r>
    </w:p>
    <w:tbl>
      <w:tblPr>
        <w:tblStyle w:val="TableGrid"/>
        <w:tblW w:w="0" w:type="auto"/>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ook w:val="04A0" w:firstRow="1" w:lastRow="0" w:firstColumn="1" w:lastColumn="0" w:noHBand="0" w:noVBand="1"/>
      </w:tblPr>
      <w:tblGrid>
        <w:gridCol w:w="2544"/>
        <w:gridCol w:w="7064"/>
      </w:tblGrid>
      <w:tr w:rsidR="00265988" w:rsidRPr="00D72B6B" w14:paraId="6BF7730E" w14:textId="77777777" w:rsidTr="00D56E96">
        <w:trPr>
          <w:trHeight w:val="737"/>
        </w:trPr>
        <w:tc>
          <w:tcPr>
            <w:tcW w:w="2547" w:type="dxa"/>
            <w:vAlign w:val="center"/>
          </w:tcPr>
          <w:p w14:paraId="199439CB" w14:textId="77777777" w:rsidR="00265988" w:rsidRPr="00D72B6B" w:rsidRDefault="00265988" w:rsidP="00D56E96">
            <w:pPr>
              <w:jc w:val="center"/>
              <w:rPr>
                <w:b/>
              </w:rPr>
            </w:pPr>
            <w:r w:rsidRPr="00D72B6B">
              <w:rPr>
                <w:b/>
              </w:rPr>
              <w:t>Generalised</w:t>
            </w:r>
            <w:r>
              <w:rPr>
                <w:b/>
              </w:rPr>
              <w:t xml:space="preserve"> i</w:t>
            </w:r>
            <w:r w:rsidRPr="00D72B6B">
              <w:rPr>
                <w:b/>
              </w:rPr>
              <w:t>nvas</w:t>
            </w:r>
            <w:r>
              <w:rPr>
                <w:b/>
              </w:rPr>
              <w:t>ion curve p</w:t>
            </w:r>
            <w:r w:rsidRPr="00D72B6B">
              <w:rPr>
                <w:b/>
              </w:rPr>
              <w:t>hase</w:t>
            </w:r>
          </w:p>
        </w:tc>
        <w:tc>
          <w:tcPr>
            <w:tcW w:w="7081" w:type="dxa"/>
            <w:vAlign w:val="center"/>
          </w:tcPr>
          <w:p w14:paraId="6679DBF0" w14:textId="77777777" w:rsidR="00265988" w:rsidRPr="00D72B6B" w:rsidRDefault="00265988" w:rsidP="00D56E96">
            <w:pPr>
              <w:jc w:val="center"/>
              <w:rPr>
                <w:b/>
              </w:rPr>
            </w:pPr>
            <w:r w:rsidRPr="00D72B6B">
              <w:rPr>
                <w:b/>
              </w:rPr>
              <w:t>Key ideas</w:t>
            </w:r>
          </w:p>
        </w:tc>
      </w:tr>
      <w:tr w:rsidR="00265988" w14:paraId="7484273D" w14:textId="77777777" w:rsidTr="00D56E96">
        <w:trPr>
          <w:trHeight w:val="1191"/>
        </w:trPr>
        <w:tc>
          <w:tcPr>
            <w:tcW w:w="2547" w:type="dxa"/>
            <w:vAlign w:val="center"/>
          </w:tcPr>
          <w:p w14:paraId="0F05DD5F" w14:textId="77777777" w:rsidR="00265988" w:rsidRDefault="00265988" w:rsidP="00D56E96">
            <w:r>
              <w:t>Prevention</w:t>
            </w:r>
          </w:p>
        </w:tc>
        <w:tc>
          <w:tcPr>
            <w:tcW w:w="7081" w:type="dxa"/>
            <w:vAlign w:val="center"/>
          </w:tcPr>
          <w:p w14:paraId="6F0A2D99" w14:textId="5F5734F2" w:rsidR="00265988" w:rsidRDefault="00265988" w:rsidP="00D56E96">
            <w:r>
              <w:t xml:space="preserve">The most appropriate and </w:t>
            </w:r>
            <w:r w:rsidR="002C7491">
              <w:t>cost-effective</w:t>
            </w:r>
            <w:r>
              <w:t xml:space="preserve"> course of action in this phase is to invest in preparedness and surveillance, as well as research into better understanding of a species behaviour</w:t>
            </w:r>
          </w:p>
        </w:tc>
      </w:tr>
      <w:tr w:rsidR="00265988" w14:paraId="27CA73D1" w14:textId="77777777" w:rsidTr="00D56E96">
        <w:trPr>
          <w:trHeight w:val="1191"/>
        </w:trPr>
        <w:tc>
          <w:tcPr>
            <w:tcW w:w="2547" w:type="dxa"/>
            <w:vAlign w:val="center"/>
          </w:tcPr>
          <w:p w14:paraId="0CE2354A" w14:textId="77777777" w:rsidR="00265988" w:rsidRDefault="00265988" w:rsidP="00D56E96">
            <w:r>
              <w:t>Eradication</w:t>
            </w:r>
          </w:p>
        </w:tc>
        <w:tc>
          <w:tcPr>
            <w:tcW w:w="7081" w:type="dxa"/>
            <w:vAlign w:val="center"/>
          </w:tcPr>
          <w:p w14:paraId="5D232189" w14:textId="77777777" w:rsidR="00265988" w:rsidRDefault="00265988" w:rsidP="00D56E96">
            <w:r>
              <w:t>Once an invasive species has entered our efforts are best directed towards eradicating it to prevent further spread. The benefits outweigh the costs</w:t>
            </w:r>
          </w:p>
        </w:tc>
      </w:tr>
      <w:tr w:rsidR="00265988" w14:paraId="26FB9E08" w14:textId="77777777" w:rsidTr="00D56E96">
        <w:trPr>
          <w:trHeight w:val="1191"/>
        </w:trPr>
        <w:tc>
          <w:tcPr>
            <w:tcW w:w="2547" w:type="dxa"/>
            <w:vAlign w:val="center"/>
          </w:tcPr>
          <w:p w14:paraId="1CC9D3BF" w14:textId="77777777" w:rsidR="00265988" w:rsidRDefault="00265988" w:rsidP="00D56E96">
            <w:r>
              <w:t>Containment</w:t>
            </w:r>
          </w:p>
        </w:tc>
        <w:tc>
          <w:tcPr>
            <w:tcW w:w="7081" w:type="dxa"/>
            <w:vAlign w:val="center"/>
          </w:tcPr>
          <w:p w14:paraId="05CD106B" w14:textId="23873765" w:rsidR="00265988" w:rsidRDefault="00265988" w:rsidP="00D56E96">
            <w:r>
              <w:t>When an invasive species has gone beyond being able to be eradicated</w:t>
            </w:r>
            <w:r w:rsidR="007C1339">
              <w:t>,</w:t>
            </w:r>
            <w:r>
              <w:t xml:space="preserve"> support for containment of the problem is needed. Economic returns on containment are lower than eradication</w:t>
            </w:r>
          </w:p>
        </w:tc>
      </w:tr>
      <w:tr w:rsidR="00265988" w14:paraId="02717132" w14:textId="77777777" w:rsidTr="00D56E96">
        <w:trPr>
          <w:trHeight w:val="1191"/>
        </w:trPr>
        <w:tc>
          <w:tcPr>
            <w:tcW w:w="2547" w:type="dxa"/>
            <w:vAlign w:val="center"/>
          </w:tcPr>
          <w:p w14:paraId="1DEA657C" w14:textId="77777777" w:rsidR="00265988" w:rsidRDefault="00265988" w:rsidP="00D56E96">
            <w:r>
              <w:t>Asset based protection</w:t>
            </w:r>
          </w:p>
        </w:tc>
        <w:tc>
          <w:tcPr>
            <w:tcW w:w="7081" w:type="dxa"/>
            <w:vAlign w:val="center"/>
          </w:tcPr>
          <w:p w14:paraId="444411F3" w14:textId="2F971E4D" w:rsidR="00265988" w:rsidRDefault="00265988" w:rsidP="00D56E96">
            <w:r>
              <w:t>Once an invasive species becomes established and has gone beyond containment</w:t>
            </w:r>
            <w:r w:rsidR="007C1339">
              <w:t>,</w:t>
            </w:r>
            <w:r>
              <w:t xml:space="preserve"> the focus becomes protection of key assets such as farmland, industries recreational areas and natural ecosystems. </w:t>
            </w:r>
            <w:r w:rsidR="00D06E8B">
              <w:t>Typically,</w:t>
            </w:r>
            <w:r>
              <w:t xml:space="preserve"> the return on this investment is low</w:t>
            </w:r>
          </w:p>
        </w:tc>
      </w:tr>
    </w:tbl>
    <w:p w14:paraId="55103D71" w14:textId="6B503E97" w:rsidR="00265988" w:rsidRDefault="00265988" w:rsidP="00265988"/>
    <w:p w14:paraId="007E0AF7" w14:textId="77777777" w:rsidR="00265988" w:rsidRDefault="00265988">
      <w:pPr>
        <w:spacing w:line="276" w:lineRule="auto"/>
      </w:pPr>
      <w:r>
        <w:br w:type="page"/>
      </w:r>
    </w:p>
    <w:p w14:paraId="6B11ED52" w14:textId="6C343749" w:rsidR="00265988" w:rsidRDefault="00265988" w:rsidP="00265988">
      <w:pPr>
        <w:pStyle w:val="Heading4"/>
      </w:pPr>
      <w:r>
        <w:lastRenderedPageBreak/>
        <w:t>Activity 3: Rabbits in Australia</w:t>
      </w:r>
    </w:p>
    <w:p w14:paraId="29CA4865" w14:textId="77777777" w:rsidR="00265988" w:rsidRDefault="00265988" w:rsidP="00265988">
      <w:pPr>
        <w:pStyle w:val="Heading4"/>
      </w:pPr>
      <w:r>
        <w:t>Data analysis</w:t>
      </w:r>
    </w:p>
    <w:p w14:paraId="504809DB" w14:textId="77777777" w:rsidR="00265988" w:rsidRDefault="00265988" w:rsidP="00265988">
      <w:pPr>
        <w:pStyle w:val="ListParagraph"/>
        <w:numPr>
          <w:ilvl w:val="0"/>
          <w:numId w:val="27"/>
        </w:numPr>
        <w:spacing w:line="276" w:lineRule="auto"/>
        <w:rPr>
          <w:rFonts w:cs="Arial"/>
          <w:shd w:val="clear" w:color="auto" w:fill="FFFFFF"/>
        </w:rPr>
      </w:pPr>
      <w:r w:rsidRPr="009D10B7">
        <w:rPr>
          <w:rFonts w:cs="Arial"/>
          <w:shd w:val="clear" w:color="auto" w:fill="FFFFFF"/>
        </w:rPr>
        <w:t>Calculate the cost (in DSE) to a farmer area if a paddock stocked with 300 sheep already contains 10</w:t>
      </w:r>
      <w:r>
        <w:rPr>
          <w:rFonts w:cs="Arial"/>
          <w:shd w:val="clear" w:color="auto" w:fill="FFFFFF"/>
        </w:rPr>
        <w:t xml:space="preserve"> rabbit warrens</w:t>
      </w:r>
    </w:p>
    <w:p w14:paraId="76AEF51D" w14:textId="77777777" w:rsidR="00265988" w:rsidRDefault="00265988" w:rsidP="00265988">
      <w:pPr>
        <w:pStyle w:val="ListParagraph"/>
        <w:rPr>
          <w:rFonts w:cs="Arial"/>
          <w:shd w:val="clear" w:color="auto" w:fill="FFFFFF"/>
        </w:rPr>
      </w:pPr>
      <w:r>
        <w:rPr>
          <w:rFonts w:cs="Arial"/>
          <w:shd w:val="clear" w:color="auto" w:fill="FFFFFF"/>
        </w:rPr>
        <w:t>10 DSE</w:t>
      </w:r>
    </w:p>
    <w:p w14:paraId="30FE6295" w14:textId="77777777" w:rsidR="00265988" w:rsidRPr="00B910E1" w:rsidRDefault="00265988" w:rsidP="00265988">
      <w:pPr>
        <w:rPr>
          <w:rFonts w:cs="Arial"/>
          <w:shd w:val="clear" w:color="auto" w:fill="FFFFFF"/>
        </w:rPr>
      </w:pPr>
    </w:p>
    <w:p w14:paraId="2A18AA26" w14:textId="5CB75634" w:rsidR="00265988" w:rsidRPr="00496C5B" w:rsidRDefault="00265988" w:rsidP="00265988">
      <w:pPr>
        <w:pStyle w:val="ListParagraph"/>
        <w:numPr>
          <w:ilvl w:val="0"/>
          <w:numId w:val="27"/>
        </w:numPr>
        <w:spacing w:line="276" w:lineRule="auto"/>
        <w:rPr>
          <w:rFonts w:cs="Arial"/>
          <w:color w:val="434343"/>
          <w:shd w:val="clear" w:color="auto" w:fill="FFFFFF"/>
        </w:rPr>
      </w:pPr>
      <w:r>
        <w:rPr>
          <w:rFonts w:cs="Arial"/>
          <w:shd w:val="clear" w:color="auto" w:fill="FFFFFF"/>
        </w:rPr>
        <w:t>W</w:t>
      </w:r>
      <w:r w:rsidRPr="00EB7177">
        <w:rPr>
          <w:rFonts w:cs="Arial"/>
          <w:shd w:val="clear" w:color="auto" w:fill="FFFFFF"/>
        </w:rPr>
        <w:t>hen production costs, grazing pressure (DSE) and the value of the product (wool)</w:t>
      </w:r>
      <w:r>
        <w:rPr>
          <w:rFonts w:cs="Arial"/>
          <w:shd w:val="clear" w:color="auto" w:fill="FFFFFF"/>
        </w:rPr>
        <w:t xml:space="preserve"> are</w:t>
      </w:r>
      <w:r w:rsidRPr="00EB7177">
        <w:rPr>
          <w:rFonts w:cs="Arial"/>
          <w:shd w:val="clear" w:color="auto" w:fill="FFFFFF"/>
        </w:rPr>
        <w:t xml:space="preserve"> taken into account</w:t>
      </w:r>
      <w:r w:rsidR="00515B28">
        <w:rPr>
          <w:rFonts w:cs="Arial"/>
          <w:shd w:val="clear" w:color="auto" w:fill="FFFFFF"/>
        </w:rPr>
        <w:t>,</w:t>
      </w:r>
      <w:r w:rsidRPr="00EB7177">
        <w:rPr>
          <w:rFonts w:cs="Arial"/>
          <w:shd w:val="clear" w:color="auto" w:fill="FFFFFF"/>
        </w:rPr>
        <w:t xml:space="preserve"> a single rabbit can cost an individual WA wool producer $1.85 in lost production each year. Calculate the estimated cost during a rabbit plague if there</w:t>
      </w:r>
      <w:r>
        <w:rPr>
          <w:rFonts w:cs="Arial"/>
          <w:shd w:val="clear" w:color="auto" w:fill="FFFFFF"/>
        </w:rPr>
        <w:t xml:space="preserve"> were an estimated 5 </w:t>
      </w:r>
      <w:r w:rsidRPr="00EB7177">
        <w:rPr>
          <w:rFonts w:cs="Arial"/>
          <w:shd w:val="clear" w:color="auto" w:fill="FFFFFF"/>
        </w:rPr>
        <w:t>000 rabbits on the wool producer’s property.</w:t>
      </w:r>
    </w:p>
    <w:p w14:paraId="0F443A3E" w14:textId="77777777" w:rsidR="00265988" w:rsidRPr="00E97948" w:rsidRDefault="00265988" w:rsidP="00265988">
      <w:pPr>
        <w:pStyle w:val="ListParagraph"/>
        <w:rPr>
          <w:rFonts w:cs="Arial"/>
          <w:color w:val="434343"/>
          <w:shd w:val="clear" w:color="auto" w:fill="FFFFFF"/>
        </w:rPr>
      </w:pPr>
      <w:r>
        <w:rPr>
          <w:rFonts w:cs="Arial"/>
          <w:shd w:val="clear" w:color="auto" w:fill="FFFFFF"/>
        </w:rPr>
        <w:t>5 000*1.85 = $9 250</w:t>
      </w:r>
    </w:p>
    <w:p w14:paraId="7457D56A" w14:textId="77777777" w:rsidR="00265988" w:rsidRDefault="00265988" w:rsidP="00265988">
      <w:pPr>
        <w:pStyle w:val="Heading4"/>
        <w:rPr>
          <w:shd w:val="clear" w:color="auto" w:fill="FFFFFF"/>
        </w:rPr>
      </w:pPr>
    </w:p>
    <w:p w14:paraId="7AF8161E" w14:textId="06C2A59B" w:rsidR="00265988" w:rsidRDefault="00265988" w:rsidP="00265988">
      <w:pPr>
        <w:pStyle w:val="Heading4"/>
        <w:rPr>
          <w:shd w:val="clear" w:color="auto" w:fill="FFFFFF"/>
        </w:rPr>
      </w:pPr>
      <w:r>
        <w:rPr>
          <w:shd w:val="clear" w:color="auto" w:fill="FFFFFF"/>
        </w:rPr>
        <w:t>A challenge – calculating the exponential growth of a rabbit population</w:t>
      </w:r>
    </w:p>
    <w:p w14:paraId="05EFC384" w14:textId="77777777" w:rsidR="00265988" w:rsidRPr="00265988" w:rsidRDefault="00265988" w:rsidP="00265988"/>
    <w:p w14:paraId="193A51F3" w14:textId="57D5F6BD" w:rsidR="00265988" w:rsidRPr="00FB4486" w:rsidRDefault="00265988" w:rsidP="00265988">
      <w:pPr>
        <w:pStyle w:val="ListParagraph"/>
        <w:numPr>
          <w:ilvl w:val="0"/>
          <w:numId w:val="28"/>
        </w:numPr>
        <w:spacing w:line="276" w:lineRule="auto"/>
        <w:rPr>
          <w:rFonts w:cs="Arial"/>
          <w:shd w:val="clear" w:color="auto" w:fill="FFFFFF"/>
        </w:rPr>
      </w:pPr>
      <w:r w:rsidRPr="00E97948">
        <w:t>Give</w:t>
      </w:r>
      <w:r>
        <w:t>n this information</w:t>
      </w:r>
      <w:r w:rsidR="00326812">
        <w:t>,</w:t>
      </w:r>
      <w:r>
        <w:t xml:space="preserve"> calculate the number of rabbits in the population for the 10 years after the release of the initial 24 rabbits and enter the data in the table below. The first three calculations have been done for you.</w:t>
      </w:r>
    </w:p>
    <w:p w14:paraId="6D66A799" w14:textId="77777777" w:rsidR="00265988" w:rsidRPr="00FB4486" w:rsidRDefault="00265988" w:rsidP="00265988">
      <w:pPr>
        <w:pStyle w:val="ListParagraph"/>
        <w:rPr>
          <w:rFonts w:cs="Arial"/>
          <w:shd w:val="clear" w:color="auto" w:fill="FFFFFF"/>
        </w:rPr>
      </w:pPr>
    </w:p>
    <w:tbl>
      <w:tblPr>
        <w:tblStyle w:val="TableGrid"/>
        <w:tblW w:w="0" w:type="auto"/>
        <w:tblInd w:w="3964"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ook w:val="04A0" w:firstRow="1" w:lastRow="0" w:firstColumn="1" w:lastColumn="0" w:noHBand="0" w:noVBand="1"/>
      </w:tblPr>
      <w:tblGrid>
        <w:gridCol w:w="1417"/>
        <w:gridCol w:w="1417"/>
      </w:tblGrid>
      <w:tr w:rsidR="00265988" w:rsidRPr="00CA7A54" w14:paraId="746F374D" w14:textId="77777777" w:rsidTr="00D56E96">
        <w:trPr>
          <w:trHeight w:val="397"/>
        </w:trPr>
        <w:tc>
          <w:tcPr>
            <w:tcW w:w="1417" w:type="dxa"/>
            <w:vAlign w:val="center"/>
          </w:tcPr>
          <w:p w14:paraId="16388DFF" w14:textId="77777777" w:rsidR="00265988" w:rsidRPr="00CA7A54" w:rsidRDefault="00265988" w:rsidP="00D56E96">
            <w:pPr>
              <w:jc w:val="center"/>
              <w:rPr>
                <w:rFonts w:cs="Arial"/>
                <w:b/>
                <w:i/>
                <w:shd w:val="clear" w:color="auto" w:fill="FFFFFF"/>
              </w:rPr>
            </w:pPr>
            <w:r w:rsidRPr="00CA7A54">
              <w:rPr>
                <w:rFonts w:cs="Arial"/>
                <w:b/>
                <w:i/>
                <w:shd w:val="clear" w:color="auto" w:fill="FFFFFF"/>
              </w:rPr>
              <w:t>n</w:t>
            </w:r>
          </w:p>
        </w:tc>
        <w:tc>
          <w:tcPr>
            <w:tcW w:w="1417" w:type="dxa"/>
            <w:vAlign w:val="center"/>
          </w:tcPr>
          <w:p w14:paraId="12AC3B64" w14:textId="77777777" w:rsidR="00265988" w:rsidRPr="00CA7A54" w:rsidRDefault="00265988" w:rsidP="00D56E96">
            <w:pPr>
              <w:jc w:val="center"/>
              <w:rPr>
                <w:rFonts w:cs="Arial"/>
                <w:b/>
                <w:shd w:val="clear" w:color="auto" w:fill="FFFFFF"/>
              </w:rPr>
            </w:pPr>
            <w:r w:rsidRPr="00CA7A54">
              <w:rPr>
                <w:b/>
                <w:i/>
                <w:shd w:val="clear" w:color="auto" w:fill="FFFFFF"/>
              </w:rPr>
              <w:t>r</w:t>
            </w:r>
            <w:r w:rsidRPr="00CA7A54">
              <w:rPr>
                <w:b/>
                <w:i/>
                <w:shd w:val="clear" w:color="auto" w:fill="FFFFFF"/>
                <w:vertAlign w:val="subscript"/>
              </w:rPr>
              <w:t>n</w:t>
            </w:r>
          </w:p>
        </w:tc>
      </w:tr>
      <w:tr w:rsidR="00265988" w14:paraId="2EB117CD" w14:textId="77777777" w:rsidTr="00D56E96">
        <w:trPr>
          <w:trHeight w:val="397"/>
        </w:trPr>
        <w:tc>
          <w:tcPr>
            <w:tcW w:w="1417" w:type="dxa"/>
            <w:vAlign w:val="center"/>
          </w:tcPr>
          <w:p w14:paraId="69A98C37" w14:textId="77777777" w:rsidR="00265988" w:rsidRDefault="00265988" w:rsidP="00D56E96">
            <w:pPr>
              <w:jc w:val="center"/>
              <w:rPr>
                <w:rFonts w:cs="Arial"/>
                <w:shd w:val="clear" w:color="auto" w:fill="FFFFFF"/>
              </w:rPr>
            </w:pPr>
            <w:r>
              <w:rPr>
                <w:rFonts w:cs="Arial"/>
                <w:shd w:val="clear" w:color="auto" w:fill="FFFFFF"/>
              </w:rPr>
              <w:t>0</w:t>
            </w:r>
          </w:p>
        </w:tc>
        <w:tc>
          <w:tcPr>
            <w:tcW w:w="1417" w:type="dxa"/>
            <w:vAlign w:val="center"/>
          </w:tcPr>
          <w:p w14:paraId="287514F1" w14:textId="77777777" w:rsidR="00265988" w:rsidRDefault="00265988" w:rsidP="00D56E96">
            <w:pPr>
              <w:jc w:val="center"/>
              <w:rPr>
                <w:rFonts w:cs="Arial"/>
                <w:shd w:val="clear" w:color="auto" w:fill="FFFFFF"/>
              </w:rPr>
            </w:pPr>
            <w:r>
              <w:rPr>
                <w:rFonts w:cs="Arial"/>
                <w:shd w:val="clear" w:color="auto" w:fill="FFFFFF"/>
              </w:rPr>
              <w:t>24</w:t>
            </w:r>
          </w:p>
        </w:tc>
      </w:tr>
      <w:tr w:rsidR="00265988" w14:paraId="3ADCB43D" w14:textId="77777777" w:rsidTr="00D56E96">
        <w:trPr>
          <w:trHeight w:val="397"/>
        </w:trPr>
        <w:tc>
          <w:tcPr>
            <w:tcW w:w="1417" w:type="dxa"/>
            <w:vAlign w:val="center"/>
          </w:tcPr>
          <w:p w14:paraId="5AEADA6E" w14:textId="77777777" w:rsidR="00265988" w:rsidRDefault="00265988" w:rsidP="00D56E96">
            <w:pPr>
              <w:jc w:val="center"/>
              <w:rPr>
                <w:rFonts w:cs="Arial"/>
                <w:shd w:val="clear" w:color="auto" w:fill="FFFFFF"/>
              </w:rPr>
            </w:pPr>
            <w:r>
              <w:rPr>
                <w:rFonts w:cs="Arial"/>
                <w:shd w:val="clear" w:color="auto" w:fill="FFFFFF"/>
              </w:rPr>
              <w:t>1</w:t>
            </w:r>
          </w:p>
        </w:tc>
        <w:tc>
          <w:tcPr>
            <w:tcW w:w="1417" w:type="dxa"/>
            <w:vAlign w:val="center"/>
          </w:tcPr>
          <w:p w14:paraId="7ECA8852" w14:textId="77777777" w:rsidR="00265988" w:rsidRDefault="00265988" w:rsidP="00D56E96">
            <w:pPr>
              <w:jc w:val="center"/>
              <w:rPr>
                <w:rFonts w:cs="Arial"/>
                <w:shd w:val="clear" w:color="auto" w:fill="FFFFFF"/>
              </w:rPr>
            </w:pPr>
            <w:r>
              <w:rPr>
                <w:rFonts w:cs="Arial"/>
                <w:shd w:val="clear" w:color="auto" w:fill="FFFFFF"/>
              </w:rPr>
              <w:t>84</w:t>
            </w:r>
          </w:p>
        </w:tc>
      </w:tr>
      <w:tr w:rsidR="00265988" w14:paraId="551CF589" w14:textId="77777777" w:rsidTr="00D56E96">
        <w:trPr>
          <w:trHeight w:val="397"/>
        </w:trPr>
        <w:tc>
          <w:tcPr>
            <w:tcW w:w="1417" w:type="dxa"/>
            <w:vAlign w:val="center"/>
          </w:tcPr>
          <w:p w14:paraId="3FFB6B24" w14:textId="77777777" w:rsidR="00265988" w:rsidRDefault="00265988" w:rsidP="00D56E96">
            <w:pPr>
              <w:jc w:val="center"/>
              <w:rPr>
                <w:rFonts w:cs="Arial"/>
                <w:shd w:val="clear" w:color="auto" w:fill="FFFFFF"/>
              </w:rPr>
            </w:pPr>
            <w:r>
              <w:rPr>
                <w:rFonts w:cs="Arial"/>
                <w:shd w:val="clear" w:color="auto" w:fill="FFFFFF"/>
              </w:rPr>
              <w:t>2</w:t>
            </w:r>
          </w:p>
        </w:tc>
        <w:tc>
          <w:tcPr>
            <w:tcW w:w="1417" w:type="dxa"/>
            <w:vAlign w:val="center"/>
          </w:tcPr>
          <w:p w14:paraId="2B4A1BE5" w14:textId="77777777" w:rsidR="00265988" w:rsidRDefault="00265988" w:rsidP="00D56E96">
            <w:pPr>
              <w:jc w:val="center"/>
              <w:rPr>
                <w:rFonts w:cs="Arial"/>
                <w:shd w:val="clear" w:color="auto" w:fill="FFFFFF"/>
              </w:rPr>
            </w:pPr>
            <w:r>
              <w:rPr>
                <w:rFonts w:cs="Arial"/>
                <w:shd w:val="clear" w:color="auto" w:fill="FFFFFF"/>
              </w:rPr>
              <w:t>294</w:t>
            </w:r>
          </w:p>
        </w:tc>
      </w:tr>
      <w:tr w:rsidR="00265988" w14:paraId="51C99197" w14:textId="77777777" w:rsidTr="00D56E96">
        <w:trPr>
          <w:trHeight w:val="397"/>
        </w:trPr>
        <w:tc>
          <w:tcPr>
            <w:tcW w:w="1417" w:type="dxa"/>
            <w:vAlign w:val="center"/>
          </w:tcPr>
          <w:p w14:paraId="53045E56" w14:textId="77777777" w:rsidR="00265988" w:rsidRDefault="00265988" w:rsidP="00D56E96">
            <w:pPr>
              <w:jc w:val="center"/>
              <w:rPr>
                <w:rFonts w:cs="Arial"/>
                <w:shd w:val="clear" w:color="auto" w:fill="FFFFFF"/>
              </w:rPr>
            </w:pPr>
            <w:r>
              <w:rPr>
                <w:rFonts w:cs="Arial"/>
                <w:shd w:val="clear" w:color="auto" w:fill="FFFFFF"/>
              </w:rPr>
              <w:t>3</w:t>
            </w:r>
          </w:p>
        </w:tc>
        <w:tc>
          <w:tcPr>
            <w:tcW w:w="1417" w:type="dxa"/>
            <w:vAlign w:val="center"/>
          </w:tcPr>
          <w:p w14:paraId="69A3F3B7" w14:textId="77777777" w:rsidR="00265988" w:rsidRDefault="00265988" w:rsidP="00D56E96">
            <w:pPr>
              <w:jc w:val="center"/>
              <w:rPr>
                <w:rFonts w:cs="Arial"/>
                <w:shd w:val="clear" w:color="auto" w:fill="FFFFFF"/>
              </w:rPr>
            </w:pPr>
            <w:r>
              <w:rPr>
                <w:rFonts w:cs="Arial"/>
                <w:shd w:val="clear" w:color="auto" w:fill="FFFFFF"/>
              </w:rPr>
              <w:t>1,029</w:t>
            </w:r>
          </w:p>
        </w:tc>
      </w:tr>
      <w:tr w:rsidR="00265988" w14:paraId="7418E9C2" w14:textId="77777777" w:rsidTr="00D56E96">
        <w:trPr>
          <w:trHeight w:val="397"/>
        </w:trPr>
        <w:tc>
          <w:tcPr>
            <w:tcW w:w="1417" w:type="dxa"/>
            <w:vAlign w:val="center"/>
          </w:tcPr>
          <w:p w14:paraId="3CE32D17" w14:textId="77777777" w:rsidR="00265988" w:rsidRDefault="00265988" w:rsidP="00D56E96">
            <w:pPr>
              <w:jc w:val="center"/>
              <w:rPr>
                <w:rFonts w:cs="Arial"/>
                <w:shd w:val="clear" w:color="auto" w:fill="FFFFFF"/>
              </w:rPr>
            </w:pPr>
            <w:r>
              <w:rPr>
                <w:rFonts w:cs="Arial"/>
                <w:shd w:val="clear" w:color="auto" w:fill="FFFFFF"/>
              </w:rPr>
              <w:t>4</w:t>
            </w:r>
          </w:p>
        </w:tc>
        <w:tc>
          <w:tcPr>
            <w:tcW w:w="1417" w:type="dxa"/>
            <w:vAlign w:val="center"/>
          </w:tcPr>
          <w:p w14:paraId="7245A006" w14:textId="77777777" w:rsidR="00265988" w:rsidRDefault="00265988" w:rsidP="00D56E96">
            <w:pPr>
              <w:jc w:val="center"/>
              <w:rPr>
                <w:rFonts w:cs="Arial"/>
                <w:shd w:val="clear" w:color="auto" w:fill="FFFFFF"/>
              </w:rPr>
            </w:pPr>
            <w:r>
              <w:rPr>
                <w:rFonts w:cs="Arial"/>
                <w:shd w:val="clear" w:color="auto" w:fill="FFFFFF"/>
              </w:rPr>
              <w:t>3,602</w:t>
            </w:r>
          </w:p>
        </w:tc>
      </w:tr>
      <w:tr w:rsidR="00265988" w14:paraId="04D687E6" w14:textId="77777777" w:rsidTr="00D56E96">
        <w:trPr>
          <w:trHeight w:val="397"/>
        </w:trPr>
        <w:tc>
          <w:tcPr>
            <w:tcW w:w="1417" w:type="dxa"/>
            <w:vAlign w:val="center"/>
          </w:tcPr>
          <w:p w14:paraId="7ACCA0BF" w14:textId="77777777" w:rsidR="00265988" w:rsidRDefault="00265988" w:rsidP="00D56E96">
            <w:pPr>
              <w:jc w:val="center"/>
              <w:rPr>
                <w:rFonts w:cs="Arial"/>
                <w:shd w:val="clear" w:color="auto" w:fill="FFFFFF"/>
              </w:rPr>
            </w:pPr>
            <w:r>
              <w:rPr>
                <w:rFonts w:cs="Arial"/>
                <w:shd w:val="clear" w:color="auto" w:fill="FFFFFF"/>
              </w:rPr>
              <w:t>5</w:t>
            </w:r>
          </w:p>
        </w:tc>
        <w:tc>
          <w:tcPr>
            <w:tcW w:w="1417" w:type="dxa"/>
            <w:vAlign w:val="center"/>
          </w:tcPr>
          <w:p w14:paraId="173FC789" w14:textId="77777777" w:rsidR="00265988" w:rsidRDefault="00265988" w:rsidP="00D56E96">
            <w:pPr>
              <w:jc w:val="center"/>
              <w:rPr>
                <w:rFonts w:cs="Arial"/>
                <w:shd w:val="clear" w:color="auto" w:fill="FFFFFF"/>
              </w:rPr>
            </w:pPr>
            <w:r>
              <w:rPr>
                <w:rFonts w:cs="Arial"/>
                <w:shd w:val="clear" w:color="auto" w:fill="FFFFFF"/>
              </w:rPr>
              <w:t>12,605</w:t>
            </w:r>
          </w:p>
        </w:tc>
      </w:tr>
      <w:tr w:rsidR="00265988" w14:paraId="69BAF74A" w14:textId="77777777" w:rsidTr="00D56E96">
        <w:trPr>
          <w:trHeight w:val="397"/>
        </w:trPr>
        <w:tc>
          <w:tcPr>
            <w:tcW w:w="1417" w:type="dxa"/>
            <w:vAlign w:val="center"/>
          </w:tcPr>
          <w:p w14:paraId="35282DB7" w14:textId="77777777" w:rsidR="00265988" w:rsidRDefault="00265988" w:rsidP="00D56E96">
            <w:pPr>
              <w:jc w:val="center"/>
              <w:rPr>
                <w:rFonts w:cs="Arial"/>
                <w:shd w:val="clear" w:color="auto" w:fill="FFFFFF"/>
              </w:rPr>
            </w:pPr>
            <w:r>
              <w:rPr>
                <w:rFonts w:cs="Arial"/>
                <w:shd w:val="clear" w:color="auto" w:fill="FFFFFF"/>
              </w:rPr>
              <w:t>6</w:t>
            </w:r>
          </w:p>
        </w:tc>
        <w:tc>
          <w:tcPr>
            <w:tcW w:w="1417" w:type="dxa"/>
            <w:vAlign w:val="center"/>
          </w:tcPr>
          <w:p w14:paraId="616E90EE" w14:textId="77777777" w:rsidR="00265988" w:rsidRDefault="00265988" w:rsidP="00D56E96">
            <w:pPr>
              <w:jc w:val="center"/>
              <w:rPr>
                <w:rFonts w:cs="Arial"/>
                <w:shd w:val="clear" w:color="auto" w:fill="FFFFFF"/>
              </w:rPr>
            </w:pPr>
            <w:r>
              <w:rPr>
                <w:rFonts w:cs="Arial"/>
                <w:shd w:val="clear" w:color="auto" w:fill="FFFFFF"/>
              </w:rPr>
              <w:t>44,118</w:t>
            </w:r>
          </w:p>
        </w:tc>
      </w:tr>
      <w:tr w:rsidR="00265988" w14:paraId="785CD7CB" w14:textId="77777777" w:rsidTr="00D56E96">
        <w:trPr>
          <w:trHeight w:val="397"/>
        </w:trPr>
        <w:tc>
          <w:tcPr>
            <w:tcW w:w="1417" w:type="dxa"/>
            <w:vAlign w:val="center"/>
          </w:tcPr>
          <w:p w14:paraId="44ADC340" w14:textId="77777777" w:rsidR="00265988" w:rsidRDefault="00265988" w:rsidP="00D56E96">
            <w:pPr>
              <w:jc w:val="center"/>
              <w:rPr>
                <w:rFonts w:cs="Arial"/>
                <w:shd w:val="clear" w:color="auto" w:fill="FFFFFF"/>
              </w:rPr>
            </w:pPr>
            <w:r>
              <w:rPr>
                <w:rFonts w:cs="Arial"/>
                <w:shd w:val="clear" w:color="auto" w:fill="FFFFFF"/>
              </w:rPr>
              <w:t>7</w:t>
            </w:r>
          </w:p>
        </w:tc>
        <w:tc>
          <w:tcPr>
            <w:tcW w:w="1417" w:type="dxa"/>
            <w:vAlign w:val="center"/>
          </w:tcPr>
          <w:p w14:paraId="59284145" w14:textId="77777777" w:rsidR="00265988" w:rsidRDefault="00265988" w:rsidP="00D56E96">
            <w:pPr>
              <w:jc w:val="center"/>
              <w:rPr>
                <w:rFonts w:cs="Arial"/>
                <w:shd w:val="clear" w:color="auto" w:fill="FFFFFF"/>
              </w:rPr>
            </w:pPr>
            <w:r>
              <w:rPr>
                <w:rFonts w:cs="Arial"/>
                <w:shd w:val="clear" w:color="auto" w:fill="FFFFFF"/>
              </w:rPr>
              <w:t>154,414</w:t>
            </w:r>
          </w:p>
        </w:tc>
      </w:tr>
      <w:tr w:rsidR="00265988" w14:paraId="7A719BA2" w14:textId="77777777" w:rsidTr="00D56E96">
        <w:trPr>
          <w:trHeight w:val="397"/>
        </w:trPr>
        <w:tc>
          <w:tcPr>
            <w:tcW w:w="1417" w:type="dxa"/>
            <w:vAlign w:val="center"/>
          </w:tcPr>
          <w:p w14:paraId="1CCF7DE2" w14:textId="77777777" w:rsidR="00265988" w:rsidRDefault="00265988" w:rsidP="00D56E96">
            <w:pPr>
              <w:jc w:val="center"/>
              <w:rPr>
                <w:rFonts w:cs="Arial"/>
                <w:shd w:val="clear" w:color="auto" w:fill="FFFFFF"/>
              </w:rPr>
            </w:pPr>
            <w:r>
              <w:rPr>
                <w:rFonts w:cs="Arial"/>
                <w:shd w:val="clear" w:color="auto" w:fill="FFFFFF"/>
              </w:rPr>
              <w:t>8</w:t>
            </w:r>
          </w:p>
        </w:tc>
        <w:tc>
          <w:tcPr>
            <w:tcW w:w="1417" w:type="dxa"/>
            <w:vAlign w:val="center"/>
          </w:tcPr>
          <w:p w14:paraId="5F1D19BF" w14:textId="77777777" w:rsidR="00265988" w:rsidRDefault="00265988" w:rsidP="00D56E96">
            <w:pPr>
              <w:jc w:val="center"/>
              <w:rPr>
                <w:rFonts w:cs="Arial"/>
                <w:shd w:val="clear" w:color="auto" w:fill="FFFFFF"/>
              </w:rPr>
            </w:pPr>
            <w:r>
              <w:rPr>
                <w:rFonts w:cs="Arial"/>
                <w:shd w:val="clear" w:color="auto" w:fill="FFFFFF"/>
              </w:rPr>
              <w:t>540,450</w:t>
            </w:r>
          </w:p>
        </w:tc>
      </w:tr>
      <w:tr w:rsidR="00265988" w14:paraId="31AF46FA" w14:textId="77777777" w:rsidTr="00D56E96">
        <w:trPr>
          <w:trHeight w:val="397"/>
        </w:trPr>
        <w:tc>
          <w:tcPr>
            <w:tcW w:w="1417" w:type="dxa"/>
            <w:vAlign w:val="center"/>
          </w:tcPr>
          <w:p w14:paraId="736CA197" w14:textId="77777777" w:rsidR="00265988" w:rsidRDefault="00265988" w:rsidP="00D56E96">
            <w:pPr>
              <w:jc w:val="center"/>
              <w:rPr>
                <w:rFonts w:cs="Arial"/>
                <w:shd w:val="clear" w:color="auto" w:fill="FFFFFF"/>
              </w:rPr>
            </w:pPr>
            <w:r>
              <w:rPr>
                <w:rFonts w:cs="Arial"/>
                <w:shd w:val="clear" w:color="auto" w:fill="FFFFFF"/>
              </w:rPr>
              <w:t>9</w:t>
            </w:r>
          </w:p>
        </w:tc>
        <w:tc>
          <w:tcPr>
            <w:tcW w:w="1417" w:type="dxa"/>
            <w:vAlign w:val="center"/>
          </w:tcPr>
          <w:p w14:paraId="298014EB" w14:textId="77777777" w:rsidR="00265988" w:rsidRDefault="00265988" w:rsidP="00D56E96">
            <w:pPr>
              <w:jc w:val="center"/>
              <w:rPr>
                <w:rFonts w:cs="Arial"/>
                <w:shd w:val="clear" w:color="auto" w:fill="FFFFFF"/>
              </w:rPr>
            </w:pPr>
            <w:r>
              <w:rPr>
                <w:rFonts w:cs="Arial"/>
                <w:shd w:val="clear" w:color="auto" w:fill="FFFFFF"/>
              </w:rPr>
              <w:t>1,891,575</w:t>
            </w:r>
          </w:p>
        </w:tc>
      </w:tr>
      <w:tr w:rsidR="00265988" w14:paraId="1A0A8F22" w14:textId="77777777" w:rsidTr="00D56E96">
        <w:trPr>
          <w:trHeight w:val="397"/>
        </w:trPr>
        <w:tc>
          <w:tcPr>
            <w:tcW w:w="1417" w:type="dxa"/>
            <w:vAlign w:val="center"/>
          </w:tcPr>
          <w:p w14:paraId="2C42A2DD" w14:textId="77777777" w:rsidR="00265988" w:rsidRDefault="00265988" w:rsidP="00D56E96">
            <w:pPr>
              <w:jc w:val="center"/>
              <w:rPr>
                <w:rFonts w:cs="Arial"/>
                <w:shd w:val="clear" w:color="auto" w:fill="FFFFFF"/>
              </w:rPr>
            </w:pPr>
            <w:r>
              <w:rPr>
                <w:rFonts w:cs="Arial"/>
                <w:shd w:val="clear" w:color="auto" w:fill="FFFFFF"/>
              </w:rPr>
              <w:t>10</w:t>
            </w:r>
          </w:p>
        </w:tc>
        <w:tc>
          <w:tcPr>
            <w:tcW w:w="1417" w:type="dxa"/>
            <w:vAlign w:val="center"/>
          </w:tcPr>
          <w:p w14:paraId="136EBB0D" w14:textId="77777777" w:rsidR="00265988" w:rsidRDefault="00265988" w:rsidP="00D56E96">
            <w:pPr>
              <w:jc w:val="center"/>
              <w:rPr>
                <w:rFonts w:cs="Arial"/>
                <w:shd w:val="clear" w:color="auto" w:fill="FFFFFF"/>
              </w:rPr>
            </w:pPr>
            <w:r>
              <w:rPr>
                <w:rFonts w:cs="Arial"/>
                <w:shd w:val="clear" w:color="auto" w:fill="FFFFFF"/>
              </w:rPr>
              <w:t>6,620,514</w:t>
            </w:r>
          </w:p>
        </w:tc>
      </w:tr>
    </w:tbl>
    <w:p w14:paraId="2221C1AD" w14:textId="37EA3BB6" w:rsidR="00265988" w:rsidRDefault="00265988" w:rsidP="00265988">
      <w:pPr>
        <w:rPr>
          <w:rFonts w:cs="Arial"/>
          <w:shd w:val="clear" w:color="auto" w:fill="FFFFFF"/>
        </w:rPr>
      </w:pPr>
    </w:p>
    <w:p w14:paraId="7A4B5AE0" w14:textId="1643475B" w:rsidR="00265988" w:rsidRPr="00A87616" w:rsidRDefault="00265988" w:rsidP="00265988">
      <w:pPr>
        <w:spacing w:line="276" w:lineRule="auto"/>
        <w:rPr>
          <w:rFonts w:cs="Arial"/>
          <w:shd w:val="clear" w:color="auto" w:fill="FFFFFF"/>
        </w:rPr>
      </w:pPr>
      <w:r>
        <w:rPr>
          <w:rFonts w:cs="Arial"/>
          <w:shd w:val="clear" w:color="auto" w:fill="FFFFFF"/>
        </w:rPr>
        <w:br w:type="page"/>
      </w:r>
    </w:p>
    <w:p w14:paraId="040FD7C7" w14:textId="77777777" w:rsidR="00265988" w:rsidRPr="006049A1" w:rsidRDefault="00265988" w:rsidP="00265988">
      <w:pPr>
        <w:pStyle w:val="ListParagraph"/>
        <w:numPr>
          <w:ilvl w:val="0"/>
          <w:numId w:val="28"/>
        </w:numPr>
        <w:spacing w:line="276" w:lineRule="auto"/>
        <w:rPr>
          <w:rFonts w:cs="Arial"/>
          <w:shd w:val="clear" w:color="auto" w:fill="FFFFFF"/>
        </w:rPr>
      </w:pPr>
      <w:r>
        <w:lastRenderedPageBreak/>
        <w:t>Plot the data as a line graph on separate graph paper</w:t>
      </w:r>
    </w:p>
    <w:p w14:paraId="6ED59D2B" w14:textId="53134C02" w:rsidR="00265988" w:rsidRDefault="00265988" w:rsidP="00265988">
      <w:pPr>
        <w:pStyle w:val="ListParagraph"/>
        <w:jc w:val="center"/>
        <w:rPr>
          <w:rFonts w:cs="Arial"/>
          <w:shd w:val="clear" w:color="auto" w:fill="FFFFFF"/>
        </w:rPr>
      </w:pPr>
      <w:r>
        <w:rPr>
          <w:noProof/>
          <w:lang w:eastAsia="en-AU"/>
        </w:rPr>
        <w:drawing>
          <wp:inline distT="0" distB="0" distL="0" distR="0" wp14:anchorId="13FB7D73" wp14:editId="32085DF3">
            <wp:extent cx="4572000" cy="38957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2657DBD1" w14:textId="77777777" w:rsidR="00265988" w:rsidRPr="00A87616" w:rsidRDefault="00265988" w:rsidP="00265988">
      <w:pPr>
        <w:pStyle w:val="ListParagraph"/>
        <w:jc w:val="center"/>
        <w:rPr>
          <w:rFonts w:cs="Arial"/>
          <w:shd w:val="clear" w:color="auto" w:fill="FFFFFF"/>
        </w:rPr>
      </w:pPr>
    </w:p>
    <w:p w14:paraId="4E107AEF" w14:textId="77777777" w:rsidR="00265988" w:rsidRPr="00265988" w:rsidRDefault="00265988" w:rsidP="00265988">
      <w:pPr>
        <w:pStyle w:val="ListParagraph"/>
        <w:numPr>
          <w:ilvl w:val="0"/>
          <w:numId w:val="28"/>
        </w:numPr>
        <w:spacing w:line="276" w:lineRule="auto"/>
      </w:pPr>
      <w:r>
        <w:rPr>
          <w:rFonts w:cs="Arial"/>
          <w:shd w:val="clear" w:color="auto" w:fill="FFFFFF"/>
        </w:rPr>
        <w:t>You probably had trouble trying to fit your data onto your graph paper. Can you think of any ways around this problem?</w:t>
      </w:r>
    </w:p>
    <w:p w14:paraId="72C930D6" w14:textId="3C20B6C5" w:rsidR="00265988" w:rsidRDefault="00265988" w:rsidP="00265988">
      <w:pPr>
        <w:pStyle w:val="ListParagraph"/>
        <w:spacing w:line="276" w:lineRule="auto"/>
      </w:pPr>
      <w:r>
        <w:t>This question may be quite difficult for many students to answer. Suggestions could include:</w:t>
      </w:r>
    </w:p>
    <w:p w14:paraId="2B636519" w14:textId="77777777" w:rsidR="00265988" w:rsidRDefault="00265988" w:rsidP="00265988">
      <w:pPr>
        <w:pStyle w:val="ListParagraph"/>
        <w:numPr>
          <w:ilvl w:val="0"/>
          <w:numId w:val="30"/>
        </w:numPr>
        <w:spacing w:line="276" w:lineRule="auto"/>
      </w:pPr>
      <w:r>
        <w:t>plotting the data using a spreadsheet program or graphic calculator</w:t>
      </w:r>
    </w:p>
    <w:p w14:paraId="1F2A4487" w14:textId="77777777" w:rsidR="00265988" w:rsidRDefault="00265988" w:rsidP="00265988">
      <w:pPr>
        <w:pStyle w:val="ListParagraph"/>
        <w:numPr>
          <w:ilvl w:val="0"/>
          <w:numId w:val="30"/>
        </w:numPr>
        <w:spacing w:line="276" w:lineRule="auto"/>
      </w:pPr>
      <w:r>
        <w:t xml:space="preserve">using semi-log graph paper  </w:t>
      </w:r>
    </w:p>
    <w:p w14:paraId="3393BDB8" w14:textId="77777777" w:rsidR="00265988" w:rsidRDefault="00265988" w:rsidP="00265988"/>
    <w:p w14:paraId="45E20B0B" w14:textId="484DB93A" w:rsidR="00265988" w:rsidRDefault="00265988" w:rsidP="00265988">
      <w:r>
        <w:t>Rabbit plagues are relatively uncommon because this type of growth rate relies on various assumptions which, in reality</w:t>
      </w:r>
      <w:r w:rsidR="00D97BD8">
        <w:t>,</w:t>
      </w:r>
      <w:r>
        <w:t xml:space="preserve"> are unlikely to be sustained indefinitely. </w:t>
      </w:r>
    </w:p>
    <w:p w14:paraId="0BCE7E9D" w14:textId="77777777" w:rsidR="00265988" w:rsidRPr="00A87616" w:rsidRDefault="00265988" w:rsidP="00265988">
      <w:pPr>
        <w:pStyle w:val="ListParagraph"/>
        <w:numPr>
          <w:ilvl w:val="0"/>
          <w:numId w:val="28"/>
        </w:numPr>
        <w:spacing w:line="276" w:lineRule="auto"/>
        <w:rPr>
          <w:rFonts w:cs="Arial"/>
          <w:shd w:val="clear" w:color="auto" w:fill="FFFFFF"/>
        </w:rPr>
      </w:pPr>
      <w:r>
        <w:t>What are some of the assumptions that have been made?</w:t>
      </w:r>
    </w:p>
    <w:p w14:paraId="0BDC09CE" w14:textId="77777777" w:rsidR="00265988" w:rsidRDefault="00265988" w:rsidP="00265988">
      <w:pPr>
        <w:ind w:left="720"/>
        <w:rPr>
          <w:rFonts w:cs="Arial"/>
          <w:shd w:val="clear" w:color="auto" w:fill="FFFFFF"/>
        </w:rPr>
      </w:pPr>
      <w:r>
        <w:rPr>
          <w:rFonts w:cs="Arial"/>
          <w:shd w:val="clear" w:color="auto" w:fill="FFFFFF"/>
        </w:rPr>
        <w:t>Assumptions include:</w:t>
      </w:r>
    </w:p>
    <w:p w14:paraId="1370E33A" w14:textId="77777777" w:rsidR="00265988" w:rsidRDefault="00265988" w:rsidP="00265988">
      <w:pPr>
        <w:pStyle w:val="ListParagraph"/>
        <w:numPr>
          <w:ilvl w:val="0"/>
          <w:numId w:val="29"/>
        </w:numPr>
        <w:spacing w:line="276" w:lineRule="auto"/>
        <w:rPr>
          <w:rFonts w:cs="Arial"/>
          <w:shd w:val="clear" w:color="auto" w:fill="FFFFFF"/>
        </w:rPr>
      </w:pPr>
      <w:r>
        <w:rPr>
          <w:rFonts w:cs="Arial"/>
          <w:shd w:val="clear" w:color="auto" w:fill="FFFFFF"/>
        </w:rPr>
        <w:t>the population multiplication factor is constant at 3.5</w:t>
      </w:r>
    </w:p>
    <w:p w14:paraId="6CC9F52B" w14:textId="77777777" w:rsidR="00265988" w:rsidRDefault="00265988" w:rsidP="00265988">
      <w:pPr>
        <w:pStyle w:val="ListParagraph"/>
        <w:numPr>
          <w:ilvl w:val="0"/>
          <w:numId w:val="29"/>
        </w:numPr>
        <w:spacing w:line="276" w:lineRule="auto"/>
        <w:rPr>
          <w:rFonts w:cs="Arial"/>
          <w:shd w:val="clear" w:color="auto" w:fill="FFFFFF"/>
        </w:rPr>
      </w:pPr>
      <w:r>
        <w:rPr>
          <w:rFonts w:cs="Arial"/>
          <w:shd w:val="clear" w:color="auto" w:fill="FFFFFF"/>
        </w:rPr>
        <w:t>there are no predators or diseases</w:t>
      </w:r>
    </w:p>
    <w:p w14:paraId="1ACF6F4E" w14:textId="77777777" w:rsidR="00265988" w:rsidRDefault="00265988" w:rsidP="00265988">
      <w:pPr>
        <w:pStyle w:val="ListParagraph"/>
        <w:numPr>
          <w:ilvl w:val="0"/>
          <w:numId w:val="29"/>
        </w:numPr>
        <w:spacing w:line="276" w:lineRule="auto"/>
        <w:rPr>
          <w:rFonts w:cs="Arial"/>
          <w:shd w:val="clear" w:color="auto" w:fill="FFFFFF"/>
        </w:rPr>
      </w:pPr>
      <w:r>
        <w:rPr>
          <w:rFonts w:cs="Arial"/>
          <w:shd w:val="clear" w:color="auto" w:fill="FFFFFF"/>
        </w:rPr>
        <w:t>individuals do not die</w:t>
      </w:r>
    </w:p>
    <w:p w14:paraId="22EDC068" w14:textId="77777777" w:rsidR="00265988" w:rsidRDefault="00265988" w:rsidP="00265988">
      <w:pPr>
        <w:pStyle w:val="ListParagraph"/>
        <w:numPr>
          <w:ilvl w:val="0"/>
          <w:numId w:val="29"/>
        </w:numPr>
        <w:spacing w:before="240" w:line="276" w:lineRule="auto"/>
        <w:rPr>
          <w:rFonts w:cs="Arial"/>
          <w:shd w:val="clear" w:color="auto" w:fill="FFFFFF"/>
        </w:rPr>
      </w:pPr>
      <w:r>
        <w:rPr>
          <w:rFonts w:cs="Arial"/>
          <w:shd w:val="clear" w:color="auto" w:fill="FFFFFF"/>
        </w:rPr>
        <w:t>the proportion of males and females each year remains at 50% males and 50% females</w:t>
      </w:r>
    </w:p>
    <w:p w14:paraId="2BABF67F" w14:textId="77777777" w:rsidR="00265988" w:rsidRDefault="00265988">
      <w:pPr>
        <w:spacing w:line="276" w:lineRule="auto"/>
        <w:rPr>
          <w:rFonts w:cs="Arial"/>
          <w:b/>
          <w:color w:val="70AD47" w:themeColor="accent6"/>
          <w:shd w:val="clear" w:color="auto" w:fill="FFFFFF"/>
        </w:rPr>
      </w:pPr>
      <w:r>
        <w:rPr>
          <w:shd w:val="clear" w:color="auto" w:fill="FFFFFF"/>
        </w:rPr>
        <w:br w:type="page"/>
      </w:r>
    </w:p>
    <w:p w14:paraId="15FB0AAF" w14:textId="37C8C14A" w:rsidR="00265988" w:rsidRPr="005319F7" w:rsidRDefault="00265988" w:rsidP="00265988">
      <w:pPr>
        <w:pStyle w:val="Heading4"/>
        <w:rPr>
          <w:shd w:val="clear" w:color="auto" w:fill="FFFFFF"/>
        </w:rPr>
      </w:pPr>
      <w:r>
        <w:rPr>
          <w:shd w:val="clear" w:color="auto" w:fill="FFFFFF"/>
        </w:rPr>
        <w:lastRenderedPageBreak/>
        <w:t>Biological control of rabbits</w:t>
      </w:r>
    </w:p>
    <w:p w14:paraId="5AD59831" w14:textId="77777777" w:rsidR="00265988" w:rsidRPr="00315D78" w:rsidRDefault="00265988" w:rsidP="00265988">
      <w:pPr>
        <w:pStyle w:val="ListParagraph"/>
        <w:numPr>
          <w:ilvl w:val="0"/>
          <w:numId w:val="28"/>
        </w:numPr>
        <w:spacing w:line="276" w:lineRule="auto"/>
        <w:rPr>
          <w:rFonts w:cs="Arial"/>
          <w:shd w:val="clear" w:color="auto" w:fill="FFFFFF"/>
        </w:rPr>
      </w:pPr>
      <w:r>
        <w:rPr>
          <w:rFonts w:cs="Arial"/>
          <w:shd w:val="clear" w:color="auto" w:fill="FFFFFF"/>
        </w:rPr>
        <w:t>What is host-pathogen coevolution and how is it relevant to controlling an invasive species?</w:t>
      </w:r>
    </w:p>
    <w:p w14:paraId="4F3C679E" w14:textId="77777777" w:rsidR="00265988" w:rsidRDefault="00265988" w:rsidP="00265988">
      <w:pPr>
        <w:pStyle w:val="ListParagraph"/>
        <w:rPr>
          <w:rFonts w:cs="Arial"/>
          <w:shd w:val="clear" w:color="auto" w:fill="FFFFFF"/>
        </w:rPr>
      </w:pPr>
    </w:p>
    <w:p w14:paraId="5B5FEDBE" w14:textId="77777777" w:rsidR="00265988" w:rsidRPr="005319F7" w:rsidRDefault="00265988" w:rsidP="005071E7">
      <w:pPr>
        <w:pStyle w:val="ListParagraph"/>
        <w:spacing w:line="276" w:lineRule="auto"/>
        <w:rPr>
          <w:rFonts w:cs="Arial"/>
          <w:shd w:val="clear" w:color="auto" w:fill="FFFFFF"/>
        </w:rPr>
      </w:pPr>
      <w:r w:rsidRPr="000A3465">
        <w:rPr>
          <w:rFonts w:cs="Arial"/>
          <w:shd w:val="clear" w:color="auto" w:fill="FFFFFF"/>
        </w:rPr>
        <w:t>Host-pathogen coevolution is a</w:t>
      </w:r>
      <w:r>
        <w:rPr>
          <w:rFonts w:cs="Arial"/>
          <w:shd w:val="clear" w:color="auto" w:fill="FFFFFF"/>
        </w:rPr>
        <w:t>n evolutionary relationship</w:t>
      </w:r>
      <w:r w:rsidRPr="000A3465">
        <w:rPr>
          <w:rFonts w:cs="Arial"/>
          <w:shd w:val="clear" w:color="auto" w:fill="FFFFFF"/>
        </w:rPr>
        <w:t xml:space="preserve"> where the host and pathogen interact so intimately that the </w:t>
      </w:r>
      <w:r w:rsidRPr="000A3465">
        <w:rPr>
          <w:rFonts w:cs="Arial"/>
          <w:spacing w:val="3"/>
          <w:shd w:val="clear" w:color="auto" w:fill="FCFCFC"/>
        </w:rPr>
        <w:t xml:space="preserve">species affect each other's evolution in a reciprocal manner. When </w:t>
      </w:r>
      <w:r>
        <w:rPr>
          <w:rFonts w:cs="Arial"/>
          <w:spacing w:val="3"/>
          <w:shd w:val="clear" w:color="auto" w:fill="FCFCFC"/>
        </w:rPr>
        <w:t xml:space="preserve">a </w:t>
      </w:r>
      <w:r w:rsidRPr="000A3465">
        <w:rPr>
          <w:rFonts w:cs="Arial"/>
          <w:spacing w:val="3"/>
          <w:shd w:val="clear" w:color="auto" w:fill="FCFCFC"/>
        </w:rPr>
        <w:t xml:space="preserve">pathogen such </w:t>
      </w:r>
      <w:r>
        <w:rPr>
          <w:rFonts w:cs="Arial"/>
          <w:spacing w:val="3"/>
          <w:shd w:val="clear" w:color="auto" w:fill="FCFCFC"/>
        </w:rPr>
        <w:t xml:space="preserve">as the myxoma virus </w:t>
      </w:r>
      <w:r w:rsidRPr="000A3465">
        <w:rPr>
          <w:rFonts w:cs="Arial"/>
          <w:spacing w:val="3"/>
          <w:shd w:val="clear" w:color="auto" w:fill="FCFCFC"/>
        </w:rPr>
        <w:t>invades a host</w:t>
      </w:r>
      <w:r>
        <w:rPr>
          <w:rFonts w:cs="Arial"/>
          <w:spacing w:val="3"/>
          <w:shd w:val="clear" w:color="auto" w:fill="FCFCFC"/>
        </w:rPr>
        <w:t xml:space="preserve"> such as a rabbit</w:t>
      </w:r>
      <w:r w:rsidRPr="000A3465">
        <w:rPr>
          <w:rFonts w:cs="Arial"/>
          <w:spacing w:val="3"/>
          <w:shd w:val="clear" w:color="auto" w:fill="FCFCFC"/>
        </w:rPr>
        <w:t xml:space="preserve">, it has evaded the </w:t>
      </w:r>
      <w:r>
        <w:rPr>
          <w:rFonts w:cs="Arial"/>
          <w:spacing w:val="3"/>
          <w:shd w:val="clear" w:color="auto" w:fill="FCFCFC"/>
        </w:rPr>
        <w:t xml:space="preserve">rabbit’s </w:t>
      </w:r>
      <w:r w:rsidRPr="000A3465">
        <w:rPr>
          <w:rFonts w:cs="Arial"/>
          <w:spacing w:val="3"/>
          <w:shd w:val="clear" w:color="auto" w:fill="FCFCFC"/>
        </w:rPr>
        <w:t xml:space="preserve">defences. </w:t>
      </w:r>
      <w:r>
        <w:rPr>
          <w:rFonts w:cs="Arial"/>
          <w:spacing w:val="3"/>
          <w:shd w:val="clear" w:color="auto" w:fill="FCFCFC"/>
        </w:rPr>
        <w:t>C</w:t>
      </w:r>
      <w:r w:rsidRPr="000A3465">
        <w:rPr>
          <w:rFonts w:cs="Arial"/>
          <w:spacing w:val="3"/>
          <w:shd w:val="clear" w:color="auto" w:fill="FCFCFC"/>
        </w:rPr>
        <w:t xml:space="preserve">oevolution is </w:t>
      </w:r>
      <w:r>
        <w:rPr>
          <w:rFonts w:cs="Arial"/>
          <w:spacing w:val="3"/>
          <w:shd w:val="clear" w:color="auto" w:fill="FCFCFC"/>
        </w:rPr>
        <w:t>occurring if</w:t>
      </w:r>
      <w:r w:rsidRPr="000A3465">
        <w:rPr>
          <w:rFonts w:cs="Arial"/>
          <w:spacing w:val="3"/>
          <w:shd w:val="clear" w:color="auto" w:fill="FCFCFC"/>
        </w:rPr>
        <w:t xml:space="preserve"> the </w:t>
      </w:r>
      <w:r>
        <w:rPr>
          <w:rFonts w:cs="Arial"/>
          <w:spacing w:val="3"/>
          <w:shd w:val="clear" w:color="auto" w:fill="FCFCFC"/>
        </w:rPr>
        <w:t>rabbit</w:t>
      </w:r>
      <w:r w:rsidRPr="000A3465">
        <w:rPr>
          <w:rFonts w:cs="Arial"/>
          <w:spacing w:val="3"/>
          <w:shd w:val="clear" w:color="auto" w:fill="FCFCFC"/>
        </w:rPr>
        <w:t xml:space="preserve"> evolves </w:t>
      </w:r>
      <w:r>
        <w:rPr>
          <w:rFonts w:cs="Arial"/>
          <w:spacing w:val="3"/>
          <w:shd w:val="clear" w:color="auto" w:fill="FCFCFC"/>
        </w:rPr>
        <w:t xml:space="preserve">mechanisms to live </w:t>
      </w:r>
      <w:r w:rsidRPr="000A3465">
        <w:rPr>
          <w:rFonts w:cs="Arial"/>
          <w:spacing w:val="3"/>
          <w:shd w:val="clear" w:color="auto" w:fill="FCFCFC"/>
        </w:rPr>
        <w:t xml:space="preserve">without </w:t>
      </w:r>
      <w:r>
        <w:rPr>
          <w:rFonts w:cs="Arial"/>
          <w:spacing w:val="3"/>
          <w:shd w:val="clear" w:color="auto" w:fill="FCFCFC"/>
        </w:rPr>
        <w:t>eliminating</w:t>
      </w:r>
      <w:r w:rsidRPr="000A3465">
        <w:rPr>
          <w:rFonts w:cs="Arial"/>
          <w:spacing w:val="3"/>
          <w:shd w:val="clear" w:color="auto" w:fill="FCFCFC"/>
        </w:rPr>
        <w:t xml:space="preserve"> the </w:t>
      </w:r>
      <w:r>
        <w:rPr>
          <w:rFonts w:cs="Arial"/>
          <w:spacing w:val="3"/>
          <w:shd w:val="clear" w:color="auto" w:fill="FCFCFC"/>
        </w:rPr>
        <w:t>virus. Decreased virulence of the virus has also evolved.</w:t>
      </w:r>
    </w:p>
    <w:p w14:paraId="0A306798" w14:textId="77777777" w:rsidR="00265988" w:rsidRDefault="00265988" w:rsidP="005071E7">
      <w:pPr>
        <w:pStyle w:val="ListParagraph"/>
        <w:spacing w:line="276" w:lineRule="auto"/>
        <w:rPr>
          <w:rFonts w:cs="Arial"/>
          <w:spacing w:val="3"/>
          <w:shd w:val="clear" w:color="auto" w:fill="FCFCFC"/>
        </w:rPr>
      </w:pPr>
    </w:p>
    <w:p w14:paraId="7E02F653" w14:textId="77777777" w:rsidR="00265988" w:rsidRPr="000A3465" w:rsidRDefault="00265988" w:rsidP="005071E7">
      <w:pPr>
        <w:pStyle w:val="ListParagraph"/>
        <w:spacing w:line="276" w:lineRule="auto"/>
        <w:rPr>
          <w:rFonts w:cs="Arial"/>
          <w:shd w:val="clear" w:color="auto" w:fill="FFFFFF"/>
        </w:rPr>
      </w:pPr>
      <w:r>
        <w:rPr>
          <w:rFonts w:cs="Arial"/>
          <w:spacing w:val="3"/>
          <w:shd w:val="clear" w:color="auto" w:fill="FCFCFC"/>
        </w:rPr>
        <w:t>Host pathogen coevolution may make biological control of an invasive species using a pathogen less effective.</w:t>
      </w:r>
    </w:p>
    <w:p w14:paraId="60DE0F71" w14:textId="28CEF6AD" w:rsidR="00EA2427" w:rsidRDefault="00EA2427" w:rsidP="00EA2427">
      <w:pPr>
        <w:pStyle w:val="Heading3"/>
      </w:pPr>
      <w:r>
        <w:t>Student worksheet 4.3: Case study 3: Aquaculture</w:t>
      </w:r>
    </w:p>
    <w:p w14:paraId="26DA1208" w14:textId="06BF84BA" w:rsidR="00EA2427" w:rsidRDefault="00EA2427" w:rsidP="00EA2427">
      <w:pPr>
        <w:pStyle w:val="Heading4"/>
      </w:pPr>
      <w:r>
        <w:t xml:space="preserve">Activity 1: </w:t>
      </w:r>
      <w:r w:rsidR="00154280">
        <w:t>An example of selective breeding in aquaculture - t</w:t>
      </w:r>
      <w:r>
        <w:t>he black tiger prawn</w:t>
      </w:r>
    </w:p>
    <w:p w14:paraId="473C682D" w14:textId="7FB07FE8" w:rsidR="00EA2427" w:rsidRDefault="00EA2427" w:rsidP="005071E7">
      <w:pPr>
        <w:spacing w:line="276" w:lineRule="auto"/>
      </w:pPr>
      <w:r>
        <w:t xml:space="preserve">Selectively bred features of the Australian black tiger prawn </w:t>
      </w:r>
    </w:p>
    <w:p w14:paraId="3127F619" w14:textId="1F02F43E" w:rsidR="00EA2427" w:rsidRDefault="00EA2427" w:rsidP="005071E7">
      <w:pPr>
        <w:pStyle w:val="ListParagraph"/>
        <w:numPr>
          <w:ilvl w:val="0"/>
          <w:numId w:val="29"/>
        </w:numPr>
        <w:spacing w:line="276" w:lineRule="auto"/>
      </w:pPr>
      <w:r>
        <w:t>Tastier</w:t>
      </w:r>
    </w:p>
    <w:p w14:paraId="446785C5" w14:textId="4A3E143C" w:rsidR="00EA2427" w:rsidRPr="00EA2427" w:rsidRDefault="00EA2427" w:rsidP="005071E7">
      <w:pPr>
        <w:pStyle w:val="ListParagraph"/>
        <w:numPr>
          <w:ilvl w:val="0"/>
          <w:numId w:val="29"/>
        </w:numPr>
        <w:spacing w:line="276" w:lineRule="auto"/>
      </w:pPr>
      <w:r>
        <w:t xml:space="preserve">More productive – improved growth and survival rates, </w:t>
      </w:r>
      <w:r w:rsidR="00931A21">
        <w:t xml:space="preserve">&gt; 50% </w:t>
      </w:r>
      <w:r>
        <w:t>boost</w:t>
      </w:r>
      <w:r w:rsidR="00931A21">
        <w:t xml:space="preserve"> </w:t>
      </w:r>
      <w:r>
        <w:t>in yields</w:t>
      </w:r>
    </w:p>
    <w:p w14:paraId="33706E3D" w14:textId="6B907821" w:rsidR="00C7492D" w:rsidRDefault="00EA2427" w:rsidP="00EA2427">
      <w:pPr>
        <w:pStyle w:val="Heading4"/>
        <w:rPr>
          <w:shd w:val="clear" w:color="auto" w:fill="FFFFFF"/>
        </w:rPr>
      </w:pPr>
      <w:r>
        <w:rPr>
          <w:shd w:val="clear" w:color="auto" w:fill="FFFFFF"/>
        </w:rPr>
        <w:t>Understanding the genetics of selective breeding of prawns for aquaculture</w:t>
      </w:r>
    </w:p>
    <w:p w14:paraId="205D791C" w14:textId="1F686DEA" w:rsidR="00EA2427" w:rsidRPr="005D57F3" w:rsidRDefault="00EA2427" w:rsidP="005071E7">
      <w:pPr>
        <w:spacing w:line="276" w:lineRule="auto"/>
        <w:rPr>
          <w:b/>
        </w:rPr>
      </w:pPr>
      <w:r w:rsidRPr="005D57F3">
        <w:rPr>
          <w:b/>
        </w:rPr>
        <w:t>Questions</w:t>
      </w:r>
    </w:p>
    <w:p w14:paraId="757CD523" w14:textId="00E624C5" w:rsidR="00A857D7" w:rsidRDefault="000943EB" w:rsidP="005071E7">
      <w:pPr>
        <w:pStyle w:val="ListParagraph"/>
        <w:numPr>
          <w:ilvl w:val="1"/>
          <w:numId w:val="4"/>
        </w:numPr>
        <w:spacing w:line="276" w:lineRule="auto"/>
      </w:pPr>
      <w:r>
        <w:t>Genetic diversity is the sum of the various alleles within a species or population</w:t>
      </w:r>
    </w:p>
    <w:p w14:paraId="181D5B6E" w14:textId="77777777" w:rsidR="00B77515" w:rsidRDefault="00B77515" w:rsidP="00B77515">
      <w:pPr>
        <w:pStyle w:val="ListParagraph"/>
        <w:spacing w:line="276" w:lineRule="auto"/>
        <w:ind w:left="928"/>
      </w:pPr>
    </w:p>
    <w:p w14:paraId="044D7BC2" w14:textId="18BBBE36" w:rsidR="00EA2427" w:rsidRPr="005071E7" w:rsidRDefault="00EA2427" w:rsidP="005071E7">
      <w:pPr>
        <w:pStyle w:val="ListParagraph"/>
        <w:numPr>
          <w:ilvl w:val="1"/>
          <w:numId w:val="4"/>
        </w:numPr>
        <w:spacing w:line="276" w:lineRule="auto"/>
      </w:pPr>
      <w:r>
        <w:t>The maintenance of genetic diversity in selectively bred populations is important to maintain population</w:t>
      </w:r>
      <w:r w:rsidR="005071E7">
        <w:t xml:space="preserve"> health</w:t>
      </w:r>
      <w:r>
        <w:t xml:space="preserve">. </w:t>
      </w:r>
      <w:r w:rsidR="005071E7">
        <w:rPr>
          <w:rFonts w:cs="Arial"/>
          <w:color w:val="202124"/>
          <w:shd w:val="clear" w:color="auto" w:fill="FFFFFF"/>
        </w:rPr>
        <w:t xml:space="preserve">It </w:t>
      </w:r>
      <w:r>
        <w:rPr>
          <w:rFonts w:cs="Arial"/>
          <w:color w:val="202124"/>
          <w:shd w:val="clear" w:color="auto" w:fill="FFFFFF"/>
        </w:rPr>
        <w:t xml:space="preserve">is important </w:t>
      </w:r>
      <w:r w:rsidR="005071E7">
        <w:rPr>
          <w:rFonts w:cs="Arial"/>
          <w:color w:val="202124"/>
          <w:shd w:val="clear" w:color="auto" w:fill="FFFFFF"/>
        </w:rPr>
        <w:t>to</w:t>
      </w:r>
      <w:r>
        <w:rPr>
          <w:rFonts w:cs="Arial"/>
          <w:color w:val="202124"/>
          <w:shd w:val="clear" w:color="auto" w:fill="FFFFFF"/>
        </w:rPr>
        <w:t xml:space="preserve"> </w:t>
      </w:r>
      <w:r w:rsidR="005071E7">
        <w:rPr>
          <w:rFonts w:cs="Arial"/>
          <w:color w:val="202124"/>
          <w:shd w:val="clear" w:color="auto" w:fill="FFFFFF"/>
        </w:rPr>
        <w:t>maintain alleles in the population pool</w:t>
      </w:r>
      <w:r>
        <w:rPr>
          <w:rFonts w:cs="Arial"/>
          <w:color w:val="202124"/>
          <w:shd w:val="clear" w:color="auto" w:fill="FFFFFF"/>
        </w:rPr>
        <w:t xml:space="preserve"> that may be valuable in resisting diseases, pests and other stresses. Maintaining diversity gives the population a buffer against change, providing the flexibility to adapt.</w:t>
      </w:r>
    </w:p>
    <w:p w14:paraId="6CD71528" w14:textId="77777777" w:rsidR="005071E7" w:rsidRPr="005071E7" w:rsidRDefault="005071E7" w:rsidP="005071E7">
      <w:pPr>
        <w:pStyle w:val="ListParagraph"/>
        <w:spacing w:line="276" w:lineRule="auto"/>
        <w:ind w:left="928"/>
      </w:pPr>
    </w:p>
    <w:p w14:paraId="040D7E3E" w14:textId="229BCD9F" w:rsidR="00D00D89" w:rsidRDefault="005071E7" w:rsidP="00632FE8">
      <w:pPr>
        <w:pStyle w:val="ListParagraph"/>
        <w:numPr>
          <w:ilvl w:val="1"/>
          <w:numId w:val="4"/>
        </w:numPr>
        <w:spacing w:line="276" w:lineRule="auto"/>
      </w:pPr>
      <w:r>
        <w:t>Using a genetic marker system was essential to be able to identify the prawn families that were producing the largest number of offspring for future breeding, whilst a</w:t>
      </w:r>
      <w:r w:rsidR="005D57F3">
        <w:t>t the same time</w:t>
      </w:r>
      <w:r>
        <w:t xml:space="preserve"> monitoring genetic diversity.</w:t>
      </w:r>
    </w:p>
    <w:p w14:paraId="0A6BB68F" w14:textId="0CAADF3E" w:rsidR="002E4EDB" w:rsidRDefault="002E4EDB" w:rsidP="002E1CAD">
      <w:pPr>
        <w:pStyle w:val="Heading4"/>
        <w:rPr>
          <w:lang w:eastAsia="en-AU"/>
        </w:rPr>
      </w:pPr>
      <w:r>
        <w:t xml:space="preserve">Activity 3: </w:t>
      </w:r>
      <w:r>
        <w:rPr>
          <w:lang w:eastAsia="en-AU"/>
        </w:rPr>
        <w:t>Making up your own mind - is aquaculture the solution to the wicked problem of food security?</w:t>
      </w:r>
    </w:p>
    <w:tbl>
      <w:tblPr>
        <w:tblStyle w:val="TableGrid"/>
        <w:tblW w:w="0" w:type="auto"/>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ook w:val="04A0" w:firstRow="1" w:lastRow="0" w:firstColumn="1" w:lastColumn="0" w:noHBand="0" w:noVBand="1"/>
      </w:tblPr>
      <w:tblGrid>
        <w:gridCol w:w="4804"/>
        <w:gridCol w:w="4804"/>
      </w:tblGrid>
      <w:tr w:rsidR="00D00D89" w:rsidRPr="006C5DEB" w14:paraId="14D86A3D" w14:textId="77777777" w:rsidTr="00632FE8">
        <w:trPr>
          <w:trHeight w:val="340"/>
        </w:trPr>
        <w:tc>
          <w:tcPr>
            <w:tcW w:w="4814" w:type="dxa"/>
            <w:vAlign w:val="center"/>
          </w:tcPr>
          <w:p w14:paraId="16F4AA7B" w14:textId="7635A415" w:rsidR="00D00D89" w:rsidRPr="006C5DEB" w:rsidRDefault="00D00D89" w:rsidP="00CF42BB">
            <w:pPr>
              <w:jc w:val="center"/>
              <w:rPr>
                <w:b/>
                <w:bCs/>
                <w:lang w:eastAsia="en-AU"/>
              </w:rPr>
            </w:pPr>
            <w:r w:rsidRPr="006C5DEB">
              <w:rPr>
                <w:b/>
                <w:bCs/>
                <w:lang w:eastAsia="en-AU"/>
              </w:rPr>
              <w:t>Pros</w:t>
            </w:r>
            <w:r w:rsidR="002E1CAD">
              <w:rPr>
                <w:b/>
                <w:bCs/>
                <w:lang w:eastAsia="en-AU"/>
              </w:rPr>
              <w:t xml:space="preserve"> of aquaculture</w:t>
            </w:r>
          </w:p>
        </w:tc>
        <w:tc>
          <w:tcPr>
            <w:tcW w:w="4814" w:type="dxa"/>
            <w:vAlign w:val="center"/>
          </w:tcPr>
          <w:p w14:paraId="433CF6E4" w14:textId="45AAFF83" w:rsidR="00D00D89" w:rsidRPr="006C5DEB" w:rsidRDefault="00D00D89" w:rsidP="00CF42BB">
            <w:pPr>
              <w:jc w:val="center"/>
              <w:rPr>
                <w:b/>
                <w:bCs/>
                <w:lang w:eastAsia="en-AU"/>
              </w:rPr>
            </w:pPr>
            <w:r w:rsidRPr="006C5DEB">
              <w:rPr>
                <w:b/>
                <w:bCs/>
                <w:lang w:eastAsia="en-AU"/>
              </w:rPr>
              <w:t>Cons</w:t>
            </w:r>
            <w:r w:rsidR="002E1CAD">
              <w:rPr>
                <w:b/>
                <w:bCs/>
                <w:lang w:eastAsia="en-AU"/>
              </w:rPr>
              <w:t xml:space="preserve"> of aquaculture</w:t>
            </w:r>
          </w:p>
        </w:tc>
      </w:tr>
      <w:tr w:rsidR="00D00D89" w14:paraId="4524E5BD" w14:textId="77777777" w:rsidTr="00931A21">
        <w:trPr>
          <w:trHeight w:val="3413"/>
        </w:trPr>
        <w:tc>
          <w:tcPr>
            <w:tcW w:w="4814" w:type="dxa"/>
          </w:tcPr>
          <w:p w14:paraId="4D705EBB" w14:textId="274987AD" w:rsidR="00D00D89" w:rsidRDefault="00D00D89" w:rsidP="00CF42BB">
            <w:pPr>
              <w:rPr>
                <w:lang w:eastAsia="en-AU"/>
              </w:rPr>
            </w:pPr>
            <w:r>
              <w:rPr>
                <w:lang w:eastAsia="en-AU"/>
              </w:rPr>
              <w:t>Increased access to consistent food supply</w:t>
            </w:r>
          </w:p>
          <w:p w14:paraId="4AE6BD9B" w14:textId="77777777" w:rsidR="00632FE8" w:rsidRDefault="00632FE8" w:rsidP="00CF42BB">
            <w:pPr>
              <w:rPr>
                <w:lang w:eastAsia="en-AU"/>
              </w:rPr>
            </w:pPr>
          </w:p>
          <w:p w14:paraId="1DBA26D0" w14:textId="1A0ABB31" w:rsidR="00D00D89" w:rsidRDefault="00D00D89" w:rsidP="00CF42BB">
            <w:pPr>
              <w:rPr>
                <w:lang w:eastAsia="en-AU"/>
              </w:rPr>
            </w:pPr>
            <w:r>
              <w:rPr>
                <w:lang w:eastAsia="en-AU"/>
              </w:rPr>
              <w:t>Increased economic returns</w:t>
            </w:r>
            <w:r w:rsidR="00632FE8">
              <w:rPr>
                <w:lang w:eastAsia="en-AU"/>
              </w:rPr>
              <w:t xml:space="preserve"> and employment opportunities</w:t>
            </w:r>
          </w:p>
          <w:p w14:paraId="096FB44F" w14:textId="77777777" w:rsidR="00D00D89" w:rsidRDefault="00D00D89" w:rsidP="00CF42BB">
            <w:pPr>
              <w:rPr>
                <w:lang w:eastAsia="en-AU"/>
              </w:rPr>
            </w:pPr>
          </w:p>
          <w:p w14:paraId="1D64FDC3" w14:textId="77777777" w:rsidR="00D00D89" w:rsidRDefault="00D00D89" w:rsidP="00CF42BB">
            <w:pPr>
              <w:rPr>
                <w:lang w:eastAsia="en-AU"/>
              </w:rPr>
            </w:pPr>
            <w:r>
              <w:rPr>
                <w:lang w:eastAsia="en-AU"/>
              </w:rPr>
              <w:t>Reduced pressure on natural aquatic food chains</w:t>
            </w:r>
          </w:p>
          <w:p w14:paraId="4667EB1F" w14:textId="77777777" w:rsidR="00D00D89" w:rsidRDefault="00D00D89" w:rsidP="00CF42BB">
            <w:pPr>
              <w:rPr>
                <w:lang w:eastAsia="en-AU"/>
              </w:rPr>
            </w:pPr>
          </w:p>
          <w:p w14:paraId="1BB3D077" w14:textId="77777777" w:rsidR="00D00D89" w:rsidRDefault="00D00D89" w:rsidP="00CF42BB">
            <w:pPr>
              <w:rPr>
                <w:lang w:eastAsia="en-AU"/>
              </w:rPr>
            </w:pPr>
            <w:r>
              <w:rPr>
                <w:lang w:eastAsia="en-AU"/>
              </w:rPr>
              <w:t>Reduction in the reliance on scarce wild-catch aquatic species</w:t>
            </w:r>
          </w:p>
          <w:p w14:paraId="5C5134A7" w14:textId="77777777" w:rsidR="00D00D89" w:rsidRDefault="00D00D89" w:rsidP="00CF42BB">
            <w:pPr>
              <w:rPr>
                <w:lang w:eastAsia="en-AU"/>
              </w:rPr>
            </w:pPr>
          </w:p>
          <w:p w14:paraId="325DD930" w14:textId="77777777" w:rsidR="00D00D89" w:rsidRDefault="00D00D89" w:rsidP="00CF42BB">
            <w:pPr>
              <w:rPr>
                <w:lang w:eastAsia="en-AU"/>
              </w:rPr>
            </w:pPr>
            <w:r>
              <w:rPr>
                <w:lang w:eastAsia="en-AU"/>
              </w:rPr>
              <w:t>Increased long-term sustainability</w:t>
            </w:r>
          </w:p>
          <w:p w14:paraId="5561DD34" w14:textId="77777777" w:rsidR="00D00D89" w:rsidRDefault="00D00D89" w:rsidP="00CF42BB">
            <w:pPr>
              <w:rPr>
                <w:lang w:eastAsia="en-AU"/>
              </w:rPr>
            </w:pPr>
          </w:p>
        </w:tc>
        <w:tc>
          <w:tcPr>
            <w:tcW w:w="4814" w:type="dxa"/>
          </w:tcPr>
          <w:p w14:paraId="266FFAC5" w14:textId="77777777" w:rsidR="00D00D89" w:rsidRDefault="00D00D89" w:rsidP="00CF42BB">
            <w:pPr>
              <w:rPr>
                <w:lang w:eastAsia="en-AU"/>
              </w:rPr>
            </w:pPr>
            <w:r>
              <w:rPr>
                <w:lang w:eastAsia="en-AU"/>
              </w:rPr>
              <w:t>Increased opportunity for spread of disease</w:t>
            </w:r>
          </w:p>
          <w:p w14:paraId="30F41A1B" w14:textId="77777777" w:rsidR="00D00D89" w:rsidRDefault="00D00D89" w:rsidP="00CF42BB">
            <w:pPr>
              <w:rPr>
                <w:lang w:eastAsia="en-AU"/>
              </w:rPr>
            </w:pPr>
          </w:p>
          <w:p w14:paraId="1F9A3CAD" w14:textId="3D43FFF8" w:rsidR="00D00D89" w:rsidRDefault="00D00D89" w:rsidP="00CF42BB">
            <w:pPr>
              <w:rPr>
                <w:lang w:eastAsia="en-AU"/>
              </w:rPr>
            </w:pPr>
            <w:r>
              <w:rPr>
                <w:lang w:eastAsia="en-AU"/>
              </w:rPr>
              <w:t>Loss of biodiversity</w:t>
            </w:r>
            <w:r w:rsidR="00632FE8">
              <w:rPr>
                <w:lang w:eastAsia="en-AU"/>
              </w:rPr>
              <w:t>, disruption of natural ecosystems</w:t>
            </w:r>
          </w:p>
          <w:p w14:paraId="7B167B88" w14:textId="77777777" w:rsidR="00D00D89" w:rsidRDefault="00D00D89" w:rsidP="00CF42BB">
            <w:pPr>
              <w:rPr>
                <w:lang w:eastAsia="en-AU"/>
              </w:rPr>
            </w:pPr>
          </w:p>
          <w:p w14:paraId="288E0393" w14:textId="4FDDFCCC" w:rsidR="00D00D89" w:rsidRDefault="00D00D89" w:rsidP="00CF42BB">
            <w:pPr>
              <w:rPr>
                <w:lang w:eastAsia="en-AU"/>
              </w:rPr>
            </w:pPr>
            <w:r>
              <w:rPr>
                <w:lang w:eastAsia="en-AU"/>
              </w:rPr>
              <w:t xml:space="preserve">Often food for aquaculture species is farmed from other wild-harvested </w:t>
            </w:r>
            <w:r w:rsidR="0041351B">
              <w:rPr>
                <w:lang w:eastAsia="en-AU"/>
              </w:rPr>
              <w:t>species</w:t>
            </w:r>
          </w:p>
          <w:p w14:paraId="6B2BD8EB" w14:textId="77777777" w:rsidR="00D00D89" w:rsidRDefault="00D00D89" w:rsidP="00CF42BB">
            <w:pPr>
              <w:rPr>
                <w:lang w:eastAsia="en-AU"/>
              </w:rPr>
            </w:pPr>
          </w:p>
          <w:p w14:paraId="6878900D" w14:textId="6ABC5E31" w:rsidR="00D00D89" w:rsidRDefault="00D00D89" w:rsidP="00CF42BB">
            <w:pPr>
              <w:rPr>
                <w:lang w:eastAsia="en-AU"/>
              </w:rPr>
            </w:pPr>
            <w:r>
              <w:rPr>
                <w:lang w:eastAsia="en-AU"/>
              </w:rPr>
              <w:t>Environmental contamination from aquaculture wastes, pesticides and drugs</w:t>
            </w:r>
          </w:p>
          <w:p w14:paraId="743B4312" w14:textId="77777777" w:rsidR="00D00D89" w:rsidRDefault="00D00D89" w:rsidP="00CF42BB">
            <w:pPr>
              <w:rPr>
                <w:lang w:eastAsia="en-AU"/>
              </w:rPr>
            </w:pPr>
          </w:p>
          <w:p w14:paraId="20890F83" w14:textId="77777777" w:rsidR="00D00D89" w:rsidRDefault="00D00D89" w:rsidP="00CF42BB">
            <w:pPr>
              <w:rPr>
                <w:lang w:eastAsia="en-AU"/>
              </w:rPr>
            </w:pPr>
            <w:r>
              <w:rPr>
                <w:lang w:eastAsia="en-AU"/>
              </w:rPr>
              <w:t>Health concerns regarding the quality of aquaculture produced seafood</w:t>
            </w:r>
          </w:p>
        </w:tc>
      </w:tr>
    </w:tbl>
    <w:p w14:paraId="7660106E" w14:textId="77777777" w:rsidR="005071E7" w:rsidRDefault="005071E7" w:rsidP="00931A21"/>
    <w:p w14:paraId="2BF578C7" w14:textId="77777777" w:rsidR="00C7492D" w:rsidRDefault="00C7492D" w:rsidP="00C7492D">
      <w:pPr>
        <w:rPr>
          <w:rFonts w:cs="Arial"/>
          <w:color w:val="70AD47" w:themeColor="accent6"/>
          <w:sz w:val="24"/>
        </w:rPr>
      </w:pPr>
      <w:r>
        <w:br w:type="page"/>
      </w:r>
    </w:p>
    <w:p w14:paraId="6C224029" w14:textId="77777777" w:rsidR="005B4388" w:rsidRDefault="005B4388" w:rsidP="005B4388">
      <w:r>
        <w:rPr>
          <w:lang w:eastAsia="en-AU"/>
        </w:rPr>
        <w:lastRenderedPageBreak/>
        <w:t>Some of the ways that the scientists are dealing with the issues faced by aquaculture include:</w:t>
      </w:r>
    </w:p>
    <w:p w14:paraId="79045163" w14:textId="77777777" w:rsidR="005B4388" w:rsidRDefault="005B4388" w:rsidP="005B4388">
      <w:pPr>
        <w:pStyle w:val="ListParagraph"/>
        <w:numPr>
          <w:ilvl w:val="0"/>
          <w:numId w:val="29"/>
        </w:numPr>
        <w:rPr>
          <w:lang w:eastAsia="en-AU"/>
        </w:rPr>
      </w:pPr>
      <w:r>
        <w:rPr>
          <w:lang w:eastAsia="en-AU"/>
        </w:rPr>
        <w:t>Certification and labelling of aquaculture products to ensure consumers are able to make informed decisions</w:t>
      </w:r>
    </w:p>
    <w:p w14:paraId="35B343C4" w14:textId="77777777" w:rsidR="005B4388" w:rsidRDefault="005B4388" w:rsidP="005B4388">
      <w:pPr>
        <w:pStyle w:val="ListParagraph"/>
        <w:numPr>
          <w:ilvl w:val="0"/>
          <w:numId w:val="29"/>
        </w:numPr>
        <w:rPr>
          <w:lang w:eastAsia="en-AU"/>
        </w:rPr>
      </w:pPr>
      <w:r>
        <w:rPr>
          <w:lang w:eastAsia="en-AU"/>
        </w:rPr>
        <w:t>Improved farm management practices</w:t>
      </w:r>
    </w:p>
    <w:p w14:paraId="393B9956" w14:textId="77777777" w:rsidR="005B4388" w:rsidRDefault="005B4388" w:rsidP="005B4388">
      <w:pPr>
        <w:pStyle w:val="ListParagraph"/>
        <w:numPr>
          <w:ilvl w:val="0"/>
          <w:numId w:val="29"/>
        </w:numPr>
        <w:rPr>
          <w:lang w:eastAsia="en-AU"/>
        </w:rPr>
      </w:pPr>
      <w:r>
        <w:rPr>
          <w:lang w:eastAsia="en-AU"/>
        </w:rPr>
        <w:t>Growth of seaweed near aquaculture pens to capture resource runoff</w:t>
      </w:r>
    </w:p>
    <w:p w14:paraId="26E16D46" w14:textId="745BFC02" w:rsidR="006923DE" w:rsidRDefault="005B4388" w:rsidP="00C7492D">
      <w:pPr>
        <w:pStyle w:val="ListParagraph"/>
        <w:numPr>
          <w:ilvl w:val="0"/>
          <w:numId w:val="29"/>
        </w:numPr>
        <w:rPr>
          <w:lang w:eastAsia="en-AU"/>
        </w:rPr>
      </w:pPr>
      <w:r>
        <w:rPr>
          <w:lang w:eastAsia="en-AU"/>
        </w:rPr>
        <w:t>Using building materials and methods with minimal environmental footprint</w:t>
      </w:r>
    </w:p>
    <w:p w14:paraId="222D956C" w14:textId="22656506" w:rsidR="00C7492D" w:rsidRDefault="00C7492D" w:rsidP="00C7492D">
      <w:pPr>
        <w:pStyle w:val="Heading3"/>
      </w:pPr>
      <w:r>
        <w:t>Student worksheet 4.4: Case study 4: A2 milk production</w:t>
      </w:r>
    </w:p>
    <w:p w14:paraId="49CA0F8C" w14:textId="77777777" w:rsidR="00C7492D" w:rsidRDefault="00C7492D" w:rsidP="00C7492D">
      <w:pPr>
        <w:pStyle w:val="Heading4"/>
      </w:pPr>
      <w:r>
        <w:t>Activity 1: The science of producing A2 milk</w:t>
      </w:r>
    </w:p>
    <w:p w14:paraId="67C35A5A" w14:textId="53724983" w:rsidR="00C7492D" w:rsidRPr="00EB7009" w:rsidRDefault="00C7492D" w:rsidP="00C7492D">
      <w:pPr>
        <w:pStyle w:val="ListParagraph"/>
        <w:numPr>
          <w:ilvl w:val="0"/>
          <w:numId w:val="26"/>
        </w:numPr>
        <w:spacing w:line="276" w:lineRule="auto"/>
        <w:rPr>
          <w:rFonts w:cs="Arial"/>
          <w:shd w:val="clear" w:color="auto" w:fill="FFFFFF"/>
        </w:rPr>
      </w:pPr>
      <w:r w:rsidRPr="00EB7009">
        <w:rPr>
          <w:rFonts w:cs="Arial"/>
          <w:shd w:val="clear" w:color="auto" w:fill="FFFFFF"/>
        </w:rPr>
        <w:t>A2 milk is cow’s milk that contains only the A2 variant of beta-casein protein. Prior to domestication cows produced only the A2 beta casein protein and not the A1 version. A natural single-gene mutation occurred in Holsteins resulting in production of the A1 beta casein protein. Milks from Guernsey, Jersey, and Asian dairy herds contain mostly A2 beta casein. Milks from Holstein Friesian contain mostly A1 beta casein. The Holstein breed (the most common dairy cow breed in Australia) carries A1 and A2 forms. A2 milk is produced by the selective breeding of breeds of dairy herds with predominantly A2 protein.</w:t>
      </w:r>
    </w:p>
    <w:p w14:paraId="4C6E2F7F" w14:textId="627B02C0" w:rsidR="00C7492D" w:rsidRDefault="00C7492D" w:rsidP="00C7492D">
      <w:pPr>
        <w:spacing w:before="240"/>
      </w:pPr>
      <w:r w:rsidRPr="00EB7009">
        <w:rPr>
          <w:rFonts w:cs="Arial"/>
          <w:shd w:val="clear" w:color="auto" w:fill="FFFFFF"/>
        </w:rPr>
        <w:t xml:space="preserve">(Source: </w:t>
      </w:r>
      <w:bookmarkStart w:id="3" w:name="_Hlk83032819"/>
      <w:r w:rsidRPr="00EB7009">
        <w:t xml:space="preserve">California Dairy Research Foundation (9 February 2017) ‘A2 milk facts’ available at: </w:t>
      </w:r>
      <w:r w:rsidR="00904886">
        <w:t>&lt;</w:t>
      </w:r>
      <w:hyperlink r:id="rId103" w:history="1">
        <w:r w:rsidR="00904886" w:rsidRPr="00D97BD8">
          <w:rPr>
            <w:rStyle w:val="Hyperlink"/>
          </w:rPr>
          <w:t>https://cdrf.org/a2-milk-facts/</w:t>
        </w:r>
      </w:hyperlink>
      <w:r w:rsidR="00904886">
        <w:t>&gt;</w:t>
      </w:r>
      <w:r>
        <w:t xml:space="preserve"> accessed 4 July 2021</w:t>
      </w:r>
      <w:bookmarkEnd w:id="3"/>
      <w:r>
        <w:t>)</w:t>
      </w:r>
    </w:p>
    <w:p w14:paraId="3A20FE31" w14:textId="77777777" w:rsidR="00C7492D" w:rsidRDefault="00C7492D" w:rsidP="00C7492D">
      <w:pPr>
        <w:pStyle w:val="Heading4"/>
      </w:pPr>
      <w:r>
        <w:t>Activity 2: The genetics of cross breeding to produce an A2 cow</w:t>
      </w:r>
    </w:p>
    <w:p w14:paraId="1EC47C96" w14:textId="77777777" w:rsidR="00C7492D" w:rsidRDefault="00C7492D" w:rsidP="00C7492D">
      <w:pPr>
        <w:pStyle w:val="ListParagraph"/>
        <w:numPr>
          <w:ilvl w:val="0"/>
          <w:numId w:val="26"/>
        </w:numPr>
        <w:spacing w:before="240" w:line="276" w:lineRule="auto"/>
      </w:pPr>
      <w:r>
        <w:t>What is the probability that the unborn calf produced in the mating is an A2 milk producing female? Set out your reasoning below – you will need to use at least one punnet square to justify your predictions:</w:t>
      </w:r>
    </w:p>
    <w:p w14:paraId="72EC57B6" w14:textId="77777777" w:rsidR="00C7492D" w:rsidRDefault="00C7492D" w:rsidP="00C7492D">
      <w:r>
        <w:t>Symbols used for alleles:</w:t>
      </w:r>
      <w:r>
        <w:tab/>
        <w:t xml:space="preserve">A1 milk production – </w:t>
      </w:r>
      <w:r w:rsidRPr="00033B1E">
        <w:rPr>
          <w:b/>
          <w:bCs/>
        </w:rPr>
        <w:t xml:space="preserve">A1 </w:t>
      </w:r>
      <w:r>
        <w:t xml:space="preserve">         A2 milk production – </w:t>
      </w:r>
      <w:r w:rsidRPr="00033B1E">
        <w:rPr>
          <w:b/>
          <w:bCs/>
        </w:rPr>
        <w:t>A2</w:t>
      </w:r>
      <w:r>
        <w:br/>
      </w:r>
    </w:p>
    <w:p w14:paraId="6FEDDD6C" w14:textId="7CC21B0F" w:rsidR="00C7492D" w:rsidRDefault="00C7492D" w:rsidP="00C7492D">
      <w:r w:rsidRPr="001362A5">
        <w:rPr>
          <w:b/>
        </w:rPr>
        <w:t>Situation 1:</w:t>
      </w:r>
      <w:r>
        <w:t xml:space="preserve"> If the Holstein cow is </w:t>
      </w:r>
      <w:r w:rsidRPr="001362A5">
        <w:rPr>
          <w:b/>
        </w:rPr>
        <w:t>A1A2</w:t>
      </w:r>
      <w:r w:rsidR="002F45D8">
        <w:rPr>
          <w:bCs/>
        </w:rPr>
        <w:t>,</w:t>
      </w:r>
      <w:r>
        <w:t xml:space="preserve"> then: </w:t>
      </w:r>
    </w:p>
    <w:p w14:paraId="13545F44" w14:textId="77777777" w:rsidR="00C7492D" w:rsidRDefault="00C7492D" w:rsidP="00C7492D">
      <w:pPr>
        <w:pStyle w:val="ListParagraph"/>
      </w:pPr>
    </w:p>
    <w:p w14:paraId="26D75DE4" w14:textId="77777777" w:rsidR="00C7492D" w:rsidRPr="009C79C8" w:rsidRDefault="00C7492D" w:rsidP="00C7492D">
      <w:pPr>
        <w:pStyle w:val="ListParagraph"/>
        <w:rPr>
          <w:b/>
        </w:rPr>
      </w:pPr>
      <w:r>
        <w:t>Genotype of parent plants in the cross:</w:t>
      </w:r>
      <w:r>
        <w:tab/>
      </w:r>
      <w:r>
        <w:rPr>
          <w:b/>
          <w:bCs/>
        </w:rPr>
        <w:t>A1A2</w:t>
      </w:r>
      <w:r>
        <w:t xml:space="preserve"> x </w:t>
      </w:r>
      <w:r>
        <w:rPr>
          <w:b/>
          <w:bCs/>
        </w:rPr>
        <w:t>A2A2</w:t>
      </w:r>
      <w:r>
        <w:br/>
      </w:r>
      <w:r>
        <w:br/>
        <w:t xml:space="preserve">Genotype of </w:t>
      </w:r>
      <w:r w:rsidRPr="00174DD3">
        <w:rPr>
          <w:b/>
          <w:bCs/>
        </w:rPr>
        <w:t>gametes</w:t>
      </w:r>
      <w:r>
        <w:t xml:space="preserve"> each parent produced: Holstein cow </w:t>
      </w:r>
      <w:r w:rsidRPr="00870E67">
        <w:rPr>
          <w:b/>
          <w:bCs/>
        </w:rPr>
        <w:t>A</w:t>
      </w:r>
      <w:r>
        <w:rPr>
          <w:b/>
          <w:bCs/>
        </w:rPr>
        <w:t>1</w:t>
      </w:r>
      <w:r>
        <w:t xml:space="preserve"> or </w:t>
      </w:r>
      <w:r>
        <w:rPr>
          <w:b/>
          <w:bCs/>
        </w:rPr>
        <w:t xml:space="preserve">A2; </w:t>
      </w:r>
      <w:r w:rsidRPr="0005311F">
        <w:rPr>
          <w:bCs/>
        </w:rPr>
        <w:t>Jersey bull</w:t>
      </w:r>
      <w:r>
        <w:rPr>
          <w:b/>
          <w:bCs/>
        </w:rPr>
        <w:t xml:space="preserve"> A2</w:t>
      </w:r>
      <w:r>
        <w:br/>
      </w:r>
      <w:r>
        <w:br/>
        <w:t>Punnet Square showing possible offspring genotypes:</w:t>
      </w:r>
    </w:p>
    <w:tbl>
      <w:tblPr>
        <w:tblStyle w:val="TableGrid"/>
        <w:tblpPr w:leftFromText="180" w:rightFromText="180" w:vertAnchor="text" w:horzAnchor="margin" w:tblpXSpec="center" w:tblpY="228"/>
        <w:tblW w:w="0" w:type="auto"/>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shd w:val="clear" w:color="auto" w:fill="E2EFD9" w:themeFill="accent6" w:themeFillTint="33"/>
        <w:tblLook w:val="04A0" w:firstRow="1" w:lastRow="0" w:firstColumn="1" w:lastColumn="0" w:noHBand="0" w:noVBand="1"/>
      </w:tblPr>
      <w:tblGrid>
        <w:gridCol w:w="978"/>
        <w:gridCol w:w="978"/>
        <w:gridCol w:w="978"/>
        <w:gridCol w:w="978"/>
      </w:tblGrid>
      <w:tr w:rsidR="00C7492D" w14:paraId="53583B8C" w14:textId="77777777" w:rsidTr="00D56E96">
        <w:trPr>
          <w:trHeight w:val="714"/>
        </w:trPr>
        <w:tc>
          <w:tcPr>
            <w:tcW w:w="3912" w:type="dxa"/>
            <w:gridSpan w:val="4"/>
            <w:tcBorders>
              <w:bottom w:val="nil"/>
            </w:tcBorders>
            <w:shd w:val="clear" w:color="auto" w:fill="E2EFD9" w:themeFill="accent6" w:themeFillTint="33"/>
            <w:vAlign w:val="center"/>
            <w:hideMark/>
          </w:tcPr>
          <w:p w14:paraId="2F39B16C" w14:textId="77777777" w:rsidR="00C7492D" w:rsidRDefault="00C7492D" w:rsidP="00D56E96">
            <w:pPr>
              <w:jc w:val="center"/>
              <w:rPr>
                <w:b/>
              </w:rPr>
            </w:pPr>
            <w:r>
              <w:rPr>
                <w:b/>
              </w:rPr>
              <w:t>Parent 1</w:t>
            </w:r>
          </w:p>
        </w:tc>
      </w:tr>
      <w:tr w:rsidR="00C7492D" w14:paraId="0A217D9C" w14:textId="77777777" w:rsidTr="00D56E96">
        <w:trPr>
          <w:trHeight w:val="675"/>
        </w:trPr>
        <w:tc>
          <w:tcPr>
            <w:tcW w:w="978" w:type="dxa"/>
            <w:vMerge w:val="restart"/>
            <w:tcBorders>
              <w:top w:val="nil"/>
              <w:right w:val="nil"/>
            </w:tcBorders>
            <w:shd w:val="clear" w:color="auto" w:fill="E2EFD9" w:themeFill="accent6" w:themeFillTint="33"/>
            <w:textDirection w:val="btLr"/>
            <w:vAlign w:val="center"/>
            <w:hideMark/>
          </w:tcPr>
          <w:p w14:paraId="7AF1565A" w14:textId="77777777" w:rsidR="00C7492D" w:rsidRDefault="00C7492D" w:rsidP="00D56E96">
            <w:pPr>
              <w:ind w:left="113" w:right="113"/>
              <w:jc w:val="center"/>
              <w:rPr>
                <w:b/>
              </w:rPr>
            </w:pPr>
            <w:r>
              <w:rPr>
                <w:b/>
              </w:rPr>
              <w:t>Parent 2</w:t>
            </w:r>
          </w:p>
        </w:tc>
        <w:tc>
          <w:tcPr>
            <w:tcW w:w="978" w:type="dxa"/>
            <w:tcBorders>
              <w:top w:val="nil"/>
              <w:left w:val="nil"/>
            </w:tcBorders>
            <w:shd w:val="clear" w:color="auto" w:fill="E2EFD9" w:themeFill="accent6" w:themeFillTint="33"/>
            <w:vAlign w:val="center"/>
          </w:tcPr>
          <w:p w14:paraId="178ABB80" w14:textId="77777777" w:rsidR="00C7492D" w:rsidRDefault="00C7492D" w:rsidP="00D56E96">
            <w:pPr>
              <w:jc w:val="center"/>
              <w:rPr>
                <w:b/>
              </w:rPr>
            </w:pPr>
          </w:p>
        </w:tc>
        <w:tc>
          <w:tcPr>
            <w:tcW w:w="978" w:type="dxa"/>
            <w:tcBorders>
              <w:top w:val="nil"/>
            </w:tcBorders>
            <w:shd w:val="clear" w:color="auto" w:fill="E2EFD9" w:themeFill="accent6" w:themeFillTint="33"/>
            <w:vAlign w:val="center"/>
          </w:tcPr>
          <w:p w14:paraId="4047DA44" w14:textId="77777777" w:rsidR="00C7492D" w:rsidRDefault="00C7492D" w:rsidP="00D56E96">
            <w:pPr>
              <w:jc w:val="center"/>
              <w:rPr>
                <w:b/>
              </w:rPr>
            </w:pPr>
            <w:r>
              <w:rPr>
                <w:b/>
              </w:rPr>
              <w:t>A2</w:t>
            </w:r>
          </w:p>
        </w:tc>
        <w:tc>
          <w:tcPr>
            <w:tcW w:w="978" w:type="dxa"/>
            <w:tcBorders>
              <w:top w:val="nil"/>
            </w:tcBorders>
            <w:shd w:val="clear" w:color="auto" w:fill="E2EFD9" w:themeFill="accent6" w:themeFillTint="33"/>
            <w:vAlign w:val="center"/>
          </w:tcPr>
          <w:p w14:paraId="1F8D4875" w14:textId="77777777" w:rsidR="00C7492D" w:rsidRDefault="00C7492D" w:rsidP="00D56E96">
            <w:pPr>
              <w:jc w:val="center"/>
              <w:rPr>
                <w:b/>
              </w:rPr>
            </w:pPr>
            <w:r>
              <w:rPr>
                <w:b/>
              </w:rPr>
              <w:t>A2</w:t>
            </w:r>
          </w:p>
        </w:tc>
      </w:tr>
      <w:tr w:rsidR="00C7492D" w14:paraId="2BE93A61" w14:textId="77777777" w:rsidTr="00D56E96">
        <w:trPr>
          <w:trHeight w:val="714"/>
        </w:trPr>
        <w:tc>
          <w:tcPr>
            <w:tcW w:w="0" w:type="auto"/>
            <w:vMerge/>
            <w:tcBorders>
              <w:right w:val="nil"/>
            </w:tcBorders>
            <w:shd w:val="clear" w:color="auto" w:fill="E2EFD9" w:themeFill="accent6" w:themeFillTint="33"/>
            <w:vAlign w:val="center"/>
            <w:hideMark/>
          </w:tcPr>
          <w:p w14:paraId="41DC79A0" w14:textId="77777777" w:rsidR="00C7492D" w:rsidRDefault="00C7492D" w:rsidP="00D56E96">
            <w:pPr>
              <w:rPr>
                <w:b/>
              </w:rPr>
            </w:pPr>
          </w:p>
        </w:tc>
        <w:tc>
          <w:tcPr>
            <w:tcW w:w="978" w:type="dxa"/>
            <w:tcBorders>
              <w:left w:val="nil"/>
            </w:tcBorders>
            <w:shd w:val="clear" w:color="auto" w:fill="E2EFD9" w:themeFill="accent6" w:themeFillTint="33"/>
            <w:vAlign w:val="center"/>
          </w:tcPr>
          <w:p w14:paraId="4232D28E" w14:textId="77777777" w:rsidR="00C7492D" w:rsidRDefault="00C7492D" w:rsidP="00D56E96">
            <w:pPr>
              <w:jc w:val="center"/>
              <w:rPr>
                <w:b/>
              </w:rPr>
            </w:pPr>
            <w:r>
              <w:rPr>
                <w:b/>
              </w:rPr>
              <w:t>A1</w:t>
            </w:r>
          </w:p>
        </w:tc>
        <w:tc>
          <w:tcPr>
            <w:tcW w:w="978" w:type="dxa"/>
            <w:shd w:val="clear" w:color="auto" w:fill="C5E0B3" w:themeFill="accent6" w:themeFillTint="66"/>
            <w:vAlign w:val="center"/>
          </w:tcPr>
          <w:p w14:paraId="32C46CDA" w14:textId="77777777" w:rsidR="00C7492D" w:rsidRDefault="00C7492D" w:rsidP="00D56E96">
            <w:pPr>
              <w:jc w:val="center"/>
              <w:rPr>
                <w:b/>
              </w:rPr>
            </w:pPr>
            <w:r>
              <w:rPr>
                <w:b/>
              </w:rPr>
              <w:t>A1A2</w:t>
            </w:r>
          </w:p>
        </w:tc>
        <w:tc>
          <w:tcPr>
            <w:tcW w:w="978" w:type="dxa"/>
            <w:shd w:val="clear" w:color="auto" w:fill="C5E0B3" w:themeFill="accent6" w:themeFillTint="66"/>
            <w:vAlign w:val="center"/>
          </w:tcPr>
          <w:p w14:paraId="3490A3D0" w14:textId="77777777" w:rsidR="00C7492D" w:rsidRDefault="00C7492D" w:rsidP="00D56E96">
            <w:pPr>
              <w:jc w:val="center"/>
              <w:rPr>
                <w:b/>
              </w:rPr>
            </w:pPr>
            <w:r>
              <w:rPr>
                <w:b/>
              </w:rPr>
              <w:t>A1A2</w:t>
            </w:r>
          </w:p>
        </w:tc>
      </w:tr>
      <w:tr w:rsidR="00C7492D" w14:paraId="5EE055C1" w14:textId="77777777" w:rsidTr="00D56E96">
        <w:trPr>
          <w:trHeight w:val="675"/>
        </w:trPr>
        <w:tc>
          <w:tcPr>
            <w:tcW w:w="0" w:type="auto"/>
            <w:vMerge/>
            <w:tcBorders>
              <w:right w:val="nil"/>
            </w:tcBorders>
            <w:shd w:val="clear" w:color="auto" w:fill="E2EFD9" w:themeFill="accent6" w:themeFillTint="33"/>
            <w:vAlign w:val="center"/>
            <w:hideMark/>
          </w:tcPr>
          <w:p w14:paraId="2D717095" w14:textId="77777777" w:rsidR="00C7492D" w:rsidRDefault="00C7492D" w:rsidP="00D56E96">
            <w:pPr>
              <w:rPr>
                <w:b/>
              </w:rPr>
            </w:pPr>
          </w:p>
        </w:tc>
        <w:tc>
          <w:tcPr>
            <w:tcW w:w="978" w:type="dxa"/>
            <w:tcBorders>
              <w:left w:val="nil"/>
            </w:tcBorders>
            <w:shd w:val="clear" w:color="auto" w:fill="E2EFD9" w:themeFill="accent6" w:themeFillTint="33"/>
            <w:vAlign w:val="center"/>
          </w:tcPr>
          <w:p w14:paraId="73F8D9B2" w14:textId="77777777" w:rsidR="00C7492D" w:rsidRDefault="00C7492D" w:rsidP="00D56E96">
            <w:pPr>
              <w:jc w:val="center"/>
              <w:rPr>
                <w:b/>
              </w:rPr>
            </w:pPr>
            <w:r>
              <w:rPr>
                <w:b/>
              </w:rPr>
              <w:t>A2</w:t>
            </w:r>
          </w:p>
        </w:tc>
        <w:tc>
          <w:tcPr>
            <w:tcW w:w="978" w:type="dxa"/>
            <w:shd w:val="clear" w:color="auto" w:fill="C5E0B3" w:themeFill="accent6" w:themeFillTint="66"/>
            <w:vAlign w:val="center"/>
          </w:tcPr>
          <w:p w14:paraId="2CC46C23" w14:textId="77777777" w:rsidR="00C7492D" w:rsidRDefault="00C7492D" w:rsidP="00D56E96">
            <w:pPr>
              <w:jc w:val="center"/>
              <w:rPr>
                <w:b/>
              </w:rPr>
            </w:pPr>
            <w:r>
              <w:rPr>
                <w:b/>
              </w:rPr>
              <w:t>A2A2</w:t>
            </w:r>
          </w:p>
        </w:tc>
        <w:tc>
          <w:tcPr>
            <w:tcW w:w="978" w:type="dxa"/>
            <w:shd w:val="clear" w:color="auto" w:fill="C5E0B3" w:themeFill="accent6" w:themeFillTint="66"/>
            <w:vAlign w:val="center"/>
          </w:tcPr>
          <w:p w14:paraId="067558E7" w14:textId="77777777" w:rsidR="00C7492D" w:rsidRDefault="00C7492D" w:rsidP="00D56E96">
            <w:pPr>
              <w:jc w:val="center"/>
              <w:rPr>
                <w:b/>
              </w:rPr>
            </w:pPr>
            <w:r>
              <w:rPr>
                <w:b/>
              </w:rPr>
              <w:t>A2A2</w:t>
            </w:r>
          </w:p>
        </w:tc>
      </w:tr>
    </w:tbl>
    <w:p w14:paraId="5F46C406" w14:textId="77777777" w:rsidR="00C7492D" w:rsidRPr="009C79C8" w:rsidRDefault="00C7492D" w:rsidP="00C7492D">
      <w:pPr>
        <w:pStyle w:val="ListParagraph"/>
        <w:rPr>
          <w:rFonts w:asciiTheme="minorHAnsi" w:hAnsiTheme="minorHAnsi"/>
          <w:b/>
        </w:rPr>
      </w:pPr>
    </w:p>
    <w:p w14:paraId="38DAFE23" w14:textId="77777777" w:rsidR="00C7492D" w:rsidRPr="009C79C8" w:rsidRDefault="00C7492D" w:rsidP="00C7492D">
      <w:pPr>
        <w:pStyle w:val="ListParagraph"/>
        <w:rPr>
          <w:b/>
        </w:rPr>
      </w:pPr>
    </w:p>
    <w:p w14:paraId="44544408" w14:textId="77777777" w:rsidR="00C7492D" w:rsidRPr="009C79C8" w:rsidRDefault="00C7492D" w:rsidP="00C7492D">
      <w:pPr>
        <w:pStyle w:val="ListParagraph"/>
        <w:rPr>
          <w:b/>
        </w:rPr>
      </w:pPr>
      <w:r w:rsidRPr="009C79C8">
        <w:rPr>
          <w:b/>
        </w:rPr>
        <w:br/>
      </w:r>
      <w:r w:rsidRPr="009C79C8">
        <w:rPr>
          <w:b/>
        </w:rPr>
        <w:tab/>
      </w:r>
      <w:r w:rsidRPr="009C79C8">
        <w:rPr>
          <w:b/>
        </w:rPr>
        <w:br/>
      </w:r>
      <w:r w:rsidRPr="009C79C8">
        <w:rPr>
          <w:b/>
        </w:rPr>
        <w:br/>
      </w:r>
      <w:r w:rsidRPr="009C79C8">
        <w:rPr>
          <w:b/>
        </w:rPr>
        <w:br/>
      </w:r>
    </w:p>
    <w:p w14:paraId="6FC2AD09" w14:textId="77777777" w:rsidR="00C7492D" w:rsidRPr="009C79C8" w:rsidRDefault="00C7492D" w:rsidP="00C7492D">
      <w:pPr>
        <w:pStyle w:val="ListParagraph"/>
        <w:rPr>
          <w:b/>
        </w:rPr>
      </w:pPr>
    </w:p>
    <w:p w14:paraId="1A753313" w14:textId="77777777" w:rsidR="00C7492D" w:rsidRPr="009C79C8" w:rsidRDefault="00C7492D" w:rsidP="00C7492D">
      <w:pPr>
        <w:pStyle w:val="ListParagraph"/>
        <w:rPr>
          <w:b/>
        </w:rPr>
      </w:pPr>
    </w:p>
    <w:p w14:paraId="1D351CAC" w14:textId="77777777" w:rsidR="00C7492D" w:rsidRDefault="00C7492D" w:rsidP="00C7492D">
      <w:pPr>
        <w:pStyle w:val="ListParagraph"/>
        <w:rPr>
          <w:b/>
        </w:rPr>
      </w:pPr>
    </w:p>
    <w:p w14:paraId="1999B1E0" w14:textId="77777777" w:rsidR="00C7492D" w:rsidRDefault="00C7492D" w:rsidP="00C7492D">
      <w:pPr>
        <w:pStyle w:val="ListParagraph"/>
        <w:rPr>
          <w:b/>
        </w:rPr>
      </w:pPr>
    </w:p>
    <w:p w14:paraId="3849AB7A" w14:textId="77777777" w:rsidR="00C7492D" w:rsidRDefault="00C7492D" w:rsidP="00C7492D">
      <w:pPr>
        <w:pStyle w:val="ListParagraph"/>
        <w:rPr>
          <w:b/>
        </w:rPr>
      </w:pPr>
    </w:p>
    <w:p w14:paraId="7D443DA2" w14:textId="77777777" w:rsidR="00C7492D" w:rsidRDefault="00C7492D" w:rsidP="00C7492D">
      <w:pPr>
        <w:pStyle w:val="ListParagraph"/>
        <w:rPr>
          <w:b/>
        </w:rPr>
      </w:pPr>
    </w:p>
    <w:p w14:paraId="3DFD79A5" w14:textId="77777777" w:rsidR="00C7492D" w:rsidRDefault="00C7492D" w:rsidP="00C7492D">
      <w:pPr>
        <w:pStyle w:val="ListParagraph"/>
        <w:rPr>
          <w:b/>
        </w:rPr>
      </w:pPr>
    </w:p>
    <w:p w14:paraId="40308A48" w14:textId="77777777" w:rsidR="00C7492D" w:rsidRPr="009C79C8" w:rsidRDefault="00C7492D" w:rsidP="00C7492D">
      <w:pPr>
        <w:pStyle w:val="ListParagraph"/>
        <w:rPr>
          <w:b/>
        </w:rPr>
      </w:pPr>
    </w:p>
    <w:p w14:paraId="2135AFBE" w14:textId="1BC744B6" w:rsidR="00C7492D" w:rsidRPr="00764B45" w:rsidRDefault="00C7492D" w:rsidP="00C7492D">
      <w:pPr>
        <w:pStyle w:val="ListParagraph"/>
        <w:rPr>
          <w:rFonts w:asciiTheme="minorHAnsi" w:hAnsiTheme="minorHAnsi"/>
        </w:rPr>
      </w:pPr>
      <w:r>
        <w:t>Of the possible offspring, the likely percentage that are female and A2 phenotype: 25%</w:t>
      </w:r>
      <w:r>
        <w:br/>
      </w:r>
    </w:p>
    <w:p w14:paraId="23A3DFB8" w14:textId="77777777" w:rsidR="00C7492D" w:rsidRDefault="00C7492D" w:rsidP="00C7492D">
      <w:r>
        <w:br w:type="page"/>
      </w:r>
    </w:p>
    <w:p w14:paraId="3353AC38" w14:textId="7381F4C3" w:rsidR="00C7492D" w:rsidRDefault="00C7492D" w:rsidP="00C7492D">
      <w:r w:rsidRPr="001362A5">
        <w:rPr>
          <w:b/>
        </w:rPr>
        <w:lastRenderedPageBreak/>
        <w:t>Situation 2:</w:t>
      </w:r>
      <w:r>
        <w:t xml:space="preserve"> If the Holstein cow is </w:t>
      </w:r>
      <w:r w:rsidRPr="001362A5">
        <w:rPr>
          <w:b/>
        </w:rPr>
        <w:t>A1A1</w:t>
      </w:r>
      <w:r w:rsidR="002F45D8">
        <w:rPr>
          <w:bCs/>
        </w:rPr>
        <w:t>,</w:t>
      </w:r>
      <w:r>
        <w:t xml:space="preserve"> then: </w:t>
      </w:r>
    </w:p>
    <w:p w14:paraId="2C02B58A" w14:textId="77777777" w:rsidR="00C7492D" w:rsidRDefault="00C7492D" w:rsidP="00C7492D">
      <w:pPr>
        <w:pStyle w:val="ListParagraph"/>
      </w:pPr>
    </w:p>
    <w:p w14:paraId="7EFB36C3" w14:textId="77777777" w:rsidR="00C7492D" w:rsidRPr="009C79C8" w:rsidRDefault="00C7492D" w:rsidP="00C7492D">
      <w:pPr>
        <w:pStyle w:val="ListParagraph"/>
        <w:rPr>
          <w:b/>
        </w:rPr>
      </w:pPr>
      <w:r>
        <w:t>Genotype of parent plants in the cross:</w:t>
      </w:r>
      <w:r>
        <w:tab/>
      </w:r>
      <w:r>
        <w:rPr>
          <w:b/>
          <w:bCs/>
        </w:rPr>
        <w:t>A1A1</w:t>
      </w:r>
      <w:r>
        <w:t xml:space="preserve"> x </w:t>
      </w:r>
      <w:r>
        <w:rPr>
          <w:b/>
          <w:bCs/>
        </w:rPr>
        <w:t>A2A2</w:t>
      </w:r>
      <w:r>
        <w:br/>
      </w:r>
      <w:r>
        <w:br/>
        <w:t xml:space="preserve">Genotype of </w:t>
      </w:r>
      <w:r w:rsidRPr="00174DD3">
        <w:rPr>
          <w:b/>
          <w:bCs/>
        </w:rPr>
        <w:t>gametes</w:t>
      </w:r>
      <w:r>
        <w:t xml:space="preserve"> each parent produced: Holstein cow </w:t>
      </w:r>
      <w:r w:rsidRPr="00870E67">
        <w:rPr>
          <w:b/>
          <w:bCs/>
        </w:rPr>
        <w:t>A</w:t>
      </w:r>
      <w:r>
        <w:rPr>
          <w:b/>
          <w:bCs/>
        </w:rPr>
        <w:t>1</w:t>
      </w:r>
      <w:r>
        <w:t xml:space="preserve">; Jersey bull </w:t>
      </w:r>
      <w:r>
        <w:rPr>
          <w:b/>
          <w:bCs/>
        </w:rPr>
        <w:t>A2</w:t>
      </w:r>
      <w:r>
        <w:br/>
      </w:r>
      <w:r>
        <w:br/>
        <w:t>Punnet Square showing possible offspring genotypes:</w:t>
      </w:r>
    </w:p>
    <w:tbl>
      <w:tblPr>
        <w:tblStyle w:val="TableGrid"/>
        <w:tblpPr w:leftFromText="180" w:rightFromText="180" w:vertAnchor="text" w:horzAnchor="margin" w:tblpXSpec="center" w:tblpY="228"/>
        <w:tblW w:w="0" w:type="auto"/>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shd w:val="clear" w:color="auto" w:fill="E2EFD9" w:themeFill="accent6" w:themeFillTint="33"/>
        <w:tblLook w:val="04A0" w:firstRow="1" w:lastRow="0" w:firstColumn="1" w:lastColumn="0" w:noHBand="0" w:noVBand="1"/>
      </w:tblPr>
      <w:tblGrid>
        <w:gridCol w:w="978"/>
        <w:gridCol w:w="978"/>
        <w:gridCol w:w="978"/>
        <w:gridCol w:w="978"/>
      </w:tblGrid>
      <w:tr w:rsidR="00C7492D" w14:paraId="2FF12A06" w14:textId="77777777" w:rsidTr="00D56E96">
        <w:trPr>
          <w:trHeight w:val="714"/>
        </w:trPr>
        <w:tc>
          <w:tcPr>
            <w:tcW w:w="3912" w:type="dxa"/>
            <w:gridSpan w:val="4"/>
            <w:tcBorders>
              <w:bottom w:val="nil"/>
            </w:tcBorders>
            <w:shd w:val="clear" w:color="auto" w:fill="E2EFD9" w:themeFill="accent6" w:themeFillTint="33"/>
            <w:vAlign w:val="center"/>
            <w:hideMark/>
          </w:tcPr>
          <w:p w14:paraId="0670C98F" w14:textId="77777777" w:rsidR="00C7492D" w:rsidRDefault="00C7492D" w:rsidP="00D56E96">
            <w:pPr>
              <w:jc w:val="center"/>
              <w:rPr>
                <w:b/>
              </w:rPr>
            </w:pPr>
            <w:r>
              <w:rPr>
                <w:b/>
              </w:rPr>
              <w:t>Parent 1</w:t>
            </w:r>
          </w:p>
        </w:tc>
      </w:tr>
      <w:tr w:rsidR="00C7492D" w14:paraId="36171F6D" w14:textId="77777777" w:rsidTr="00D56E96">
        <w:trPr>
          <w:trHeight w:val="675"/>
        </w:trPr>
        <w:tc>
          <w:tcPr>
            <w:tcW w:w="978" w:type="dxa"/>
            <w:vMerge w:val="restart"/>
            <w:tcBorders>
              <w:top w:val="nil"/>
              <w:right w:val="nil"/>
            </w:tcBorders>
            <w:shd w:val="clear" w:color="auto" w:fill="E2EFD9" w:themeFill="accent6" w:themeFillTint="33"/>
            <w:textDirection w:val="btLr"/>
            <w:vAlign w:val="center"/>
            <w:hideMark/>
          </w:tcPr>
          <w:p w14:paraId="51E5EF10" w14:textId="77777777" w:rsidR="00C7492D" w:rsidRDefault="00C7492D" w:rsidP="00D56E96">
            <w:pPr>
              <w:ind w:left="113" w:right="113"/>
              <w:jc w:val="center"/>
              <w:rPr>
                <w:b/>
              </w:rPr>
            </w:pPr>
            <w:r>
              <w:rPr>
                <w:b/>
              </w:rPr>
              <w:t>Parent 2</w:t>
            </w:r>
          </w:p>
        </w:tc>
        <w:tc>
          <w:tcPr>
            <w:tcW w:w="978" w:type="dxa"/>
            <w:tcBorders>
              <w:top w:val="nil"/>
              <w:left w:val="nil"/>
            </w:tcBorders>
            <w:shd w:val="clear" w:color="auto" w:fill="E2EFD9" w:themeFill="accent6" w:themeFillTint="33"/>
            <w:vAlign w:val="center"/>
          </w:tcPr>
          <w:p w14:paraId="7D110C34" w14:textId="77777777" w:rsidR="00C7492D" w:rsidRDefault="00C7492D" w:rsidP="00D56E96">
            <w:pPr>
              <w:jc w:val="center"/>
              <w:rPr>
                <w:b/>
              </w:rPr>
            </w:pPr>
          </w:p>
        </w:tc>
        <w:tc>
          <w:tcPr>
            <w:tcW w:w="978" w:type="dxa"/>
            <w:tcBorders>
              <w:top w:val="nil"/>
            </w:tcBorders>
            <w:shd w:val="clear" w:color="auto" w:fill="E2EFD9" w:themeFill="accent6" w:themeFillTint="33"/>
            <w:vAlign w:val="center"/>
          </w:tcPr>
          <w:p w14:paraId="120E2D77" w14:textId="77777777" w:rsidR="00C7492D" w:rsidRDefault="00C7492D" w:rsidP="00D56E96">
            <w:pPr>
              <w:jc w:val="center"/>
              <w:rPr>
                <w:b/>
              </w:rPr>
            </w:pPr>
            <w:r>
              <w:rPr>
                <w:b/>
              </w:rPr>
              <w:t>A2</w:t>
            </w:r>
          </w:p>
        </w:tc>
        <w:tc>
          <w:tcPr>
            <w:tcW w:w="978" w:type="dxa"/>
            <w:tcBorders>
              <w:top w:val="nil"/>
            </w:tcBorders>
            <w:shd w:val="clear" w:color="auto" w:fill="E2EFD9" w:themeFill="accent6" w:themeFillTint="33"/>
            <w:vAlign w:val="center"/>
          </w:tcPr>
          <w:p w14:paraId="44F2EA66" w14:textId="77777777" w:rsidR="00C7492D" w:rsidRDefault="00C7492D" w:rsidP="00D56E96">
            <w:pPr>
              <w:jc w:val="center"/>
              <w:rPr>
                <w:b/>
              </w:rPr>
            </w:pPr>
            <w:r>
              <w:rPr>
                <w:b/>
              </w:rPr>
              <w:t>A2</w:t>
            </w:r>
          </w:p>
        </w:tc>
      </w:tr>
      <w:tr w:rsidR="00C7492D" w14:paraId="036114B7" w14:textId="77777777" w:rsidTr="00D56E96">
        <w:trPr>
          <w:trHeight w:val="714"/>
        </w:trPr>
        <w:tc>
          <w:tcPr>
            <w:tcW w:w="0" w:type="auto"/>
            <w:vMerge/>
            <w:tcBorders>
              <w:right w:val="nil"/>
            </w:tcBorders>
            <w:shd w:val="clear" w:color="auto" w:fill="E2EFD9" w:themeFill="accent6" w:themeFillTint="33"/>
            <w:vAlign w:val="center"/>
            <w:hideMark/>
          </w:tcPr>
          <w:p w14:paraId="301D604E" w14:textId="77777777" w:rsidR="00C7492D" w:rsidRDefault="00C7492D" w:rsidP="00D56E96">
            <w:pPr>
              <w:rPr>
                <w:b/>
              </w:rPr>
            </w:pPr>
          </w:p>
        </w:tc>
        <w:tc>
          <w:tcPr>
            <w:tcW w:w="978" w:type="dxa"/>
            <w:tcBorders>
              <w:left w:val="nil"/>
            </w:tcBorders>
            <w:shd w:val="clear" w:color="auto" w:fill="E2EFD9" w:themeFill="accent6" w:themeFillTint="33"/>
            <w:vAlign w:val="center"/>
          </w:tcPr>
          <w:p w14:paraId="720463A7" w14:textId="77777777" w:rsidR="00C7492D" w:rsidRDefault="00C7492D" w:rsidP="00D56E96">
            <w:pPr>
              <w:jc w:val="center"/>
              <w:rPr>
                <w:b/>
              </w:rPr>
            </w:pPr>
            <w:r>
              <w:rPr>
                <w:b/>
              </w:rPr>
              <w:t>A1</w:t>
            </w:r>
          </w:p>
        </w:tc>
        <w:tc>
          <w:tcPr>
            <w:tcW w:w="978" w:type="dxa"/>
            <w:shd w:val="clear" w:color="auto" w:fill="C5E0B3" w:themeFill="accent6" w:themeFillTint="66"/>
            <w:vAlign w:val="center"/>
          </w:tcPr>
          <w:p w14:paraId="2D6FFD46" w14:textId="77777777" w:rsidR="00C7492D" w:rsidRDefault="00C7492D" w:rsidP="00D56E96">
            <w:pPr>
              <w:jc w:val="center"/>
              <w:rPr>
                <w:b/>
              </w:rPr>
            </w:pPr>
            <w:r>
              <w:rPr>
                <w:b/>
              </w:rPr>
              <w:t>A1A2</w:t>
            </w:r>
          </w:p>
        </w:tc>
        <w:tc>
          <w:tcPr>
            <w:tcW w:w="978" w:type="dxa"/>
            <w:shd w:val="clear" w:color="auto" w:fill="C5E0B3" w:themeFill="accent6" w:themeFillTint="66"/>
            <w:vAlign w:val="center"/>
          </w:tcPr>
          <w:p w14:paraId="3C5426CB" w14:textId="77777777" w:rsidR="00C7492D" w:rsidRDefault="00C7492D" w:rsidP="00D56E96">
            <w:pPr>
              <w:jc w:val="center"/>
              <w:rPr>
                <w:b/>
              </w:rPr>
            </w:pPr>
            <w:r>
              <w:rPr>
                <w:b/>
              </w:rPr>
              <w:t>A1A2</w:t>
            </w:r>
          </w:p>
        </w:tc>
      </w:tr>
      <w:tr w:rsidR="00C7492D" w14:paraId="6C8F2A77" w14:textId="77777777" w:rsidTr="00D56E96">
        <w:trPr>
          <w:trHeight w:val="675"/>
        </w:trPr>
        <w:tc>
          <w:tcPr>
            <w:tcW w:w="0" w:type="auto"/>
            <w:vMerge/>
            <w:tcBorders>
              <w:right w:val="nil"/>
            </w:tcBorders>
            <w:shd w:val="clear" w:color="auto" w:fill="E2EFD9" w:themeFill="accent6" w:themeFillTint="33"/>
            <w:vAlign w:val="center"/>
            <w:hideMark/>
          </w:tcPr>
          <w:p w14:paraId="3E645139" w14:textId="77777777" w:rsidR="00C7492D" w:rsidRDefault="00C7492D" w:rsidP="00D56E96">
            <w:pPr>
              <w:rPr>
                <w:b/>
              </w:rPr>
            </w:pPr>
          </w:p>
        </w:tc>
        <w:tc>
          <w:tcPr>
            <w:tcW w:w="978" w:type="dxa"/>
            <w:tcBorders>
              <w:left w:val="nil"/>
            </w:tcBorders>
            <w:shd w:val="clear" w:color="auto" w:fill="E2EFD9" w:themeFill="accent6" w:themeFillTint="33"/>
            <w:vAlign w:val="center"/>
          </w:tcPr>
          <w:p w14:paraId="298CE002" w14:textId="77777777" w:rsidR="00C7492D" w:rsidRDefault="00C7492D" w:rsidP="00D56E96">
            <w:pPr>
              <w:jc w:val="center"/>
              <w:rPr>
                <w:b/>
              </w:rPr>
            </w:pPr>
            <w:r>
              <w:rPr>
                <w:b/>
              </w:rPr>
              <w:t>A1</w:t>
            </w:r>
          </w:p>
        </w:tc>
        <w:tc>
          <w:tcPr>
            <w:tcW w:w="978" w:type="dxa"/>
            <w:shd w:val="clear" w:color="auto" w:fill="C5E0B3" w:themeFill="accent6" w:themeFillTint="66"/>
            <w:vAlign w:val="center"/>
          </w:tcPr>
          <w:p w14:paraId="1C7A8093" w14:textId="77777777" w:rsidR="00C7492D" w:rsidRDefault="00C7492D" w:rsidP="00D56E96">
            <w:pPr>
              <w:jc w:val="center"/>
              <w:rPr>
                <w:b/>
              </w:rPr>
            </w:pPr>
            <w:r>
              <w:rPr>
                <w:b/>
              </w:rPr>
              <w:t>A1A2</w:t>
            </w:r>
          </w:p>
        </w:tc>
        <w:tc>
          <w:tcPr>
            <w:tcW w:w="978" w:type="dxa"/>
            <w:shd w:val="clear" w:color="auto" w:fill="C5E0B3" w:themeFill="accent6" w:themeFillTint="66"/>
            <w:vAlign w:val="center"/>
          </w:tcPr>
          <w:p w14:paraId="22A344B2" w14:textId="77777777" w:rsidR="00C7492D" w:rsidRDefault="00C7492D" w:rsidP="00D56E96">
            <w:pPr>
              <w:jc w:val="center"/>
              <w:rPr>
                <w:b/>
              </w:rPr>
            </w:pPr>
            <w:r>
              <w:rPr>
                <w:b/>
              </w:rPr>
              <w:t>A1A2</w:t>
            </w:r>
          </w:p>
        </w:tc>
      </w:tr>
    </w:tbl>
    <w:p w14:paraId="4B5D1436" w14:textId="77777777" w:rsidR="00C7492D" w:rsidRPr="009C79C8" w:rsidRDefault="00C7492D" w:rsidP="00C7492D">
      <w:pPr>
        <w:pStyle w:val="ListParagraph"/>
        <w:rPr>
          <w:rFonts w:asciiTheme="minorHAnsi" w:hAnsiTheme="minorHAnsi"/>
          <w:b/>
        </w:rPr>
      </w:pPr>
    </w:p>
    <w:p w14:paraId="4CDD348E" w14:textId="77777777" w:rsidR="00C7492D" w:rsidRPr="009C79C8" w:rsidRDefault="00C7492D" w:rsidP="00C7492D">
      <w:pPr>
        <w:pStyle w:val="ListParagraph"/>
        <w:rPr>
          <w:b/>
        </w:rPr>
      </w:pPr>
    </w:p>
    <w:p w14:paraId="5D361CBA" w14:textId="77777777" w:rsidR="00C7492D" w:rsidRPr="009C79C8" w:rsidRDefault="00C7492D" w:rsidP="00C7492D">
      <w:pPr>
        <w:pStyle w:val="ListParagraph"/>
        <w:rPr>
          <w:b/>
        </w:rPr>
      </w:pPr>
      <w:r w:rsidRPr="009C79C8">
        <w:rPr>
          <w:b/>
        </w:rPr>
        <w:br/>
      </w:r>
      <w:r w:rsidRPr="009C79C8">
        <w:rPr>
          <w:b/>
        </w:rPr>
        <w:tab/>
      </w:r>
      <w:r w:rsidRPr="009C79C8">
        <w:rPr>
          <w:b/>
        </w:rPr>
        <w:br/>
      </w:r>
      <w:r w:rsidRPr="009C79C8">
        <w:rPr>
          <w:b/>
        </w:rPr>
        <w:br/>
      </w:r>
      <w:r w:rsidRPr="009C79C8">
        <w:rPr>
          <w:b/>
        </w:rPr>
        <w:br/>
      </w:r>
    </w:p>
    <w:p w14:paraId="7FF8F00C" w14:textId="77777777" w:rsidR="00C7492D" w:rsidRPr="009C79C8" w:rsidRDefault="00C7492D" w:rsidP="00C7492D">
      <w:pPr>
        <w:pStyle w:val="ListParagraph"/>
        <w:rPr>
          <w:b/>
        </w:rPr>
      </w:pPr>
    </w:p>
    <w:p w14:paraId="0C1DEC75" w14:textId="77777777" w:rsidR="00C7492D" w:rsidRPr="009C79C8" w:rsidRDefault="00C7492D" w:rsidP="00C7492D">
      <w:pPr>
        <w:pStyle w:val="ListParagraph"/>
        <w:rPr>
          <w:b/>
        </w:rPr>
      </w:pPr>
    </w:p>
    <w:p w14:paraId="7304EDC9" w14:textId="77777777" w:rsidR="00C7492D" w:rsidRDefault="00C7492D" w:rsidP="00C7492D">
      <w:pPr>
        <w:pStyle w:val="ListParagraph"/>
        <w:rPr>
          <w:b/>
        </w:rPr>
      </w:pPr>
    </w:p>
    <w:p w14:paraId="1F233B72" w14:textId="77777777" w:rsidR="00C7492D" w:rsidRDefault="00C7492D" w:rsidP="00C7492D">
      <w:pPr>
        <w:pStyle w:val="ListParagraph"/>
        <w:rPr>
          <w:b/>
        </w:rPr>
      </w:pPr>
    </w:p>
    <w:p w14:paraId="25AC4EF8" w14:textId="77777777" w:rsidR="00C7492D" w:rsidRDefault="00C7492D" w:rsidP="00C7492D">
      <w:pPr>
        <w:pStyle w:val="ListParagraph"/>
        <w:rPr>
          <w:b/>
        </w:rPr>
      </w:pPr>
    </w:p>
    <w:p w14:paraId="5E5E4FAB" w14:textId="77777777" w:rsidR="00C7492D" w:rsidRDefault="00C7492D" w:rsidP="00C7492D">
      <w:pPr>
        <w:pStyle w:val="ListParagraph"/>
        <w:rPr>
          <w:b/>
        </w:rPr>
      </w:pPr>
    </w:p>
    <w:p w14:paraId="63232936" w14:textId="77777777" w:rsidR="00C7492D" w:rsidRDefault="00C7492D" w:rsidP="00C7492D">
      <w:pPr>
        <w:pStyle w:val="ListParagraph"/>
        <w:rPr>
          <w:b/>
        </w:rPr>
      </w:pPr>
    </w:p>
    <w:p w14:paraId="56F0F181" w14:textId="77777777" w:rsidR="00C7492D" w:rsidRPr="009C79C8" w:rsidRDefault="00C7492D" w:rsidP="00C7492D">
      <w:pPr>
        <w:pStyle w:val="ListParagraph"/>
        <w:rPr>
          <w:b/>
        </w:rPr>
      </w:pPr>
    </w:p>
    <w:p w14:paraId="746DC97C" w14:textId="77777777" w:rsidR="00C7492D" w:rsidRDefault="00C7492D" w:rsidP="00C7492D">
      <w:pPr>
        <w:pStyle w:val="ListParagraph"/>
      </w:pPr>
      <w:r>
        <w:t>Of the possible offspring, the likely percentage that are female and A2 phenotype: 0%</w:t>
      </w:r>
      <w:r>
        <w:br/>
      </w:r>
      <w:r>
        <w:br/>
      </w:r>
      <w:r>
        <w:br/>
        <w:t>The overall probability of the offspring being an A2 milk producing female: 12.5%</w:t>
      </w:r>
    </w:p>
    <w:p w14:paraId="32D7A245" w14:textId="77777777" w:rsidR="00C7492D" w:rsidRDefault="00C7492D" w:rsidP="00C7492D">
      <w:pPr>
        <w:pStyle w:val="ListParagraph"/>
      </w:pPr>
    </w:p>
    <w:p w14:paraId="1578ED3D" w14:textId="77777777" w:rsidR="00C7492D" w:rsidRDefault="00C7492D" w:rsidP="00C7492D">
      <w:pPr>
        <w:pStyle w:val="ListParagraph"/>
      </w:pPr>
    </w:p>
    <w:p w14:paraId="5B31EB2A" w14:textId="77777777" w:rsidR="00C7492D" w:rsidRDefault="00C7492D" w:rsidP="00C7492D">
      <w:pPr>
        <w:pStyle w:val="ListParagraph"/>
        <w:numPr>
          <w:ilvl w:val="0"/>
          <w:numId w:val="26"/>
        </w:numPr>
        <w:spacing w:before="240" w:line="276" w:lineRule="auto"/>
      </w:pPr>
      <w:r>
        <w:t xml:space="preserve">Describe the role that </w:t>
      </w:r>
      <w:r w:rsidRPr="00AB6D34">
        <w:rPr>
          <w:b/>
          <w:bCs/>
        </w:rPr>
        <w:t>genomic testing</w:t>
      </w:r>
      <w:r>
        <w:t xml:space="preserve"> might play in the selective breeding of A2 milk producing cows</w:t>
      </w:r>
    </w:p>
    <w:p w14:paraId="25179854" w14:textId="77777777" w:rsidR="00C7492D" w:rsidRPr="00AB6D34" w:rsidRDefault="00C7492D" w:rsidP="00C7492D">
      <w:pPr>
        <w:ind w:left="720"/>
        <w:rPr>
          <w:rFonts w:asciiTheme="minorHAnsi" w:hAnsiTheme="minorHAnsi"/>
        </w:rPr>
      </w:pPr>
      <w:r>
        <w:t>Genomic testing would be useful to determine whether the Holstein cow selected carries the A2 allele. This would increase the probability of the offspring being an A2 milk producing female.</w:t>
      </w:r>
    </w:p>
    <w:p w14:paraId="641C99D5" w14:textId="523F9283" w:rsidR="00C7492D" w:rsidRDefault="00C7492D" w:rsidP="00C7492D">
      <w:pPr>
        <w:pStyle w:val="Heading3"/>
      </w:pPr>
      <w:r>
        <w:t>Student worksheet 4.5: Case study 5: Cereal grain crop technologies</w:t>
      </w:r>
    </w:p>
    <w:p w14:paraId="38466E86" w14:textId="0959ABE8" w:rsidR="00C7492D" w:rsidRDefault="00C7492D" w:rsidP="00C7492D">
      <w:pPr>
        <w:pStyle w:val="Heading4"/>
      </w:pPr>
      <w:r>
        <w:t>Activity 1: Selective breeding of cereal grain crops</w:t>
      </w:r>
    </w:p>
    <w:p w14:paraId="5024878C" w14:textId="77777777" w:rsidR="00AB3A92" w:rsidRPr="00AB3A92" w:rsidRDefault="00AB3A92" w:rsidP="00AB3A92"/>
    <w:p w14:paraId="19FED337" w14:textId="77777777" w:rsidR="00C7492D" w:rsidRPr="005D3D93" w:rsidRDefault="00C7492D" w:rsidP="00C7492D">
      <w:pPr>
        <w:pStyle w:val="NormalWeb"/>
        <w:numPr>
          <w:ilvl w:val="0"/>
          <w:numId w:val="24"/>
        </w:numPr>
        <w:spacing w:before="0" w:beforeAutospacing="0" w:after="240" w:afterAutospacing="0" w:line="276" w:lineRule="auto"/>
        <w:rPr>
          <w:rFonts w:ascii="Arial" w:hAnsi="Arial" w:cs="Arial"/>
          <w:sz w:val="22"/>
          <w:szCs w:val="22"/>
          <w:shd w:val="clear" w:color="auto" w:fill="FFFFFF"/>
        </w:rPr>
      </w:pPr>
      <w:r w:rsidRPr="005D3D93">
        <w:rPr>
          <w:rFonts w:ascii="Arial" w:hAnsi="Arial" w:cs="Arial"/>
          <w:sz w:val="22"/>
          <w:szCs w:val="22"/>
          <w:shd w:val="clear" w:color="auto" w:fill="FFFFFF"/>
        </w:rPr>
        <w:t>Which varieties would you choose to cross? Justify your choice</w:t>
      </w:r>
    </w:p>
    <w:p w14:paraId="5FF9A5A5" w14:textId="77777777" w:rsidR="00C7492D" w:rsidRPr="005D3D93" w:rsidRDefault="00C7492D" w:rsidP="00C7492D">
      <w:pPr>
        <w:pStyle w:val="NormalWeb"/>
        <w:spacing w:before="0" w:beforeAutospacing="0" w:after="240" w:afterAutospacing="0"/>
        <w:ind w:left="720"/>
        <w:rPr>
          <w:rFonts w:ascii="Arial" w:hAnsi="Arial" w:cs="Arial"/>
          <w:sz w:val="22"/>
          <w:szCs w:val="22"/>
          <w:shd w:val="clear" w:color="auto" w:fill="FFFFFF"/>
        </w:rPr>
      </w:pPr>
      <w:r>
        <w:rPr>
          <w:rFonts w:ascii="Arial" w:hAnsi="Arial" w:cs="Arial"/>
          <w:sz w:val="22"/>
          <w:szCs w:val="22"/>
          <w:shd w:val="clear" w:color="auto" w:fill="FFFFFF"/>
        </w:rPr>
        <w:t>A hard grain variety suitable for both bread and noodles such as Rockstar or Vixen would need to be crossed with a variety tolerant to weed control herbicides such as Chief CL Plus in order to combine both of these qualities in the progeny</w:t>
      </w:r>
    </w:p>
    <w:p w14:paraId="075486EB" w14:textId="77777777" w:rsidR="00C7492D" w:rsidRDefault="00C7492D" w:rsidP="00C7492D">
      <w:pPr>
        <w:pStyle w:val="NormalWeb"/>
        <w:numPr>
          <w:ilvl w:val="0"/>
          <w:numId w:val="24"/>
        </w:numPr>
        <w:spacing w:before="0" w:beforeAutospacing="0" w:after="240" w:afterAutospacing="0" w:line="276" w:lineRule="auto"/>
        <w:rPr>
          <w:rFonts w:ascii="Arial" w:hAnsi="Arial" w:cs="Arial"/>
          <w:sz w:val="22"/>
          <w:szCs w:val="22"/>
          <w:shd w:val="clear" w:color="auto" w:fill="FFFFFF"/>
        </w:rPr>
      </w:pPr>
      <w:r w:rsidRPr="005D3D93">
        <w:rPr>
          <w:rFonts w:ascii="Arial" w:hAnsi="Arial" w:cs="Arial"/>
          <w:sz w:val="22"/>
          <w:szCs w:val="22"/>
          <w:shd w:val="clear" w:color="auto" w:fill="FFFFFF"/>
        </w:rPr>
        <w:t>What name would you give your new variety?</w:t>
      </w:r>
    </w:p>
    <w:p w14:paraId="50C8AA9B" w14:textId="77777777" w:rsidR="00C7492D" w:rsidRPr="005D3D93" w:rsidRDefault="00C7492D" w:rsidP="00C7492D">
      <w:pPr>
        <w:pStyle w:val="NormalWeb"/>
        <w:spacing w:before="0" w:beforeAutospacing="0" w:after="240" w:afterAutospacing="0"/>
        <w:ind w:left="720"/>
        <w:rPr>
          <w:rFonts w:ascii="Arial" w:hAnsi="Arial" w:cs="Arial"/>
          <w:sz w:val="22"/>
          <w:szCs w:val="22"/>
          <w:shd w:val="clear" w:color="auto" w:fill="FFFFFF"/>
        </w:rPr>
      </w:pPr>
      <w:r>
        <w:rPr>
          <w:rFonts w:ascii="Arial" w:hAnsi="Arial" w:cs="Arial"/>
          <w:sz w:val="22"/>
          <w:szCs w:val="22"/>
          <w:shd w:val="clear" w:color="auto" w:fill="FFFFFF"/>
        </w:rPr>
        <w:t>(Student answers will vary)</w:t>
      </w:r>
    </w:p>
    <w:p w14:paraId="3D45CFDB" w14:textId="77777777" w:rsidR="00C7492D" w:rsidRDefault="00C7492D" w:rsidP="00C7492D">
      <w:pPr>
        <w:pStyle w:val="NormalWeb"/>
        <w:numPr>
          <w:ilvl w:val="0"/>
          <w:numId w:val="24"/>
        </w:numPr>
        <w:spacing w:before="0" w:beforeAutospacing="0" w:after="240" w:afterAutospacing="0" w:line="276" w:lineRule="auto"/>
        <w:rPr>
          <w:rFonts w:ascii="Arial" w:hAnsi="Arial" w:cs="Arial"/>
          <w:sz w:val="22"/>
          <w:szCs w:val="22"/>
          <w:shd w:val="clear" w:color="auto" w:fill="FFFFFF"/>
        </w:rPr>
      </w:pPr>
      <w:r w:rsidRPr="005D3D93">
        <w:rPr>
          <w:rFonts w:ascii="Arial" w:hAnsi="Arial" w:cs="Arial"/>
          <w:sz w:val="22"/>
          <w:szCs w:val="22"/>
          <w:shd w:val="clear" w:color="auto" w:fill="FFFFFF"/>
        </w:rPr>
        <w:t xml:space="preserve"> Create a flowchart of the processes involved in selectively breeding the new variety</w:t>
      </w:r>
    </w:p>
    <w:p w14:paraId="3A43CC57" w14:textId="77777777" w:rsidR="00C7492D" w:rsidRDefault="00C7492D" w:rsidP="00C7492D">
      <w:pPr>
        <w:pStyle w:val="NormalWeb"/>
        <w:spacing w:before="0" w:beforeAutospacing="0" w:after="240" w:afterAutospacing="0"/>
        <w:ind w:firstLine="720"/>
        <w:rPr>
          <w:rFonts w:ascii="Arial" w:hAnsi="Arial" w:cs="Arial"/>
          <w:sz w:val="22"/>
          <w:szCs w:val="22"/>
          <w:shd w:val="clear" w:color="auto" w:fill="FFFFFF"/>
        </w:rPr>
      </w:pPr>
      <w:r>
        <w:rPr>
          <w:rFonts w:ascii="Arial" w:hAnsi="Arial" w:cs="Arial"/>
          <w:sz w:val="22"/>
          <w:szCs w:val="22"/>
          <w:shd w:val="clear" w:color="auto" w:fill="FFFFFF"/>
        </w:rPr>
        <w:t xml:space="preserve">A flowchart of selective breeding of a new cereal grain crop variety can be found at: </w:t>
      </w:r>
    </w:p>
    <w:p w14:paraId="0E6C4499" w14:textId="3DBEA000" w:rsidR="00AB3A92" w:rsidRPr="00AB3A92" w:rsidRDefault="00135140" w:rsidP="00AB3A92">
      <w:pPr>
        <w:pStyle w:val="NormalWeb"/>
        <w:spacing w:before="0" w:beforeAutospacing="0" w:after="240" w:afterAutospacing="0"/>
        <w:ind w:firstLine="720"/>
        <w:rPr>
          <w:rFonts w:ascii="Arial" w:hAnsi="Arial" w:cs="Arial"/>
          <w:color w:val="333333"/>
          <w:sz w:val="22"/>
          <w:szCs w:val="22"/>
          <w:shd w:val="clear" w:color="auto" w:fill="FFFFFF"/>
        </w:rPr>
      </w:pPr>
      <w:hyperlink r:id="rId104" w:history="1">
        <w:r w:rsidR="00C7492D" w:rsidRPr="000168D1">
          <w:rPr>
            <w:rStyle w:val="Hyperlink"/>
            <w:rFonts w:ascii="Arial" w:hAnsi="Arial" w:cs="Arial"/>
            <w:sz w:val="22"/>
            <w:szCs w:val="22"/>
            <w:shd w:val="clear" w:color="auto" w:fill="FFFFFF"/>
          </w:rPr>
          <w:t>GRDC – Science of crossing and crops</w:t>
        </w:r>
      </w:hyperlink>
      <w:r w:rsidR="00C7492D">
        <w:rPr>
          <w:rFonts w:ascii="Arial" w:hAnsi="Arial" w:cs="Arial"/>
          <w:color w:val="333333"/>
          <w:sz w:val="22"/>
          <w:szCs w:val="22"/>
          <w:shd w:val="clear" w:color="auto" w:fill="FFFFFF"/>
        </w:rPr>
        <w:t xml:space="preserve"> (pages 8 – 10)</w:t>
      </w:r>
    </w:p>
    <w:p w14:paraId="3CD160FE" w14:textId="77777777" w:rsidR="00AB3A92" w:rsidRDefault="00AB3A92" w:rsidP="00AB3A92">
      <w:pPr>
        <w:rPr>
          <w:rFonts w:cs="Arial"/>
          <w:color w:val="70AD47" w:themeColor="accent6"/>
        </w:rPr>
      </w:pPr>
      <w:r>
        <w:br w:type="page"/>
      </w:r>
    </w:p>
    <w:p w14:paraId="26FD3BEF" w14:textId="6A904C70" w:rsidR="00C7492D" w:rsidRPr="00230D65" w:rsidRDefault="00C7492D" w:rsidP="00C7492D">
      <w:pPr>
        <w:pStyle w:val="Heading4"/>
      </w:pPr>
      <w:r w:rsidRPr="00230D65">
        <w:lastRenderedPageBreak/>
        <w:t xml:space="preserve">Activity 2: </w:t>
      </w:r>
      <w:r>
        <w:t>G</w:t>
      </w:r>
      <w:r w:rsidRPr="00230D65">
        <w:t>enome editing</w:t>
      </w:r>
    </w:p>
    <w:p w14:paraId="5BF1056E" w14:textId="77777777" w:rsidR="00C7492D" w:rsidRDefault="00C7492D" w:rsidP="00C7492D">
      <w:r>
        <w:t>Summarise how genome editing technologies (such as CRISPR) might be used to assist the improvement of cereal grain crops and thus assist with solving agriculture’s wicked problems</w:t>
      </w:r>
    </w:p>
    <w:tbl>
      <w:tblPr>
        <w:tblStyle w:val="TableGrid"/>
        <w:tblW w:w="0" w:type="auto"/>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ook w:val="04A0" w:firstRow="1" w:lastRow="0" w:firstColumn="1" w:lastColumn="0" w:noHBand="0" w:noVBand="1"/>
      </w:tblPr>
      <w:tblGrid>
        <w:gridCol w:w="3202"/>
        <w:gridCol w:w="3202"/>
        <w:gridCol w:w="3204"/>
      </w:tblGrid>
      <w:tr w:rsidR="00C7492D" w:rsidRPr="0005608A" w14:paraId="58AB4FE7" w14:textId="77777777" w:rsidTr="00D56E96">
        <w:trPr>
          <w:trHeight w:val="2734"/>
        </w:trPr>
        <w:tc>
          <w:tcPr>
            <w:tcW w:w="3209" w:type="dxa"/>
          </w:tcPr>
          <w:p w14:paraId="486A4359" w14:textId="77777777" w:rsidR="00C7492D" w:rsidRDefault="00C7492D" w:rsidP="00D56E96">
            <w:pPr>
              <w:rPr>
                <w:sz w:val="20"/>
                <w:szCs w:val="20"/>
              </w:rPr>
            </w:pPr>
            <w:r w:rsidRPr="0005608A">
              <w:rPr>
                <w:b/>
                <w:sz w:val="20"/>
                <w:szCs w:val="20"/>
              </w:rPr>
              <w:t>Who</w:t>
            </w:r>
            <w:r>
              <w:rPr>
                <w:sz w:val="20"/>
                <w:szCs w:val="20"/>
              </w:rPr>
              <w:t xml:space="preserve"> first developed the genome editing technology CRISPR</w:t>
            </w:r>
            <w:r w:rsidRPr="0005608A">
              <w:rPr>
                <w:sz w:val="20"/>
                <w:szCs w:val="20"/>
              </w:rPr>
              <w:t>?</w:t>
            </w:r>
          </w:p>
          <w:p w14:paraId="2FA686DF" w14:textId="77777777" w:rsidR="00C7492D" w:rsidRDefault="00C7492D" w:rsidP="00D56E96">
            <w:pPr>
              <w:rPr>
                <w:sz w:val="20"/>
                <w:szCs w:val="20"/>
              </w:rPr>
            </w:pPr>
          </w:p>
          <w:p w14:paraId="2290F52D" w14:textId="77777777" w:rsidR="00C7492D" w:rsidRPr="0005608A" w:rsidRDefault="00C7492D" w:rsidP="00D56E96">
            <w:pPr>
              <w:rPr>
                <w:sz w:val="20"/>
                <w:szCs w:val="20"/>
              </w:rPr>
            </w:pPr>
            <w:r>
              <w:rPr>
                <w:sz w:val="20"/>
                <w:szCs w:val="20"/>
              </w:rPr>
              <w:t>Scientists at UC Berkley</w:t>
            </w:r>
          </w:p>
        </w:tc>
        <w:tc>
          <w:tcPr>
            <w:tcW w:w="3209" w:type="dxa"/>
          </w:tcPr>
          <w:p w14:paraId="2E1A82DC" w14:textId="77777777" w:rsidR="00C7492D" w:rsidRDefault="00C7492D" w:rsidP="00D56E96">
            <w:pPr>
              <w:rPr>
                <w:sz w:val="20"/>
                <w:szCs w:val="20"/>
              </w:rPr>
            </w:pPr>
            <w:r w:rsidRPr="0005608A">
              <w:rPr>
                <w:b/>
                <w:sz w:val="20"/>
                <w:szCs w:val="20"/>
              </w:rPr>
              <w:t>Wha</w:t>
            </w:r>
            <w:r w:rsidRPr="00124549">
              <w:rPr>
                <w:b/>
                <w:bCs/>
                <w:sz w:val="20"/>
                <w:szCs w:val="20"/>
              </w:rPr>
              <w:t xml:space="preserve">t </w:t>
            </w:r>
            <w:r>
              <w:rPr>
                <w:sz w:val="20"/>
                <w:szCs w:val="20"/>
              </w:rPr>
              <w:t>processes are involved in a genome editing technology such as CRISPR</w:t>
            </w:r>
            <w:r w:rsidRPr="0005608A">
              <w:rPr>
                <w:sz w:val="20"/>
                <w:szCs w:val="20"/>
              </w:rPr>
              <w:t>?</w:t>
            </w:r>
            <w:r>
              <w:rPr>
                <w:sz w:val="20"/>
                <w:szCs w:val="20"/>
              </w:rPr>
              <w:t xml:space="preserve"> </w:t>
            </w:r>
          </w:p>
          <w:p w14:paraId="4A1AFEA6" w14:textId="77777777" w:rsidR="00C7492D" w:rsidRDefault="00C7492D" w:rsidP="00D56E96">
            <w:pPr>
              <w:rPr>
                <w:sz w:val="20"/>
                <w:szCs w:val="20"/>
              </w:rPr>
            </w:pPr>
          </w:p>
          <w:p w14:paraId="08A80026" w14:textId="77777777" w:rsidR="00C7492D" w:rsidRPr="00DF42A0" w:rsidRDefault="00C7492D" w:rsidP="00D56E96">
            <w:pPr>
              <w:rPr>
                <w:rFonts w:cs="Arial"/>
                <w:sz w:val="20"/>
                <w:szCs w:val="20"/>
              </w:rPr>
            </w:pPr>
            <w:r w:rsidRPr="00DF42A0">
              <w:rPr>
                <w:rFonts w:cs="Arial"/>
                <w:sz w:val="20"/>
                <w:szCs w:val="20"/>
                <w:shd w:val="clear" w:color="auto" w:fill="FFFFFF"/>
              </w:rPr>
              <w:t xml:space="preserve">Modern genome editing technique involve using enzymes to cut DNA strands at a precise point in the sequence, creating a </w:t>
            </w:r>
            <w:r>
              <w:rPr>
                <w:rFonts w:cs="Arial"/>
                <w:sz w:val="20"/>
                <w:szCs w:val="20"/>
                <w:shd w:val="clear" w:color="auto" w:fill="FFFFFF"/>
              </w:rPr>
              <w:t>‘</w:t>
            </w:r>
            <w:r w:rsidRPr="00DF42A0">
              <w:rPr>
                <w:rFonts w:cs="Arial"/>
                <w:sz w:val="20"/>
                <w:szCs w:val="20"/>
                <w:shd w:val="clear" w:color="auto" w:fill="FFFFFF"/>
              </w:rPr>
              <w:t>double stranded break</w:t>
            </w:r>
            <w:r>
              <w:rPr>
                <w:rFonts w:cs="Arial"/>
                <w:sz w:val="20"/>
                <w:szCs w:val="20"/>
                <w:shd w:val="clear" w:color="auto" w:fill="FFFFFF"/>
              </w:rPr>
              <w:t>’</w:t>
            </w:r>
            <w:r w:rsidRPr="00DF42A0">
              <w:rPr>
                <w:rFonts w:cs="Arial"/>
                <w:sz w:val="20"/>
                <w:szCs w:val="20"/>
                <w:shd w:val="clear" w:color="auto" w:fill="FFFFFF"/>
              </w:rPr>
              <w:t xml:space="preserve"> that is then repaired by the cell, leading to a change in the genome.</w:t>
            </w:r>
          </w:p>
        </w:tc>
        <w:tc>
          <w:tcPr>
            <w:tcW w:w="3210" w:type="dxa"/>
          </w:tcPr>
          <w:p w14:paraId="301A5D1D" w14:textId="77777777" w:rsidR="00C7492D" w:rsidRDefault="00C7492D" w:rsidP="00D56E96">
            <w:pPr>
              <w:rPr>
                <w:sz w:val="20"/>
                <w:szCs w:val="20"/>
              </w:rPr>
            </w:pPr>
            <w:r w:rsidRPr="0005608A">
              <w:rPr>
                <w:b/>
                <w:sz w:val="20"/>
                <w:szCs w:val="20"/>
              </w:rPr>
              <w:t>When</w:t>
            </w:r>
            <w:r w:rsidRPr="0005608A">
              <w:rPr>
                <w:sz w:val="20"/>
                <w:szCs w:val="20"/>
              </w:rPr>
              <w:t xml:space="preserve"> w</w:t>
            </w:r>
            <w:r>
              <w:rPr>
                <w:sz w:val="20"/>
                <w:szCs w:val="20"/>
              </w:rPr>
              <w:t>ere genome editing technologies such as CRISPR first developed</w:t>
            </w:r>
            <w:r w:rsidRPr="0005608A">
              <w:rPr>
                <w:sz w:val="20"/>
                <w:szCs w:val="20"/>
              </w:rPr>
              <w:t>?</w:t>
            </w:r>
          </w:p>
          <w:p w14:paraId="7E72FAEC" w14:textId="77777777" w:rsidR="00C7492D" w:rsidRDefault="00C7492D" w:rsidP="00D56E96">
            <w:pPr>
              <w:rPr>
                <w:sz w:val="20"/>
                <w:szCs w:val="20"/>
              </w:rPr>
            </w:pPr>
          </w:p>
          <w:p w14:paraId="1C112453" w14:textId="02D8B7C8" w:rsidR="00C7492D" w:rsidRPr="0005608A" w:rsidRDefault="00C7492D" w:rsidP="00D56E96">
            <w:pPr>
              <w:rPr>
                <w:sz w:val="20"/>
                <w:szCs w:val="20"/>
              </w:rPr>
            </w:pPr>
            <w:r>
              <w:rPr>
                <w:sz w:val="20"/>
                <w:szCs w:val="20"/>
              </w:rPr>
              <w:t>The CRISPR/Cas9 genome editing tool was first described in 2012 and 2013</w:t>
            </w:r>
            <w:r w:rsidR="00BC7A4E">
              <w:rPr>
                <w:sz w:val="20"/>
                <w:szCs w:val="20"/>
              </w:rPr>
              <w:t>.</w:t>
            </w:r>
          </w:p>
        </w:tc>
      </w:tr>
      <w:tr w:rsidR="00C7492D" w:rsidRPr="0005608A" w14:paraId="22C2D9AB" w14:textId="77777777" w:rsidTr="00D56E96">
        <w:trPr>
          <w:trHeight w:val="4099"/>
        </w:trPr>
        <w:tc>
          <w:tcPr>
            <w:tcW w:w="3209" w:type="dxa"/>
          </w:tcPr>
          <w:p w14:paraId="3F254342" w14:textId="77777777" w:rsidR="00C7492D" w:rsidRDefault="00C7492D" w:rsidP="00D56E96">
            <w:pPr>
              <w:rPr>
                <w:sz w:val="20"/>
                <w:szCs w:val="20"/>
              </w:rPr>
            </w:pPr>
            <w:r w:rsidRPr="0005608A">
              <w:rPr>
                <w:b/>
                <w:sz w:val="20"/>
                <w:szCs w:val="20"/>
              </w:rPr>
              <w:t>Where</w:t>
            </w:r>
            <w:r w:rsidRPr="0005608A">
              <w:rPr>
                <w:sz w:val="20"/>
                <w:szCs w:val="20"/>
              </w:rPr>
              <w:t xml:space="preserve"> </w:t>
            </w:r>
            <w:r>
              <w:rPr>
                <w:sz w:val="20"/>
                <w:szCs w:val="20"/>
              </w:rPr>
              <w:t>in agriculture do you see genome editing technologies such as CRISPR having the most impact</w:t>
            </w:r>
            <w:r w:rsidRPr="0005608A">
              <w:rPr>
                <w:sz w:val="20"/>
                <w:szCs w:val="20"/>
              </w:rPr>
              <w:t>?</w:t>
            </w:r>
          </w:p>
          <w:p w14:paraId="13921BDD" w14:textId="77777777" w:rsidR="00C7492D" w:rsidRDefault="00C7492D" w:rsidP="00D56E96">
            <w:pPr>
              <w:rPr>
                <w:sz w:val="20"/>
                <w:szCs w:val="20"/>
              </w:rPr>
            </w:pPr>
          </w:p>
          <w:p w14:paraId="67439B70" w14:textId="1140AD58" w:rsidR="00C7492D" w:rsidRPr="00857C65" w:rsidRDefault="00C7492D" w:rsidP="00D56E96">
            <w:pPr>
              <w:rPr>
                <w:rFonts w:cs="Arial"/>
                <w:sz w:val="20"/>
                <w:szCs w:val="20"/>
              </w:rPr>
            </w:pPr>
            <w:r w:rsidRPr="00857C65">
              <w:rPr>
                <w:rFonts w:cs="Arial"/>
                <w:sz w:val="20"/>
                <w:szCs w:val="20"/>
                <w:shd w:val="clear" w:color="auto" w:fill="FFFFFF"/>
              </w:rPr>
              <w:t>Genome editing could be tremendously useful in agriculture. It can be used to silence undesirable genes in crops, such as the genes responsible for browning in mushrooms, and to alter the behavio</w:t>
            </w:r>
            <w:r>
              <w:rPr>
                <w:rFonts w:cs="Arial"/>
                <w:sz w:val="20"/>
                <w:szCs w:val="20"/>
                <w:shd w:val="clear" w:color="auto" w:fill="FFFFFF"/>
              </w:rPr>
              <w:t>u</w:t>
            </w:r>
            <w:r w:rsidRPr="00857C65">
              <w:rPr>
                <w:rFonts w:cs="Arial"/>
                <w:sz w:val="20"/>
                <w:szCs w:val="20"/>
                <w:shd w:val="clear" w:color="auto" w:fill="FFFFFF"/>
              </w:rPr>
              <w:t>r of other genes, eg causing an increase in fruit size or yield, or stimulating the production of useful natural products.</w:t>
            </w:r>
          </w:p>
        </w:tc>
        <w:tc>
          <w:tcPr>
            <w:tcW w:w="3209" w:type="dxa"/>
          </w:tcPr>
          <w:p w14:paraId="5D0E3879" w14:textId="77777777" w:rsidR="00AB3A92" w:rsidRDefault="00C7492D" w:rsidP="00D56E96">
            <w:pPr>
              <w:rPr>
                <w:sz w:val="20"/>
                <w:szCs w:val="20"/>
              </w:rPr>
            </w:pPr>
            <w:r w:rsidRPr="0005608A">
              <w:rPr>
                <w:b/>
                <w:sz w:val="20"/>
                <w:szCs w:val="20"/>
              </w:rPr>
              <w:t>How</w:t>
            </w:r>
            <w:r>
              <w:rPr>
                <w:sz w:val="20"/>
                <w:szCs w:val="20"/>
              </w:rPr>
              <w:t xml:space="preserve"> does genome editing technology differ from conventional GM</w:t>
            </w:r>
            <w:r w:rsidRPr="0005608A">
              <w:rPr>
                <w:sz w:val="20"/>
                <w:szCs w:val="20"/>
              </w:rPr>
              <w:t>?</w:t>
            </w:r>
          </w:p>
          <w:p w14:paraId="27AF13B2" w14:textId="55796257" w:rsidR="00C7492D" w:rsidRDefault="00C7492D" w:rsidP="00D56E96">
            <w:pPr>
              <w:rPr>
                <w:sz w:val="20"/>
                <w:szCs w:val="20"/>
              </w:rPr>
            </w:pPr>
            <w:r>
              <w:rPr>
                <w:sz w:val="20"/>
                <w:szCs w:val="20"/>
              </w:rPr>
              <w:t>In your opinion</w:t>
            </w:r>
            <w:r w:rsidR="00AD111D">
              <w:rPr>
                <w:sz w:val="20"/>
                <w:szCs w:val="20"/>
              </w:rPr>
              <w:t>,</w:t>
            </w:r>
            <w:r>
              <w:rPr>
                <w:sz w:val="20"/>
                <w:szCs w:val="20"/>
              </w:rPr>
              <w:t xml:space="preserve"> does it have the same ethical problems we usually associate with conventional GM?</w:t>
            </w:r>
          </w:p>
          <w:p w14:paraId="02935EBF" w14:textId="77777777" w:rsidR="00C7492D" w:rsidRDefault="00C7492D" w:rsidP="00D56E96">
            <w:pPr>
              <w:rPr>
                <w:sz w:val="20"/>
                <w:szCs w:val="20"/>
              </w:rPr>
            </w:pPr>
          </w:p>
          <w:p w14:paraId="6AA67903" w14:textId="403AC8D5" w:rsidR="00C7492D" w:rsidRPr="00814CA8" w:rsidRDefault="00C7492D" w:rsidP="00D56E96">
            <w:pPr>
              <w:rPr>
                <w:rFonts w:cs="Arial"/>
                <w:sz w:val="20"/>
                <w:szCs w:val="20"/>
              </w:rPr>
            </w:pPr>
            <w:r w:rsidRPr="00814CA8">
              <w:rPr>
                <w:rFonts w:cs="Arial"/>
                <w:sz w:val="20"/>
                <w:szCs w:val="20"/>
                <w:shd w:val="clear" w:color="auto" w:fill="FFFFFF"/>
              </w:rPr>
              <w:t xml:space="preserve">Unlike </w:t>
            </w:r>
            <w:r>
              <w:rPr>
                <w:rFonts w:cs="Arial"/>
                <w:sz w:val="20"/>
                <w:szCs w:val="20"/>
                <w:shd w:val="clear" w:color="auto" w:fill="FFFFFF"/>
              </w:rPr>
              <w:t xml:space="preserve">conventional GM using </w:t>
            </w:r>
            <w:r w:rsidRPr="00814CA8">
              <w:rPr>
                <w:rFonts w:cs="Arial"/>
                <w:sz w:val="20"/>
                <w:szCs w:val="20"/>
                <w:shd w:val="clear" w:color="auto" w:fill="FFFFFF"/>
              </w:rPr>
              <w:t>transgenics</w:t>
            </w:r>
            <w:r>
              <w:rPr>
                <w:rFonts w:cs="Arial"/>
                <w:sz w:val="20"/>
                <w:szCs w:val="20"/>
                <w:shd w:val="clear" w:color="auto" w:fill="FFFFFF"/>
              </w:rPr>
              <w:t xml:space="preserve"> </w:t>
            </w:r>
            <w:r w:rsidRPr="00814CA8">
              <w:rPr>
                <w:rFonts w:cs="Arial"/>
                <w:sz w:val="20"/>
                <w:szCs w:val="20"/>
                <w:shd w:val="clear" w:color="auto" w:fill="FFFFFF"/>
              </w:rPr>
              <w:t>involv</w:t>
            </w:r>
            <w:r>
              <w:rPr>
                <w:rFonts w:cs="Arial"/>
                <w:sz w:val="20"/>
                <w:szCs w:val="20"/>
                <w:shd w:val="clear" w:color="auto" w:fill="FFFFFF"/>
              </w:rPr>
              <w:t>ing</w:t>
            </w:r>
            <w:r w:rsidRPr="00814CA8">
              <w:rPr>
                <w:rFonts w:cs="Arial"/>
                <w:sz w:val="20"/>
                <w:szCs w:val="20"/>
                <w:shd w:val="clear" w:color="auto" w:fill="FFFFFF"/>
              </w:rPr>
              <w:t xml:space="preserve"> the insertion of whole DNA sequences into a genome, genome editing involves making precise changes to an organism's native DNA, effectively making small corrections to the DNA that was already there</w:t>
            </w:r>
            <w:r>
              <w:rPr>
                <w:rFonts w:cs="Arial"/>
                <w:sz w:val="20"/>
                <w:szCs w:val="20"/>
                <w:shd w:val="clear" w:color="auto" w:fill="FFFFFF"/>
              </w:rPr>
              <w:t>. Because genome editing does not produce transgenic organisms</w:t>
            </w:r>
            <w:r w:rsidR="004F6F8A">
              <w:rPr>
                <w:rFonts w:cs="Arial"/>
                <w:sz w:val="20"/>
                <w:szCs w:val="20"/>
                <w:shd w:val="clear" w:color="auto" w:fill="FFFFFF"/>
              </w:rPr>
              <w:t>,</w:t>
            </w:r>
            <w:r>
              <w:rPr>
                <w:rFonts w:cs="Arial"/>
                <w:sz w:val="20"/>
                <w:szCs w:val="20"/>
                <w:shd w:val="clear" w:color="auto" w:fill="FFFFFF"/>
              </w:rPr>
              <w:t xml:space="preserve"> there may be less ethical problems.</w:t>
            </w:r>
          </w:p>
          <w:p w14:paraId="0F7D47B4" w14:textId="77777777" w:rsidR="00C7492D" w:rsidRPr="0005608A" w:rsidRDefault="00C7492D" w:rsidP="00D56E96">
            <w:pPr>
              <w:rPr>
                <w:sz w:val="20"/>
                <w:szCs w:val="20"/>
              </w:rPr>
            </w:pPr>
          </w:p>
        </w:tc>
        <w:tc>
          <w:tcPr>
            <w:tcW w:w="3210" w:type="dxa"/>
          </w:tcPr>
          <w:p w14:paraId="5434862D" w14:textId="77777777" w:rsidR="00C7492D" w:rsidRPr="0068038B" w:rsidRDefault="00C7492D" w:rsidP="00D56E96">
            <w:pPr>
              <w:rPr>
                <w:sz w:val="20"/>
                <w:szCs w:val="20"/>
              </w:rPr>
            </w:pPr>
            <w:r w:rsidRPr="0068038B">
              <w:rPr>
                <w:b/>
                <w:sz w:val="20"/>
                <w:szCs w:val="20"/>
              </w:rPr>
              <w:t xml:space="preserve">Why </w:t>
            </w:r>
            <w:r w:rsidRPr="0068038B">
              <w:rPr>
                <w:sz w:val="20"/>
                <w:szCs w:val="20"/>
              </w:rPr>
              <w:t>is genome editing considered to be a superior approach compared with conventional GM?</w:t>
            </w:r>
          </w:p>
          <w:p w14:paraId="7E0C589E" w14:textId="77777777" w:rsidR="00C7492D" w:rsidRPr="0068038B" w:rsidRDefault="00C7492D" w:rsidP="00D56E96">
            <w:pPr>
              <w:rPr>
                <w:rFonts w:cs="Arial"/>
                <w:sz w:val="20"/>
                <w:szCs w:val="20"/>
              </w:rPr>
            </w:pPr>
          </w:p>
          <w:p w14:paraId="3AB0914C" w14:textId="77777777" w:rsidR="00C7492D" w:rsidRPr="0068038B" w:rsidRDefault="00C7492D" w:rsidP="00D56E96">
            <w:pPr>
              <w:rPr>
                <w:sz w:val="20"/>
                <w:szCs w:val="20"/>
              </w:rPr>
            </w:pPr>
            <w:r w:rsidRPr="0068038B">
              <w:rPr>
                <w:rFonts w:cs="Arial"/>
                <w:sz w:val="20"/>
                <w:szCs w:val="20"/>
                <w:shd w:val="clear" w:color="auto" w:fill="FFFFFF"/>
              </w:rPr>
              <w:t>Unlike transgenics, genome editing is much quicker and cheaper to perform and the technique itself is much more precise, increasing the success rate of new engineered crops</w:t>
            </w:r>
          </w:p>
        </w:tc>
      </w:tr>
    </w:tbl>
    <w:p w14:paraId="28252C6C" w14:textId="7946B420" w:rsidR="00C7492D" w:rsidRDefault="00C7492D" w:rsidP="00C7492D">
      <w:pPr>
        <w:pStyle w:val="NormalWeb"/>
        <w:spacing w:before="0" w:beforeAutospacing="0" w:after="240" w:afterAutospacing="0"/>
        <w:rPr>
          <w:rFonts w:ascii="Arial" w:hAnsi="Arial" w:cs="Arial"/>
          <w:sz w:val="22"/>
          <w:szCs w:val="22"/>
          <w:shd w:val="clear" w:color="auto" w:fill="FFFFFF"/>
        </w:rPr>
      </w:pPr>
      <w:r w:rsidRPr="00DF42A0">
        <w:rPr>
          <w:rFonts w:ascii="Arial" w:hAnsi="Arial" w:cs="Arial"/>
          <w:sz w:val="22"/>
          <w:szCs w:val="22"/>
          <w:shd w:val="clear" w:color="auto" w:fill="FFFFFF"/>
        </w:rPr>
        <w:t xml:space="preserve">(Source: </w:t>
      </w:r>
      <w:proofErr w:type="spellStart"/>
      <w:r w:rsidR="00734D91">
        <w:rPr>
          <w:rFonts w:ascii="Arial" w:hAnsi="Arial" w:cs="Arial"/>
          <w:sz w:val="22"/>
          <w:szCs w:val="22"/>
          <w:shd w:val="clear" w:color="auto" w:fill="FFFFFF"/>
        </w:rPr>
        <w:t>IDTechEX</w:t>
      </w:r>
      <w:proofErr w:type="spellEnd"/>
      <w:r w:rsidR="00734D91">
        <w:rPr>
          <w:rFonts w:ascii="Arial" w:hAnsi="Arial" w:cs="Arial"/>
          <w:sz w:val="22"/>
          <w:szCs w:val="22"/>
          <w:shd w:val="clear" w:color="auto" w:fill="FFFFFF"/>
        </w:rPr>
        <w:t xml:space="preserve"> Research article: </w:t>
      </w:r>
      <w:bookmarkStart w:id="4" w:name="_Hlk83033187"/>
      <w:r w:rsidR="00734D91">
        <w:rPr>
          <w:rFonts w:ascii="Arial" w:hAnsi="Arial" w:cs="Arial"/>
          <w:sz w:val="22"/>
          <w:szCs w:val="22"/>
          <w:shd w:val="clear" w:color="auto" w:fill="FFFFFF"/>
        </w:rPr>
        <w:t>Dent. M (25 September 2020</w:t>
      </w:r>
      <w:r>
        <w:rPr>
          <w:rFonts w:ascii="Arial" w:hAnsi="Arial" w:cs="Arial"/>
          <w:sz w:val="22"/>
          <w:szCs w:val="22"/>
          <w:shd w:val="clear" w:color="auto" w:fill="FFFFFF"/>
        </w:rPr>
        <w:t>)</w:t>
      </w:r>
      <w:r w:rsidR="00734D91">
        <w:rPr>
          <w:rFonts w:ascii="Arial" w:hAnsi="Arial" w:cs="Arial"/>
          <w:sz w:val="22"/>
          <w:szCs w:val="22"/>
          <w:shd w:val="clear" w:color="auto" w:fill="FFFFFF"/>
        </w:rPr>
        <w:t xml:space="preserve"> ‘Genome Editing Technologies Could Revolutionise Agriculture’ available at: </w:t>
      </w:r>
      <w:hyperlink r:id="rId105" w:history="1">
        <w:r w:rsidR="00734D91" w:rsidRPr="00734D91">
          <w:rPr>
            <w:rStyle w:val="Hyperlink"/>
            <w:rFonts w:ascii="Arial" w:hAnsi="Arial" w:cs="Arial"/>
            <w:sz w:val="22"/>
            <w:szCs w:val="22"/>
            <w:shd w:val="clear" w:color="auto" w:fill="FFFFFF"/>
          </w:rPr>
          <w:t>https://www.idtechex.com/en/research-article/genome-editing-technologies-could-revolutionise-agriculture/21714</w:t>
        </w:r>
      </w:hyperlink>
      <w:r w:rsidR="00734D91">
        <w:rPr>
          <w:rFonts w:ascii="Arial" w:hAnsi="Arial" w:cs="Arial"/>
          <w:sz w:val="22"/>
          <w:szCs w:val="22"/>
          <w:shd w:val="clear" w:color="auto" w:fill="FFFFFF"/>
        </w:rPr>
        <w:t>&gt; accessed 9 September 2021</w:t>
      </w:r>
      <w:r>
        <w:rPr>
          <w:rFonts w:ascii="Arial" w:hAnsi="Arial" w:cs="Arial"/>
          <w:sz w:val="22"/>
          <w:szCs w:val="22"/>
          <w:shd w:val="clear" w:color="auto" w:fill="FFFFFF"/>
        </w:rPr>
        <w:t>)</w:t>
      </w:r>
      <w:bookmarkEnd w:id="4"/>
    </w:p>
    <w:p w14:paraId="3525E0A9" w14:textId="77777777" w:rsidR="00C7492D" w:rsidRDefault="00C7492D" w:rsidP="00C7492D">
      <w:pPr>
        <w:pStyle w:val="Heading4"/>
        <w:rPr>
          <w:shd w:val="clear" w:color="auto" w:fill="FFFFFF"/>
        </w:rPr>
      </w:pPr>
      <w:r>
        <w:rPr>
          <w:shd w:val="clear" w:color="auto" w:fill="FFFFFF"/>
        </w:rPr>
        <w:t>Activity 4: Extension research activities</w:t>
      </w:r>
    </w:p>
    <w:p w14:paraId="09287A6E" w14:textId="223FFF8D" w:rsidR="00C7492D" w:rsidRDefault="00C7492D" w:rsidP="00C7492D">
      <w:pPr>
        <w:pStyle w:val="ListParagraph"/>
        <w:numPr>
          <w:ilvl w:val="0"/>
          <w:numId w:val="25"/>
        </w:numPr>
        <w:spacing w:before="240" w:line="276" w:lineRule="auto"/>
      </w:pPr>
      <w:r>
        <w:t>Research how both genomics and phenomics are being used to provide innovative solutions to world food security</w:t>
      </w:r>
      <w:r w:rsidR="002113D2">
        <w:t>.</w:t>
      </w:r>
    </w:p>
    <w:p w14:paraId="70ED88ED" w14:textId="77777777" w:rsidR="00C7492D" w:rsidRPr="00534ABF" w:rsidRDefault="00C7492D" w:rsidP="00C7492D">
      <w:pPr>
        <w:spacing w:before="240"/>
        <w:ind w:left="720"/>
        <w:rPr>
          <w:rFonts w:cs="Arial"/>
          <w:shd w:val="clear" w:color="auto" w:fill="FFFFFF"/>
        </w:rPr>
      </w:pPr>
      <w:r w:rsidRPr="00534ABF">
        <w:rPr>
          <w:rFonts w:cs="Arial"/>
          <w:shd w:val="clear" w:color="auto" w:fill="FFFFFF"/>
        </w:rPr>
        <w:t>One of the most popular uses of genomics in breeding is the prediction of breeding values</w:t>
      </w:r>
      <w:r>
        <w:rPr>
          <w:rFonts w:cs="Arial"/>
          <w:shd w:val="clear" w:color="auto" w:fill="FFFFFF"/>
        </w:rPr>
        <w:t xml:space="preserve">, thus making selective breeding outcomes more predictable. </w:t>
      </w:r>
      <w:r w:rsidRPr="00534ABF">
        <w:rPr>
          <w:rFonts w:cs="Arial"/>
          <w:shd w:val="clear" w:color="auto" w:fill="FFFFFF"/>
        </w:rPr>
        <w:t>Genomic selection</w:t>
      </w:r>
      <w:r>
        <w:rPr>
          <w:rFonts w:cs="Arial"/>
          <w:shd w:val="clear" w:color="auto" w:fill="FFFFFF"/>
        </w:rPr>
        <w:t xml:space="preserve"> </w:t>
      </w:r>
      <w:r w:rsidRPr="00534ABF">
        <w:rPr>
          <w:rFonts w:cs="Arial"/>
          <w:shd w:val="clear" w:color="auto" w:fill="FFFFFF"/>
        </w:rPr>
        <w:t>reduces cycle time, increases the accuracy of estimated breeding values and improves selection accuracy.</w:t>
      </w:r>
    </w:p>
    <w:p w14:paraId="63AAEA6D" w14:textId="77777777" w:rsidR="00C7492D" w:rsidRDefault="00C7492D" w:rsidP="00C7492D">
      <w:pPr>
        <w:spacing w:before="240"/>
        <w:ind w:left="720"/>
        <w:rPr>
          <w:rFonts w:cs="Arial"/>
          <w:shd w:val="clear" w:color="auto" w:fill="FFFFFF"/>
        </w:rPr>
      </w:pPr>
      <w:r>
        <w:rPr>
          <w:rFonts w:cs="Arial"/>
          <w:shd w:val="clear" w:color="auto" w:fill="FFFFFF"/>
        </w:rPr>
        <w:t>D</w:t>
      </w:r>
      <w:r w:rsidRPr="00534ABF">
        <w:rPr>
          <w:rFonts w:cs="Arial"/>
          <w:shd w:val="clear" w:color="auto" w:fill="FFFFFF"/>
        </w:rPr>
        <w:t>evelopments in plant phenomic</w:t>
      </w:r>
      <w:r>
        <w:rPr>
          <w:rFonts w:cs="Arial"/>
          <w:shd w:val="clear" w:color="auto" w:fill="FFFFFF"/>
        </w:rPr>
        <w:t xml:space="preserve">s provides </w:t>
      </w:r>
      <w:r w:rsidRPr="00534ABF">
        <w:rPr>
          <w:rFonts w:cs="Arial"/>
          <w:shd w:val="clear" w:color="auto" w:fill="FFFFFF"/>
        </w:rPr>
        <w:t>opportunity to dissect complex, quantitative traits when both genotype and phenotype can be assessed at a high level of detail.</w:t>
      </w:r>
    </w:p>
    <w:p w14:paraId="2EF03B07" w14:textId="77777777" w:rsidR="00C7492D" w:rsidRDefault="00C7492D" w:rsidP="00C7492D">
      <w:pPr>
        <w:spacing w:before="240"/>
        <w:ind w:left="720"/>
        <w:rPr>
          <w:rFonts w:cs="Arial"/>
          <w:shd w:val="clear" w:color="auto" w:fill="FFFFFF"/>
        </w:rPr>
      </w:pPr>
      <w:r>
        <w:rPr>
          <w:rFonts w:cs="Arial"/>
          <w:shd w:val="clear" w:color="auto" w:fill="FFFFFF"/>
        </w:rPr>
        <w:t>When an approach by food producers incorporating both genomics and phenomics is used, significant efficiencies in food production can be produced thus assisting food security.</w:t>
      </w:r>
    </w:p>
    <w:p w14:paraId="511556CE" w14:textId="77777777" w:rsidR="00C7492D" w:rsidRPr="0069372F" w:rsidRDefault="00C7492D" w:rsidP="00C7492D">
      <w:pPr>
        <w:rPr>
          <w:rFonts w:cs="Arial"/>
          <w:shd w:val="clear" w:color="auto" w:fill="FFFFFF"/>
        </w:rPr>
      </w:pPr>
      <w:r>
        <w:rPr>
          <w:rFonts w:cs="Arial"/>
          <w:shd w:val="clear" w:color="auto" w:fill="FFFFFF"/>
        </w:rPr>
        <w:br w:type="page"/>
      </w:r>
    </w:p>
    <w:p w14:paraId="3AAFFFD1" w14:textId="77777777" w:rsidR="00C7492D" w:rsidRPr="00215833" w:rsidRDefault="00C7492D" w:rsidP="00C7492D">
      <w:pPr>
        <w:pStyle w:val="ListParagraph"/>
        <w:numPr>
          <w:ilvl w:val="0"/>
          <w:numId w:val="25"/>
        </w:numPr>
        <w:spacing w:line="276" w:lineRule="auto"/>
      </w:pPr>
      <w:r>
        <w:lastRenderedPageBreak/>
        <w:t xml:space="preserve">What is </w:t>
      </w:r>
      <w:r w:rsidRPr="00E13CD7">
        <w:rPr>
          <w:rFonts w:cs="Arial"/>
          <w:b/>
        </w:rPr>
        <w:t>marker</w:t>
      </w:r>
      <w:r>
        <w:rPr>
          <w:rFonts w:cs="Arial"/>
          <w:b/>
        </w:rPr>
        <w:t>-</w:t>
      </w:r>
      <w:r w:rsidRPr="00E13CD7">
        <w:rPr>
          <w:rFonts w:cs="Arial"/>
          <w:b/>
        </w:rPr>
        <w:t>a</w:t>
      </w:r>
      <w:r>
        <w:rPr>
          <w:rFonts w:cs="Arial"/>
          <w:b/>
        </w:rPr>
        <w:t>ssisted breeding?</w:t>
      </w:r>
      <w:r>
        <w:rPr>
          <w:rFonts w:cs="Arial"/>
        </w:rPr>
        <w:t xml:space="preserve"> </w:t>
      </w:r>
      <w:r w:rsidRPr="00E13CD7">
        <w:rPr>
          <w:rFonts w:cs="Arial"/>
        </w:rPr>
        <w:t xml:space="preserve">How </w:t>
      </w:r>
      <w:r>
        <w:rPr>
          <w:rFonts w:cs="Arial"/>
        </w:rPr>
        <w:t>does this approach assist farmers?</w:t>
      </w:r>
    </w:p>
    <w:p w14:paraId="0CF5CCBF" w14:textId="77777777" w:rsidR="00C7492D" w:rsidRDefault="00C7492D" w:rsidP="00C7492D">
      <w:pPr>
        <w:pStyle w:val="ListParagraph"/>
        <w:shd w:val="clear" w:color="auto" w:fill="FFFFFF"/>
        <w:spacing w:before="100" w:beforeAutospacing="1" w:after="100" w:afterAutospacing="1"/>
        <w:rPr>
          <w:rFonts w:eastAsia="Times New Roman" w:cs="Arial"/>
          <w:spacing w:val="-3"/>
          <w:lang w:eastAsia="en-AU"/>
        </w:rPr>
      </w:pPr>
    </w:p>
    <w:p w14:paraId="4CBC6A5E" w14:textId="77777777" w:rsidR="00C7492D" w:rsidRPr="00215833" w:rsidRDefault="00C7492D" w:rsidP="00C7492D">
      <w:pPr>
        <w:pStyle w:val="ListParagraph"/>
        <w:shd w:val="clear" w:color="auto" w:fill="FFFFFF"/>
        <w:spacing w:before="100" w:beforeAutospacing="1" w:after="100" w:afterAutospacing="1"/>
        <w:rPr>
          <w:rFonts w:eastAsia="Times New Roman" w:cs="Arial"/>
          <w:spacing w:val="-3"/>
          <w:lang w:eastAsia="en-AU"/>
        </w:rPr>
      </w:pPr>
      <w:r>
        <w:rPr>
          <w:rFonts w:eastAsia="Times New Roman" w:cs="Arial"/>
          <w:spacing w:val="-3"/>
          <w:lang w:eastAsia="en-AU"/>
        </w:rPr>
        <w:t>‘</w:t>
      </w:r>
      <w:r w:rsidRPr="00215833">
        <w:rPr>
          <w:rFonts w:eastAsia="Times New Roman" w:cs="Arial"/>
          <w:spacing w:val="-3"/>
          <w:lang w:eastAsia="en-AU"/>
        </w:rPr>
        <w:t>Marker-assisted breeding uses DNA markers associated with desirable traits to select a plant or animal for inclusion in a breeding program early in its development.</w:t>
      </w:r>
    </w:p>
    <w:p w14:paraId="73496DB7" w14:textId="77777777" w:rsidR="00C7492D" w:rsidRPr="00215833" w:rsidRDefault="00C7492D" w:rsidP="00C7492D">
      <w:pPr>
        <w:pStyle w:val="ListParagraph"/>
        <w:shd w:val="clear" w:color="auto" w:fill="FFFFFF"/>
        <w:spacing w:before="100" w:beforeAutospacing="1" w:after="100" w:afterAutospacing="1"/>
        <w:rPr>
          <w:rFonts w:eastAsia="Times New Roman" w:cs="Arial"/>
          <w:spacing w:val="-3"/>
          <w:lang w:eastAsia="en-AU"/>
        </w:rPr>
      </w:pPr>
    </w:p>
    <w:p w14:paraId="6302EFF4" w14:textId="77777777" w:rsidR="00C7492D" w:rsidRDefault="00C7492D" w:rsidP="00C7492D">
      <w:pPr>
        <w:pStyle w:val="ListParagraph"/>
        <w:shd w:val="clear" w:color="auto" w:fill="FFFFFF"/>
        <w:spacing w:before="100" w:beforeAutospacing="1" w:after="100" w:afterAutospacing="1"/>
        <w:rPr>
          <w:rFonts w:eastAsia="Times New Roman" w:cs="Arial"/>
          <w:spacing w:val="-3"/>
          <w:lang w:eastAsia="en-AU"/>
        </w:rPr>
      </w:pPr>
      <w:r w:rsidRPr="00215833">
        <w:rPr>
          <w:rFonts w:eastAsia="Times New Roman" w:cs="Arial"/>
          <w:spacing w:val="-3"/>
          <w:lang w:eastAsia="en-AU"/>
        </w:rPr>
        <w:t>This approach dramatically reduces the time required to identify varieties or breeds which express the desired trait in a breeding program. The marker may be the sequence of the gene that determines the trait, but in most cases, it is a DNA sequence which is located very close to the gene of interest and is therefore always inherited with the trait. Desirable traits include characteristics such as disease resistance, salt tolerance and high yield.</w:t>
      </w:r>
      <w:r>
        <w:rPr>
          <w:rFonts w:eastAsia="Times New Roman" w:cs="Arial"/>
          <w:spacing w:val="-3"/>
          <w:lang w:eastAsia="en-AU"/>
        </w:rPr>
        <w:t>’</w:t>
      </w:r>
    </w:p>
    <w:p w14:paraId="02BC41D4" w14:textId="77777777" w:rsidR="00C7492D" w:rsidRDefault="00C7492D" w:rsidP="00C7492D">
      <w:pPr>
        <w:pStyle w:val="ListParagraph"/>
        <w:shd w:val="clear" w:color="auto" w:fill="FFFFFF"/>
        <w:spacing w:before="100" w:beforeAutospacing="1" w:after="100" w:afterAutospacing="1"/>
        <w:rPr>
          <w:rFonts w:eastAsia="Times New Roman" w:cs="Arial"/>
          <w:spacing w:val="-3"/>
          <w:lang w:eastAsia="en-AU"/>
        </w:rPr>
      </w:pPr>
    </w:p>
    <w:p w14:paraId="0B3621DC" w14:textId="64B3959A" w:rsidR="00C7492D" w:rsidRPr="00215833" w:rsidRDefault="00C7492D" w:rsidP="00C7492D">
      <w:pPr>
        <w:pStyle w:val="ListParagraph"/>
        <w:shd w:val="clear" w:color="auto" w:fill="FFFFFF"/>
        <w:spacing w:before="100" w:beforeAutospacing="1" w:after="100" w:afterAutospacing="1"/>
        <w:rPr>
          <w:rFonts w:eastAsia="Times New Roman" w:cs="Arial"/>
          <w:spacing w:val="-3"/>
          <w:lang w:eastAsia="en-AU"/>
        </w:rPr>
      </w:pPr>
      <w:r>
        <w:rPr>
          <w:rFonts w:eastAsia="Times New Roman" w:cs="Arial"/>
          <w:spacing w:val="-3"/>
          <w:lang w:eastAsia="en-AU"/>
        </w:rPr>
        <w:t xml:space="preserve">(Quotation source: </w:t>
      </w:r>
      <w:bookmarkStart w:id="5" w:name="_Hlk83033248"/>
      <w:r>
        <w:rPr>
          <w:rFonts w:eastAsia="Times New Roman" w:cs="Arial"/>
          <w:spacing w:val="-3"/>
          <w:lang w:eastAsia="en-AU"/>
        </w:rPr>
        <w:t>CSIRO (22 January 2021) ‘Marker assisted breeding’ available at: &lt;</w:t>
      </w:r>
      <w:hyperlink r:id="rId106" w:history="1">
        <w:r w:rsidRPr="00331134">
          <w:rPr>
            <w:rStyle w:val="Hyperlink"/>
            <w:rFonts w:eastAsia="Times New Roman" w:cs="Arial"/>
            <w:spacing w:val="-3"/>
            <w:lang w:eastAsia="en-AU"/>
          </w:rPr>
          <w:t>https://www.csiro.au/en/research/animals/breeding/marker-breeding</w:t>
        </w:r>
      </w:hyperlink>
      <w:r>
        <w:rPr>
          <w:rFonts w:eastAsia="Times New Roman" w:cs="Arial"/>
          <w:spacing w:val="-3"/>
          <w:lang w:eastAsia="en-AU"/>
        </w:rPr>
        <w:t>&gt; accessed 26 August 2021</w:t>
      </w:r>
      <w:bookmarkEnd w:id="5"/>
      <w:r>
        <w:rPr>
          <w:rFonts w:eastAsia="Times New Roman" w:cs="Arial"/>
          <w:spacing w:val="-3"/>
          <w:lang w:eastAsia="en-AU"/>
        </w:rPr>
        <w:t>)</w:t>
      </w:r>
    </w:p>
    <w:p w14:paraId="36BD9F1C" w14:textId="77777777" w:rsidR="00C7492D" w:rsidRPr="00A830BA" w:rsidRDefault="00C7492D" w:rsidP="00C7492D">
      <w:pPr>
        <w:pStyle w:val="ListParagraph"/>
      </w:pPr>
    </w:p>
    <w:p w14:paraId="238DC9C2" w14:textId="77777777" w:rsidR="00C7492D" w:rsidRPr="00E603C9" w:rsidRDefault="00C7492D" w:rsidP="00C7492D">
      <w:pPr>
        <w:pStyle w:val="ListParagraph"/>
      </w:pPr>
    </w:p>
    <w:p w14:paraId="1181E4CE" w14:textId="77777777" w:rsidR="00C7492D" w:rsidRPr="00F31314" w:rsidRDefault="00C7492D" w:rsidP="00C7492D">
      <w:pPr>
        <w:pStyle w:val="ListParagraph"/>
        <w:numPr>
          <w:ilvl w:val="0"/>
          <w:numId w:val="25"/>
        </w:numPr>
        <w:spacing w:before="240" w:line="276" w:lineRule="auto"/>
      </w:pPr>
      <w:r w:rsidRPr="0088430B">
        <w:rPr>
          <w:rFonts w:cs="Arial"/>
        </w:rPr>
        <w:t>What is</w:t>
      </w:r>
      <w:r w:rsidRPr="009F79B6">
        <w:rPr>
          <w:rFonts w:cs="Arial"/>
          <w:b/>
          <w:bCs/>
        </w:rPr>
        <w:t xml:space="preserve"> precision agriculture</w:t>
      </w:r>
      <w:r>
        <w:rPr>
          <w:rFonts w:cs="Arial"/>
        </w:rPr>
        <w:t>? Is it a likely answer to climate change and food security?</w:t>
      </w:r>
    </w:p>
    <w:p w14:paraId="3F3377B2" w14:textId="77777777" w:rsidR="00C7492D" w:rsidRPr="006E19A3" w:rsidRDefault="00C7492D" w:rsidP="00C7492D">
      <w:pPr>
        <w:spacing w:before="240"/>
        <w:ind w:left="720"/>
        <w:rPr>
          <w:rFonts w:cs="Arial"/>
          <w:spacing w:val="-3"/>
          <w:shd w:val="clear" w:color="auto" w:fill="FFFFFF"/>
        </w:rPr>
      </w:pPr>
      <w:r w:rsidRPr="006E19A3">
        <w:rPr>
          <w:rFonts w:cs="Arial"/>
          <w:spacing w:val="-3"/>
          <w:shd w:val="clear" w:color="auto" w:fill="FFFFFF"/>
        </w:rPr>
        <w:t>‘Precision agriculture seeks to exert more control over a production system by recognising variation and managing different areas of land differently, according to a range of economic and environmental goals. To do this, the tools of Precision Agriculture are used to collect large amounts of data on crop or animal performance and the attributes of individual production areas (for example, fields, paddocks and blocks) at a high spatial resolution.’</w:t>
      </w:r>
    </w:p>
    <w:p w14:paraId="3483BEBB" w14:textId="7EFF74F3" w:rsidR="00C7492D" w:rsidRDefault="00C7492D" w:rsidP="00C7492D">
      <w:pPr>
        <w:pStyle w:val="ListParagraph"/>
        <w:shd w:val="clear" w:color="auto" w:fill="FFFFFF"/>
        <w:spacing w:before="100" w:beforeAutospacing="1" w:after="100" w:afterAutospacing="1"/>
        <w:rPr>
          <w:rFonts w:eastAsia="Times New Roman" w:cs="Arial"/>
          <w:spacing w:val="-3"/>
          <w:lang w:eastAsia="en-AU"/>
        </w:rPr>
      </w:pPr>
      <w:r>
        <w:rPr>
          <w:rFonts w:eastAsia="Times New Roman" w:cs="Arial"/>
          <w:spacing w:val="-3"/>
          <w:lang w:eastAsia="en-AU"/>
        </w:rPr>
        <w:t xml:space="preserve">(Quotation source: </w:t>
      </w:r>
      <w:bookmarkStart w:id="6" w:name="_Hlk83033305"/>
      <w:r>
        <w:rPr>
          <w:rFonts w:eastAsia="Times New Roman" w:cs="Arial"/>
          <w:spacing w:val="-3"/>
          <w:lang w:eastAsia="en-AU"/>
        </w:rPr>
        <w:t>CSIRO (29 March 2021) ‘Precision agriculture’ available at: &lt;</w:t>
      </w:r>
      <w:hyperlink r:id="rId107" w:history="1">
        <w:r w:rsidRPr="00331134">
          <w:rPr>
            <w:rStyle w:val="Hyperlink"/>
            <w:rFonts w:eastAsia="Times New Roman" w:cs="Arial"/>
            <w:spacing w:val="-3"/>
            <w:lang w:eastAsia="en-AU"/>
          </w:rPr>
          <w:t>https://www.csiro.au/en/research/plants/crops/farming-practices/precision-agriculture</w:t>
        </w:r>
      </w:hyperlink>
      <w:r>
        <w:rPr>
          <w:rFonts w:eastAsia="Times New Roman" w:cs="Arial"/>
          <w:spacing w:val="-3"/>
          <w:lang w:eastAsia="en-AU"/>
        </w:rPr>
        <w:t xml:space="preserve">&gt; </w:t>
      </w:r>
      <w:r w:rsidRPr="006E19A3">
        <w:rPr>
          <w:rFonts w:eastAsia="Times New Roman" w:cs="Arial"/>
          <w:spacing w:val="-3"/>
          <w:lang w:eastAsia="en-AU"/>
        </w:rPr>
        <w:t>accessed 26 August 2021</w:t>
      </w:r>
      <w:bookmarkEnd w:id="6"/>
      <w:r w:rsidRPr="006E19A3">
        <w:rPr>
          <w:rFonts w:eastAsia="Times New Roman" w:cs="Arial"/>
          <w:spacing w:val="-3"/>
          <w:lang w:eastAsia="en-AU"/>
        </w:rPr>
        <w:t>)</w:t>
      </w:r>
    </w:p>
    <w:p w14:paraId="3D38E852" w14:textId="77777777" w:rsidR="00C7492D" w:rsidRDefault="00C7492D" w:rsidP="00C7492D">
      <w:pPr>
        <w:rPr>
          <w:rFonts w:cs="Arial"/>
          <w:b/>
          <w:bCs/>
          <w:color w:val="70AD47" w:themeColor="accent6"/>
          <w:sz w:val="24"/>
        </w:rPr>
      </w:pPr>
      <w:r>
        <w:br w:type="page"/>
      </w:r>
    </w:p>
    <w:p w14:paraId="7666334C" w14:textId="661290B8" w:rsidR="00B77890" w:rsidRDefault="00B77890" w:rsidP="00B77890">
      <w:pPr>
        <w:pStyle w:val="Heading3"/>
      </w:pPr>
      <w:r>
        <w:lastRenderedPageBreak/>
        <w:t>Student worksheet 4</w:t>
      </w:r>
      <w:r w:rsidR="00AB3A92">
        <w:t>.6: Case study 6</w:t>
      </w:r>
      <w:r>
        <w:t>: Selective breeding of sheep – using ASBVs</w:t>
      </w:r>
    </w:p>
    <w:p w14:paraId="49CAE03F" w14:textId="77777777" w:rsidR="00B77890" w:rsidRPr="0051092D" w:rsidRDefault="00B77890" w:rsidP="00B77890">
      <w:pPr>
        <w:pStyle w:val="Heading4"/>
        <w:rPr>
          <w:lang w:eastAsia="en-AU"/>
        </w:rPr>
      </w:pPr>
      <w:r>
        <w:t>Activity 2 – Genetic selection using Australian Sheep Breeding Values (ASB</w:t>
      </w:r>
      <w:r>
        <w:rPr>
          <w:rFonts w:eastAsia="Times New Roman"/>
          <w:lang w:eastAsia="en-AU"/>
        </w:rPr>
        <w:t>V)</w:t>
      </w:r>
    </w:p>
    <w:p w14:paraId="0709B19F" w14:textId="77777777" w:rsidR="00B77890" w:rsidRPr="006E54C0" w:rsidRDefault="00B77890" w:rsidP="00B77890">
      <w:pPr>
        <w:pStyle w:val="NormalWeb"/>
        <w:shd w:val="clear" w:color="auto" w:fill="FFFFFF"/>
        <w:spacing w:before="0" w:beforeAutospacing="0" w:after="294" w:afterAutospacing="0" w:line="330" w:lineRule="atLeast"/>
        <w:textAlignment w:val="baseline"/>
        <w:rPr>
          <w:rFonts w:ascii="Arial" w:hAnsi="Arial" w:cs="Arial"/>
          <w:sz w:val="22"/>
          <w:szCs w:val="22"/>
        </w:rPr>
      </w:pPr>
      <w:r w:rsidRPr="00A32A3D">
        <w:rPr>
          <w:rFonts w:ascii="Arial" w:hAnsi="Arial" w:cs="Arial"/>
          <w:sz w:val="22"/>
          <w:szCs w:val="22"/>
        </w:rPr>
        <w:t>Using ASBVs is advantageous to Western Australian sheep breeders because ASBVs are a prediction of an animal’s genetic merit for a particular trait.</w:t>
      </w:r>
      <w:r w:rsidRPr="006E54C0">
        <w:rPr>
          <w:rFonts w:ascii="Arial" w:hAnsi="Arial" w:cs="Arial"/>
          <w:sz w:val="22"/>
          <w:szCs w:val="22"/>
        </w:rPr>
        <w:t xml:space="preserve"> There are ASBVs for many different traits that impact the performance and profitability of sheep enterprises. These include:</w:t>
      </w:r>
    </w:p>
    <w:p w14:paraId="19EFE759" w14:textId="77777777" w:rsidR="00B77890" w:rsidRPr="009626E2" w:rsidRDefault="00B77890" w:rsidP="00B77890">
      <w:pPr>
        <w:numPr>
          <w:ilvl w:val="0"/>
          <w:numId w:val="23"/>
        </w:numPr>
        <w:shd w:val="clear" w:color="auto" w:fill="FFFFFF"/>
        <w:spacing w:after="180" w:line="330" w:lineRule="atLeast"/>
        <w:textAlignment w:val="baseline"/>
        <w:rPr>
          <w:rFonts w:eastAsia="Times New Roman" w:cs="Arial"/>
          <w:lang w:eastAsia="en-AU"/>
        </w:rPr>
      </w:pPr>
      <w:r w:rsidRPr="009626E2">
        <w:rPr>
          <w:rFonts w:eastAsia="Times New Roman" w:cs="Arial"/>
          <w:lang w:eastAsia="en-AU"/>
        </w:rPr>
        <w:t>growth traits</w:t>
      </w:r>
    </w:p>
    <w:p w14:paraId="238AF8DB" w14:textId="77777777" w:rsidR="00B77890" w:rsidRPr="009626E2" w:rsidRDefault="00B77890" w:rsidP="00B77890">
      <w:pPr>
        <w:numPr>
          <w:ilvl w:val="0"/>
          <w:numId w:val="23"/>
        </w:numPr>
        <w:shd w:val="clear" w:color="auto" w:fill="FFFFFF"/>
        <w:spacing w:after="180" w:line="330" w:lineRule="atLeast"/>
        <w:textAlignment w:val="baseline"/>
        <w:rPr>
          <w:rFonts w:eastAsia="Times New Roman" w:cs="Arial"/>
          <w:lang w:eastAsia="en-AU"/>
        </w:rPr>
      </w:pPr>
      <w:r w:rsidRPr="009626E2">
        <w:rPr>
          <w:rFonts w:eastAsia="Times New Roman" w:cs="Arial"/>
          <w:lang w:eastAsia="en-AU"/>
        </w:rPr>
        <w:t>carcase and eating quality traits</w:t>
      </w:r>
    </w:p>
    <w:p w14:paraId="2579B3E4" w14:textId="77777777" w:rsidR="00B77890" w:rsidRPr="009626E2" w:rsidRDefault="00B77890" w:rsidP="00B77890">
      <w:pPr>
        <w:numPr>
          <w:ilvl w:val="0"/>
          <w:numId w:val="23"/>
        </w:numPr>
        <w:shd w:val="clear" w:color="auto" w:fill="FFFFFF"/>
        <w:spacing w:after="180" w:line="330" w:lineRule="atLeast"/>
        <w:textAlignment w:val="baseline"/>
        <w:rPr>
          <w:rFonts w:eastAsia="Times New Roman" w:cs="Arial"/>
          <w:lang w:eastAsia="en-AU"/>
        </w:rPr>
      </w:pPr>
      <w:r w:rsidRPr="009626E2">
        <w:rPr>
          <w:rFonts w:eastAsia="Times New Roman" w:cs="Arial"/>
          <w:lang w:eastAsia="en-AU"/>
        </w:rPr>
        <w:t>wool traits</w:t>
      </w:r>
    </w:p>
    <w:p w14:paraId="48F6EC7F" w14:textId="77777777" w:rsidR="00B77890" w:rsidRPr="009626E2" w:rsidRDefault="00B77890" w:rsidP="00B77890">
      <w:pPr>
        <w:numPr>
          <w:ilvl w:val="0"/>
          <w:numId w:val="23"/>
        </w:numPr>
        <w:shd w:val="clear" w:color="auto" w:fill="FFFFFF"/>
        <w:spacing w:after="180" w:line="330" w:lineRule="atLeast"/>
        <w:textAlignment w:val="baseline"/>
        <w:rPr>
          <w:rFonts w:eastAsia="Times New Roman" w:cs="Arial"/>
          <w:lang w:eastAsia="en-AU"/>
        </w:rPr>
      </w:pPr>
      <w:r w:rsidRPr="009626E2">
        <w:rPr>
          <w:rFonts w:eastAsia="Times New Roman" w:cs="Arial"/>
          <w:lang w:eastAsia="en-AU"/>
        </w:rPr>
        <w:t>reproduction traits</w:t>
      </w:r>
    </w:p>
    <w:p w14:paraId="43DBA698" w14:textId="77777777" w:rsidR="00B77890" w:rsidRPr="009626E2" w:rsidRDefault="00B77890" w:rsidP="00B77890">
      <w:pPr>
        <w:numPr>
          <w:ilvl w:val="0"/>
          <w:numId w:val="23"/>
        </w:numPr>
        <w:shd w:val="clear" w:color="auto" w:fill="FFFFFF"/>
        <w:spacing w:after="180" w:line="330" w:lineRule="atLeast"/>
        <w:textAlignment w:val="baseline"/>
        <w:rPr>
          <w:rFonts w:eastAsia="Times New Roman" w:cs="Arial"/>
          <w:lang w:eastAsia="en-AU"/>
        </w:rPr>
      </w:pPr>
      <w:r w:rsidRPr="009626E2">
        <w:rPr>
          <w:rFonts w:eastAsia="Times New Roman" w:cs="Arial"/>
          <w:lang w:eastAsia="en-AU"/>
        </w:rPr>
        <w:t>health traits.</w:t>
      </w:r>
    </w:p>
    <w:p w14:paraId="0A0CB998" w14:textId="77777777" w:rsidR="00B77890" w:rsidRDefault="00B77890" w:rsidP="00B77890">
      <w:pPr>
        <w:shd w:val="clear" w:color="auto" w:fill="FFFFFF"/>
        <w:spacing w:after="294" w:line="330" w:lineRule="atLeast"/>
        <w:textAlignment w:val="baseline"/>
        <w:rPr>
          <w:rFonts w:eastAsia="Times New Roman" w:cs="Arial"/>
          <w:lang w:eastAsia="en-AU"/>
        </w:rPr>
      </w:pPr>
      <w:r w:rsidRPr="008F4555">
        <w:rPr>
          <w:rFonts w:eastAsia="Times New Roman" w:cs="Arial"/>
          <w:lang w:eastAsia="en-AU"/>
        </w:rPr>
        <w:t>They are an indication of how an animal’s progeny will perform based on the genes they will pass on. ASBVs are comparable across flocks</w:t>
      </w:r>
      <w:r>
        <w:rPr>
          <w:rFonts w:eastAsia="Times New Roman" w:cs="Arial"/>
          <w:lang w:eastAsia="en-AU"/>
        </w:rPr>
        <w:t xml:space="preserve">. </w:t>
      </w:r>
      <w:r w:rsidRPr="009626E2">
        <w:rPr>
          <w:rFonts w:eastAsia="Times New Roman" w:cs="Arial"/>
          <w:lang w:eastAsia="en-AU"/>
        </w:rPr>
        <w:t xml:space="preserve">ASBVs </w:t>
      </w:r>
      <w:r>
        <w:rPr>
          <w:rFonts w:eastAsia="Times New Roman" w:cs="Arial"/>
          <w:lang w:eastAsia="en-AU"/>
        </w:rPr>
        <w:t xml:space="preserve">therefore allow sheep breeders to plan and predict the outcome of crossing their sheep more accurately. </w:t>
      </w:r>
    </w:p>
    <w:p w14:paraId="2538A8CE" w14:textId="77777777" w:rsidR="00B77890" w:rsidRPr="009626E2" w:rsidRDefault="00B77890" w:rsidP="00B77890">
      <w:pPr>
        <w:shd w:val="clear" w:color="auto" w:fill="FFFFFF"/>
        <w:spacing w:after="294" w:line="330" w:lineRule="atLeast"/>
        <w:textAlignment w:val="baseline"/>
        <w:rPr>
          <w:rFonts w:eastAsia="Times New Roman" w:cs="Arial"/>
          <w:lang w:eastAsia="en-AU"/>
        </w:rPr>
      </w:pPr>
      <w:r>
        <w:rPr>
          <w:rFonts w:eastAsia="Times New Roman" w:cs="Arial"/>
          <w:lang w:eastAsia="en-AU"/>
        </w:rPr>
        <w:t xml:space="preserve">(Source: </w:t>
      </w:r>
      <w:r>
        <w:rPr>
          <w:rFonts w:cs="Arial"/>
          <w:shd w:val="clear" w:color="auto" w:fill="FCFCFC"/>
        </w:rPr>
        <w:t>Sheep Genetics (2020) ‘ASBVs and indexes explained’)</w:t>
      </w:r>
    </w:p>
    <w:p w14:paraId="09B09D3D" w14:textId="77777777" w:rsidR="00B77890" w:rsidRDefault="00B77890" w:rsidP="00B77890">
      <w:pPr>
        <w:pStyle w:val="Heading4"/>
      </w:pPr>
      <w:r>
        <w:t>Activity 3: Using ASBVs to select for worm resistant sheep</w:t>
      </w:r>
    </w:p>
    <w:p w14:paraId="578CDBB1" w14:textId="77777777" w:rsidR="00B77890" w:rsidRDefault="00B77890" w:rsidP="00B77890">
      <w:r>
        <w:t>Analysing research data on worm resistance</w:t>
      </w:r>
    </w:p>
    <w:p w14:paraId="51D4E76C" w14:textId="77777777" w:rsidR="00B77890" w:rsidRPr="004A1E53" w:rsidRDefault="00B77890" w:rsidP="00B77890">
      <w:r>
        <w:t>Based on the data, the DPIRD researchers’ conclusion that the Rylington Merino flock is a highly resistant flock compared with flocks that have not been selectively bred for worm resistance is justified. Both sets of data presented in Images 4.2.4 and 4.2.5 show significant differences between the test and control flocks.</w:t>
      </w:r>
    </w:p>
    <w:p w14:paraId="446E37AD" w14:textId="5EAC0165" w:rsidR="00B77890" w:rsidRDefault="00734D91" w:rsidP="00B77890">
      <w:pPr>
        <w:rPr>
          <w:rFonts w:cs="Arial"/>
          <w:shd w:val="clear" w:color="auto" w:fill="FFFFFF"/>
        </w:rPr>
      </w:pP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r>
        <w:rPr>
          <w:rFonts w:cs="Arial"/>
          <w:shd w:val="clear" w:color="auto" w:fill="FFFFFF"/>
        </w:rPr>
        <w:br/>
      </w:r>
    </w:p>
    <w:p w14:paraId="07BE6500" w14:textId="2E35544B" w:rsidR="00734D91" w:rsidRDefault="00734D91" w:rsidP="00B77890">
      <w:pPr>
        <w:rPr>
          <w:rFonts w:cs="Arial"/>
          <w:shd w:val="clear" w:color="auto" w:fill="FFFFFF"/>
        </w:rPr>
      </w:pPr>
    </w:p>
    <w:p w14:paraId="4EEF89ED" w14:textId="568B2A47" w:rsidR="00734D91" w:rsidRDefault="00734D91" w:rsidP="00B77890">
      <w:pPr>
        <w:rPr>
          <w:rFonts w:cs="Arial"/>
          <w:shd w:val="clear" w:color="auto" w:fill="FFFFFF"/>
        </w:rPr>
      </w:pPr>
    </w:p>
    <w:p w14:paraId="33E1D630" w14:textId="79E2B498" w:rsidR="00734D91" w:rsidRDefault="00734D91" w:rsidP="00B77890">
      <w:pPr>
        <w:rPr>
          <w:rFonts w:cs="Arial"/>
          <w:shd w:val="clear" w:color="auto" w:fill="FFFFFF"/>
        </w:rPr>
      </w:pPr>
    </w:p>
    <w:p w14:paraId="09371E2A" w14:textId="228CD6F3" w:rsidR="00734D91" w:rsidRDefault="00734D91" w:rsidP="00B77890">
      <w:pPr>
        <w:rPr>
          <w:rFonts w:cs="Arial"/>
          <w:shd w:val="clear" w:color="auto" w:fill="FFFFFF"/>
        </w:rPr>
      </w:pPr>
    </w:p>
    <w:p w14:paraId="5747E449" w14:textId="77777777" w:rsidR="00734D91" w:rsidRPr="00117ABE" w:rsidRDefault="00734D91" w:rsidP="00734D91">
      <w:pPr>
        <w:spacing w:after="0"/>
        <w:textAlignment w:val="baseline"/>
        <w:rPr>
          <w:rFonts w:ascii="Segoe UI" w:eastAsia="Times New Roman" w:hAnsi="Segoe UI" w:cs="Segoe UI"/>
          <w:b/>
          <w:bCs/>
          <w:color w:val="70AD47"/>
          <w:sz w:val="18"/>
          <w:szCs w:val="18"/>
          <w:lang w:eastAsia="en-AU"/>
        </w:rPr>
      </w:pPr>
      <w:r w:rsidRPr="00117ABE">
        <w:rPr>
          <w:rFonts w:eastAsia="Times New Roman" w:cs="Arial"/>
          <w:b/>
          <w:bCs/>
          <w:color w:val="70AD47"/>
          <w:sz w:val="24"/>
          <w:szCs w:val="24"/>
          <w:lang w:eastAsia="en-AU"/>
        </w:rPr>
        <w:lastRenderedPageBreak/>
        <w:t>Acknowledgements </w:t>
      </w:r>
    </w:p>
    <w:p w14:paraId="0DBAEDF7" w14:textId="2A19E8A5" w:rsidR="00734D91" w:rsidRPr="00124549" w:rsidRDefault="00734D91" w:rsidP="00124549">
      <w:pPr>
        <w:spacing w:after="0"/>
        <w:textAlignment w:val="baseline"/>
        <w:rPr>
          <w:rFonts w:eastAsia="Times New Roman" w:cs="Arial"/>
          <w:b/>
          <w:bCs/>
          <w:color w:val="70AD47"/>
          <w:lang w:eastAsia="en-AU"/>
        </w:rPr>
      </w:pPr>
      <w:r w:rsidRPr="00117ABE">
        <w:rPr>
          <w:rFonts w:eastAsia="Times New Roman" w:cs="Arial"/>
          <w:b/>
          <w:bCs/>
          <w:color w:val="70AD47"/>
          <w:lang w:eastAsia="en-AU"/>
        </w:rPr>
        <w:t>References </w:t>
      </w:r>
      <w:r w:rsidR="000D0ED7">
        <w:rPr>
          <w:rFonts w:eastAsia="Times New Roman" w:cs="Arial"/>
          <w:b/>
          <w:bCs/>
          <w:color w:val="70AD47"/>
          <w:lang w:eastAsia="en-AU"/>
        </w:rPr>
        <w:br/>
      </w:r>
    </w:p>
    <w:p w14:paraId="32B40E2A" w14:textId="77777777" w:rsidR="00734D91" w:rsidRPr="00583DE2" w:rsidRDefault="00734D91" w:rsidP="00734D91">
      <w:pPr>
        <w:rPr>
          <w:rFonts w:cs="Arial"/>
        </w:rPr>
      </w:pPr>
      <w:r w:rsidRPr="00583DE2">
        <w:rPr>
          <w:rFonts w:cs="Arial"/>
        </w:rPr>
        <w:t>Biology Online (© 2020 – 2021) ‘Biology Dictionary’ available at: &lt;</w:t>
      </w:r>
      <w:hyperlink r:id="rId108" w:history="1">
        <w:r w:rsidRPr="00583DE2">
          <w:rPr>
            <w:rStyle w:val="Hyperlink"/>
            <w:rFonts w:cs="Arial"/>
          </w:rPr>
          <w:t>https://www.biologyonline.com/dictionary</w:t>
        </w:r>
      </w:hyperlink>
      <w:r w:rsidRPr="00583DE2">
        <w:rPr>
          <w:rFonts w:cs="Arial"/>
        </w:rPr>
        <w:t>&gt;  accessed 25 August 2021</w:t>
      </w:r>
    </w:p>
    <w:p w14:paraId="40903314" w14:textId="77777777" w:rsidR="00734D91" w:rsidRPr="00583DE2" w:rsidRDefault="00734D91" w:rsidP="00734D91">
      <w:pPr>
        <w:rPr>
          <w:rFonts w:cs="Arial"/>
        </w:rPr>
      </w:pPr>
      <w:r w:rsidRPr="00583DE2">
        <w:rPr>
          <w:rFonts w:cs="Arial"/>
        </w:rPr>
        <w:t>BBC Bitesize (2021) ‘Variation – Selective breeding’ available at: &lt;</w:t>
      </w:r>
      <w:hyperlink r:id="rId109" w:history="1">
        <w:r w:rsidRPr="00583DE2">
          <w:rPr>
            <w:rStyle w:val="Hyperlink"/>
            <w:rFonts w:cs="Arial"/>
          </w:rPr>
          <w:t>https://www.bbc.co.uk/bitesize/guides/zsg6v9q/revision/3</w:t>
        </w:r>
      </w:hyperlink>
      <w:r w:rsidRPr="00583DE2">
        <w:rPr>
          <w:rFonts w:cs="Arial"/>
        </w:rPr>
        <w:t xml:space="preserve"> &gt; accessed 9 September 2021</w:t>
      </w:r>
    </w:p>
    <w:p w14:paraId="77046D97" w14:textId="77777777" w:rsidR="00734D91" w:rsidRPr="00583DE2" w:rsidRDefault="00734D91" w:rsidP="00734D91">
      <w:pPr>
        <w:pStyle w:val="Heading1"/>
        <w:rPr>
          <w:b w:val="0"/>
          <w:bCs/>
          <w:color w:val="auto"/>
          <w:sz w:val="22"/>
          <w:szCs w:val="22"/>
        </w:rPr>
      </w:pPr>
      <w:r w:rsidRPr="00583DE2">
        <w:rPr>
          <w:b w:val="0"/>
          <w:bCs/>
          <w:color w:val="auto"/>
          <w:sz w:val="22"/>
          <w:szCs w:val="22"/>
        </w:rPr>
        <w:t xml:space="preserve">Genetics Science Learning </w:t>
      </w:r>
      <w:proofErr w:type="spellStart"/>
      <w:r w:rsidRPr="00583DE2">
        <w:rPr>
          <w:b w:val="0"/>
          <w:bCs/>
          <w:color w:val="auto"/>
          <w:sz w:val="22"/>
          <w:szCs w:val="22"/>
        </w:rPr>
        <w:t>Center</w:t>
      </w:r>
      <w:proofErr w:type="spellEnd"/>
      <w:r w:rsidRPr="00583DE2">
        <w:rPr>
          <w:b w:val="0"/>
          <w:bCs/>
          <w:color w:val="auto"/>
          <w:sz w:val="22"/>
          <w:szCs w:val="22"/>
        </w:rPr>
        <w:t xml:space="preserve"> (</w:t>
      </w:r>
      <w:proofErr w:type="spellStart"/>
      <w:r w:rsidRPr="00583DE2">
        <w:rPr>
          <w:b w:val="0"/>
          <w:bCs/>
          <w:color w:val="auto"/>
          <w:sz w:val="22"/>
          <w:szCs w:val="22"/>
        </w:rPr>
        <w:t>nd</w:t>
      </w:r>
      <w:proofErr w:type="spellEnd"/>
      <w:r w:rsidRPr="00583DE2">
        <w:rPr>
          <w:b w:val="0"/>
          <w:bCs/>
          <w:color w:val="auto"/>
          <w:sz w:val="22"/>
          <w:szCs w:val="22"/>
        </w:rPr>
        <w:t>) ‘</w:t>
      </w:r>
      <w:r w:rsidRPr="00583DE2">
        <w:rPr>
          <w:b w:val="0"/>
          <w:sz w:val="22"/>
          <w:szCs w:val="22"/>
        </w:rPr>
        <w:t>Genetically Modified Foods</w:t>
      </w:r>
      <w:r w:rsidRPr="00583DE2">
        <w:rPr>
          <w:b w:val="0"/>
          <w:bCs/>
          <w:color w:val="auto"/>
          <w:sz w:val="22"/>
          <w:szCs w:val="22"/>
        </w:rPr>
        <w:t xml:space="preserve">’ available </w:t>
      </w:r>
      <w:r w:rsidRPr="00583DE2">
        <w:rPr>
          <w:b w:val="0"/>
          <w:sz w:val="22"/>
          <w:szCs w:val="22"/>
        </w:rPr>
        <w:t xml:space="preserve">at: </w:t>
      </w:r>
      <w:r w:rsidRPr="00583DE2">
        <w:rPr>
          <w:b w:val="0"/>
          <w:bCs/>
          <w:sz w:val="22"/>
          <w:szCs w:val="22"/>
        </w:rPr>
        <w:t>&lt;</w:t>
      </w:r>
      <w:hyperlink r:id="rId110" w:history="1">
        <w:r w:rsidRPr="00583DE2">
          <w:rPr>
            <w:rStyle w:val="Hyperlink"/>
            <w:b w:val="0"/>
            <w:sz w:val="22"/>
            <w:szCs w:val="22"/>
          </w:rPr>
          <w:t>https://learn.genetics.utah.edu/content/science/gmfoods/</w:t>
        </w:r>
      </w:hyperlink>
      <w:r w:rsidRPr="00583DE2">
        <w:rPr>
          <w:b w:val="0"/>
          <w:bCs/>
          <w:sz w:val="22"/>
          <w:szCs w:val="22"/>
        </w:rPr>
        <w:t xml:space="preserve">&gt; </w:t>
      </w:r>
      <w:r w:rsidRPr="00583DE2">
        <w:rPr>
          <w:b w:val="0"/>
          <w:bCs/>
          <w:color w:val="auto"/>
          <w:sz w:val="22"/>
          <w:szCs w:val="22"/>
        </w:rPr>
        <w:t xml:space="preserve">accessed </w:t>
      </w:r>
      <w:r w:rsidRPr="00583DE2">
        <w:rPr>
          <w:b w:val="0"/>
          <w:sz w:val="22"/>
          <w:szCs w:val="22"/>
        </w:rPr>
        <w:t>9 September</w:t>
      </w:r>
      <w:r w:rsidRPr="00583DE2">
        <w:rPr>
          <w:b w:val="0"/>
          <w:bCs/>
          <w:color w:val="auto"/>
          <w:sz w:val="22"/>
          <w:szCs w:val="22"/>
        </w:rPr>
        <w:t xml:space="preserve"> 2021</w:t>
      </w:r>
    </w:p>
    <w:p w14:paraId="7FED2633" w14:textId="77777777" w:rsidR="00734D91" w:rsidRPr="00583DE2" w:rsidRDefault="00734D91" w:rsidP="00734D91">
      <w:pPr>
        <w:rPr>
          <w:rFonts w:cs="Arial"/>
        </w:rPr>
      </w:pPr>
      <w:r w:rsidRPr="00583DE2">
        <w:rPr>
          <w:rFonts w:cs="Arial"/>
        </w:rPr>
        <w:t>California Dairy Research Foundation (9 February 2017) ‘A2 milk facts’ available at: &lt;</w:t>
      </w:r>
      <w:hyperlink r:id="rId111" w:history="1">
        <w:r w:rsidRPr="00583DE2">
          <w:rPr>
            <w:rStyle w:val="Hyperlink"/>
            <w:rFonts w:cs="Arial"/>
          </w:rPr>
          <w:t>https://cdrf.org/a2-milk-facts/</w:t>
        </w:r>
      </w:hyperlink>
      <w:r w:rsidRPr="00583DE2">
        <w:rPr>
          <w:rFonts w:cs="Arial"/>
        </w:rPr>
        <w:t>&gt; accessed 4 July 2021</w:t>
      </w:r>
    </w:p>
    <w:p w14:paraId="47DF658B" w14:textId="77777777" w:rsidR="00734D91" w:rsidRPr="00583DE2" w:rsidRDefault="00734D91" w:rsidP="00734D91">
      <w:pPr>
        <w:rPr>
          <w:rFonts w:cs="Arial"/>
        </w:rPr>
      </w:pPr>
      <w:r w:rsidRPr="00583DE2">
        <w:rPr>
          <w:rFonts w:cs="Arial"/>
        </w:rPr>
        <w:t>Grains Research and Development Corporation (June 2016) ‘The Science of Crossing and Crops: How Modern Science is Helping Produce More Food in a Changing Climate’ available at: &lt;</w:t>
      </w:r>
      <w:hyperlink r:id="rId112" w:history="1">
        <w:r w:rsidRPr="00583DE2">
          <w:rPr>
            <w:rStyle w:val="Hyperlink"/>
            <w:rFonts w:cs="Arial"/>
          </w:rPr>
          <w:t>https://grdc.com.au/__data/assets/pdf_file/0031/227848/grdc-science-of-crossing-and-crops-fa.pdf.pdf</w:t>
        </w:r>
      </w:hyperlink>
      <w:r w:rsidRPr="00583DE2">
        <w:rPr>
          <w:rFonts w:cs="Arial"/>
        </w:rPr>
        <w:t>&gt; [PDF 3.4 MB] accessed 9 September 2021</w:t>
      </w:r>
    </w:p>
    <w:p w14:paraId="60475871" w14:textId="77777777" w:rsidR="00734D91" w:rsidRPr="00583DE2" w:rsidRDefault="00734D91" w:rsidP="00734D91">
      <w:pPr>
        <w:rPr>
          <w:rFonts w:cs="Arial"/>
          <w:shd w:val="clear" w:color="auto" w:fill="FFFFFF"/>
        </w:rPr>
      </w:pPr>
      <w:r w:rsidRPr="00583DE2">
        <w:rPr>
          <w:rFonts w:cs="Arial"/>
          <w:shd w:val="clear" w:color="auto" w:fill="FFFFFF"/>
        </w:rPr>
        <w:t xml:space="preserve">Dent, Michael (25 September 2020) ‘Genome Editing Technologies Could Revolutionise Agriculture’ </w:t>
      </w:r>
      <w:proofErr w:type="spellStart"/>
      <w:r w:rsidRPr="00583DE2">
        <w:rPr>
          <w:rFonts w:cs="Arial"/>
          <w:i/>
          <w:iCs/>
          <w:shd w:val="clear" w:color="auto" w:fill="FFFFFF"/>
        </w:rPr>
        <w:t>IDTechEx</w:t>
      </w:r>
      <w:proofErr w:type="spellEnd"/>
      <w:r w:rsidRPr="00583DE2">
        <w:rPr>
          <w:rFonts w:cs="Arial"/>
          <w:i/>
          <w:iCs/>
          <w:shd w:val="clear" w:color="auto" w:fill="FFFFFF"/>
        </w:rPr>
        <w:t xml:space="preserve"> </w:t>
      </w:r>
      <w:r w:rsidRPr="00583DE2">
        <w:rPr>
          <w:rFonts w:cs="Arial"/>
          <w:shd w:val="clear" w:color="auto" w:fill="FFFFFF"/>
        </w:rPr>
        <w:t xml:space="preserve">available at: </w:t>
      </w:r>
      <w:hyperlink r:id="rId113" w:history="1">
        <w:r w:rsidRPr="00583DE2">
          <w:rPr>
            <w:rStyle w:val="Hyperlink"/>
            <w:rFonts w:cs="Arial"/>
            <w:shd w:val="clear" w:color="auto" w:fill="FFFFFF"/>
          </w:rPr>
          <w:t>https://www.idtechex.com/en/research-article/genome-editing-technologies-could-revolutionise-agriculture/21714</w:t>
        </w:r>
      </w:hyperlink>
      <w:r w:rsidRPr="00583DE2">
        <w:rPr>
          <w:rFonts w:cs="Arial"/>
          <w:shd w:val="clear" w:color="auto" w:fill="FFFFFF"/>
        </w:rPr>
        <w:t>&gt; accessed 9 September 2021</w:t>
      </w:r>
    </w:p>
    <w:p w14:paraId="2C18C3D0" w14:textId="77777777" w:rsidR="00734D91" w:rsidRPr="00583DE2" w:rsidRDefault="00734D91" w:rsidP="00734D91">
      <w:pPr>
        <w:rPr>
          <w:rFonts w:eastAsia="Times New Roman" w:cs="Arial"/>
          <w:spacing w:val="-3"/>
          <w:lang w:eastAsia="en-AU"/>
        </w:rPr>
      </w:pPr>
      <w:r w:rsidRPr="00583DE2">
        <w:rPr>
          <w:rFonts w:eastAsia="Times New Roman" w:cs="Arial"/>
          <w:spacing w:val="-3"/>
          <w:lang w:eastAsia="en-AU"/>
        </w:rPr>
        <w:t>CSIRO (22 January 2021) ‘Marker assisted breeding’ available at: &lt;</w:t>
      </w:r>
      <w:hyperlink r:id="rId114" w:history="1">
        <w:r w:rsidRPr="00583DE2">
          <w:rPr>
            <w:rStyle w:val="Hyperlink"/>
            <w:rFonts w:eastAsia="Times New Roman" w:cs="Arial"/>
            <w:spacing w:val="-3"/>
            <w:lang w:eastAsia="en-AU"/>
          </w:rPr>
          <w:t>https://www.csiro.au/en/research/animals/breeding/marker-breeding</w:t>
        </w:r>
      </w:hyperlink>
      <w:r w:rsidRPr="00583DE2">
        <w:rPr>
          <w:rFonts w:eastAsia="Times New Roman" w:cs="Arial"/>
          <w:spacing w:val="-3"/>
          <w:lang w:eastAsia="en-AU"/>
        </w:rPr>
        <w:t>&gt; accessed 26 August 2021</w:t>
      </w:r>
    </w:p>
    <w:p w14:paraId="4D1CD775" w14:textId="77777777" w:rsidR="00734D91" w:rsidRPr="00583DE2" w:rsidRDefault="00734D91" w:rsidP="00734D91">
      <w:pPr>
        <w:rPr>
          <w:rFonts w:cs="Arial"/>
        </w:rPr>
      </w:pPr>
      <w:r w:rsidRPr="00583DE2">
        <w:rPr>
          <w:rFonts w:eastAsia="Times New Roman" w:cs="Arial"/>
          <w:spacing w:val="-3"/>
          <w:lang w:eastAsia="en-AU"/>
        </w:rPr>
        <w:t>CSIRO (29 March 2021) ‘Precision agriculture’ available at: &lt;</w:t>
      </w:r>
      <w:hyperlink r:id="rId115" w:history="1">
        <w:r w:rsidRPr="00583DE2">
          <w:rPr>
            <w:rStyle w:val="Hyperlink"/>
            <w:rFonts w:eastAsia="Times New Roman" w:cs="Arial"/>
            <w:spacing w:val="-3"/>
            <w:lang w:eastAsia="en-AU"/>
          </w:rPr>
          <w:t>https://www.csiro.au/en/research/plants/crops/farming-practices/precision-agriculture</w:t>
        </w:r>
      </w:hyperlink>
      <w:r w:rsidRPr="00583DE2">
        <w:rPr>
          <w:rFonts w:eastAsia="Times New Roman" w:cs="Arial"/>
          <w:spacing w:val="-3"/>
          <w:lang w:eastAsia="en-AU"/>
        </w:rPr>
        <w:t>&gt; accessed 26 August 2021</w:t>
      </w:r>
    </w:p>
    <w:p w14:paraId="30D0AB0E" w14:textId="77777777" w:rsidR="00734D91" w:rsidRDefault="00734D91" w:rsidP="00B77890">
      <w:pPr>
        <w:rPr>
          <w:rFonts w:cs="Arial"/>
          <w:shd w:val="clear" w:color="auto" w:fill="FFFFFF"/>
        </w:rPr>
      </w:pPr>
    </w:p>
    <w:sectPr w:rsidR="00734D91" w:rsidSect="000D031E">
      <w:headerReference w:type="first" r:id="rId116"/>
      <w:footerReference w:type="first" r:id="rId117"/>
      <w:pgSz w:w="11906" w:h="16838" w:code="9"/>
      <w:pgMar w:top="1247" w:right="1134" w:bottom="102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159FB" w14:textId="77777777" w:rsidR="00C67009" w:rsidRDefault="00C67009" w:rsidP="00044537">
      <w:pPr>
        <w:spacing w:after="0"/>
      </w:pPr>
      <w:r>
        <w:separator/>
      </w:r>
    </w:p>
  </w:endnote>
  <w:endnote w:type="continuationSeparator" w:id="0">
    <w:p w14:paraId="268CBAE9" w14:textId="77777777" w:rsidR="00C67009" w:rsidRDefault="00C67009" w:rsidP="00044537">
      <w:pPr>
        <w:spacing w:after="0"/>
      </w:pPr>
      <w:r>
        <w:continuationSeparator/>
      </w:r>
    </w:p>
  </w:endnote>
  <w:endnote w:type="continuationNotice" w:id="1">
    <w:p w14:paraId="7F1A4A7A" w14:textId="77777777" w:rsidR="00C67009" w:rsidRDefault="00C67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Proxima Nova Cond">
    <w:altName w:val="Tahoma"/>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879433"/>
      <w:docPartObj>
        <w:docPartGallery w:val="Page Numbers (Bottom of Page)"/>
        <w:docPartUnique/>
      </w:docPartObj>
    </w:sdtPr>
    <w:sdtEndPr>
      <w:rPr>
        <w:noProof/>
        <w:sz w:val="18"/>
      </w:rPr>
    </w:sdtEndPr>
    <w:sdtContent>
      <w:p w14:paraId="1C4BBBC4" w14:textId="6B04E451" w:rsidR="00750105" w:rsidRDefault="00750105" w:rsidP="00624C70">
        <w:pPr>
          <w:spacing w:after="0" w:line="276" w:lineRule="auto"/>
        </w:pPr>
        <w:r>
          <w:rPr>
            <w:noProof/>
            <w:lang w:eastAsia="en-AU"/>
          </w:rPr>
          <mc:AlternateContent>
            <mc:Choice Requires="wps">
              <w:drawing>
                <wp:inline distT="0" distB="0" distL="0" distR="0" wp14:anchorId="73162A09" wp14:editId="10692563">
                  <wp:extent cx="6120000" cy="0"/>
                  <wp:effectExtent l="0" t="0" r="14605" b="19050"/>
                  <wp:docPr id="104" name="Straight Connector 104"/>
                  <wp:cNvGraphicFramePr/>
                  <a:graphic xmlns:a="http://schemas.openxmlformats.org/drawingml/2006/main">
                    <a:graphicData uri="http://schemas.microsoft.com/office/word/2010/wordprocessingShape">
                      <wps:wsp>
                        <wps:cNvCnPr/>
                        <wps:spPr>
                          <a:xfrm flipH="1">
                            <a:off x="0" y="0"/>
                            <a:ext cx="6120000" cy="0"/>
                          </a:xfrm>
                          <a:prstGeom prst="line">
                            <a:avLst/>
                          </a:prstGeom>
                          <a:ln w="3175">
                            <a:solidFill>
                              <a:srgbClr val="84B700"/>
                            </a:solidFill>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xmlns:w16cex="http://schemas.microsoft.com/office/word/2018/wordml/cex" xmlns:w16="http://schemas.microsoft.com/office/word/2018/wordml" xmlns:w16sdtdh="http://schemas.microsoft.com/office/word/2020/wordml/sdtdatahash">
              <w:pict>
                <v:line w14:anchorId="018CD209" id="Straight Connector 104" o:spid="_x0000_s1026" style="flip:x;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" strokecolor="#84b700" strokeweight=".25pt">
                  <w10:anchorlock/>
                </v:line>
              </w:pict>
            </mc:Fallback>
          </mc:AlternateContent>
        </w:r>
        <w:r w:rsidRPr="00881693">
          <w:rPr>
            <w:rFonts w:eastAsia="Dotum" w:cs="Arial"/>
            <w:noProof/>
            <w:sz w:val="18"/>
            <w:szCs w:val="18"/>
            <w:lang w:eastAsia="en-AU"/>
          </w:rPr>
          <mc:AlternateContent>
            <mc:Choice Requires="wpg">
              <w:drawing>
                <wp:anchor distT="0" distB="0" distL="114300" distR="114300" simplePos="0" relativeHeight="251658240" behindDoc="0" locked="1" layoutInCell="1" allowOverlap="1" wp14:anchorId="1D312285" wp14:editId="4ABD22EE">
                  <wp:simplePos x="0" y="0"/>
                  <wp:positionH relativeFrom="column">
                    <wp:posOffset>8164830</wp:posOffset>
                  </wp:positionH>
                  <wp:positionV relativeFrom="paragraph">
                    <wp:posOffset>-2506980</wp:posOffset>
                  </wp:positionV>
                  <wp:extent cx="417195" cy="377825"/>
                  <wp:effectExtent l="0" t="0" r="1905" b="3175"/>
                  <wp:wrapNone/>
                  <wp:docPr id="79" name="Group 79"/>
                  <wp:cNvGraphicFramePr/>
                  <a:graphic xmlns:a="http://schemas.openxmlformats.org/drawingml/2006/main">
                    <a:graphicData uri="http://schemas.microsoft.com/office/word/2010/wordprocessingGroup">
                      <wpg:wgp>
                        <wpg:cNvGrpSpPr/>
                        <wpg:grpSpPr>
                          <a:xfrm>
                            <a:off x="0" y="0"/>
                            <a:ext cx="417195" cy="377825"/>
                            <a:chOff x="0" y="138130"/>
                            <a:chExt cx="417263" cy="385203"/>
                          </a:xfrm>
                        </wpg:grpSpPr>
                        <wps:wsp>
                          <wps:cNvPr id="80" name="Text Box 6"/>
                          <wps:cNvSpPr txBox="1">
                            <a:spLocks noChangeArrowheads="1"/>
                          </wps:cNvSpPr>
                          <wps:spPr bwMode="auto">
                            <a:xfrm>
                              <a:off x="2407" y="138130"/>
                              <a:ext cx="409224" cy="28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81F0E" w14:textId="6FEB51B3" w:rsidR="00750105" w:rsidRPr="007F58A6" w:rsidRDefault="00750105" w:rsidP="00BF7DAA">
                                <w:pPr>
                                  <w:pStyle w:val="NoSpacing"/>
                                  <w:jc w:val="center"/>
                                  <w:rPr>
                                    <w:sz w:val="20"/>
                                  </w:rPr>
                                </w:pPr>
                                <w:r w:rsidRPr="007F58A6">
                                  <w:rPr>
                                    <w:sz w:val="20"/>
                                  </w:rPr>
                                  <w:fldChar w:fldCharType="begin"/>
                                </w:r>
                                <w:r w:rsidRPr="007F58A6">
                                  <w:rPr>
                                    <w:sz w:val="20"/>
                                  </w:rPr>
                                  <w:instrText xml:space="preserve"> PAGE  \* Arabic  \* MERGEFORMAT </w:instrText>
                                </w:r>
                                <w:r w:rsidRPr="007F58A6">
                                  <w:rPr>
                                    <w:sz w:val="20"/>
                                  </w:rPr>
                                  <w:fldChar w:fldCharType="separate"/>
                                </w:r>
                                <w:r w:rsidR="00B95439">
                                  <w:rPr>
                                    <w:noProof/>
                                    <w:sz w:val="20"/>
                                  </w:rPr>
                                  <w:t>21</w:t>
                                </w:r>
                                <w:r w:rsidRPr="007F58A6">
                                  <w:rPr>
                                    <w:sz w:val="20"/>
                                  </w:rPr>
                                  <w:fldChar w:fldCharType="end"/>
                                </w:r>
                              </w:p>
                            </w:txbxContent>
                          </wps:txbx>
                          <wps:bodyPr rot="0" vert="horz" wrap="square" lIns="91440" tIns="45720" rIns="91440" bIns="45720" anchor="t" anchorCtr="0" upright="1">
                            <a:noAutofit/>
                          </wps:bodyPr>
                        </wps:wsp>
                        <pic:pic xmlns:pic="http://schemas.openxmlformats.org/drawingml/2006/picture">
                          <pic:nvPicPr>
                            <pic:cNvPr id="81" name="Picture 81"/>
                            <pic:cNvPicPr preferRelativeResize="0">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375991"/>
                              <a:ext cx="417263" cy="14734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312285" id="Group 79" o:spid="_x0000_s1076" style="position:absolute;margin-left:642.9pt;margin-top:-197.4pt;width:32.85pt;height:29.75pt;z-index:251658240;mso-position-horizontal-relative:text;mso-position-vertical-relative:text;mso-width-relative:margin;mso-height-relative:margin" coordorigin=",138130" coordsize="417263,3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">
                  <v:shapetype id="_x0000_t202" coordsize="21600,21600" o:spt="202" path="m,l,21600r21600,l21600,xe">
                    <v:stroke joinstyle="miter"/>
                    <v:path gradientshapeok="t" o:connecttype="rect"/>
                  </v:shapetype>
                  <v:shape id="_x0000_s1077" type="#_x0000_t202" style="position:absolute;left:2407;top:138130;width:409224;height:28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22381F0E" w14:textId="6FEB51B3" w:rsidR="00750105" w:rsidRPr="007F58A6" w:rsidRDefault="00750105" w:rsidP="00BF7DAA">
                          <w:pPr>
                            <w:pStyle w:val="NoSpacing"/>
                            <w:jc w:val="center"/>
                            <w:rPr>
                              <w:sz w:val="20"/>
                            </w:rPr>
                          </w:pPr>
                          <w:r w:rsidRPr="007F58A6">
                            <w:rPr>
                              <w:sz w:val="20"/>
                            </w:rPr>
                            <w:fldChar w:fldCharType="begin"/>
                          </w:r>
                          <w:r w:rsidRPr="007F58A6">
                            <w:rPr>
                              <w:sz w:val="20"/>
                            </w:rPr>
                            <w:instrText xml:space="preserve"> PAGE  \* Arabic  \* MERGEFORMAT </w:instrText>
                          </w:r>
                          <w:r w:rsidRPr="007F58A6">
                            <w:rPr>
                              <w:sz w:val="20"/>
                            </w:rPr>
                            <w:fldChar w:fldCharType="separate"/>
                          </w:r>
                          <w:r w:rsidR="00B95439">
                            <w:rPr>
                              <w:noProof/>
                              <w:sz w:val="20"/>
                            </w:rPr>
                            <w:t>21</w:t>
                          </w:r>
                          <w:r w:rsidRPr="007F58A6">
                            <w:rPr>
                              <w:sz w:val="20"/>
                            </w:rPr>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78" type="#_x0000_t75" style="position:absolute;top:375991;width:417263;height:1473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">
                    <v:imagedata r:id="rId2" o:title=""/>
                  </v:shape>
                  <w10:anchorlock/>
                </v:group>
              </w:pict>
            </mc:Fallback>
          </mc:AlternateContent>
        </w:r>
      </w:p>
      <w:p w14:paraId="6254ABB2" w14:textId="0BD8F73A" w:rsidR="00750105" w:rsidRPr="00E31E70" w:rsidRDefault="00750105" w:rsidP="00E31E70">
        <w:pPr>
          <w:tabs>
            <w:tab w:val="left" w:pos="8931"/>
          </w:tabs>
          <w:ind w:right="-1"/>
          <w:rPr>
            <w:noProof/>
            <w:sz w:val="18"/>
          </w:rPr>
        </w:pPr>
        <w:r w:rsidRPr="0029754F">
          <w:rPr>
            <w:rFonts w:eastAsia="Dotum" w:cs="Arial"/>
            <w:noProof/>
            <w:sz w:val="18"/>
            <w:lang w:eastAsia="en-AU"/>
          </w:rPr>
          <w:t>PRIMED</w:t>
        </w:r>
        <w:r>
          <w:rPr>
            <w:rFonts w:eastAsia="Dotum" w:cs="Arial"/>
            <w:noProof/>
            <w:sz w:val="18"/>
            <w:lang w:eastAsia="en-AU"/>
          </w:rPr>
          <w:t>10</w:t>
        </w:r>
        <w:r w:rsidRPr="0029754F">
          <w:rPr>
            <w:rFonts w:eastAsia="Dotum" w:cs="Arial"/>
            <w:noProof/>
            <w:sz w:val="18"/>
            <w:lang w:eastAsia="en-AU"/>
          </w:rPr>
          <w:t xml:space="preserve">TL001 | </w:t>
        </w:r>
        <w:r>
          <w:rPr>
            <w:rFonts w:eastAsia="Dotum" w:cs="Arial"/>
            <w:noProof/>
            <w:sz w:val="18"/>
            <w:lang w:eastAsia="en-AU"/>
          </w:rPr>
          <w:t xml:space="preserve">Science </w:t>
        </w:r>
        <w:r w:rsidRPr="0029754F">
          <w:rPr>
            <w:rFonts w:eastAsia="Dotum" w:cs="Arial"/>
            <w:noProof/>
            <w:sz w:val="18"/>
            <w:lang w:eastAsia="en-AU"/>
          </w:rPr>
          <w:t>|</w:t>
        </w:r>
        <w:r>
          <w:rPr>
            <w:rFonts w:eastAsia="Dotum" w:cs="Arial"/>
            <w:noProof/>
            <w:sz w:val="18"/>
            <w:lang w:eastAsia="en-AU"/>
          </w:rPr>
          <w:t xml:space="preserve"> </w:t>
        </w:r>
        <w:r>
          <w:rPr>
            <w:rFonts w:eastAsia="Dotum" w:cs="Arial"/>
            <w:noProof/>
            <w:sz w:val="18"/>
            <w:szCs w:val="18"/>
            <w:lang w:eastAsia="en-AU"/>
          </w:rPr>
          <w:t>WA primary producers – solving the big issues</w:t>
        </w:r>
        <w:r w:rsidRPr="0029754F">
          <w:rPr>
            <w:rFonts w:eastAsia="Dotum" w:cs="Arial"/>
            <w:noProof/>
            <w:sz w:val="18"/>
            <w:lang w:eastAsia="en-AU"/>
          </w:rPr>
          <w:t xml:space="preserve"> | </w:t>
        </w:r>
        <w:r>
          <w:rPr>
            <w:rFonts w:eastAsia="Dotum" w:cs="Arial"/>
            <w:noProof/>
            <w:sz w:val="18"/>
            <w:lang w:eastAsia="en-AU"/>
          </w:rPr>
          <w:t xml:space="preserve">Teaching guide </w:t>
        </w:r>
        <w:r>
          <w:rPr>
            <w:rFonts w:eastAsia="Dotum" w:cs="Arial"/>
            <w:noProof/>
            <w:sz w:val="18"/>
            <w:lang w:eastAsia="en-AU"/>
          </w:rPr>
          <w:tab/>
        </w:r>
        <w:r>
          <w:rPr>
            <w:rFonts w:eastAsia="Dotum" w:cs="Arial"/>
            <w:noProof/>
            <w:sz w:val="18"/>
            <w:lang w:eastAsia="en-AU"/>
          </w:rPr>
          <w:drawing>
            <wp:inline distT="0" distB="0" distL="0" distR="0" wp14:anchorId="2838D998" wp14:editId="54F1DCCD">
              <wp:extent cx="417195" cy="144520"/>
              <wp:effectExtent l="0" t="0" r="1905" b="825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referRelativeResize="0">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7195" cy="144520"/>
                      </a:xfrm>
                      <a:prstGeom prst="rect">
                        <a:avLst/>
                      </a:prstGeom>
                    </pic:spPr>
                  </pic:pic>
                </a:graphicData>
              </a:graphic>
            </wp:inline>
          </w:drawing>
        </w:r>
        <w:r w:rsidRPr="0029754F">
          <w:rPr>
            <w:rFonts w:eastAsia="Dotum" w:cs="Arial"/>
            <w:noProof/>
            <w:sz w:val="18"/>
            <w:szCs w:val="18"/>
            <w:lang w:eastAsia="en-AU"/>
          </w:rPr>
          <w:br/>
          <w:t>© Department of Education WA 202</w:t>
        </w:r>
        <w:r>
          <w:rPr>
            <w:rFonts w:eastAsia="Dotum" w:cs="Arial"/>
            <w:noProof/>
            <w:sz w:val="18"/>
            <w:szCs w:val="18"/>
            <w:lang w:eastAsia="en-AU"/>
          </w:rPr>
          <w:t>1</w:t>
        </w:r>
        <w:r>
          <w:rPr>
            <w:noProof/>
            <w:sz w:val="18"/>
          </w:rPr>
          <w:t xml:space="preserve"> </w:t>
        </w:r>
        <w:r>
          <w:rPr>
            <w:noProof/>
            <w:sz w:val="18"/>
          </w:rPr>
          <w:tab/>
          <w:t xml:space="preserve">     </w:t>
        </w:r>
        <w:r w:rsidRPr="00E31E70">
          <w:rPr>
            <w:noProof/>
            <w:sz w:val="18"/>
          </w:rPr>
          <w:fldChar w:fldCharType="begin"/>
        </w:r>
        <w:r w:rsidRPr="00E31E70">
          <w:rPr>
            <w:noProof/>
            <w:sz w:val="18"/>
          </w:rPr>
          <w:instrText xml:space="preserve"> PAGE   \* MERGEFORMAT </w:instrText>
        </w:r>
        <w:r w:rsidRPr="00E31E70">
          <w:rPr>
            <w:noProof/>
            <w:sz w:val="18"/>
          </w:rPr>
          <w:fldChar w:fldCharType="separate"/>
        </w:r>
        <w:r w:rsidR="00B95439">
          <w:rPr>
            <w:noProof/>
            <w:sz w:val="18"/>
          </w:rPr>
          <w:t>21</w:t>
        </w:r>
        <w:r w:rsidRPr="00E31E70">
          <w:rPr>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774927"/>
      <w:docPartObj>
        <w:docPartGallery w:val="Page Numbers (Bottom of Page)"/>
        <w:docPartUnique/>
      </w:docPartObj>
    </w:sdtPr>
    <w:sdtEndPr>
      <w:rPr>
        <w:noProof/>
        <w:sz w:val="18"/>
      </w:rPr>
    </w:sdtEndPr>
    <w:sdtContent>
      <w:p w14:paraId="1D5D34E6" w14:textId="77777777" w:rsidR="000D031E" w:rsidRDefault="000D031E" w:rsidP="00E31E70">
        <w:pPr>
          <w:spacing w:after="0" w:line="276" w:lineRule="auto"/>
        </w:pPr>
        <w:r>
          <w:rPr>
            <w:rFonts w:eastAsia="Yu Mincho" w:cs="Times New Roman"/>
            <w:noProof/>
            <w:lang w:eastAsia="en-AU"/>
          </w:rPr>
          <w:drawing>
            <wp:anchor distT="0" distB="0" distL="114300" distR="114300" simplePos="0" relativeHeight="251663364" behindDoc="0" locked="0" layoutInCell="1" allowOverlap="1" wp14:anchorId="2857B2B9" wp14:editId="477024FE">
              <wp:simplePos x="0" y="0"/>
              <wp:positionH relativeFrom="column">
                <wp:posOffset>5706019</wp:posOffset>
              </wp:positionH>
              <wp:positionV relativeFrom="paragraph">
                <wp:posOffset>187960</wp:posOffset>
              </wp:positionV>
              <wp:extent cx="417195" cy="144520"/>
              <wp:effectExtent l="0" t="0" r="190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referRelativeResize="0">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7195" cy="144520"/>
                      </a:xfrm>
                      <a:prstGeom prst="rect">
                        <a:avLst/>
                      </a:prstGeom>
                    </pic:spPr>
                  </pic:pic>
                </a:graphicData>
              </a:graphic>
            </wp:anchor>
          </w:drawing>
        </w:r>
        <w:r>
          <w:rPr>
            <w:noProof/>
            <w:lang w:eastAsia="en-AU"/>
          </w:rPr>
          <mc:AlternateContent>
            <mc:Choice Requires="wps">
              <w:drawing>
                <wp:inline distT="0" distB="0" distL="0" distR="0" wp14:anchorId="3448108C" wp14:editId="4BAF9064">
                  <wp:extent cx="6120000" cy="0"/>
                  <wp:effectExtent l="0" t="0" r="14605" b="19050"/>
                  <wp:docPr id="7" name="Straight Connector 7"/>
                  <wp:cNvGraphicFramePr/>
                  <a:graphic xmlns:a="http://schemas.openxmlformats.org/drawingml/2006/main">
                    <a:graphicData uri="http://schemas.microsoft.com/office/word/2010/wordprocessingShape">
                      <wps:wsp>
                        <wps:cNvCnPr/>
                        <wps:spPr>
                          <a:xfrm flipH="1">
                            <a:off x="0" y="0"/>
                            <a:ext cx="6120000" cy="0"/>
                          </a:xfrm>
                          <a:prstGeom prst="line">
                            <a:avLst/>
                          </a:prstGeom>
                          <a:ln w="3175">
                            <a:solidFill>
                              <a:srgbClr val="84B700"/>
                            </a:solidFill>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line w14:anchorId="47DA9CB9" id="Straight Connector 7" o:spid="_x0000_s1026" style="flip:x;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" strokecolor="#84b700" strokeweight=".25pt">
                  <w10:anchorlock/>
                </v:line>
              </w:pict>
            </mc:Fallback>
          </mc:AlternateContent>
        </w:r>
        <w:r w:rsidRPr="00881693">
          <w:rPr>
            <w:rFonts w:eastAsia="Dotum" w:cs="Arial"/>
            <w:noProof/>
            <w:sz w:val="18"/>
            <w:szCs w:val="18"/>
            <w:lang w:eastAsia="en-AU"/>
          </w:rPr>
          <mc:AlternateContent>
            <mc:Choice Requires="wpg">
              <w:drawing>
                <wp:anchor distT="0" distB="0" distL="114300" distR="114300" simplePos="0" relativeHeight="251661316" behindDoc="0" locked="1" layoutInCell="1" allowOverlap="1" wp14:anchorId="29433BC0" wp14:editId="1357EC0D">
                  <wp:simplePos x="0" y="0"/>
                  <wp:positionH relativeFrom="column">
                    <wp:posOffset>8164830</wp:posOffset>
                  </wp:positionH>
                  <wp:positionV relativeFrom="paragraph">
                    <wp:posOffset>-2506980</wp:posOffset>
                  </wp:positionV>
                  <wp:extent cx="417195" cy="377825"/>
                  <wp:effectExtent l="0" t="0" r="1905" b="3175"/>
                  <wp:wrapNone/>
                  <wp:docPr id="10" name="Group 10"/>
                  <wp:cNvGraphicFramePr/>
                  <a:graphic xmlns:a="http://schemas.openxmlformats.org/drawingml/2006/main">
                    <a:graphicData uri="http://schemas.microsoft.com/office/word/2010/wordprocessingGroup">
                      <wpg:wgp>
                        <wpg:cNvGrpSpPr/>
                        <wpg:grpSpPr>
                          <a:xfrm>
                            <a:off x="0" y="0"/>
                            <a:ext cx="417195" cy="377825"/>
                            <a:chOff x="0" y="138130"/>
                            <a:chExt cx="417263" cy="385203"/>
                          </a:xfrm>
                        </wpg:grpSpPr>
                        <wps:wsp>
                          <wps:cNvPr id="11" name="Text Box 6"/>
                          <wps:cNvSpPr txBox="1">
                            <a:spLocks noChangeArrowheads="1"/>
                          </wps:cNvSpPr>
                          <wps:spPr bwMode="auto">
                            <a:xfrm>
                              <a:off x="2407" y="138130"/>
                              <a:ext cx="409224" cy="28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DED19" w14:textId="77777777" w:rsidR="000D031E" w:rsidRPr="007F58A6" w:rsidRDefault="000D031E" w:rsidP="00E31E70">
                                <w:pPr>
                                  <w:pStyle w:val="NoSpacing"/>
                                  <w:jc w:val="center"/>
                                  <w:rPr>
                                    <w:sz w:val="20"/>
                                  </w:rPr>
                                </w:pPr>
                                <w:r w:rsidRPr="007F58A6">
                                  <w:rPr>
                                    <w:sz w:val="20"/>
                                  </w:rPr>
                                  <w:fldChar w:fldCharType="begin"/>
                                </w:r>
                                <w:r w:rsidRPr="007F58A6">
                                  <w:rPr>
                                    <w:sz w:val="20"/>
                                  </w:rPr>
                                  <w:instrText xml:space="preserve"> PAGE  \* Arabic  \* MERGEFORMAT </w:instrText>
                                </w:r>
                                <w:r w:rsidRPr="007F58A6">
                                  <w:rPr>
                                    <w:sz w:val="20"/>
                                  </w:rPr>
                                  <w:fldChar w:fldCharType="separate"/>
                                </w:r>
                                <w:r>
                                  <w:rPr>
                                    <w:noProof/>
                                    <w:sz w:val="20"/>
                                  </w:rPr>
                                  <w:t>1</w:t>
                                </w:r>
                                <w:r w:rsidRPr="007F58A6">
                                  <w:rPr>
                                    <w:sz w:val="20"/>
                                  </w:rPr>
                                  <w:fldChar w:fldCharType="end"/>
                                </w:r>
                              </w:p>
                            </w:txbxContent>
                          </wps:txbx>
                          <wps:bodyPr rot="0" vert="horz" wrap="square" lIns="91440" tIns="45720" rIns="91440" bIns="45720" anchor="t" anchorCtr="0" upright="1">
                            <a:noAutofit/>
                          </wps:bodyPr>
                        </wps:wsp>
                        <pic:pic xmlns:pic="http://schemas.openxmlformats.org/drawingml/2006/picture">
                          <pic:nvPicPr>
                            <pic:cNvPr id="12" name="Picture 12"/>
                            <pic:cNvPicPr preferRelativeResize="0">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375991"/>
                              <a:ext cx="417263" cy="14734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433BC0" id="Group 10" o:spid="_x0000_s1079" style="position:absolute;margin-left:642.9pt;margin-top:-197.4pt;width:32.85pt;height:29.75pt;z-index:251661316;mso-position-horizontal-relative:text;mso-position-vertical-relative:text;mso-width-relative:margin;mso-height-relative:margin" coordorigin=",138130" coordsize="417263,3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">
                  <v:shapetype id="_x0000_t202" coordsize="21600,21600" o:spt="202" path="m,l,21600r21600,l21600,xe">
                    <v:stroke joinstyle="miter"/>
                    <v:path gradientshapeok="t" o:connecttype="rect"/>
                  </v:shapetype>
                  <v:shape id="_x0000_s1080" type="#_x0000_t202" style="position:absolute;left:2407;top:138130;width:409224;height:28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80DED19" w14:textId="77777777" w:rsidR="000D031E" w:rsidRPr="007F58A6" w:rsidRDefault="000D031E" w:rsidP="00E31E70">
                          <w:pPr>
                            <w:pStyle w:val="NoSpacing"/>
                            <w:jc w:val="center"/>
                            <w:rPr>
                              <w:sz w:val="20"/>
                            </w:rPr>
                          </w:pPr>
                          <w:r w:rsidRPr="007F58A6">
                            <w:rPr>
                              <w:sz w:val="20"/>
                            </w:rPr>
                            <w:fldChar w:fldCharType="begin"/>
                          </w:r>
                          <w:r w:rsidRPr="007F58A6">
                            <w:rPr>
                              <w:sz w:val="20"/>
                            </w:rPr>
                            <w:instrText xml:space="preserve"> PAGE  \* Arabic  \* MERGEFORMAT </w:instrText>
                          </w:r>
                          <w:r w:rsidRPr="007F58A6">
                            <w:rPr>
                              <w:sz w:val="20"/>
                            </w:rPr>
                            <w:fldChar w:fldCharType="separate"/>
                          </w:r>
                          <w:r>
                            <w:rPr>
                              <w:noProof/>
                              <w:sz w:val="20"/>
                            </w:rPr>
                            <w:t>1</w:t>
                          </w:r>
                          <w:r w:rsidRPr="007F58A6">
                            <w:rPr>
                              <w:sz w:val="20"/>
                            </w:rPr>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81" type="#_x0000_t75" style="position:absolute;top:375991;width:417263;height:1473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">
                    <v:imagedata r:id="rId2" o:title=""/>
                  </v:shape>
                  <w10:anchorlock/>
                </v:group>
              </w:pict>
            </mc:Fallback>
          </mc:AlternateContent>
        </w:r>
      </w:p>
      <w:p w14:paraId="1BC32463" w14:textId="77777777" w:rsidR="000D031E" w:rsidRPr="00E31E70" w:rsidRDefault="000D031E" w:rsidP="00E31E70">
        <w:pPr>
          <w:ind w:right="962"/>
          <w:rPr>
            <w:rFonts w:eastAsia="Dotum" w:cs="Arial"/>
            <w:sz w:val="12"/>
            <w:szCs w:val="12"/>
          </w:rPr>
        </w:pPr>
        <w:r>
          <w:rPr>
            <w:rFonts w:eastAsia="Yu Mincho" w:cs="Times New Roman"/>
            <w:noProof/>
            <w:lang w:eastAsia="en-AU"/>
          </w:rPr>
          <mc:AlternateContent>
            <mc:Choice Requires="wps">
              <w:drawing>
                <wp:anchor distT="0" distB="0" distL="114300" distR="114300" simplePos="0" relativeHeight="251662340" behindDoc="0" locked="0" layoutInCell="1" allowOverlap="1" wp14:anchorId="2F076426" wp14:editId="4999CCD6">
                  <wp:simplePos x="0" y="0"/>
                  <wp:positionH relativeFrom="column">
                    <wp:posOffset>5715731</wp:posOffset>
                  </wp:positionH>
                  <wp:positionV relativeFrom="paragraph">
                    <wp:posOffset>168387</wp:posOffset>
                  </wp:positionV>
                  <wp:extent cx="409157" cy="280517"/>
                  <wp:effectExtent l="0" t="0" r="0" b="571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57" cy="28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2995" w14:textId="77777777" w:rsidR="000D031E" w:rsidRPr="007F58A6" w:rsidRDefault="000D031E" w:rsidP="00E31E70">
                              <w:pPr>
                                <w:pStyle w:val="NoSpacing"/>
                                <w:jc w:val="center"/>
                                <w:rPr>
                                  <w:sz w:val="20"/>
                                </w:rPr>
                              </w:pPr>
                              <w:r w:rsidRPr="007F58A6">
                                <w:rPr>
                                  <w:sz w:val="20"/>
                                </w:rPr>
                                <w:fldChar w:fldCharType="begin"/>
                              </w:r>
                              <w:r w:rsidRPr="007F58A6">
                                <w:rPr>
                                  <w:sz w:val="20"/>
                                </w:rPr>
                                <w:instrText xml:space="preserve"> PAGE  \* Arabic  \* MERGEFORMAT </w:instrText>
                              </w:r>
                              <w:r w:rsidRPr="007F58A6">
                                <w:rPr>
                                  <w:sz w:val="20"/>
                                </w:rPr>
                                <w:fldChar w:fldCharType="separate"/>
                              </w:r>
                              <w:r>
                                <w:rPr>
                                  <w:noProof/>
                                  <w:sz w:val="20"/>
                                </w:rPr>
                                <w:t>1</w:t>
                              </w:r>
                              <w:r w:rsidRPr="007F58A6">
                                <w:rPr>
                                  <w:sz w:val="20"/>
                                </w:rPr>
                                <w:fldChar w:fldCharType="end"/>
                              </w:r>
                            </w:p>
                          </w:txbxContent>
                        </wps:txbx>
                        <wps:bodyPr rot="0" vert="horz" wrap="square" lIns="91440" tIns="45720" rIns="91440" bIns="45720" anchor="t" anchorCtr="0" upright="1">
                          <a:noAutofit/>
                        </wps:bodyPr>
                      </wps:wsp>
                    </a:graphicData>
                  </a:graphic>
                </wp:anchor>
              </w:drawing>
            </mc:Choice>
            <mc:Fallback>
              <w:pict>
                <v:shape w14:anchorId="2F076426" id="Text Box 6" o:spid="_x0000_s1082" type="#_x0000_t202" style="position:absolute;margin-left:450.05pt;margin-top:13.25pt;width:32.2pt;height:22.1pt;z-index:251662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" filled="f" stroked="f">
                  <v:textbox>
                    <w:txbxContent>
                      <w:p w14:paraId="29192995" w14:textId="77777777" w:rsidR="000D031E" w:rsidRPr="007F58A6" w:rsidRDefault="000D031E" w:rsidP="00E31E70">
                        <w:pPr>
                          <w:pStyle w:val="NoSpacing"/>
                          <w:jc w:val="center"/>
                          <w:rPr>
                            <w:sz w:val="20"/>
                          </w:rPr>
                        </w:pPr>
                        <w:r w:rsidRPr="007F58A6">
                          <w:rPr>
                            <w:sz w:val="20"/>
                          </w:rPr>
                          <w:fldChar w:fldCharType="begin"/>
                        </w:r>
                        <w:r w:rsidRPr="007F58A6">
                          <w:rPr>
                            <w:sz w:val="20"/>
                          </w:rPr>
                          <w:instrText xml:space="preserve"> PAGE  \* Arabic  \* MERGEFORMAT </w:instrText>
                        </w:r>
                        <w:r w:rsidRPr="007F58A6">
                          <w:rPr>
                            <w:sz w:val="20"/>
                          </w:rPr>
                          <w:fldChar w:fldCharType="separate"/>
                        </w:r>
                        <w:r>
                          <w:rPr>
                            <w:noProof/>
                            <w:sz w:val="20"/>
                          </w:rPr>
                          <w:t>1</w:t>
                        </w:r>
                        <w:r w:rsidRPr="007F58A6">
                          <w:rPr>
                            <w:sz w:val="20"/>
                          </w:rPr>
                          <w:fldChar w:fldCharType="end"/>
                        </w:r>
                      </w:p>
                    </w:txbxContent>
                  </v:textbox>
                </v:shape>
              </w:pict>
            </mc:Fallback>
          </mc:AlternateContent>
        </w:r>
        <w:r w:rsidRPr="0029754F">
          <w:rPr>
            <w:rFonts w:eastAsia="Dotum" w:cs="Arial"/>
            <w:noProof/>
            <w:sz w:val="18"/>
            <w:lang w:eastAsia="en-AU"/>
          </w:rPr>
          <w:t>PRIMED</w:t>
        </w:r>
        <w:r>
          <w:rPr>
            <w:rFonts w:eastAsia="Dotum" w:cs="Arial"/>
            <w:noProof/>
            <w:sz w:val="18"/>
            <w:lang w:eastAsia="en-AU"/>
          </w:rPr>
          <w:t>10</w:t>
        </w:r>
        <w:r w:rsidRPr="0029754F">
          <w:rPr>
            <w:rFonts w:eastAsia="Dotum" w:cs="Arial"/>
            <w:noProof/>
            <w:sz w:val="18"/>
            <w:lang w:eastAsia="en-AU"/>
          </w:rPr>
          <w:t xml:space="preserve">TL001 | </w:t>
        </w:r>
        <w:r>
          <w:rPr>
            <w:rFonts w:eastAsia="Dotum" w:cs="Arial"/>
            <w:noProof/>
            <w:sz w:val="18"/>
            <w:lang w:eastAsia="en-AU"/>
          </w:rPr>
          <w:t xml:space="preserve">Science </w:t>
        </w:r>
        <w:r w:rsidRPr="0029754F">
          <w:rPr>
            <w:rFonts w:eastAsia="Dotum" w:cs="Arial"/>
            <w:noProof/>
            <w:sz w:val="18"/>
            <w:lang w:eastAsia="en-AU"/>
          </w:rPr>
          <w:t xml:space="preserve">| </w:t>
        </w:r>
        <w:r>
          <w:rPr>
            <w:rFonts w:eastAsia="Dotum" w:cs="Arial"/>
            <w:noProof/>
            <w:sz w:val="18"/>
            <w:szCs w:val="18"/>
            <w:lang w:eastAsia="en-AU"/>
          </w:rPr>
          <w:t>WA primary producers – solving the big issues</w:t>
        </w:r>
        <w:r w:rsidRPr="0029754F">
          <w:rPr>
            <w:rFonts w:eastAsia="Dotum" w:cs="Arial"/>
            <w:noProof/>
            <w:sz w:val="18"/>
            <w:lang w:eastAsia="en-AU"/>
          </w:rPr>
          <w:t xml:space="preserve"> | </w:t>
        </w:r>
        <w:r>
          <w:rPr>
            <w:rFonts w:eastAsia="Dotum" w:cs="Arial"/>
            <w:noProof/>
            <w:sz w:val="18"/>
            <w:lang w:eastAsia="en-AU"/>
          </w:rPr>
          <w:t>Teaching guide</w:t>
        </w:r>
        <w:r w:rsidRPr="0029754F">
          <w:rPr>
            <w:rFonts w:eastAsia="Dotum" w:cs="Arial"/>
            <w:noProof/>
            <w:sz w:val="18"/>
            <w:szCs w:val="18"/>
            <w:lang w:eastAsia="en-AU"/>
          </w:rPr>
          <w:br/>
          <w:t>© Department of Education WA 202</w:t>
        </w:r>
        <w:r>
          <w:rPr>
            <w:rFonts w:eastAsia="Dotum" w:cs="Arial"/>
            <w:noProof/>
            <w:sz w:val="18"/>
            <w:szCs w:val="18"/>
            <w:lang w:eastAsia="en-AU"/>
          </w:rPr>
          <w:t>1</w:t>
        </w:r>
        <w:r w:rsidRPr="0029754F">
          <w:rPr>
            <w:rFonts w:eastAsia="Dotum" w:cs="Arial"/>
            <w:sz w:val="12"/>
            <w:szCs w:val="12"/>
          </w:rPr>
          <w:br/>
          <w:t xml:space="preserve">Any </w:t>
        </w:r>
        <w:r w:rsidRPr="0029754F">
          <w:rPr>
            <w:rFonts w:eastAsia="Dotum" w:cs="Arial"/>
            <w:i/>
            <w:sz w:val="12"/>
            <w:szCs w:val="12"/>
          </w:rPr>
          <w:t>Western Australian Curriculum</w:t>
        </w:r>
        <w:r w:rsidRPr="0029754F">
          <w:rPr>
            <w:rFonts w:eastAsia="Dotum" w:cs="Arial"/>
            <w:sz w:val="12"/>
            <w:szCs w:val="12"/>
          </w:rPr>
          <w:t xml:space="preserve"> content in this resource is used with the permission of the School Curriculum and Standards Authority; this permission does not constitute Authority endorsement of the resource. The Authority accepts no liability for any errors or damages arising from reliance on its content. The </w:t>
        </w:r>
        <w:r w:rsidRPr="0029754F">
          <w:rPr>
            <w:rFonts w:eastAsia="Dotum" w:cs="Arial"/>
            <w:i/>
            <w:sz w:val="12"/>
            <w:szCs w:val="12"/>
          </w:rPr>
          <w:t>Western Australian Curriculum</w:t>
        </w:r>
        <w:r w:rsidRPr="0029754F">
          <w:rPr>
            <w:rFonts w:eastAsia="Dotum" w:cs="Arial"/>
            <w:sz w:val="12"/>
            <w:szCs w:val="12"/>
          </w:rPr>
          <w:t xml:space="preserve"> content may be freely copied, or communicated on an intranet, for non-commercial purposes in educational institutions, provided that the Authority is acknowledged as the copyright owner. Copying or communication for any other purpose can be done only within the terms of the </w:t>
        </w:r>
        <w:r w:rsidRPr="0029754F">
          <w:rPr>
            <w:rFonts w:eastAsia="Dotum" w:cs="Arial"/>
            <w:i/>
            <w:sz w:val="12"/>
            <w:szCs w:val="12"/>
          </w:rPr>
          <w:t>Copyright Act 1968</w:t>
        </w:r>
        <w:r w:rsidRPr="0029754F">
          <w:rPr>
            <w:rFonts w:eastAsia="Dotum" w:cs="Arial"/>
            <w:sz w:val="12"/>
            <w:szCs w:val="12"/>
          </w:rPr>
          <w:t xml:space="preserve"> or with prior written permission of the Authority. Any </w:t>
        </w:r>
        <w:r w:rsidRPr="0029754F">
          <w:rPr>
            <w:rFonts w:eastAsia="Dotum" w:cs="Arial"/>
            <w:i/>
            <w:sz w:val="12"/>
            <w:szCs w:val="12"/>
          </w:rPr>
          <w:t>Australian Curriculum</w:t>
        </w:r>
        <w:r w:rsidRPr="0029754F">
          <w:rPr>
            <w:rFonts w:eastAsia="Dotum" w:cs="Arial"/>
            <w:sz w:val="12"/>
            <w:szCs w:val="12"/>
          </w:rPr>
          <w:t xml:space="preserve"> content in the </w:t>
        </w:r>
        <w:r w:rsidRPr="0029754F">
          <w:rPr>
            <w:rFonts w:eastAsia="Dotum" w:cs="Arial"/>
            <w:i/>
            <w:sz w:val="12"/>
            <w:szCs w:val="12"/>
          </w:rPr>
          <w:t>Western Australian Curriculum</w:t>
        </w:r>
        <w:r w:rsidRPr="0029754F">
          <w:rPr>
            <w:rFonts w:eastAsia="Dotum" w:cs="Arial"/>
            <w:sz w:val="12"/>
            <w:szCs w:val="12"/>
          </w:rPr>
          <w:t xml:space="preserve"> is used by the Authority under the terms of the </w:t>
        </w:r>
        <w:hyperlink r:id="rId3" w:history="1">
          <w:r w:rsidRPr="0029754F">
            <w:rPr>
              <w:rFonts w:eastAsia="Dotum" w:cs="Arial"/>
              <w:color w:val="0070C0"/>
              <w:sz w:val="12"/>
              <w:szCs w:val="12"/>
              <w:u w:val="single"/>
            </w:rPr>
            <w:t xml:space="preserve">Creative Commons Attribution – </w:t>
          </w:r>
          <w:proofErr w:type="spellStart"/>
          <w:r w:rsidRPr="0029754F">
            <w:rPr>
              <w:rFonts w:eastAsia="Dotum" w:cs="Arial"/>
              <w:color w:val="0070C0"/>
              <w:sz w:val="12"/>
              <w:szCs w:val="12"/>
              <w:u w:val="single"/>
            </w:rPr>
            <w:t>NonCommercial</w:t>
          </w:r>
          <w:proofErr w:type="spellEnd"/>
          <w:r w:rsidRPr="0029754F">
            <w:rPr>
              <w:rFonts w:eastAsia="Dotum" w:cs="Arial"/>
              <w:color w:val="0070C0"/>
              <w:sz w:val="12"/>
              <w:szCs w:val="12"/>
              <w:u w:val="single"/>
            </w:rPr>
            <w:t xml:space="preserve"> 3.0 Australia licence</w:t>
          </w:r>
        </w:hyperlink>
        <w:r w:rsidRPr="0029754F">
          <w:rPr>
            <w:rFonts w:eastAsia="Dotum" w:cs="Arial"/>
            <w:sz w:val="12"/>
            <w:szCs w:val="1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09DF" w14:textId="77777777" w:rsidR="00C67009" w:rsidRDefault="00C67009" w:rsidP="00044537">
      <w:pPr>
        <w:spacing w:after="0"/>
      </w:pPr>
      <w:r>
        <w:separator/>
      </w:r>
    </w:p>
  </w:footnote>
  <w:footnote w:type="continuationSeparator" w:id="0">
    <w:p w14:paraId="19EDAEBB" w14:textId="77777777" w:rsidR="00C67009" w:rsidRDefault="00C67009" w:rsidP="00044537">
      <w:pPr>
        <w:spacing w:after="0"/>
      </w:pPr>
      <w:r>
        <w:continuationSeparator/>
      </w:r>
    </w:p>
  </w:footnote>
  <w:footnote w:type="continuationNotice" w:id="1">
    <w:p w14:paraId="2BF59ADE" w14:textId="77777777" w:rsidR="00C67009" w:rsidRDefault="00C670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AB77" w14:textId="14F8D96F" w:rsidR="00750105" w:rsidRDefault="00750105">
    <w:pPr>
      <w:pStyle w:val="Header"/>
    </w:pPr>
    <w:r w:rsidRPr="00FF73FE">
      <w:rPr>
        <w:noProof/>
        <w:lang w:eastAsia="en-AU"/>
      </w:rPr>
      <w:drawing>
        <wp:inline distT="0" distB="0" distL="0" distR="0" wp14:anchorId="01F4539D" wp14:editId="153855D3">
          <wp:extent cx="6116320" cy="56959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69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D8B2" w14:textId="77777777" w:rsidR="000D031E" w:rsidRDefault="000D031E" w:rsidP="00E31E70">
    <w:pPr>
      <w:pStyle w:val="Header"/>
    </w:pPr>
    <w:r>
      <w:rPr>
        <w:noProof/>
        <w:lang w:eastAsia="en-AU"/>
      </w:rPr>
      <w:drawing>
        <wp:anchor distT="0" distB="0" distL="114300" distR="114300" simplePos="0" relativeHeight="251666436" behindDoc="1" locked="0" layoutInCell="1" allowOverlap="1" wp14:anchorId="70420060" wp14:editId="2F15494E">
          <wp:simplePos x="0" y="0"/>
          <wp:positionH relativeFrom="column">
            <wp:posOffset>3650849</wp:posOffset>
          </wp:positionH>
          <wp:positionV relativeFrom="paragraph">
            <wp:posOffset>1054969</wp:posOffset>
          </wp:positionV>
          <wp:extent cx="2762885" cy="55060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885" cy="5506085"/>
                  </a:xfrm>
                  <a:prstGeom prst="rect">
                    <a:avLst/>
                  </a:prstGeom>
                  <a:noFill/>
                </pic:spPr>
              </pic:pic>
            </a:graphicData>
          </a:graphic>
        </wp:anchor>
      </w:drawing>
    </w:r>
    <w:r>
      <w:rPr>
        <w:noProof/>
        <w:lang w:eastAsia="en-AU"/>
      </w:rPr>
      <w:drawing>
        <wp:anchor distT="0" distB="0" distL="114300" distR="114300" simplePos="0" relativeHeight="251665412" behindDoc="0" locked="0" layoutInCell="1" allowOverlap="1" wp14:anchorId="5EA9F480" wp14:editId="3915B10F">
          <wp:simplePos x="0" y="0"/>
          <wp:positionH relativeFrom="column">
            <wp:posOffset>3810</wp:posOffset>
          </wp:positionH>
          <wp:positionV relativeFrom="paragraph">
            <wp:posOffset>-69586</wp:posOffset>
          </wp:positionV>
          <wp:extent cx="2929890" cy="431800"/>
          <wp:effectExtent l="0" t="0" r="381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ts logo black.jpg"/>
                  <pic:cNvPicPr/>
                </pic:nvPicPr>
                <pic:blipFill>
                  <a:blip r:embed="rId2">
                    <a:extLst>
                      <a:ext uri="{28A0092B-C50C-407E-A947-70E740481C1C}">
                        <a14:useLocalDpi xmlns:a14="http://schemas.microsoft.com/office/drawing/2010/main" val="0"/>
                      </a:ext>
                    </a:extLst>
                  </a:blip>
                  <a:stretch>
                    <a:fillRect/>
                  </a:stretch>
                </pic:blipFill>
                <pic:spPr>
                  <a:xfrm>
                    <a:off x="0" y="0"/>
                    <a:ext cx="2929890" cy="431800"/>
                  </a:xfrm>
                  <a:prstGeom prst="rect">
                    <a:avLst/>
                  </a:prstGeom>
                </pic:spPr>
              </pic:pic>
            </a:graphicData>
          </a:graphic>
          <wp14:sizeRelH relativeFrom="margin">
            <wp14:pctWidth>0</wp14:pctWidth>
          </wp14:sizeRelH>
          <wp14:sizeRelV relativeFrom="margin">
            <wp14:pctHeight>0</wp14:pctHeight>
          </wp14:sizeRelV>
        </wp:anchor>
      </w:drawing>
    </w:r>
    <w:r w:rsidRPr="00FF73FE">
      <w:rPr>
        <w:noProof/>
        <w:lang w:eastAsia="en-AU"/>
      </w:rPr>
      <w:drawing>
        <wp:inline distT="0" distB="0" distL="0" distR="0" wp14:anchorId="10366F22" wp14:editId="1352274C">
          <wp:extent cx="6116320" cy="5695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6320"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805"/>
    <w:multiLevelType w:val="hybridMultilevel"/>
    <w:tmpl w:val="3682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530F6"/>
    <w:multiLevelType w:val="hybridMultilevel"/>
    <w:tmpl w:val="9364FF06"/>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77887"/>
    <w:multiLevelType w:val="hybridMultilevel"/>
    <w:tmpl w:val="4D3A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F19BE"/>
    <w:multiLevelType w:val="hybridMultilevel"/>
    <w:tmpl w:val="969C8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D23B1"/>
    <w:multiLevelType w:val="hybridMultilevel"/>
    <w:tmpl w:val="867492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78128A"/>
    <w:multiLevelType w:val="hybridMultilevel"/>
    <w:tmpl w:val="92C66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1D6395"/>
    <w:multiLevelType w:val="hybridMultilevel"/>
    <w:tmpl w:val="2D5C83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57650B"/>
    <w:multiLevelType w:val="hybridMultilevel"/>
    <w:tmpl w:val="5CBE42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9B734F9"/>
    <w:multiLevelType w:val="hybridMultilevel"/>
    <w:tmpl w:val="92C66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B91F93"/>
    <w:multiLevelType w:val="hybridMultilevel"/>
    <w:tmpl w:val="114CE1C8"/>
    <w:lvl w:ilvl="0" w:tplc="90D2389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2D93269E"/>
    <w:multiLevelType w:val="hybridMultilevel"/>
    <w:tmpl w:val="EA74F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457890"/>
    <w:multiLevelType w:val="hybridMultilevel"/>
    <w:tmpl w:val="6DFE3F8C"/>
    <w:lvl w:ilvl="0" w:tplc="69AC53E8">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75695A"/>
    <w:multiLevelType w:val="hybridMultilevel"/>
    <w:tmpl w:val="65BC61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E2AB2"/>
    <w:multiLevelType w:val="hybridMultilevel"/>
    <w:tmpl w:val="CEAE9F6E"/>
    <w:lvl w:ilvl="0" w:tplc="2B3AA21E">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ACF6A0D"/>
    <w:multiLevelType w:val="hybridMultilevel"/>
    <w:tmpl w:val="EA74F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932AA"/>
    <w:multiLevelType w:val="multilevel"/>
    <w:tmpl w:val="24680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ascii="Arial" w:eastAsiaTheme="minorHAnsi" w:hAnsi="Arial" w:cstheme="minorBidi"/>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B1263B"/>
    <w:multiLevelType w:val="hybridMultilevel"/>
    <w:tmpl w:val="E01AE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4C6063"/>
    <w:multiLevelType w:val="hybridMultilevel"/>
    <w:tmpl w:val="28327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4D6620"/>
    <w:multiLevelType w:val="hybridMultilevel"/>
    <w:tmpl w:val="92C66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3C0814"/>
    <w:multiLevelType w:val="hybridMultilevel"/>
    <w:tmpl w:val="75C6B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0B5860"/>
    <w:multiLevelType w:val="hybridMultilevel"/>
    <w:tmpl w:val="9A4E28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280E86"/>
    <w:multiLevelType w:val="hybridMultilevel"/>
    <w:tmpl w:val="9A4E28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29113D"/>
    <w:multiLevelType w:val="multilevel"/>
    <w:tmpl w:val="887EA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hAnsi="Calibri"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954539"/>
    <w:multiLevelType w:val="hybridMultilevel"/>
    <w:tmpl w:val="6ED2EC16"/>
    <w:lvl w:ilvl="0" w:tplc="D3BA1FD4">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B3F3C15"/>
    <w:multiLevelType w:val="hybridMultilevel"/>
    <w:tmpl w:val="6DF8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6D42EB"/>
    <w:multiLevelType w:val="hybridMultilevel"/>
    <w:tmpl w:val="C018E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E834A2"/>
    <w:multiLevelType w:val="hybridMultilevel"/>
    <w:tmpl w:val="84FE9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E63D7E"/>
    <w:multiLevelType w:val="hybridMultilevel"/>
    <w:tmpl w:val="1862DC88"/>
    <w:lvl w:ilvl="0" w:tplc="E9B0C9B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FA170A"/>
    <w:multiLevelType w:val="hybridMultilevel"/>
    <w:tmpl w:val="1AD6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53ECC"/>
    <w:multiLevelType w:val="multilevel"/>
    <w:tmpl w:val="B93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164D71"/>
    <w:multiLevelType w:val="hybridMultilevel"/>
    <w:tmpl w:val="04A81890"/>
    <w:lvl w:ilvl="0" w:tplc="B52249D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0"/>
  </w:num>
  <w:num w:numId="2">
    <w:abstractNumId w:val="22"/>
  </w:num>
  <w:num w:numId="3">
    <w:abstractNumId w:val="26"/>
  </w:num>
  <w:num w:numId="4">
    <w:abstractNumId w:val="15"/>
  </w:num>
  <w:num w:numId="5">
    <w:abstractNumId w:val="16"/>
  </w:num>
  <w:num w:numId="6">
    <w:abstractNumId w:val="24"/>
  </w:num>
  <w:num w:numId="7">
    <w:abstractNumId w:val="28"/>
  </w:num>
  <w:num w:numId="8">
    <w:abstractNumId w:val="0"/>
  </w:num>
  <w:num w:numId="9">
    <w:abstractNumId w:val="7"/>
  </w:num>
  <w:num w:numId="10">
    <w:abstractNumId w:val="3"/>
  </w:num>
  <w:num w:numId="11">
    <w:abstractNumId w:val="17"/>
  </w:num>
  <w:num w:numId="12">
    <w:abstractNumId w:val="9"/>
  </w:num>
  <w:num w:numId="13">
    <w:abstractNumId w:val="2"/>
  </w:num>
  <w:num w:numId="14">
    <w:abstractNumId w:val="25"/>
  </w:num>
  <w:num w:numId="15">
    <w:abstractNumId w:val="6"/>
  </w:num>
  <w:num w:numId="16">
    <w:abstractNumId w:val="19"/>
  </w:num>
  <w:num w:numId="17">
    <w:abstractNumId w:val="18"/>
  </w:num>
  <w:num w:numId="18">
    <w:abstractNumId w:val="27"/>
  </w:num>
  <w:num w:numId="19">
    <w:abstractNumId w:val="21"/>
  </w:num>
  <w:num w:numId="20">
    <w:abstractNumId w:val="13"/>
  </w:num>
  <w:num w:numId="21">
    <w:abstractNumId w:val="5"/>
  </w:num>
  <w:num w:numId="22">
    <w:abstractNumId w:val="20"/>
  </w:num>
  <w:num w:numId="23">
    <w:abstractNumId w:val="29"/>
  </w:num>
  <w:num w:numId="24">
    <w:abstractNumId w:val="12"/>
  </w:num>
  <w:num w:numId="25">
    <w:abstractNumId w:val="4"/>
  </w:num>
  <w:num w:numId="26">
    <w:abstractNumId w:val="1"/>
  </w:num>
  <w:num w:numId="27">
    <w:abstractNumId w:val="10"/>
  </w:num>
  <w:num w:numId="28">
    <w:abstractNumId w:val="14"/>
  </w:num>
  <w:num w:numId="29">
    <w:abstractNumId w:val="11"/>
  </w:num>
  <w:num w:numId="30">
    <w:abstractNumId w:val="23"/>
  </w:num>
  <w:num w:numId="3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C9"/>
    <w:rsid w:val="00004E15"/>
    <w:rsid w:val="00005B48"/>
    <w:rsid w:val="00006546"/>
    <w:rsid w:val="00010FB8"/>
    <w:rsid w:val="00011BC6"/>
    <w:rsid w:val="000122A0"/>
    <w:rsid w:val="00013819"/>
    <w:rsid w:val="0001511C"/>
    <w:rsid w:val="00015ED7"/>
    <w:rsid w:val="00016259"/>
    <w:rsid w:val="000177A5"/>
    <w:rsid w:val="00021754"/>
    <w:rsid w:val="00021AB1"/>
    <w:rsid w:val="000228D0"/>
    <w:rsid w:val="00022D68"/>
    <w:rsid w:val="00023BB8"/>
    <w:rsid w:val="000257F8"/>
    <w:rsid w:val="00025951"/>
    <w:rsid w:val="00025B9A"/>
    <w:rsid w:val="00032B42"/>
    <w:rsid w:val="00033802"/>
    <w:rsid w:val="00035860"/>
    <w:rsid w:val="000358B0"/>
    <w:rsid w:val="00035A5B"/>
    <w:rsid w:val="0003770E"/>
    <w:rsid w:val="0004124F"/>
    <w:rsid w:val="000419E5"/>
    <w:rsid w:val="00041E10"/>
    <w:rsid w:val="00041F85"/>
    <w:rsid w:val="00042068"/>
    <w:rsid w:val="00042B8D"/>
    <w:rsid w:val="00042F6E"/>
    <w:rsid w:val="00044537"/>
    <w:rsid w:val="00045534"/>
    <w:rsid w:val="000459AF"/>
    <w:rsid w:val="000459CC"/>
    <w:rsid w:val="00047678"/>
    <w:rsid w:val="00050AF6"/>
    <w:rsid w:val="00051B92"/>
    <w:rsid w:val="00052E84"/>
    <w:rsid w:val="0005311F"/>
    <w:rsid w:val="00054A4C"/>
    <w:rsid w:val="000554C9"/>
    <w:rsid w:val="00055CCC"/>
    <w:rsid w:val="00055DD3"/>
    <w:rsid w:val="00061E67"/>
    <w:rsid w:val="00061F49"/>
    <w:rsid w:val="000623B6"/>
    <w:rsid w:val="00062757"/>
    <w:rsid w:val="00063022"/>
    <w:rsid w:val="0006367A"/>
    <w:rsid w:val="00063F24"/>
    <w:rsid w:val="000651B5"/>
    <w:rsid w:val="00065573"/>
    <w:rsid w:val="0006619E"/>
    <w:rsid w:val="000669AB"/>
    <w:rsid w:val="000679F9"/>
    <w:rsid w:val="00067F03"/>
    <w:rsid w:val="00071BA6"/>
    <w:rsid w:val="00071CE2"/>
    <w:rsid w:val="0007394C"/>
    <w:rsid w:val="0007441D"/>
    <w:rsid w:val="00074FB8"/>
    <w:rsid w:val="000755AB"/>
    <w:rsid w:val="00075D14"/>
    <w:rsid w:val="00076E5C"/>
    <w:rsid w:val="00077756"/>
    <w:rsid w:val="000826FD"/>
    <w:rsid w:val="00083140"/>
    <w:rsid w:val="000839C3"/>
    <w:rsid w:val="00084AF6"/>
    <w:rsid w:val="00085E79"/>
    <w:rsid w:val="00086CCF"/>
    <w:rsid w:val="000922C7"/>
    <w:rsid w:val="000943EB"/>
    <w:rsid w:val="00094E4F"/>
    <w:rsid w:val="0009549D"/>
    <w:rsid w:val="00095754"/>
    <w:rsid w:val="000968E5"/>
    <w:rsid w:val="000A388B"/>
    <w:rsid w:val="000A55F9"/>
    <w:rsid w:val="000A6187"/>
    <w:rsid w:val="000A72D8"/>
    <w:rsid w:val="000B0BEE"/>
    <w:rsid w:val="000B3346"/>
    <w:rsid w:val="000B5ED9"/>
    <w:rsid w:val="000C04A8"/>
    <w:rsid w:val="000C22BE"/>
    <w:rsid w:val="000C434F"/>
    <w:rsid w:val="000C43CF"/>
    <w:rsid w:val="000C52BE"/>
    <w:rsid w:val="000C58B4"/>
    <w:rsid w:val="000C775C"/>
    <w:rsid w:val="000D031E"/>
    <w:rsid w:val="000D07E3"/>
    <w:rsid w:val="000D0ED7"/>
    <w:rsid w:val="000D1D1A"/>
    <w:rsid w:val="000D3981"/>
    <w:rsid w:val="000D3ED2"/>
    <w:rsid w:val="000D4177"/>
    <w:rsid w:val="000D4625"/>
    <w:rsid w:val="000D476E"/>
    <w:rsid w:val="000D6B3D"/>
    <w:rsid w:val="000D6F0F"/>
    <w:rsid w:val="000E1DA6"/>
    <w:rsid w:val="000E2C30"/>
    <w:rsid w:val="000E2F59"/>
    <w:rsid w:val="000E36A1"/>
    <w:rsid w:val="000E3B50"/>
    <w:rsid w:val="000E6966"/>
    <w:rsid w:val="000E7D33"/>
    <w:rsid w:val="000F00E7"/>
    <w:rsid w:val="000F04C2"/>
    <w:rsid w:val="000F2E09"/>
    <w:rsid w:val="000F3352"/>
    <w:rsid w:val="000F4448"/>
    <w:rsid w:val="000F4A97"/>
    <w:rsid w:val="000F5E66"/>
    <w:rsid w:val="000F6478"/>
    <w:rsid w:val="000F6638"/>
    <w:rsid w:val="000F7449"/>
    <w:rsid w:val="000F7DC9"/>
    <w:rsid w:val="0010031D"/>
    <w:rsid w:val="0010164F"/>
    <w:rsid w:val="00101835"/>
    <w:rsid w:val="001033D0"/>
    <w:rsid w:val="0010377E"/>
    <w:rsid w:val="00105FAF"/>
    <w:rsid w:val="00107A5D"/>
    <w:rsid w:val="00110984"/>
    <w:rsid w:val="00111DCB"/>
    <w:rsid w:val="00112BA7"/>
    <w:rsid w:val="001133F8"/>
    <w:rsid w:val="0011402A"/>
    <w:rsid w:val="00114342"/>
    <w:rsid w:val="00117455"/>
    <w:rsid w:val="00117ABE"/>
    <w:rsid w:val="00120448"/>
    <w:rsid w:val="00120A7E"/>
    <w:rsid w:val="00122076"/>
    <w:rsid w:val="00122847"/>
    <w:rsid w:val="001232C1"/>
    <w:rsid w:val="00124549"/>
    <w:rsid w:val="0012478C"/>
    <w:rsid w:val="001259C9"/>
    <w:rsid w:val="00125EC5"/>
    <w:rsid w:val="00126185"/>
    <w:rsid w:val="001265FD"/>
    <w:rsid w:val="00127EBF"/>
    <w:rsid w:val="00131118"/>
    <w:rsid w:val="00132CF9"/>
    <w:rsid w:val="00132F0D"/>
    <w:rsid w:val="001330B8"/>
    <w:rsid w:val="001334B7"/>
    <w:rsid w:val="001336F3"/>
    <w:rsid w:val="00133DD6"/>
    <w:rsid w:val="00135140"/>
    <w:rsid w:val="00136481"/>
    <w:rsid w:val="0013669A"/>
    <w:rsid w:val="001371BF"/>
    <w:rsid w:val="00137F9C"/>
    <w:rsid w:val="00141AE7"/>
    <w:rsid w:val="0014495D"/>
    <w:rsid w:val="00146E42"/>
    <w:rsid w:val="0015033B"/>
    <w:rsid w:val="001511E7"/>
    <w:rsid w:val="0015146F"/>
    <w:rsid w:val="00152A68"/>
    <w:rsid w:val="00152DA0"/>
    <w:rsid w:val="0015308A"/>
    <w:rsid w:val="00153B7A"/>
    <w:rsid w:val="00154139"/>
    <w:rsid w:val="00154280"/>
    <w:rsid w:val="00155773"/>
    <w:rsid w:val="00156956"/>
    <w:rsid w:val="00157473"/>
    <w:rsid w:val="00157510"/>
    <w:rsid w:val="00161696"/>
    <w:rsid w:val="001626B4"/>
    <w:rsid w:val="001648CE"/>
    <w:rsid w:val="00166D7E"/>
    <w:rsid w:val="001705C9"/>
    <w:rsid w:val="00170AEE"/>
    <w:rsid w:val="00172B3F"/>
    <w:rsid w:val="00173725"/>
    <w:rsid w:val="00173B6D"/>
    <w:rsid w:val="0017488A"/>
    <w:rsid w:val="001750C8"/>
    <w:rsid w:val="00175738"/>
    <w:rsid w:val="00175A87"/>
    <w:rsid w:val="00175D82"/>
    <w:rsid w:val="00176C8E"/>
    <w:rsid w:val="00180D02"/>
    <w:rsid w:val="001812CC"/>
    <w:rsid w:val="00181B8B"/>
    <w:rsid w:val="00181E6A"/>
    <w:rsid w:val="001826B9"/>
    <w:rsid w:val="00185B61"/>
    <w:rsid w:val="00185C06"/>
    <w:rsid w:val="00186FA5"/>
    <w:rsid w:val="00191228"/>
    <w:rsid w:val="00191B0D"/>
    <w:rsid w:val="00194F13"/>
    <w:rsid w:val="00194FAE"/>
    <w:rsid w:val="001A02B1"/>
    <w:rsid w:val="001A04B2"/>
    <w:rsid w:val="001A1E5C"/>
    <w:rsid w:val="001A3BE4"/>
    <w:rsid w:val="001A42F3"/>
    <w:rsid w:val="001A4455"/>
    <w:rsid w:val="001A47CA"/>
    <w:rsid w:val="001A4AF0"/>
    <w:rsid w:val="001A6E35"/>
    <w:rsid w:val="001A76E3"/>
    <w:rsid w:val="001B48BC"/>
    <w:rsid w:val="001B53E3"/>
    <w:rsid w:val="001B6210"/>
    <w:rsid w:val="001B7159"/>
    <w:rsid w:val="001C02E1"/>
    <w:rsid w:val="001C0535"/>
    <w:rsid w:val="001C0E4D"/>
    <w:rsid w:val="001C12F2"/>
    <w:rsid w:val="001C1C2E"/>
    <w:rsid w:val="001C1D0C"/>
    <w:rsid w:val="001C2A2F"/>
    <w:rsid w:val="001C2B26"/>
    <w:rsid w:val="001C5CDF"/>
    <w:rsid w:val="001C5EF4"/>
    <w:rsid w:val="001C7B8F"/>
    <w:rsid w:val="001D0167"/>
    <w:rsid w:val="001D07D6"/>
    <w:rsid w:val="001D3295"/>
    <w:rsid w:val="001D5262"/>
    <w:rsid w:val="001D65D7"/>
    <w:rsid w:val="001D6984"/>
    <w:rsid w:val="001D7C76"/>
    <w:rsid w:val="001E0269"/>
    <w:rsid w:val="001E0AEA"/>
    <w:rsid w:val="001E0F57"/>
    <w:rsid w:val="001E1428"/>
    <w:rsid w:val="001E1ABB"/>
    <w:rsid w:val="001E20ED"/>
    <w:rsid w:val="001E2EC0"/>
    <w:rsid w:val="001E3376"/>
    <w:rsid w:val="001E4501"/>
    <w:rsid w:val="001E485D"/>
    <w:rsid w:val="001E626B"/>
    <w:rsid w:val="001E65FD"/>
    <w:rsid w:val="001E70F0"/>
    <w:rsid w:val="001E7431"/>
    <w:rsid w:val="001F094A"/>
    <w:rsid w:val="001F15C8"/>
    <w:rsid w:val="001F18A6"/>
    <w:rsid w:val="001F1A1E"/>
    <w:rsid w:val="001F1D1B"/>
    <w:rsid w:val="001F243B"/>
    <w:rsid w:val="001F26BF"/>
    <w:rsid w:val="001F3A07"/>
    <w:rsid w:val="001F4744"/>
    <w:rsid w:val="001F4C22"/>
    <w:rsid w:val="001F55D3"/>
    <w:rsid w:val="001F5F4F"/>
    <w:rsid w:val="00200B30"/>
    <w:rsid w:val="00204449"/>
    <w:rsid w:val="0020463A"/>
    <w:rsid w:val="002050E2"/>
    <w:rsid w:val="002108CB"/>
    <w:rsid w:val="002113D2"/>
    <w:rsid w:val="00213837"/>
    <w:rsid w:val="00220257"/>
    <w:rsid w:val="002203C2"/>
    <w:rsid w:val="00220FF4"/>
    <w:rsid w:val="002217AA"/>
    <w:rsid w:val="00221F1C"/>
    <w:rsid w:val="002220FD"/>
    <w:rsid w:val="00222B77"/>
    <w:rsid w:val="002244D6"/>
    <w:rsid w:val="00225076"/>
    <w:rsid w:val="00226443"/>
    <w:rsid w:val="00227E72"/>
    <w:rsid w:val="00232705"/>
    <w:rsid w:val="002357DA"/>
    <w:rsid w:val="00236592"/>
    <w:rsid w:val="00236F7E"/>
    <w:rsid w:val="00237D87"/>
    <w:rsid w:val="002407AE"/>
    <w:rsid w:val="002419BA"/>
    <w:rsid w:val="00242224"/>
    <w:rsid w:val="00242B70"/>
    <w:rsid w:val="002436BE"/>
    <w:rsid w:val="00246CA9"/>
    <w:rsid w:val="00246D87"/>
    <w:rsid w:val="00254F00"/>
    <w:rsid w:val="0026049E"/>
    <w:rsid w:val="002605DA"/>
    <w:rsid w:val="00261DBB"/>
    <w:rsid w:val="00265988"/>
    <w:rsid w:val="00265B73"/>
    <w:rsid w:val="00266B4F"/>
    <w:rsid w:val="002700F5"/>
    <w:rsid w:val="0027109F"/>
    <w:rsid w:val="00271F2D"/>
    <w:rsid w:val="00272069"/>
    <w:rsid w:val="002734D1"/>
    <w:rsid w:val="00274080"/>
    <w:rsid w:val="0027435A"/>
    <w:rsid w:val="00275BF2"/>
    <w:rsid w:val="002760E8"/>
    <w:rsid w:val="0027675D"/>
    <w:rsid w:val="00277270"/>
    <w:rsid w:val="0027770F"/>
    <w:rsid w:val="00277F13"/>
    <w:rsid w:val="00280478"/>
    <w:rsid w:val="002821A3"/>
    <w:rsid w:val="00282DD9"/>
    <w:rsid w:val="00282F8A"/>
    <w:rsid w:val="00282FF6"/>
    <w:rsid w:val="00283625"/>
    <w:rsid w:val="00283A9A"/>
    <w:rsid w:val="00283D6B"/>
    <w:rsid w:val="00284BAA"/>
    <w:rsid w:val="002865DB"/>
    <w:rsid w:val="002866EA"/>
    <w:rsid w:val="00286CDA"/>
    <w:rsid w:val="00286E22"/>
    <w:rsid w:val="00287058"/>
    <w:rsid w:val="00290CC4"/>
    <w:rsid w:val="00292D3E"/>
    <w:rsid w:val="00293C27"/>
    <w:rsid w:val="002943E9"/>
    <w:rsid w:val="00295C07"/>
    <w:rsid w:val="00295EAC"/>
    <w:rsid w:val="002965D3"/>
    <w:rsid w:val="00296946"/>
    <w:rsid w:val="00296FB2"/>
    <w:rsid w:val="00297032"/>
    <w:rsid w:val="0029754F"/>
    <w:rsid w:val="00297A61"/>
    <w:rsid w:val="00297CD6"/>
    <w:rsid w:val="002A082B"/>
    <w:rsid w:val="002A0DBD"/>
    <w:rsid w:val="002A13D4"/>
    <w:rsid w:val="002A1638"/>
    <w:rsid w:val="002A2C00"/>
    <w:rsid w:val="002A762F"/>
    <w:rsid w:val="002B1021"/>
    <w:rsid w:val="002B26D9"/>
    <w:rsid w:val="002B4DE3"/>
    <w:rsid w:val="002B7E72"/>
    <w:rsid w:val="002C0DB2"/>
    <w:rsid w:val="002C1414"/>
    <w:rsid w:val="002C3BCA"/>
    <w:rsid w:val="002C4280"/>
    <w:rsid w:val="002C5DEA"/>
    <w:rsid w:val="002C731E"/>
    <w:rsid w:val="002C7491"/>
    <w:rsid w:val="002D0495"/>
    <w:rsid w:val="002D0F62"/>
    <w:rsid w:val="002D0FD2"/>
    <w:rsid w:val="002D1644"/>
    <w:rsid w:val="002D1C40"/>
    <w:rsid w:val="002D2951"/>
    <w:rsid w:val="002D2BE1"/>
    <w:rsid w:val="002D2C65"/>
    <w:rsid w:val="002D318E"/>
    <w:rsid w:val="002D3F43"/>
    <w:rsid w:val="002D4B56"/>
    <w:rsid w:val="002D5859"/>
    <w:rsid w:val="002D74AE"/>
    <w:rsid w:val="002E0CBA"/>
    <w:rsid w:val="002E1CAD"/>
    <w:rsid w:val="002E3066"/>
    <w:rsid w:val="002E4873"/>
    <w:rsid w:val="002E4EDB"/>
    <w:rsid w:val="002E7412"/>
    <w:rsid w:val="002E7B63"/>
    <w:rsid w:val="002F0C39"/>
    <w:rsid w:val="002F17A3"/>
    <w:rsid w:val="002F26AA"/>
    <w:rsid w:val="002F2F1B"/>
    <w:rsid w:val="002F3701"/>
    <w:rsid w:val="002F3D87"/>
    <w:rsid w:val="002F45D8"/>
    <w:rsid w:val="002F46D9"/>
    <w:rsid w:val="002F75F9"/>
    <w:rsid w:val="002F7982"/>
    <w:rsid w:val="00300C8D"/>
    <w:rsid w:val="00300CA2"/>
    <w:rsid w:val="00300E38"/>
    <w:rsid w:val="0030169E"/>
    <w:rsid w:val="00302293"/>
    <w:rsid w:val="003024A7"/>
    <w:rsid w:val="00303659"/>
    <w:rsid w:val="00304601"/>
    <w:rsid w:val="00305494"/>
    <w:rsid w:val="00306139"/>
    <w:rsid w:val="00306C3A"/>
    <w:rsid w:val="0031098B"/>
    <w:rsid w:val="00311B8D"/>
    <w:rsid w:val="00314F25"/>
    <w:rsid w:val="00314FE8"/>
    <w:rsid w:val="0031639E"/>
    <w:rsid w:val="0031689B"/>
    <w:rsid w:val="00316F7D"/>
    <w:rsid w:val="003204B5"/>
    <w:rsid w:val="0032182B"/>
    <w:rsid w:val="00323B54"/>
    <w:rsid w:val="003248FB"/>
    <w:rsid w:val="00326812"/>
    <w:rsid w:val="003270EB"/>
    <w:rsid w:val="00330D8F"/>
    <w:rsid w:val="00331123"/>
    <w:rsid w:val="0033158B"/>
    <w:rsid w:val="0033375B"/>
    <w:rsid w:val="00333CE7"/>
    <w:rsid w:val="00335276"/>
    <w:rsid w:val="00335CF3"/>
    <w:rsid w:val="00336861"/>
    <w:rsid w:val="0034095D"/>
    <w:rsid w:val="00341AED"/>
    <w:rsid w:val="00342DAF"/>
    <w:rsid w:val="003443B4"/>
    <w:rsid w:val="00344406"/>
    <w:rsid w:val="00344DD3"/>
    <w:rsid w:val="00346231"/>
    <w:rsid w:val="00346807"/>
    <w:rsid w:val="00346A46"/>
    <w:rsid w:val="00347438"/>
    <w:rsid w:val="00347871"/>
    <w:rsid w:val="00347892"/>
    <w:rsid w:val="00347C4B"/>
    <w:rsid w:val="003504D0"/>
    <w:rsid w:val="003506D6"/>
    <w:rsid w:val="00351488"/>
    <w:rsid w:val="00352141"/>
    <w:rsid w:val="003531C3"/>
    <w:rsid w:val="00354783"/>
    <w:rsid w:val="0036070B"/>
    <w:rsid w:val="00360D17"/>
    <w:rsid w:val="00361F5D"/>
    <w:rsid w:val="003631E3"/>
    <w:rsid w:val="00366CFC"/>
    <w:rsid w:val="00367645"/>
    <w:rsid w:val="00367A72"/>
    <w:rsid w:val="00370834"/>
    <w:rsid w:val="003712A8"/>
    <w:rsid w:val="0037166A"/>
    <w:rsid w:val="003717E0"/>
    <w:rsid w:val="0037296A"/>
    <w:rsid w:val="00372A36"/>
    <w:rsid w:val="003731CD"/>
    <w:rsid w:val="003733CE"/>
    <w:rsid w:val="00374181"/>
    <w:rsid w:val="00375DE5"/>
    <w:rsid w:val="00376720"/>
    <w:rsid w:val="00377BEF"/>
    <w:rsid w:val="00381230"/>
    <w:rsid w:val="003822E3"/>
    <w:rsid w:val="0038410C"/>
    <w:rsid w:val="00386F33"/>
    <w:rsid w:val="003874E9"/>
    <w:rsid w:val="00387BB7"/>
    <w:rsid w:val="00390133"/>
    <w:rsid w:val="00390B1B"/>
    <w:rsid w:val="00391125"/>
    <w:rsid w:val="0039202C"/>
    <w:rsid w:val="00395EA6"/>
    <w:rsid w:val="00396075"/>
    <w:rsid w:val="0039635F"/>
    <w:rsid w:val="003964BF"/>
    <w:rsid w:val="0039693E"/>
    <w:rsid w:val="00397133"/>
    <w:rsid w:val="0039734D"/>
    <w:rsid w:val="00397BCF"/>
    <w:rsid w:val="00397F5A"/>
    <w:rsid w:val="003A02EA"/>
    <w:rsid w:val="003A27C9"/>
    <w:rsid w:val="003A2D14"/>
    <w:rsid w:val="003A3662"/>
    <w:rsid w:val="003A3E33"/>
    <w:rsid w:val="003A511A"/>
    <w:rsid w:val="003A591C"/>
    <w:rsid w:val="003A7EE0"/>
    <w:rsid w:val="003B01A9"/>
    <w:rsid w:val="003B0BC7"/>
    <w:rsid w:val="003B52CA"/>
    <w:rsid w:val="003C1FA8"/>
    <w:rsid w:val="003C21B3"/>
    <w:rsid w:val="003C248F"/>
    <w:rsid w:val="003C24F1"/>
    <w:rsid w:val="003C2707"/>
    <w:rsid w:val="003C3D20"/>
    <w:rsid w:val="003C463A"/>
    <w:rsid w:val="003C5921"/>
    <w:rsid w:val="003C6099"/>
    <w:rsid w:val="003D1A04"/>
    <w:rsid w:val="003D3932"/>
    <w:rsid w:val="003D4525"/>
    <w:rsid w:val="003D4B65"/>
    <w:rsid w:val="003D6473"/>
    <w:rsid w:val="003D6C0C"/>
    <w:rsid w:val="003D769E"/>
    <w:rsid w:val="003D7B5A"/>
    <w:rsid w:val="003E0240"/>
    <w:rsid w:val="003E0DDD"/>
    <w:rsid w:val="003E11AE"/>
    <w:rsid w:val="003E1ED0"/>
    <w:rsid w:val="003E357C"/>
    <w:rsid w:val="003E6AFF"/>
    <w:rsid w:val="003F0B8F"/>
    <w:rsid w:val="003F2E20"/>
    <w:rsid w:val="003F54C4"/>
    <w:rsid w:val="003F6199"/>
    <w:rsid w:val="003F63CC"/>
    <w:rsid w:val="003F6BDC"/>
    <w:rsid w:val="003F7B43"/>
    <w:rsid w:val="00400028"/>
    <w:rsid w:val="00400660"/>
    <w:rsid w:val="00402874"/>
    <w:rsid w:val="00403BFD"/>
    <w:rsid w:val="00406F32"/>
    <w:rsid w:val="00411D54"/>
    <w:rsid w:val="004121B5"/>
    <w:rsid w:val="0041269E"/>
    <w:rsid w:val="0041351B"/>
    <w:rsid w:val="00413F85"/>
    <w:rsid w:val="004157FB"/>
    <w:rsid w:val="00420236"/>
    <w:rsid w:val="00420575"/>
    <w:rsid w:val="00420910"/>
    <w:rsid w:val="004218EA"/>
    <w:rsid w:val="0042230B"/>
    <w:rsid w:val="00422AD3"/>
    <w:rsid w:val="00424209"/>
    <w:rsid w:val="004245A9"/>
    <w:rsid w:val="004247A8"/>
    <w:rsid w:val="00425BBB"/>
    <w:rsid w:val="00427C4B"/>
    <w:rsid w:val="00427C7C"/>
    <w:rsid w:val="00431233"/>
    <w:rsid w:val="00431E0E"/>
    <w:rsid w:val="00433518"/>
    <w:rsid w:val="00433AC8"/>
    <w:rsid w:val="00433C9B"/>
    <w:rsid w:val="00434754"/>
    <w:rsid w:val="00434C28"/>
    <w:rsid w:val="004355E8"/>
    <w:rsid w:val="004357A8"/>
    <w:rsid w:val="00435FF4"/>
    <w:rsid w:val="00436FD6"/>
    <w:rsid w:val="00440806"/>
    <w:rsid w:val="00440AC5"/>
    <w:rsid w:val="00443BD5"/>
    <w:rsid w:val="00444A02"/>
    <w:rsid w:val="0044743D"/>
    <w:rsid w:val="00447F72"/>
    <w:rsid w:val="0045245D"/>
    <w:rsid w:val="004525D6"/>
    <w:rsid w:val="0045286B"/>
    <w:rsid w:val="00453768"/>
    <w:rsid w:val="00453D71"/>
    <w:rsid w:val="00457FC5"/>
    <w:rsid w:val="00460A3C"/>
    <w:rsid w:val="004619F1"/>
    <w:rsid w:val="00461B62"/>
    <w:rsid w:val="00462310"/>
    <w:rsid w:val="00462907"/>
    <w:rsid w:val="00463D26"/>
    <w:rsid w:val="00465353"/>
    <w:rsid w:val="004669C0"/>
    <w:rsid w:val="00467677"/>
    <w:rsid w:val="00467A68"/>
    <w:rsid w:val="004716D4"/>
    <w:rsid w:val="0047324B"/>
    <w:rsid w:val="00474720"/>
    <w:rsid w:val="00477DF8"/>
    <w:rsid w:val="00481050"/>
    <w:rsid w:val="00481479"/>
    <w:rsid w:val="004843D1"/>
    <w:rsid w:val="0048643F"/>
    <w:rsid w:val="004868B8"/>
    <w:rsid w:val="00487EBF"/>
    <w:rsid w:val="00490852"/>
    <w:rsid w:val="004936F9"/>
    <w:rsid w:val="004940B6"/>
    <w:rsid w:val="00495345"/>
    <w:rsid w:val="00495CC0"/>
    <w:rsid w:val="004A0CF3"/>
    <w:rsid w:val="004A1788"/>
    <w:rsid w:val="004A3740"/>
    <w:rsid w:val="004A39A7"/>
    <w:rsid w:val="004A48BA"/>
    <w:rsid w:val="004A56F9"/>
    <w:rsid w:val="004A62FD"/>
    <w:rsid w:val="004A6B14"/>
    <w:rsid w:val="004B0457"/>
    <w:rsid w:val="004B15E8"/>
    <w:rsid w:val="004B286E"/>
    <w:rsid w:val="004B2943"/>
    <w:rsid w:val="004B2B87"/>
    <w:rsid w:val="004B345B"/>
    <w:rsid w:val="004B3E72"/>
    <w:rsid w:val="004B47FB"/>
    <w:rsid w:val="004B4F8E"/>
    <w:rsid w:val="004B6197"/>
    <w:rsid w:val="004B6A01"/>
    <w:rsid w:val="004B71F8"/>
    <w:rsid w:val="004C0F6D"/>
    <w:rsid w:val="004C12D7"/>
    <w:rsid w:val="004C327A"/>
    <w:rsid w:val="004C33FE"/>
    <w:rsid w:val="004C3A69"/>
    <w:rsid w:val="004C48D5"/>
    <w:rsid w:val="004C61B8"/>
    <w:rsid w:val="004C66EB"/>
    <w:rsid w:val="004D0E43"/>
    <w:rsid w:val="004D111C"/>
    <w:rsid w:val="004D14F0"/>
    <w:rsid w:val="004D153C"/>
    <w:rsid w:val="004D2B37"/>
    <w:rsid w:val="004D31C1"/>
    <w:rsid w:val="004D3AD0"/>
    <w:rsid w:val="004D3E30"/>
    <w:rsid w:val="004D4027"/>
    <w:rsid w:val="004D402B"/>
    <w:rsid w:val="004D798C"/>
    <w:rsid w:val="004E02DF"/>
    <w:rsid w:val="004E3137"/>
    <w:rsid w:val="004E407E"/>
    <w:rsid w:val="004E5B78"/>
    <w:rsid w:val="004E5F3B"/>
    <w:rsid w:val="004E6A3E"/>
    <w:rsid w:val="004F0CAC"/>
    <w:rsid w:val="004F12C4"/>
    <w:rsid w:val="004F1708"/>
    <w:rsid w:val="004F1A89"/>
    <w:rsid w:val="004F23C6"/>
    <w:rsid w:val="004F3DF6"/>
    <w:rsid w:val="004F4188"/>
    <w:rsid w:val="004F5947"/>
    <w:rsid w:val="004F67AB"/>
    <w:rsid w:val="004F6F8A"/>
    <w:rsid w:val="005006B3"/>
    <w:rsid w:val="005027A8"/>
    <w:rsid w:val="00502994"/>
    <w:rsid w:val="00503F40"/>
    <w:rsid w:val="00504930"/>
    <w:rsid w:val="005063CE"/>
    <w:rsid w:val="00506A00"/>
    <w:rsid w:val="005071E7"/>
    <w:rsid w:val="00510F09"/>
    <w:rsid w:val="0051133A"/>
    <w:rsid w:val="005113B9"/>
    <w:rsid w:val="00511624"/>
    <w:rsid w:val="00511689"/>
    <w:rsid w:val="005122E2"/>
    <w:rsid w:val="00513176"/>
    <w:rsid w:val="005138E0"/>
    <w:rsid w:val="005149D4"/>
    <w:rsid w:val="00515B28"/>
    <w:rsid w:val="00516CB4"/>
    <w:rsid w:val="005176A6"/>
    <w:rsid w:val="005201C1"/>
    <w:rsid w:val="005202D4"/>
    <w:rsid w:val="00520BC1"/>
    <w:rsid w:val="00522107"/>
    <w:rsid w:val="00523A3B"/>
    <w:rsid w:val="005245F8"/>
    <w:rsid w:val="00524898"/>
    <w:rsid w:val="0052529F"/>
    <w:rsid w:val="0052767A"/>
    <w:rsid w:val="00531D4E"/>
    <w:rsid w:val="005335B1"/>
    <w:rsid w:val="005336CE"/>
    <w:rsid w:val="005345FC"/>
    <w:rsid w:val="00534799"/>
    <w:rsid w:val="0053720C"/>
    <w:rsid w:val="00537AEC"/>
    <w:rsid w:val="00541453"/>
    <w:rsid w:val="00542CEC"/>
    <w:rsid w:val="00543AEE"/>
    <w:rsid w:val="00544CF8"/>
    <w:rsid w:val="005455C9"/>
    <w:rsid w:val="0054733E"/>
    <w:rsid w:val="00550A59"/>
    <w:rsid w:val="00553438"/>
    <w:rsid w:val="00553D2B"/>
    <w:rsid w:val="00554037"/>
    <w:rsid w:val="0055473E"/>
    <w:rsid w:val="00555853"/>
    <w:rsid w:val="005570FD"/>
    <w:rsid w:val="00557150"/>
    <w:rsid w:val="005611E8"/>
    <w:rsid w:val="00561474"/>
    <w:rsid w:val="005625F5"/>
    <w:rsid w:val="005650A5"/>
    <w:rsid w:val="005651AB"/>
    <w:rsid w:val="005669C7"/>
    <w:rsid w:val="00567273"/>
    <w:rsid w:val="005701DE"/>
    <w:rsid w:val="00571071"/>
    <w:rsid w:val="005734BD"/>
    <w:rsid w:val="005751A9"/>
    <w:rsid w:val="00576A15"/>
    <w:rsid w:val="00576C65"/>
    <w:rsid w:val="00577A35"/>
    <w:rsid w:val="00580B68"/>
    <w:rsid w:val="005810B1"/>
    <w:rsid w:val="005820AB"/>
    <w:rsid w:val="00582196"/>
    <w:rsid w:val="005826C3"/>
    <w:rsid w:val="00584261"/>
    <w:rsid w:val="0058488A"/>
    <w:rsid w:val="005851C7"/>
    <w:rsid w:val="005856C0"/>
    <w:rsid w:val="00585D03"/>
    <w:rsid w:val="005876B1"/>
    <w:rsid w:val="00591015"/>
    <w:rsid w:val="00591491"/>
    <w:rsid w:val="00591C4A"/>
    <w:rsid w:val="00593C20"/>
    <w:rsid w:val="00593DCC"/>
    <w:rsid w:val="005959F2"/>
    <w:rsid w:val="00595D85"/>
    <w:rsid w:val="005A1345"/>
    <w:rsid w:val="005A1AAF"/>
    <w:rsid w:val="005A7947"/>
    <w:rsid w:val="005A7DB6"/>
    <w:rsid w:val="005B10E2"/>
    <w:rsid w:val="005B225E"/>
    <w:rsid w:val="005B254C"/>
    <w:rsid w:val="005B27AB"/>
    <w:rsid w:val="005B3429"/>
    <w:rsid w:val="005B4388"/>
    <w:rsid w:val="005B4A14"/>
    <w:rsid w:val="005C3758"/>
    <w:rsid w:val="005C43BA"/>
    <w:rsid w:val="005C496F"/>
    <w:rsid w:val="005C4C3A"/>
    <w:rsid w:val="005C5AAB"/>
    <w:rsid w:val="005D0F97"/>
    <w:rsid w:val="005D2AFD"/>
    <w:rsid w:val="005D2CD1"/>
    <w:rsid w:val="005D44EA"/>
    <w:rsid w:val="005D4B13"/>
    <w:rsid w:val="005D5698"/>
    <w:rsid w:val="005D57F3"/>
    <w:rsid w:val="005D5EC4"/>
    <w:rsid w:val="005D6188"/>
    <w:rsid w:val="005D7407"/>
    <w:rsid w:val="005E01AE"/>
    <w:rsid w:val="005E5000"/>
    <w:rsid w:val="005E53F4"/>
    <w:rsid w:val="005F202B"/>
    <w:rsid w:val="005F22E4"/>
    <w:rsid w:val="005F2484"/>
    <w:rsid w:val="005F4261"/>
    <w:rsid w:val="005F4891"/>
    <w:rsid w:val="005F4C8E"/>
    <w:rsid w:val="005F50D2"/>
    <w:rsid w:val="005F566B"/>
    <w:rsid w:val="005F741C"/>
    <w:rsid w:val="00601834"/>
    <w:rsid w:val="00603119"/>
    <w:rsid w:val="006031B1"/>
    <w:rsid w:val="0060502C"/>
    <w:rsid w:val="00605589"/>
    <w:rsid w:val="00605E47"/>
    <w:rsid w:val="006064B5"/>
    <w:rsid w:val="006073CA"/>
    <w:rsid w:val="00607AD4"/>
    <w:rsid w:val="00612272"/>
    <w:rsid w:val="00613AF5"/>
    <w:rsid w:val="00615A4B"/>
    <w:rsid w:val="00616DAE"/>
    <w:rsid w:val="00621A75"/>
    <w:rsid w:val="00621E18"/>
    <w:rsid w:val="00624C70"/>
    <w:rsid w:val="006271CD"/>
    <w:rsid w:val="00627EF3"/>
    <w:rsid w:val="00631657"/>
    <w:rsid w:val="00631ABE"/>
    <w:rsid w:val="0063281D"/>
    <w:rsid w:val="00632D9F"/>
    <w:rsid w:val="00632FE8"/>
    <w:rsid w:val="00633FBC"/>
    <w:rsid w:val="00635B70"/>
    <w:rsid w:val="00635BCE"/>
    <w:rsid w:val="0064020D"/>
    <w:rsid w:val="00641147"/>
    <w:rsid w:val="0064258B"/>
    <w:rsid w:val="00643012"/>
    <w:rsid w:val="0064417C"/>
    <w:rsid w:val="006448D7"/>
    <w:rsid w:val="0064629C"/>
    <w:rsid w:val="00650121"/>
    <w:rsid w:val="0065082F"/>
    <w:rsid w:val="00653067"/>
    <w:rsid w:val="006533F4"/>
    <w:rsid w:val="006543D3"/>
    <w:rsid w:val="00654B1E"/>
    <w:rsid w:val="006555F1"/>
    <w:rsid w:val="0065649C"/>
    <w:rsid w:val="0065667C"/>
    <w:rsid w:val="00657B51"/>
    <w:rsid w:val="0066066F"/>
    <w:rsid w:val="00660DD0"/>
    <w:rsid w:val="006625C1"/>
    <w:rsid w:val="006633C5"/>
    <w:rsid w:val="00664447"/>
    <w:rsid w:val="00670A82"/>
    <w:rsid w:val="00670CF1"/>
    <w:rsid w:val="00671811"/>
    <w:rsid w:val="006722B1"/>
    <w:rsid w:val="0067236A"/>
    <w:rsid w:val="006726C4"/>
    <w:rsid w:val="006727CE"/>
    <w:rsid w:val="00672D7C"/>
    <w:rsid w:val="00672F7C"/>
    <w:rsid w:val="0067410E"/>
    <w:rsid w:val="00674F18"/>
    <w:rsid w:val="0067506E"/>
    <w:rsid w:val="00675254"/>
    <w:rsid w:val="00675AC5"/>
    <w:rsid w:val="0068037B"/>
    <w:rsid w:val="00681674"/>
    <w:rsid w:val="00683B02"/>
    <w:rsid w:val="0068702E"/>
    <w:rsid w:val="00687810"/>
    <w:rsid w:val="00690250"/>
    <w:rsid w:val="006908BD"/>
    <w:rsid w:val="0069171C"/>
    <w:rsid w:val="00691865"/>
    <w:rsid w:val="006923DE"/>
    <w:rsid w:val="00692A8C"/>
    <w:rsid w:val="00693B81"/>
    <w:rsid w:val="006941C0"/>
    <w:rsid w:val="00694D4A"/>
    <w:rsid w:val="0069739A"/>
    <w:rsid w:val="0069789A"/>
    <w:rsid w:val="00697C50"/>
    <w:rsid w:val="00697E58"/>
    <w:rsid w:val="00697E9E"/>
    <w:rsid w:val="006A140B"/>
    <w:rsid w:val="006A16DA"/>
    <w:rsid w:val="006A1D5E"/>
    <w:rsid w:val="006A1FC2"/>
    <w:rsid w:val="006A3265"/>
    <w:rsid w:val="006A42D6"/>
    <w:rsid w:val="006A5797"/>
    <w:rsid w:val="006B121B"/>
    <w:rsid w:val="006B1F12"/>
    <w:rsid w:val="006B2DAB"/>
    <w:rsid w:val="006B3015"/>
    <w:rsid w:val="006B4F0C"/>
    <w:rsid w:val="006B66F8"/>
    <w:rsid w:val="006B6A7C"/>
    <w:rsid w:val="006B7CD7"/>
    <w:rsid w:val="006B7CF4"/>
    <w:rsid w:val="006C0496"/>
    <w:rsid w:val="006C27C7"/>
    <w:rsid w:val="006C3805"/>
    <w:rsid w:val="006C3872"/>
    <w:rsid w:val="006C3EEE"/>
    <w:rsid w:val="006C504A"/>
    <w:rsid w:val="006C58FD"/>
    <w:rsid w:val="006C6A8B"/>
    <w:rsid w:val="006C73F1"/>
    <w:rsid w:val="006D2131"/>
    <w:rsid w:val="006D2B87"/>
    <w:rsid w:val="006D3A6D"/>
    <w:rsid w:val="006D3AE5"/>
    <w:rsid w:val="006D49C9"/>
    <w:rsid w:val="006D4F85"/>
    <w:rsid w:val="006D66E4"/>
    <w:rsid w:val="006E0407"/>
    <w:rsid w:val="006E056F"/>
    <w:rsid w:val="006E10C0"/>
    <w:rsid w:val="006E1685"/>
    <w:rsid w:val="006E1A3A"/>
    <w:rsid w:val="006E1A8A"/>
    <w:rsid w:val="006E2002"/>
    <w:rsid w:val="006E22FC"/>
    <w:rsid w:val="006E241F"/>
    <w:rsid w:val="006E2812"/>
    <w:rsid w:val="006E3050"/>
    <w:rsid w:val="006E33D4"/>
    <w:rsid w:val="006E50ED"/>
    <w:rsid w:val="006E6219"/>
    <w:rsid w:val="006E6E50"/>
    <w:rsid w:val="006E7232"/>
    <w:rsid w:val="006E74FA"/>
    <w:rsid w:val="006E7F85"/>
    <w:rsid w:val="006E7FCC"/>
    <w:rsid w:val="006F243D"/>
    <w:rsid w:val="006F38D0"/>
    <w:rsid w:val="006F3C30"/>
    <w:rsid w:val="006F46BA"/>
    <w:rsid w:val="006F4A4B"/>
    <w:rsid w:val="006F6729"/>
    <w:rsid w:val="006F79EE"/>
    <w:rsid w:val="00700746"/>
    <w:rsid w:val="00701E46"/>
    <w:rsid w:val="00702FC2"/>
    <w:rsid w:val="00704920"/>
    <w:rsid w:val="00705830"/>
    <w:rsid w:val="00706E7E"/>
    <w:rsid w:val="00710ED7"/>
    <w:rsid w:val="007121E0"/>
    <w:rsid w:val="0071261F"/>
    <w:rsid w:val="007129E3"/>
    <w:rsid w:val="007151B1"/>
    <w:rsid w:val="00715242"/>
    <w:rsid w:val="00715B02"/>
    <w:rsid w:val="00715D37"/>
    <w:rsid w:val="0071624B"/>
    <w:rsid w:val="00716A4C"/>
    <w:rsid w:val="00717F34"/>
    <w:rsid w:val="007215DD"/>
    <w:rsid w:val="00721B0D"/>
    <w:rsid w:val="00721F9B"/>
    <w:rsid w:val="007220D3"/>
    <w:rsid w:val="007222E1"/>
    <w:rsid w:val="007227BC"/>
    <w:rsid w:val="00723599"/>
    <w:rsid w:val="00726253"/>
    <w:rsid w:val="00727A70"/>
    <w:rsid w:val="00730E94"/>
    <w:rsid w:val="00734D91"/>
    <w:rsid w:val="00736078"/>
    <w:rsid w:val="007376F7"/>
    <w:rsid w:val="00737E28"/>
    <w:rsid w:val="00740C87"/>
    <w:rsid w:val="00742BBD"/>
    <w:rsid w:val="00742C89"/>
    <w:rsid w:val="00742DBE"/>
    <w:rsid w:val="00745600"/>
    <w:rsid w:val="00750105"/>
    <w:rsid w:val="007506AF"/>
    <w:rsid w:val="00750701"/>
    <w:rsid w:val="00755683"/>
    <w:rsid w:val="007556F8"/>
    <w:rsid w:val="00755C09"/>
    <w:rsid w:val="007573BB"/>
    <w:rsid w:val="00757F31"/>
    <w:rsid w:val="00757F9B"/>
    <w:rsid w:val="0076020C"/>
    <w:rsid w:val="00760485"/>
    <w:rsid w:val="00762944"/>
    <w:rsid w:val="00765365"/>
    <w:rsid w:val="00765653"/>
    <w:rsid w:val="00765701"/>
    <w:rsid w:val="00765AFC"/>
    <w:rsid w:val="00765C4A"/>
    <w:rsid w:val="0076765E"/>
    <w:rsid w:val="00767FF5"/>
    <w:rsid w:val="0077253F"/>
    <w:rsid w:val="007736D9"/>
    <w:rsid w:val="00773FA7"/>
    <w:rsid w:val="00774072"/>
    <w:rsid w:val="0077464C"/>
    <w:rsid w:val="00774805"/>
    <w:rsid w:val="007753D2"/>
    <w:rsid w:val="00777A52"/>
    <w:rsid w:val="007806EE"/>
    <w:rsid w:val="00781FD0"/>
    <w:rsid w:val="00782088"/>
    <w:rsid w:val="00784747"/>
    <w:rsid w:val="00784778"/>
    <w:rsid w:val="00784EC4"/>
    <w:rsid w:val="00785CAE"/>
    <w:rsid w:val="007865DD"/>
    <w:rsid w:val="00786958"/>
    <w:rsid w:val="007910D5"/>
    <w:rsid w:val="007926FC"/>
    <w:rsid w:val="00792825"/>
    <w:rsid w:val="00793CE1"/>
    <w:rsid w:val="00795401"/>
    <w:rsid w:val="007958A5"/>
    <w:rsid w:val="0079640F"/>
    <w:rsid w:val="007A1CBA"/>
    <w:rsid w:val="007A1D84"/>
    <w:rsid w:val="007A5BD7"/>
    <w:rsid w:val="007A68F9"/>
    <w:rsid w:val="007A6D30"/>
    <w:rsid w:val="007B1B74"/>
    <w:rsid w:val="007B2BBC"/>
    <w:rsid w:val="007B38FA"/>
    <w:rsid w:val="007B3E69"/>
    <w:rsid w:val="007B47BA"/>
    <w:rsid w:val="007C03C7"/>
    <w:rsid w:val="007C1339"/>
    <w:rsid w:val="007C411B"/>
    <w:rsid w:val="007C7247"/>
    <w:rsid w:val="007D180C"/>
    <w:rsid w:val="007D1E77"/>
    <w:rsid w:val="007D21DF"/>
    <w:rsid w:val="007D4D95"/>
    <w:rsid w:val="007D4FF5"/>
    <w:rsid w:val="007D599F"/>
    <w:rsid w:val="007D6F6F"/>
    <w:rsid w:val="007D70EE"/>
    <w:rsid w:val="007E0459"/>
    <w:rsid w:val="007E17E6"/>
    <w:rsid w:val="007E2C16"/>
    <w:rsid w:val="007E2E43"/>
    <w:rsid w:val="007E3675"/>
    <w:rsid w:val="007E586F"/>
    <w:rsid w:val="007E6421"/>
    <w:rsid w:val="007E65C1"/>
    <w:rsid w:val="007E72AD"/>
    <w:rsid w:val="007F0D35"/>
    <w:rsid w:val="007F0D3C"/>
    <w:rsid w:val="007F3631"/>
    <w:rsid w:val="007F56AD"/>
    <w:rsid w:val="007F6754"/>
    <w:rsid w:val="007F692C"/>
    <w:rsid w:val="007F7339"/>
    <w:rsid w:val="00800A6F"/>
    <w:rsid w:val="00801B92"/>
    <w:rsid w:val="00803A09"/>
    <w:rsid w:val="0080609B"/>
    <w:rsid w:val="00807C41"/>
    <w:rsid w:val="00807E11"/>
    <w:rsid w:val="00807EB1"/>
    <w:rsid w:val="00811F7B"/>
    <w:rsid w:val="008133CF"/>
    <w:rsid w:val="0081371A"/>
    <w:rsid w:val="00813B59"/>
    <w:rsid w:val="00814027"/>
    <w:rsid w:val="00816A21"/>
    <w:rsid w:val="00817427"/>
    <w:rsid w:val="00817D2D"/>
    <w:rsid w:val="00820A33"/>
    <w:rsid w:val="00821D18"/>
    <w:rsid w:val="00823B1C"/>
    <w:rsid w:val="00826C00"/>
    <w:rsid w:val="00827BE8"/>
    <w:rsid w:val="00827F54"/>
    <w:rsid w:val="00830992"/>
    <w:rsid w:val="0083204D"/>
    <w:rsid w:val="008332CF"/>
    <w:rsid w:val="00833A19"/>
    <w:rsid w:val="00835477"/>
    <w:rsid w:val="008378FF"/>
    <w:rsid w:val="008420C8"/>
    <w:rsid w:val="00842454"/>
    <w:rsid w:val="008443BE"/>
    <w:rsid w:val="008443DB"/>
    <w:rsid w:val="0084657E"/>
    <w:rsid w:val="00846925"/>
    <w:rsid w:val="00847031"/>
    <w:rsid w:val="008479AE"/>
    <w:rsid w:val="00847BF3"/>
    <w:rsid w:val="00850185"/>
    <w:rsid w:val="00853D04"/>
    <w:rsid w:val="00853DA6"/>
    <w:rsid w:val="00855413"/>
    <w:rsid w:val="00855890"/>
    <w:rsid w:val="008561CF"/>
    <w:rsid w:val="0086015B"/>
    <w:rsid w:val="0086049C"/>
    <w:rsid w:val="00860EE9"/>
    <w:rsid w:val="00862686"/>
    <w:rsid w:val="008636F6"/>
    <w:rsid w:val="0086372E"/>
    <w:rsid w:val="0086626C"/>
    <w:rsid w:val="008664E5"/>
    <w:rsid w:val="00870813"/>
    <w:rsid w:val="00870EA0"/>
    <w:rsid w:val="00873088"/>
    <w:rsid w:val="0087440D"/>
    <w:rsid w:val="008746EC"/>
    <w:rsid w:val="0087646C"/>
    <w:rsid w:val="00881664"/>
    <w:rsid w:val="0088274B"/>
    <w:rsid w:val="00886342"/>
    <w:rsid w:val="008879CF"/>
    <w:rsid w:val="008919C7"/>
    <w:rsid w:val="00892293"/>
    <w:rsid w:val="0089433C"/>
    <w:rsid w:val="00895AB8"/>
    <w:rsid w:val="008A1D98"/>
    <w:rsid w:val="008A231E"/>
    <w:rsid w:val="008A2706"/>
    <w:rsid w:val="008A3BDA"/>
    <w:rsid w:val="008A3EA4"/>
    <w:rsid w:val="008A4C17"/>
    <w:rsid w:val="008A7FD9"/>
    <w:rsid w:val="008B0C80"/>
    <w:rsid w:val="008B0D7B"/>
    <w:rsid w:val="008B0EBC"/>
    <w:rsid w:val="008B101E"/>
    <w:rsid w:val="008B1D0A"/>
    <w:rsid w:val="008B3414"/>
    <w:rsid w:val="008B3A7D"/>
    <w:rsid w:val="008B3D26"/>
    <w:rsid w:val="008B4B36"/>
    <w:rsid w:val="008B5D2B"/>
    <w:rsid w:val="008B680E"/>
    <w:rsid w:val="008C037A"/>
    <w:rsid w:val="008C08CA"/>
    <w:rsid w:val="008C409D"/>
    <w:rsid w:val="008C40BD"/>
    <w:rsid w:val="008C57B6"/>
    <w:rsid w:val="008C60F0"/>
    <w:rsid w:val="008C62EF"/>
    <w:rsid w:val="008C6B5A"/>
    <w:rsid w:val="008C7217"/>
    <w:rsid w:val="008C7AC9"/>
    <w:rsid w:val="008D0328"/>
    <w:rsid w:val="008D0DB0"/>
    <w:rsid w:val="008D274E"/>
    <w:rsid w:val="008D4F84"/>
    <w:rsid w:val="008D5665"/>
    <w:rsid w:val="008D77BF"/>
    <w:rsid w:val="008E0EBF"/>
    <w:rsid w:val="008E3C5E"/>
    <w:rsid w:val="008E4450"/>
    <w:rsid w:val="008E4EDA"/>
    <w:rsid w:val="008E55F0"/>
    <w:rsid w:val="008E56C1"/>
    <w:rsid w:val="008F0229"/>
    <w:rsid w:val="008F31FB"/>
    <w:rsid w:val="008F3AC2"/>
    <w:rsid w:val="008F57AD"/>
    <w:rsid w:val="008F6E0C"/>
    <w:rsid w:val="008F7B6B"/>
    <w:rsid w:val="00900A9D"/>
    <w:rsid w:val="00901393"/>
    <w:rsid w:val="009017C0"/>
    <w:rsid w:val="009022E9"/>
    <w:rsid w:val="00904886"/>
    <w:rsid w:val="00905523"/>
    <w:rsid w:val="009064F7"/>
    <w:rsid w:val="00906B0C"/>
    <w:rsid w:val="00907421"/>
    <w:rsid w:val="00907753"/>
    <w:rsid w:val="00910EDA"/>
    <w:rsid w:val="00913130"/>
    <w:rsid w:val="009157D8"/>
    <w:rsid w:val="00915EC6"/>
    <w:rsid w:val="00916197"/>
    <w:rsid w:val="009163AF"/>
    <w:rsid w:val="009170CA"/>
    <w:rsid w:val="0092136C"/>
    <w:rsid w:val="00921C47"/>
    <w:rsid w:val="009220DB"/>
    <w:rsid w:val="0092319F"/>
    <w:rsid w:val="009231E1"/>
    <w:rsid w:val="00923AAD"/>
    <w:rsid w:val="00926086"/>
    <w:rsid w:val="00926216"/>
    <w:rsid w:val="00926968"/>
    <w:rsid w:val="009269AB"/>
    <w:rsid w:val="00926B7B"/>
    <w:rsid w:val="00927498"/>
    <w:rsid w:val="00931A21"/>
    <w:rsid w:val="00932A74"/>
    <w:rsid w:val="00933529"/>
    <w:rsid w:val="00934F1D"/>
    <w:rsid w:val="0093524E"/>
    <w:rsid w:val="009353AB"/>
    <w:rsid w:val="00935EB6"/>
    <w:rsid w:val="00936CE9"/>
    <w:rsid w:val="00940D32"/>
    <w:rsid w:val="00941CF8"/>
    <w:rsid w:val="00942031"/>
    <w:rsid w:val="00942197"/>
    <w:rsid w:val="009434A2"/>
    <w:rsid w:val="00943F60"/>
    <w:rsid w:val="00944A63"/>
    <w:rsid w:val="0094591E"/>
    <w:rsid w:val="009468DF"/>
    <w:rsid w:val="00947464"/>
    <w:rsid w:val="00950158"/>
    <w:rsid w:val="00951169"/>
    <w:rsid w:val="009516E7"/>
    <w:rsid w:val="00951794"/>
    <w:rsid w:val="00951D45"/>
    <w:rsid w:val="009528C0"/>
    <w:rsid w:val="00954089"/>
    <w:rsid w:val="00954826"/>
    <w:rsid w:val="009558FE"/>
    <w:rsid w:val="00955BEE"/>
    <w:rsid w:val="00956DAC"/>
    <w:rsid w:val="00956E68"/>
    <w:rsid w:val="00957255"/>
    <w:rsid w:val="00957750"/>
    <w:rsid w:val="00957D69"/>
    <w:rsid w:val="00957D7C"/>
    <w:rsid w:val="00960696"/>
    <w:rsid w:val="00960893"/>
    <w:rsid w:val="00960D36"/>
    <w:rsid w:val="00960F06"/>
    <w:rsid w:val="009632AF"/>
    <w:rsid w:val="00963616"/>
    <w:rsid w:val="0096634E"/>
    <w:rsid w:val="0096649F"/>
    <w:rsid w:val="0097086D"/>
    <w:rsid w:val="009708E5"/>
    <w:rsid w:val="00972F1F"/>
    <w:rsid w:val="009738BE"/>
    <w:rsid w:val="009741FE"/>
    <w:rsid w:val="009743DE"/>
    <w:rsid w:val="00974672"/>
    <w:rsid w:val="00976312"/>
    <w:rsid w:val="009800B4"/>
    <w:rsid w:val="00980D4B"/>
    <w:rsid w:val="00981A25"/>
    <w:rsid w:val="009821EA"/>
    <w:rsid w:val="00982316"/>
    <w:rsid w:val="009834E9"/>
    <w:rsid w:val="00984321"/>
    <w:rsid w:val="00985130"/>
    <w:rsid w:val="009857BD"/>
    <w:rsid w:val="009900DD"/>
    <w:rsid w:val="009911EE"/>
    <w:rsid w:val="009932C0"/>
    <w:rsid w:val="0099415E"/>
    <w:rsid w:val="00996415"/>
    <w:rsid w:val="009972D3"/>
    <w:rsid w:val="009A033F"/>
    <w:rsid w:val="009A18AB"/>
    <w:rsid w:val="009A1A9F"/>
    <w:rsid w:val="009A2672"/>
    <w:rsid w:val="009A649D"/>
    <w:rsid w:val="009A6EB6"/>
    <w:rsid w:val="009A7819"/>
    <w:rsid w:val="009B320A"/>
    <w:rsid w:val="009B326E"/>
    <w:rsid w:val="009B3295"/>
    <w:rsid w:val="009B729F"/>
    <w:rsid w:val="009B7AFC"/>
    <w:rsid w:val="009B7FF8"/>
    <w:rsid w:val="009C19CB"/>
    <w:rsid w:val="009C63F7"/>
    <w:rsid w:val="009C7E83"/>
    <w:rsid w:val="009D10AB"/>
    <w:rsid w:val="009D157B"/>
    <w:rsid w:val="009D18E3"/>
    <w:rsid w:val="009D1B1F"/>
    <w:rsid w:val="009D1C72"/>
    <w:rsid w:val="009D29C0"/>
    <w:rsid w:val="009D3F98"/>
    <w:rsid w:val="009D43B2"/>
    <w:rsid w:val="009D560B"/>
    <w:rsid w:val="009D5888"/>
    <w:rsid w:val="009D6EA5"/>
    <w:rsid w:val="009D790D"/>
    <w:rsid w:val="009D7D34"/>
    <w:rsid w:val="009E188C"/>
    <w:rsid w:val="009E2878"/>
    <w:rsid w:val="009E2D06"/>
    <w:rsid w:val="009E7528"/>
    <w:rsid w:val="009F03B6"/>
    <w:rsid w:val="009F04C1"/>
    <w:rsid w:val="009F28ED"/>
    <w:rsid w:val="009F55EE"/>
    <w:rsid w:val="009F6290"/>
    <w:rsid w:val="009F6D54"/>
    <w:rsid w:val="009F74FD"/>
    <w:rsid w:val="00A000AA"/>
    <w:rsid w:val="00A0029E"/>
    <w:rsid w:val="00A00CE8"/>
    <w:rsid w:val="00A010C6"/>
    <w:rsid w:val="00A016AC"/>
    <w:rsid w:val="00A01FD1"/>
    <w:rsid w:val="00A025BF"/>
    <w:rsid w:val="00A02E5A"/>
    <w:rsid w:val="00A05D71"/>
    <w:rsid w:val="00A05E2A"/>
    <w:rsid w:val="00A11129"/>
    <w:rsid w:val="00A12354"/>
    <w:rsid w:val="00A128DB"/>
    <w:rsid w:val="00A138D3"/>
    <w:rsid w:val="00A14284"/>
    <w:rsid w:val="00A147E0"/>
    <w:rsid w:val="00A14F3F"/>
    <w:rsid w:val="00A151E5"/>
    <w:rsid w:val="00A15FC1"/>
    <w:rsid w:val="00A17C8F"/>
    <w:rsid w:val="00A2353C"/>
    <w:rsid w:val="00A32099"/>
    <w:rsid w:val="00A33C2B"/>
    <w:rsid w:val="00A35414"/>
    <w:rsid w:val="00A35616"/>
    <w:rsid w:val="00A40F2C"/>
    <w:rsid w:val="00A47F8C"/>
    <w:rsid w:val="00A506DC"/>
    <w:rsid w:val="00A51ABD"/>
    <w:rsid w:val="00A51C59"/>
    <w:rsid w:val="00A54759"/>
    <w:rsid w:val="00A54D69"/>
    <w:rsid w:val="00A55B85"/>
    <w:rsid w:val="00A5644D"/>
    <w:rsid w:val="00A56525"/>
    <w:rsid w:val="00A56DC8"/>
    <w:rsid w:val="00A60328"/>
    <w:rsid w:val="00A63059"/>
    <w:rsid w:val="00A650F3"/>
    <w:rsid w:val="00A66B82"/>
    <w:rsid w:val="00A67249"/>
    <w:rsid w:val="00A71A5D"/>
    <w:rsid w:val="00A71F03"/>
    <w:rsid w:val="00A72518"/>
    <w:rsid w:val="00A72D19"/>
    <w:rsid w:val="00A753F4"/>
    <w:rsid w:val="00A76C55"/>
    <w:rsid w:val="00A76ECD"/>
    <w:rsid w:val="00A77CF5"/>
    <w:rsid w:val="00A809AA"/>
    <w:rsid w:val="00A81415"/>
    <w:rsid w:val="00A8237C"/>
    <w:rsid w:val="00A83245"/>
    <w:rsid w:val="00A841B9"/>
    <w:rsid w:val="00A8448F"/>
    <w:rsid w:val="00A857D7"/>
    <w:rsid w:val="00A85EC9"/>
    <w:rsid w:val="00A87D18"/>
    <w:rsid w:val="00A905EA"/>
    <w:rsid w:val="00A92315"/>
    <w:rsid w:val="00A92DC9"/>
    <w:rsid w:val="00A976A2"/>
    <w:rsid w:val="00A97994"/>
    <w:rsid w:val="00A97E3A"/>
    <w:rsid w:val="00AA0D7E"/>
    <w:rsid w:val="00AA1E8C"/>
    <w:rsid w:val="00AA334B"/>
    <w:rsid w:val="00AA37CD"/>
    <w:rsid w:val="00AA41A0"/>
    <w:rsid w:val="00AA46BB"/>
    <w:rsid w:val="00AA47B3"/>
    <w:rsid w:val="00AA5726"/>
    <w:rsid w:val="00AA71DB"/>
    <w:rsid w:val="00AB1786"/>
    <w:rsid w:val="00AB3A92"/>
    <w:rsid w:val="00AB5166"/>
    <w:rsid w:val="00AB6AD4"/>
    <w:rsid w:val="00AB70AF"/>
    <w:rsid w:val="00AB7312"/>
    <w:rsid w:val="00AC0179"/>
    <w:rsid w:val="00AC114F"/>
    <w:rsid w:val="00AC21F2"/>
    <w:rsid w:val="00AC2523"/>
    <w:rsid w:val="00AC45A5"/>
    <w:rsid w:val="00AC6B63"/>
    <w:rsid w:val="00AD0D2F"/>
    <w:rsid w:val="00AD111D"/>
    <w:rsid w:val="00AD1A8D"/>
    <w:rsid w:val="00AD2E45"/>
    <w:rsid w:val="00AD638F"/>
    <w:rsid w:val="00AD6746"/>
    <w:rsid w:val="00AD71E7"/>
    <w:rsid w:val="00AE1531"/>
    <w:rsid w:val="00AE1BFA"/>
    <w:rsid w:val="00AE2266"/>
    <w:rsid w:val="00AE29C2"/>
    <w:rsid w:val="00AE3ABE"/>
    <w:rsid w:val="00AE3E33"/>
    <w:rsid w:val="00AE4464"/>
    <w:rsid w:val="00AE4698"/>
    <w:rsid w:val="00AF03A0"/>
    <w:rsid w:val="00AF05E0"/>
    <w:rsid w:val="00AF1423"/>
    <w:rsid w:val="00AF24EE"/>
    <w:rsid w:val="00AF259A"/>
    <w:rsid w:val="00AF4D75"/>
    <w:rsid w:val="00AF54EF"/>
    <w:rsid w:val="00AF67D7"/>
    <w:rsid w:val="00AF7CAC"/>
    <w:rsid w:val="00B0002E"/>
    <w:rsid w:val="00B00F96"/>
    <w:rsid w:val="00B012DD"/>
    <w:rsid w:val="00B020B9"/>
    <w:rsid w:val="00B02F5B"/>
    <w:rsid w:val="00B0479D"/>
    <w:rsid w:val="00B055AA"/>
    <w:rsid w:val="00B10548"/>
    <w:rsid w:val="00B10B23"/>
    <w:rsid w:val="00B10E04"/>
    <w:rsid w:val="00B11625"/>
    <w:rsid w:val="00B11D61"/>
    <w:rsid w:val="00B12296"/>
    <w:rsid w:val="00B12EA6"/>
    <w:rsid w:val="00B159D9"/>
    <w:rsid w:val="00B15C65"/>
    <w:rsid w:val="00B1663A"/>
    <w:rsid w:val="00B175C0"/>
    <w:rsid w:val="00B218DC"/>
    <w:rsid w:val="00B23396"/>
    <w:rsid w:val="00B24537"/>
    <w:rsid w:val="00B24FDD"/>
    <w:rsid w:val="00B25366"/>
    <w:rsid w:val="00B268E1"/>
    <w:rsid w:val="00B32231"/>
    <w:rsid w:val="00B35648"/>
    <w:rsid w:val="00B35725"/>
    <w:rsid w:val="00B3593F"/>
    <w:rsid w:val="00B37DE0"/>
    <w:rsid w:val="00B46FC6"/>
    <w:rsid w:val="00B50B00"/>
    <w:rsid w:val="00B5163A"/>
    <w:rsid w:val="00B52065"/>
    <w:rsid w:val="00B5221F"/>
    <w:rsid w:val="00B52D61"/>
    <w:rsid w:val="00B56EE7"/>
    <w:rsid w:val="00B57F4A"/>
    <w:rsid w:val="00B60D72"/>
    <w:rsid w:val="00B6129E"/>
    <w:rsid w:val="00B61D52"/>
    <w:rsid w:val="00B62FB5"/>
    <w:rsid w:val="00B63420"/>
    <w:rsid w:val="00B645FE"/>
    <w:rsid w:val="00B6499F"/>
    <w:rsid w:val="00B67C40"/>
    <w:rsid w:val="00B70044"/>
    <w:rsid w:val="00B707AB"/>
    <w:rsid w:val="00B70F84"/>
    <w:rsid w:val="00B719AC"/>
    <w:rsid w:val="00B719DE"/>
    <w:rsid w:val="00B72B0D"/>
    <w:rsid w:val="00B7375F"/>
    <w:rsid w:val="00B73C0B"/>
    <w:rsid w:val="00B75E51"/>
    <w:rsid w:val="00B762A8"/>
    <w:rsid w:val="00B76E4C"/>
    <w:rsid w:val="00B77515"/>
    <w:rsid w:val="00B77890"/>
    <w:rsid w:val="00B80AA8"/>
    <w:rsid w:val="00B8304F"/>
    <w:rsid w:val="00B83306"/>
    <w:rsid w:val="00B846B7"/>
    <w:rsid w:val="00B849B4"/>
    <w:rsid w:val="00B8631B"/>
    <w:rsid w:val="00B8651B"/>
    <w:rsid w:val="00B86EE5"/>
    <w:rsid w:val="00B87D59"/>
    <w:rsid w:val="00B90E22"/>
    <w:rsid w:val="00B90FD4"/>
    <w:rsid w:val="00B918F2"/>
    <w:rsid w:val="00B923F3"/>
    <w:rsid w:val="00B938FB"/>
    <w:rsid w:val="00B93DBC"/>
    <w:rsid w:val="00B94106"/>
    <w:rsid w:val="00B948E3"/>
    <w:rsid w:val="00B95439"/>
    <w:rsid w:val="00B963BD"/>
    <w:rsid w:val="00B97331"/>
    <w:rsid w:val="00BA120F"/>
    <w:rsid w:val="00BA3AE7"/>
    <w:rsid w:val="00BA5986"/>
    <w:rsid w:val="00BA66FF"/>
    <w:rsid w:val="00BA6981"/>
    <w:rsid w:val="00BA6B9B"/>
    <w:rsid w:val="00BA715B"/>
    <w:rsid w:val="00BB0CF4"/>
    <w:rsid w:val="00BB1090"/>
    <w:rsid w:val="00BB23BE"/>
    <w:rsid w:val="00BB2416"/>
    <w:rsid w:val="00BB328F"/>
    <w:rsid w:val="00BB46CE"/>
    <w:rsid w:val="00BB4A0F"/>
    <w:rsid w:val="00BB57C1"/>
    <w:rsid w:val="00BB6F45"/>
    <w:rsid w:val="00BB7935"/>
    <w:rsid w:val="00BB7A55"/>
    <w:rsid w:val="00BC12CC"/>
    <w:rsid w:val="00BC1355"/>
    <w:rsid w:val="00BC365F"/>
    <w:rsid w:val="00BC368D"/>
    <w:rsid w:val="00BC4B74"/>
    <w:rsid w:val="00BC587C"/>
    <w:rsid w:val="00BC5903"/>
    <w:rsid w:val="00BC5A31"/>
    <w:rsid w:val="00BC5EF9"/>
    <w:rsid w:val="00BC6202"/>
    <w:rsid w:val="00BC65B9"/>
    <w:rsid w:val="00BC772C"/>
    <w:rsid w:val="00BC7A4E"/>
    <w:rsid w:val="00BC7FA4"/>
    <w:rsid w:val="00BD1581"/>
    <w:rsid w:val="00BD199D"/>
    <w:rsid w:val="00BD3476"/>
    <w:rsid w:val="00BD3E6C"/>
    <w:rsid w:val="00BD4C2C"/>
    <w:rsid w:val="00BD4E9E"/>
    <w:rsid w:val="00BD5ADE"/>
    <w:rsid w:val="00BD63BF"/>
    <w:rsid w:val="00BD7543"/>
    <w:rsid w:val="00BD783B"/>
    <w:rsid w:val="00BE0F0F"/>
    <w:rsid w:val="00BE21E0"/>
    <w:rsid w:val="00BE3E21"/>
    <w:rsid w:val="00BE4134"/>
    <w:rsid w:val="00BE4A40"/>
    <w:rsid w:val="00BE515C"/>
    <w:rsid w:val="00BE53FA"/>
    <w:rsid w:val="00BE58EB"/>
    <w:rsid w:val="00BE5E84"/>
    <w:rsid w:val="00BE5FCC"/>
    <w:rsid w:val="00BE6B20"/>
    <w:rsid w:val="00BF0A6C"/>
    <w:rsid w:val="00BF3016"/>
    <w:rsid w:val="00BF38B6"/>
    <w:rsid w:val="00BF46D0"/>
    <w:rsid w:val="00BF58C6"/>
    <w:rsid w:val="00BF5C4E"/>
    <w:rsid w:val="00BF6760"/>
    <w:rsid w:val="00BF7DAA"/>
    <w:rsid w:val="00C0071E"/>
    <w:rsid w:val="00C007A2"/>
    <w:rsid w:val="00C0153A"/>
    <w:rsid w:val="00C0392B"/>
    <w:rsid w:val="00C0424E"/>
    <w:rsid w:val="00C06237"/>
    <w:rsid w:val="00C06341"/>
    <w:rsid w:val="00C06C03"/>
    <w:rsid w:val="00C120FF"/>
    <w:rsid w:val="00C129B1"/>
    <w:rsid w:val="00C12FC8"/>
    <w:rsid w:val="00C13177"/>
    <w:rsid w:val="00C14120"/>
    <w:rsid w:val="00C14EAE"/>
    <w:rsid w:val="00C15D80"/>
    <w:rsid w:val="00C16827"/>
    <w:rsid w:val="00C2054B"/>
    <w:rsid w:val="00C20EB3"/>
    <w:rsid w:val="00C256A1"/>
    <w:rsid w:val="00C259FA"/>
    <w:rsid w:val="00C27389"/>
    <w:rsid w:val="00C303C3"/>
    <w:rsid w:val="00C30912"/>
    <w:rsid w:val="00C31CBD"/>
    <w:rsid w:val="00C31F11"/>
    <w:rsid w:val="00C33728"/>
    <w:rsid w:val="00C33C5F"/>
    <w:rsid w:val="00C33F10"/>
    <w:rsid w:val="00C33F97"/>
    <w:rsid w:val="00C342E7"/>
    <w:rsid w:val="00C355FD"/>
    <w:rsid w:val="00C359A1"/>
    <w:rsid w:val="00C407E7"/>
    <w:rsid w:val="00C41172"/>
    <w:rsid w:val="00C42AD4"/>
    <w:rsid w:val="00C44A6F"/>
    <w:rsid w:val="00C44EBC"/>
    <w:rsid w:val="00C45405"/>
    <w:rsid w:val="00C456A2"/>
    <w:rsid w:val="00C460DD"/>
    <w:rsid w:val="00C46E4B"/>
    <w:rsid w:val="00C46EEE"/>
    <w:rsid w:val="00C470C1"/>
    <w:rsid w:val="00C47FE5"/>
    <w:rsid w:val="00C5094D"/>
    <w:rsid w:val="00C50CAA"/>
    <w:rsid w:val="00C50EEF"/>
    <w:rsid w:val="00C52AEF"/>
    <w:rsid w:val="00C53DA2"/>
    <w:rsid w:val="00C5455D"/>
    <w:rsid w:val="00C55056"/>
    <w:rsid w:val="00C55206"/>
    <w:rsid w:val="00C55F27"/>
    <w:rsid w:val="00C57066"/>
    <w:rsid w:val="00C57C6A"/>
    <w:rsid w:val="00C60C35"/>
    <w:rsid w:val="00C60E05"/>
    <w:rsid w:val="00C61803"/>
    <w:rsid w:val="00C6444D"/>
    <w:rsid w:val="00C6652B"/>
    <w:rsid w:val="00C66BE8"/>
    <w:rsid w:val="00C67009"/>
    <w:rsid w:val="00C676F4"/>
    <w:rsid w:val="00C728E6"/>
    <w:rsid w:val="00C7355F"/>
    <w:rsid w:val="00C73C57"/>
    <w:rsid w:val="00C745A9"/>
    <w:rsid w:val="00C7492D"/>
    <w:rsid w:val="00C77D52"/>
    <w:rsid w:val="00C80FCA"/>
    <w:rsid w:val="00C823CD"/>
    <w:rsid w:val="00C8261C"/>
    <w:rsid w:val="00C83682"/>
    <w:rsid w:val="00C8400E"/>
    <w:rsid w:val="00C86C94"/>
    <w:rsid w:val="00C86D46"/>
    <w:rsid w:val="00C8710D"/>
    <w:rsid w:val="00C875C3"/>
    <w:rsid w:val="00C87C5E"/>
    <w:rsid w:val="00C914BB"/>
    <w:rsid w:val="00C92712"/>
    <w:rsid w:val="00C929FF"/>
    <w:rsid w:val="00C93DAE"/>
    <w:rsid w:val="00C93DE3"/>
    <w:rsid w:val="00C93F40"/>
    <w:rsid w:val="00C94BC4"/>
    <w:rsid w:val="00C95C1E"/>
    <w:rsid w:val="00C95E31"/>
    <w:rsid w:val="00C962F9"/>
    <w:rsid w:val="00CA02DF"/>
    <w:rsid w:val="00CA0305"/>
    <w:rsid w:val="00CA0420"/>
    <w:rsid w:val="00CA255A"/>
    <w:rsid w:val="00CA2AB6"/>
    <w:rsid w:val="00CA39C6"/>
    <w:rsid w:val="00CA3DA6"/>
    <w:rsid w:val="00CA7337"/>
    <w:rsid w:val="00CB084C"/>
    <w:rsid w:val="00CB28F7"/>
    <w:rsid w:val="00CB3457"/>
    <w:rsid w:val="00CB4BA7"/>
    <w:rsid w:val="00CB592F"/>
    <w:rsid w:val="00CB595D"/>
    <w:rsid w:val="00CB6AF1"/>
    <w:rsid w:val="00CB6BB7"/>
    <w:rsid w:val="00CB7163"/>
    <w:rsid w:val="00CB7C9A"/>
    <w:rsid w:val="00CB7FA1"/>
    <w:rsid w:val="00CC077B"/>
    <w:rsid w:val="00CC3983"/>
    <w:rsid w:val="00CC3CB8"/>
    <w:rsid w:val="00CC62AC"/>
    <w:rsid w:val="00CC667C"/>
    <w:rsid w:val="00CC6BDC"/>
    <w:rsid w:val="00CC6C2A"/>
    <w:rsid w:val="00CD1C43"/>
    <w:rsid w:val="00CD2130"/>
    <w:rsid w:val="00CD2BD2"/>
    <w:rsid w:val="00CD3931"/>
    <w:rsid w:val="00CD3F2D"/>
    <w:rsid w:val="00CD6D1B"/>
    <w:rsid w:val="00CE0DD0"/>
    <w:rsid w:val="00CE1A82"/>
    <w:rsid w:val="00CE22C6"/>
    <w:rsid w:val="00CE3282"/>
    <w:rsid w:val="00CE4F4A"/>
    <w:rsid w:val="00CE6119"/>
    <w:rsid w:val="00CE76F0"/>
    <w:rsid w:val="00CF146F"/>
    <w:rsid w:val="00CF1C65"/>
    <w:rsid w:val="00CF1FD4"/>
    <w:rsid w:val="00CF677E"/>
    <w:rsid w:val="00CF6CBC"/>
    <w:rsid w:val="00CF7856"/>
    <w:rsid w:val="00D00D89"/>
    <w:rsid w:val="00D03966"/>
    <w:rsid w:val="00D054CC"/>
    <w:rsid w:val="00D05687"/>
    <w:rsid w:val="00D05BC9"/>
    <w:rsid w:val="00D06E8B"/>
    <w:rsid w:val="00D07978"/>
    <w:rsid w:val="00D07D11"/>
    <w:rsid w:val="00D107F2"/>
    <w:rsid w:val="00D113A4"/>
    <w:rsid w:val="00D12266"/>
    <w:rsid w:val="00D12FF1"/>
    <w:rsid w:val="00D14AA7"/>
    <w:rsid w:val="00D15C23"/>
    <w:rsid w:val="00D16096"/>
    <w:rsid w:val="00D17043"/>
    <w:rsid w:val="00D17AE7"/>
    <w:rsid w:val="00D17C06"/>
    <w:rsid w:val="00D23697"/>
    <w:rsid w:val="00D23703"/>
    <w:rsid w:val="00D24039"/>
    <w:rsid w:val="00D245E3"/>
    <w:rsid w:val="00D24B0B"/>
    <w:rsid w:val="00D25296"/>
    <w:rsid w:val="00D256DF"/>
    <w:rsid w:val="00D2595C"/>
    <w:rsid w:val="00D27BD7"/>
    <w:rsid w:val="00D27C69"/>
    <w:rsid w:val="00D30D03"/>
    <w:rsid w:val="00D33016"/>
    <w:rsid w:val="00D36012"/>
    <w:rsid w:val="00D370B4"/>
    <w:rsid w:val="00D3731A"/>
    <w:rsid w:val="00D401B3"/>
    <w:rsid w:val="00D40EFE"/>
    <w:rsid w:val="00D411DC"/>
    <w:rsid w:val="00D41E34"/>
    <w:rsid w:val="00D421D4"/>
    <w:rsid w:val="00D436C0"/>
    <w:rsid w:val="00D443B2"/>
    <w:rsid w:val="00D44FF2"/>
    <w:rsid w:val="00D450DA"/>
    <w:rsid w:val="00D45D8B"/>
    <w:rsid w:val="00D46CBD"/>
    <w:rsid w:val="00D4737D"/>
    <w:rsid w:val="00D5043E"/>
    <w:rsid w:val="00D50936"/>
    <w:rsid w:val="00D52B38"/>
    <w:rsid w:val="00D53FEA"/>
    <w:rsid w:val="00D567C8"/>
    <w:rsid w:val="00D56E96"/>
    <w:rsid w:val="00D60166"/>
    <w:rsid w:val="00D60244"/>
    <w:rsid w:val="00D6142F"/>
    <w:rsid w:val="00D61C94"/>
    <w:rsid w:val="00D61E40"/>
    <w:rsid w:val="00D62395"/>
    <w:rsid w:val="00D62684"/>
    <w:rsid w:val="00D62E9D"/>
    <w:rsid w:val="00D632D0"/>
    <w:rsid w:val="00D6518A"/>
    <w:rsid w:val="00D65440"/>
    <w:rsid w:val="00D71789"/>
    <w:rsid w:val="00D71E79"/>
    <w:rsid w:val="00D72158"/>
    <w:rsid w:val="00D74209"/>
    <w:rsid w:val="00D75B4B"/>
    <w:rsid w:val="00D808A8"/>
    <w:rsid w:val="00D82A3F"/>
    <w:rsid w:val="00D82E69"/>
    <w:rsid w:val="00D834FA"/>
    <w:rsid w:val="00D842CB"/>
    <w:rsid w:val="00D85CEE"/>
    <w:rsid w:val="00D85D58"/>
    <w:rsid w:val="00D8705C"/>
    <w:rsid w:val="00D901A3"/>
    <w:rsid w:val="00D915B1"/>
    <w:rsid w:val="00D9196B"/>
    <w:rsid w:val="00D934BC"/>
    <w:rsid w:val="00D94D28"/>
    <w:rsid w:val="00D96F97"/>
    <w:rsid w:val="00D9763E"/>
    <w:rsid w:val="00D97BD8"/>
    <w:rsid w:val="00DA1388"/>
    <w:rsid w:val="00DA2901"/>
    <w:rsid w:val="00DA3902"/>
    <w:rsid w:val="00DA3940"/>
    <w:rsid w:val="00DA6407"/>
    <w:rsid w:val="00DA7260"/>
    <w:rsid w:val="00DA78A7"/>
    <w:rsid w:val="00DB18E3"/>
    <w:rsid w:val="00DB1F23"/>
    <w:rsid w:val="00DB2100"/>
    <w:rsid w:val="00DB22BD"/>
    <w:rsid w:val="00DB39D4"/>
    <w:rsid w:val="00DB43CF"/>
    <w:rsid w:val="00DB4EE5"/>
    <w:rsid w:val="00DB5322"/>
    <w:rsid w:val="00DC0780"/>
    <w:rsid w:val="00DC07B3"/>
    <w:rsid w:val="00DC15E7"/>
    <w:rsid w:val="00DC2EB3"/>
    <w:rsid w:val="00DC48DA"/>
    <w:rsid w:val="00DC65E4"/>
    <w:rsid w:val="00DC66EC"/>
    <w:rsid w:val="00DC78DF"/>
    <w:rsid w:val="00DD125D"/>
    <w:rsid w:val="00DD1482"/>
    <w:rsid w:val="00DD1BFE"/>
    <w:rsid w:val="00DD211B"/>
    <w:rsid w:val="00DD2DBB"/>
    <w:rsid w:val="00DD377F"/>
    <w:rsid w:val="00DD3CB9"/>
    <w:rsid w:val="00DD6FAD"/>
    <w:rsid w:val="00DE109B"/>
    <w:rsid w:val="00DE21AD"/>
    <w:rsid w:val="00DE2A38"/>
    <w:rsid w:val="00DE2C44"/>
    <w:rsid w:val="00DE4433"/>
    <w:rsid w:val="00DE48D0"/>
    <w:rsid w:val="00DE51BF"/>
    <w:rsid w:val="00DE51DA"/>
    <w:rsid w:val="00DE539C"/>
    <w:rsid w:val="00DE6531"/>
    <w:rsid w:val="00DE77AC"/>
    <w:rsid w:val="00DF1749"/>
    <w:rsid w:val="00DF3AA9"/>
    <w:rsid w:val="00DF5023"/>
    <w:rsid w:val="00DF54A4"/>
    <w:rsid w:val="00DF5622"/>
    <w:rsid w:val="00DF7320"/>
    <w:rsid w:val="00DF7394"/>
    <w:rsid w:val="00DF74A3"/>
    <w:rsid w:val="00E00499"/>
    <w:rsid w:val="00E02122"/>
    <w:rsid w:val="00E02EC3"/>
    <w:rsid w:val="00E0464C"/>
    <w:rsid w:val="00E06ACE"/>
    <w:rsid w:val="00E06FDB"/>
    <w:rsid w:val="00E070B4"/>
    <w:rsid w:val="00E101F4"/>
    <w:rsid w:val="00E13C78"/>
    <w:rsid w:val="00E146DC"/>
    <w:rsid w:val="00E15197"/>
    <w:rsid w:val="00E17898"/>
    <w:rsid w:val="00E22689"/>
    <w:rsid w:val="00E26FB6"/>
    <w:rsid w:val="00E315D6"/>
    <w:rsid w:val="00E31E70"/>
    <w:rsid w:val="00E352B2"/>
    <w:rsid w:val="00E35524"/>
    <w:rsid w:val="00E357FF"/>
    <w:rsid w:val="00E36124"/>
    <w:rsid w:val="00E365CD"/>
    <w:rsid w:val="00E366FC"/>
    <w:rsid w:val="00E36B99"/>
    <w:rsid w:val="00E37247"/>
    <w:rsid w:val="00E37B8C"/>
    <w:rsid w:val="00E4012D"/>
    <w:rsid w:val="00E42AE6"/>
    <w:rsid w:val="00E42CC9"/>
    <w:rsid w:val="00E43E74"/>
    <w:rsid w:val="00E46C63"/>
    <w:rsid w:val="00E46FA3"/>
    <w:rsid w:val="00E47006"/>
    <w:rsid w:val="00E47C36"/>
    <w:rsid w:val="00E50AFB"/>
    <w:rsid w:val="00E50E74"/>
    <w:rsid w:val="00E523DF"/>
    <w:rsid w:val="00E53184"/>
    <w:rsid w:val="00E54791"/>
    <w:rsid w:val="00E56DA8"/>
    <w:rsid w:val="00E57B10"/>
    <w:rsid w:val="00E57B79"/>
    <w:rsid w:val="00E60971"/>
    <w:rsid w:val="00E62EBE"/>
    <w:rsid w:val="00E632B9"/>
    <w:rsid w:val="00E64A0C"/>
    <w:rsid w:val="00E65A5B"/>
    <w:rsid w:val="00E66CD3"/>
    <w:rsid w:val="00E66DCD"/>
    <w:rsid w:val="00E7083E"/>
    <w:rsid w:val="00E71F83"/>
    <w:rsid w:val="00E71F93"/>
    <w:rsid w:val="00E7389F"/>
    <w:rsid w:val="00E743D9"/>
    <w:rsid w:val="00E76125"/>
    <w:rsid w:val="00E802C1"/>
    <w:rsid w:val="00E818FB"/>
    <w:rsid w:val="00E81CEB"/>
    <w:rsid w:val="00E87A86"/>
    <w:rsid w:val="00E91590"/>
    <w:rsid w:val="00E91780"/>
    <w:rsid w:val="00E92C2E"/>
    <w:rsid w:val="00E93EE7"/>
    <w:rsid w:val="00E942CC"/>
    <w:rsid w:val="00E94EBA"/>
    <w:rsid w:val="00E97B66"/>
    <w:rsid w:val="00EA0EF7"/>
    <w:rsid w:val="00EA2329"/>
    <w:rsid w:val="00EA2427"/>
    <w:rsid w:val="00EA31C1"/>
    <w:rsid w:val="00EA4170"/>
    <w:rsid w:val="00EA5848"/>
    <w:rsid w:val="00EA585E"/>
    <w:rsid w:val="00EA6CD9"/>
    <w:rsid w:val="00EB0278"/>
    <w:rsid w:val="00EB11B6"/>
    <w:rsid w:val="00EB3392"/>
    <w:rsid w:val="00EB4ABF"/>
    <w:rsid w:val="00EB6DFE"/>
    <w:rsid w:val="00EC029B"/>
    <w:rsid w:val="00EC1DE0"/>
    <w:rsid w:val="00EC268C"/>
    <w:rsid w:val="00EC317C"/>
    <w:rsid w:val="00EC780C"/>
    <w:rsid w:val="00EC7892"/>
    <w:rsid w:val="00EC7AED"/>
    <w:rsid w:val="00ED09F4"/>
    <w:rsid w:val="00ED1EC4"/>
    <w:rsid w:val="00ED2BE9"/>
    <w:rsid w:val="00ED348C"/>
    <w:rsid w:val="00ED373C"/>
    <w:rsid w:val="00ED3963"/>
    <w:rsid w:val="00ED3F80"/>
    <w:rsid w:val="00ED63BF"/>
    <w:rsid w:val="00ED7CCB"/>
    <w:rsid w:val="00EE2AA6"/>
    <w:rsid w:val="00EE38C3"/>
    <w:rsid w:val="00EE4162"/>
    <w:rsid w:val="00EE46A0"/>
    <w:rsid w:val="00EE5033"/>
    <w:rsid w:val="00EE56CE"/>
    <w:rsid w:val="00EE6B16"/>
    <w:rsid w:val="00EF1657"/>
    <w:rsid w:val="00EF2157"/>
    <w:rsid w:val="00EF260E"/>
    <w:rsid w:val="00EF510B"/>
    <w:rsid w:val="00EF6276"/>
    <w:rsid w:val="00F022A4"/>
    <w:rsid w:val="00F04752"/>
    <w:rsid w:val="00F0556A"/>
    <w:rsid w:val="00F05777"/>
    <w:rsid w:val="00F10A32"/>
    <w:rsid w:val="00F11676"/>
    <w:rsid w:val="00F12E20"/>
    <w:rsid w:val="00F12EB9"/>
    <w:rsid w:val="00F15135"/>
    <w:rsid w:val="00F16A01"/>
    <w:rsid w:val="00F20A26"/>
    <w:rsid w:val="00F24DB9"/>
    <w:rsid w:val="00F25B9C"/>
    <w:rsid w:val="00F25E20"/>
    <w:rsid w:val="00F262F4"/>
    <w:rsid w:val="00F26CA6"/>
    <w:rsid w:val="00F27793"/>
    <w:rsid w:val="00F305DF"/>
    <w:rsid w:val="00F308A8"/>
    <w:rsid w:val="00F30C78"/>
    <w:rsid w:val="00F31013"/>
    <w:rsid w:val="00F32608"/>
    <w:rsid w:val="00F32CC7"/>
    <w:rsid w:val="00F33196"/>
    <w:rsid w:val="00F33B8F"/>
    <w:rsid w:val="00F3596B"/>
    <w:rsid w:val="00F36599"/>
    <w:rsid w:val="00F36C3C"/>
    <w:rsid w:val="00F4072D"/>
    <w:rsid w:val="00F40B0C"/>
    <w:rsid w:val="00F428C5"/>
    <w:rsid w:val="00F431F4"/>
    <w:rsid w:val="00F43C7E"/>
    <w:rsid w:val="00F45667"/>
    <w:rsid w:val="00F469D2"/>
    <w:rsid w:val="00F46EFF"/>
    <w:rsid w:val="00F50639"/>
    <w:rsid w:val="00F5063F"/>
    <w:rsid w:val="00F51267"/>
    <w:rsid w:val="00F5144A"/>
    <w:rsid w:val="00F51CE9"/>
    <w:rsid w:val="00F52C00"/>
    <w:rsid w:val="00F5447F"/>
    <w:rsid w:val="00F560BA"/>
    <w:rsid w:val="00F564E8"/>
    <w:rsid w:val="00F57F41"/>
    <w:rsid w:val="00F57F92"/>
    <w:rsid w:val="00F61521"/>
    <w:rsid w:val="00F61700"/>
    <w:rsid w:val="00F61DDD"/>
    <w:rsid w:val="00F636A8"/>
    <w:rsid w:val="00F63B01"/>
    <w:rsid w:val="00F63C41"/>
    <w:rsid w:val="00F668FA"/>
    <w:rsid w:val="00F70933"/>
    <w:rsid w:val="00F70A4D"/>
    <w:rsid w:val="00F71818"/>
    <w:rsid w:val="00F71D5E"/>
    <w:rsid w:val="00F766FA"/>
    <w:rsid w:val="00F779A7"/>
    <w:rsid w:val="00F81B33"/>
    <w:rsid w:val="00F8226D"/>
    <w:rsid w:val="00F82C9C"/>
    <w:rsid w:val="00F843E4"/>
    <w:rsid w:val="00F86183"/>
    <w:rsid w:val="00F877FA"/>
    <w:rsid w:val="00F90193"/>
    <w:rsid w:val="00F9082C"/>
    <w:rsid w:val="00F95FCD"/>
    <w:rsid w:val="00FA0B4E"/>
    <w:rsid w:val="00FA2985"/>
    <w:rsid w:val="00FA6E0B"/>
    <w:rsid w:val="00FB07FB"/>
    <w:rsid w:val="00FB133A"/>
    <w:rsid w:val="00FB4413"/>
    <w:rsid w:val="00FB5D6E"/>
    <w:rsid w:val="00FB6AED"/>
    <w:rsid w:val="00FB6FC6"/>
    <w:rsid w:val="00FB7FEB"/>
    <w:rsid w:val="00FC1CA6"/>
    <w:rsid w:val="00FC3BB3"/>
    <w:rsid w:val="00FC439A"/>
    <w:rsid w:val="00FC5F0C"/>
    <w:rsid w:val="00FD05AF"/>
    <w:rsid w:val="00FD0CE9"/>
    <w:rsid w:val="00FD196F"/>
    <w:rsid w:val="00FD24C6"/>
    <w:rsid w:val="00FD2D54"/>
    <w:rsid w:val="00FD2F64"/>
    <w:rsid w:val="00FD306B"/>
    <w:rsid w:val="00FD37FE"/>
    <w:rsid w:val="00FD385C"/>
    <w:rsid w:val="00FD46CE"/>
    <w:rsid w:val="00FD7ACE"/>
    <w:rsid w:val="00FE04E9"/>
    <w:rsid w:val="00FE21B3"/>
    <w:rsid w:val="00FE22D8"/>
    <w:rsid w:val="00FE2754"/>
    <w:rsid w:val="00FE4D2F"/>
    <w:rsid w:val="00FE6668"/>
    <w:rsid w:val="00FE7897"/>
    <w:rsid w:val="00FF00DF"/>
    <w:rsid w:val="00FF0BCE"/>
    <w:rsid w:val="00FF336A"/>
    <w:rsid w:val="00FF3983"/>
    <w:rsid w:val="00FF400E"/>
    <w:rsid w:val="00FF44BD"/>
    <w:rsid w:val="00FF452A"/>
    <w:rsid w:val="00FF52CB"/>
    <w:rsid w:val="00FF5D38"/>
    <w:rsid w:val="00FF5E07"/>
    <w:rsid w:val="00FF73FE"/>
    <w:rsid w:val="00FF74CA"/>
    <w:rsid w:val="00FF7522"/>
    <w:rsid w:val="01D2BFD2"/>
    <w:rsid w:val="04067A49"/>
    <w:rsid w:val="06ABC8CF"/>
    <w:rsid w:val="0746F816"/>
    <w:rsid w:val="08420156"/>
    <w:rsid w:val="088FC393"/>
    <w:rsid w:val="09C4A95A"/>
    <w:rsid w:val="0A087159"/>
    <w:rsid w:val="0A1E80B1"/>
    <w:rsid w:val="0AC0817D"/>
    <w:rsid w:val="12230114"/>
    <w:rsid w:val="12C37E32"/>
    <w:rsid w:val="17503744"/>
    <w:rsid w:val="1813E597"/>
    <w:rsid w:val="19A26DB7"/>
    <w:rsid w:val="1AB8900B"/>
    <w:rsid w:val="1BBA6584"/>
    <w:rsid w:val="1DBA3323"/>
    <w:rsid w:val="1DE4BEB0"/>
    <w:rsid w:val="1E0FB649"/>
    <w:rsid w:val="1E71B529"/>
    <w:rsid w:val="1E795ED2"/>
    <w:rsid w:val="1F1EB870"/>
    <w:rsid w:val="1F88D8DD"/>
    <w:rsid w:val="1FB0187D"/>
    <w:rsid w:val="23276439"/>
    <w:rsid w:val="2448E9FB"/>
    <w:rsid w:val="255717E9"/>
    <w:rsid w:val="2659960D"/>
    <w:rsid w:val="27790B6C"/>
    <w:rsid w:val="2B63A65D"/>
    <w:rsid w:val="2C7D5D14"/>
    <w:rsid w:val="2DD6E9BF"/>
    <w:rsid w:val="2EA729C4"/>
    <w:rsid w:val="3309A88A"/>
    <w:rsid w:val="3548D2EA"/>
    <w:rsid w:val="36019DA1"/>
    <w:rsid w:val="3652062A"/>
    <w:rsid w:val="3753F615"/>
    <w:rsid w:val="3892BB62"/>
    <w:rsid w:val="3B6D262E"/>
    <w:rsid w:val="3C64B949"/>
    <w:rsid w:val="3C856D35"/>
    <w:rsid w:val="3CA29B3E"/>
    <w:rsid w:val="3D3F0AF0"/>
    <w:rsid w:val="3ECFE161"/>
    <w:rsid w:val="3F5EB449"/>
    <w:rsid w:val="41F54D96"/>
    <w:rsid w:val="431A66A6"/>
    <w:rsid w:val="4539BA1D"/>
    <w:rsid w:val="472A0CAC"/>
    <w:rsid w:val="472FD78A"/>
    <w:rsid w:val="488880B5"/>
    <w:rsid w:val="4BAFC889"/>
    <w:rsid w:val="4C300219"/>
    <w:rsid w:val="4E262689"/>
    <w:rsid w:val="4FC1F6EA"/>
    <w:rsid w:val="5047B1F7"/>
    <w:rsid w:val="52C3BB1D"/>
    <w:rsid w:val="563022CD"/>
    <w:rsid w:val="571D0DDB"/>
    <w:rsid w:val="58DB4125"/>
    <w:rsid w:val="599378D2"/>
    <w:rsid w:val="5A3B8640"/>
    <w:rsid w:val="5B2F4933"/>
    <w:rsid w:val="5C1AB395"/>
    <w:rsid w:val="5ED81990"/>
    <w:rsid w:val="5F07846C"/>
    <w:rsid w:val="5F6BE7BF"/>
    <w:rsid w:val="605ECA0E"/>
    <w:rsid w:val="60B6C17F"/>
    <w:rsid w:val="635EBE02"/>
    <w:rsid w:val="643D9BA9"/>
    <w:rsid w:val="6586266D"/>
    <w:rsid w:val="661023C9"/>
    <w:rsid w:val="66234A36"/>
    <w:rsid w:val="6F13E056"/>
    <w:rsid w:val="715B2E4E"/>
    <w:rsid w:val="71F6EC81"/>
    <w:rsid w:val="7264A975"/>
    <w:rsid w:val="72E26554"/>
    <w:rsid w:val="74D8F16D"/>
    <w:rsid w:val="74E62164"/>
    <w:rsid w:val="766A474D"/>
    <w:rsid w:val="76724936"/>
    <w:rsid w:val="76D5E1E1"/>
    <w:rsid w:val="76DCF9D3"/>
    <w:rsid w:val="7C4B3F38"/>
    <w:rsid w:val="7C7888EE"/>
    <w:rsid w:val="7DCDEA4F"/>
    <w:rsid w:val="7FD8E9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DB69E"/>
  <w15:docId w15:val="{04D65808-7709-4E3A-A290-F4C8D845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38"/>
    <w:pPr>
      <w:spacing w:line="240" w:lineRule="auto"/>
    </w:pPr>
    <w:rPr>
      <w:rFonts w:ascii="Arial" w:hAnsi="Arial"/>
    </w:rPr>
  </w:style>
  <w:style w:type="paragraph" w:styleId="Heading1">
    <w:name w:val="heading 1"/>
    <w:basedOn w:val="Normal"/>
    <w:next w:val="Normal"/>
    <w:link w:val="Heading1Char"/>
    <w:uiPriority w:val="9"/>
    <w:qFormat/>
    <w:rsid w:val="00283625"/>
    <w:pPr>
      <w:autoSpaceDE w:val="0"/>
      <w:autoSpaceDN w:val="0"/>
      <w:adjustRightInd w:val="0"/>
      <w:spacing w:after="0"/>
      <w:outlineLvl w:val="0"/>
    </w:pPr>
    <w:rPr>
      <w:rFonts w:cs="Arial"/>
      <w:b/>
      <w:color w:val="538135" w:themeColor="accent6" w:themeShade="BF"/>
      <w:sz w:val="40"/>
      <w:szCs w:val="24"/>
    </w:rPr>
  </w:style>
  <w:style w:type="paragraph" w:styleId="Heading2">
    <w:name w:val="heading 2"/>
    <w:basedOn w:val="Normal"/>
    <w:next w:val="Normal"/>
    <w:link w:val="Heading2Char"/>
    <w:uiPriority w:val="9"/>
    <w:unhideWhenUsed/>
    <w:qFormat/>
    <w:rsid w:val="00ED3963"/>
    <w:pPr>
      <w:autoSpaceDE w:val="0"/>
      <w:autoSpaceDN w:val="0"/>
      <w:adjustRightInd w:val="0"/>
      <w:spacing w:after="0"/>
      <w:outlineLvl w:val="1"/>
    </w:pPr>
    <w:rPr>
      <w:rFonts w:cs="Arial"/>
      <w:b/>
      <w:color w:val="70AD47" w:themeColor="accent6"/>
      <w:sz w:val="28"/>
      <w:szCs w:val="24"/>
    </w:rPr>
  </w:style>
  <w:style w:type="paragraph" w:styleId="Heading3">
    <w:name w:val="heading 3"/>
    <w:basedOn w:val="Normal"/>
    <w:next w:val="Normal"/>
    <w:link w:val="Heading3Char"/>
    <w:uiPriority w:val="9"/>
    <w:unhideWhenUsed/>
    <w:qFormat/>
    <w:rsid w:val="00E60971"/>
    <w:pPr>
      <w:autoSpaceDE w:val="0"/>
      <w:autoSpaceDN w:val="0"/>
      <w:adjustRightInd w:val="0"/>
      <w:spacing w:after="120"/>
      <w:outlineLvl w:val="2"/>
    </w:pPr>
    <w:rPr>
      <w:rFonts w:cs="Arial"/>
      <w:b/>
      <w:color w:val="70AD47" w:themeColor="accent6"/>
      <w:sz w:val="24"/>
    </w:rPr>
  </w:style>
  <w:style w:type="paragraph" w:styleId="Heading4">
    <w:name w:val="heading 4"/>
    <w:basedOn w:val="Normal"/>
    <w:next w:val="Normal"/>
    <w:link w:val="Heading4Char"/>
    <w:uiPriority w:val="9"/>
    <w:unhideWhenUsed/>
    <w:qFormat/>
    <w:rsid w:val="00ED3963"/>
    <w:pPr>
      <w:autoSpaceDE w:val="0"/>
      <w:autoSpaceDN w:val="0"/>
      <w:adjustRightInd w:val="0"/>
      <w:spacing w:after="34"/>
      <w:outlineLvl w:val="3"/>
    </w:pPr>
    <w:rPr>
      <w:rFonts w:cs="Arial"/>
      <w:b/>
      <w:color w:val="70AD47" w:themeColor="accent6"/>
    </w:rPr>
  </w:style>
  <w:style w:type="paragraph" w:styleId="Heading5">
    <w:name w:val="heading 5"/>
    <w:basedOn w:val="Normal"/>
    <w:link w:val="Heading5Char"/>
    <w:uiPriority w:val="9"/>
    <w:qFormat/>
    <w:rsid w:val="00A54D69"/>
    <w:pPr>
      <w:spacing w:after="0"/>
      <w:textAlignment w:val="baseline"/>
      <w:outlineLvl w:val="4"/>
    </w:pPr>
    <w:rPr>
      <w:rFonts w:eastAsia="Times New Roman" w:cs="Arial"/>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0DD"/>
    <w:rPr>
      <w:color w:val="0000FF"/>
      <w:u w:val="single"/>
    </w:rPr>
  </w:style>
  <w:style w:type="paragraph" w:styleId="ListParagraph">
    <w:name w:val="List Paragraph"/>
    <w:basedOn w:val="Normal"/>
    <w:uiPriority w:val="34"/>
    <w:qFormat/>
    <w:rsid w:val="00900A9D"/>
    <w:pPr>
      <w:ind w:left="720"/>
      <w:contextualSpacing/>
    </w:pPr>
  </w:style>
  <w:style w:type="paragraph" w:styleId="Header">
    <w:name w:val="header"/>
    <w:basedOn w:val="Normal"/>
    <w:link w:val="HeaderChar"/>
    <w:uiPriority w:val="99"/>
    <w:unhideWhenUsed/>
    <w:rsid w:val="00044537"/>
    <w:pPr>
      <w:tabs>
        <w:tab w:val="center" w:pos="4513"/>
        <w:tab w:val="right" w:pos="9026"/>
      </w:tabs>
      <w:spacing w:after="0"/>
    </w:pPr>
  </w:style>
  <w:style w:type="character" w:customStyle="1" w:styleId="HeaderChar">
    <w:name w:val="Header Char"/>
    <w:basedOn w:val="DefaultParagraphFont"/>
    <w:link w:val="Header"/>
    <w:uiPriority w:val="99"/>
    <w:rsid w:val="00044537"/>
  </w:style>
  <w:style w:type="paragraph" w:styleId="Footer">
    <w:name w:val="footer"/>
    <w:basedOn w:val="Normal"/>
    <w:link w:val="FooterChar"/>
    <w:uiPriority w:val="99"/>
    <w:unhideWhenUsed/>
    <w:rsid w:val="00044537"/>
    <w:pPr>
      <w:tabs>
        <w:tab w:val="center" w:pos="4513"/>
        <w:tab w:val="right" w:pos="9026"/>
      </w:tabs>
      <w:spacing w:after="0"/>
    </w:pPr>
  </w:style>
  <w:style w:type="character" w:customStyle="1" w:styleId="FooterChar">
    <w:name w:val="Footer Char"/>
    <w:basedOn w:val="DefaultParagraphFont"/>
    <w:link w:val="Footer"/>
    <w:uiPriority w:val="99"/>
    <w:rsid w:val="00044537"/>
  </w:style>
  <w:style w:type="table" w:styleId="TableGrid">
    <w:name w:val="Table Grid"/>
    <w:basedOn w:val="TableNormal"/>
    <w:uiPriority w:val="59"/>
    <w:rsid w:val="006E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54D69"/>
    <w:rPr>
      <w:rFonts w:ascii="Arial" w:eastAsia="Times New Roman" w:hAnsi="Arial" w:cs="Arial"/>
      <w:b/>
      <w:bCs/>
      <w:lang w:eastAsia="en-AU"/>
    </w:rPr>
  </w:style>
  <w:style w:type="paragraph" w:styleId="NormalWeb">
    <w:name w:val="Normal (Web)"/>
    <w:basedOn w:val="Normal"/>
    <w:uiPriority w:val="99"/>
    <w:unhideWhenUsed/>
    <w:rsid w:val="00C86D46"/>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B01A9"/>
    <w:rPr>
      <w:color w:val="954F72" w:themeColor="followedHyperlink"/>
      <w:u w:val="single"/>
    </w:rPr>
  </w:style>
  <w:style w:type="character" w:customStyle="1" w:styleId="Heading1Char">
    <w:name w:val="Heading 1 Char"/>
    <w:basedOn w:val="DefaultParagraphFont"/>
    <w:link w:val="Heading1"/>
    <w:uiPriority w:val="9"/>
    <w:rsid w:val="00283625"/>
    <w:rPr>
      <w:rFonts w:ascii="Arial" w:hAnsi="Arial" w:cs="Arial"/>
      <w:b/>
      <w:color w:val="538135" w:themeColor="accent6" w:themeShade="BF"/>
      <w:sz w:val="40"/>
      <w:szCs w:val="24"/>
    </w:rPr>
  </w:style>
  <w:style w:type="character" w:customStyle="1" w:styleId="Heading4Char">
    <w:name w:val="Heading 4 Char"/>
    <w:basedOn w:val="DefaultParagraphFont"/>
    <w:link w:val="Heading4"/>
    <w:uiPriority w:val="9"/>
    <w:rsid w:val="00ED3963"/>
    <w:rPr>
      <w:rFonts w:ascii="Arial" w:hAnsi="Arial" w:cs="Arial"/>
      <w:b/>
      <w:color w:val="70AD47" w:themeColor="accent6"/>
    </w:rPr>
  </w:style>
  <w:style w:type="character" w:styleId="Strong">
    <w:name w:val="Strong"/>
    <w:basedOn w:val="DefaultParagraphFont"/>
    <w:uiPriority w:val="22"/>
    <w:qFormat/>
    <w:rsid w:val="003A7EE0"/>
    <w:rPr>
      <w:b/>
      <w:bCs/>
    </w:rPr>
  </w:style>
  <w:style w:type="paragraph" w:styleId="BalloonText">
    <w:name w:val="Balloon Text"/>
    <w:basedOn w:val="Normal"/>
    <w:link w:val="BalloonTextChar"/>
    <w:uiPriority w:val="99"/>
    <w:semiHidden/>
    <w:unhideWhenUsed/>
    <w:rsid w:val="003A7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EE0"/>
    <w:rPr>
      <w:rFonts w:ascii="Tahoma" w:hAnsi="Tahoma" w:cs="Tahoma"/>
      <w:sz w:val="16"/>
      <w:szCs w:val="16"/>
    </w:rPr>
  </w:style>
  <w:style w:type="character" w:customStyle="1" w:styleId="Heading2Char">
    <w:name w:val="Heading 2 Char"/>
    <w:basedOn w:val="DefaultParagraphFont"/>
    <w:link w:val="Heading2"/>
    <w:uiPriority w:val="9"/>
    <w:rsid w:val="00ED3963"/>
    <w:rPr>
      <w:rFonts w:ascii="Arial" w:hAnsi="Arial" w:cs="Arial"/>
      <w:b/>
      <w:color w:val="70AD47" w:themeColor="accent6"/>
      <w:sz w:val="28"/>
      <w:szCs w:val="24"/>
    </w:rPr>
  </w:style>
  <w:style w:type="character" w:customStyle="1" w:styleId="Heading3Char">
    <w:name w:val="Heading 3 Char"/>
    <w:basedOn w:val="DefaultParagraphFont"/>
    <w:link w:val="Heading3"/>
    <w:uiPriority w:val="9"/>
    <w:rsid w:val="00E60971"/>
    <w:rPr>
      <w:rFonts w:ascii="Arial" w:hAnsi="Arial" w:cs="Arial"/>
      <w:b/>
      <w:color w:val="70AD47" w:themeColor="accent6"/>
      <w:sz w:val="24"/>
    </w:rPr>
  </w:style>
  <w:style w:type="paragraph" w:styleId="NoSpacing">
    <w:name w:val="No Spacing"/>
    <w:uiPriority w:val="1"/>
    <w:qFormat/>
    <w:rsid w:val="00BF7DAA"/>
    <w:pPr>
      <w:spacing w:after="0" w:line="240" w:lineRule="auto"/>
    </w:pPr>
    <w:rPr>
      <w:rFonts w:ascii="Arial" w:hAnsi="Arial"/>
    </w:rPr>
  </w:style>
  <w:style w:type="character" w:styleId="CommentReference">
    <w:name w:val="annotation reference"/>
    <w:basedOn w:val="DefaultParagraphFont"/>
    <w:uiPriority w:val="99"/>
    <w:semiHidden/>
    <w:unhideWhenUsed/>
    <w:rsid w:val="004B0457"/>
    <w:rPr>
      <w:sz w:val="16"/>
      <w:szCs w:val="16"/>
    </w:rPr>
  </w:style>
  <w:style w:type="paragraph" w:styleId="CommentText">
    <w:name w:val="annotation text"/>
    <w:basedOn w:val="Normal"/>
    <w:link w:val="CommentTextChar"/>
    <w:uiPriority w:val="99"/>
    <w:semiHidden/>
    <w:unhideWhenUsed/>
    <w:rsid w:val="004B0457"/>
    <w:rPr>
      <w:sz w:val="20"/>
      <w:szCs w:val="20"/>
    </w:rPr>
  </w:style>
  <w:style w:type="character" w:customStyle="1" w:styleId="CommentTextChar">
    <w:name w:val="Comment Text Char"/>
    <w:basedOn w:val="DefaultParagraphFont"/>
    <w:link w:val="CommentText"/>
    <w:uiPriority w:val="99"/>
    <w:semiHidden/>
    <w:rsid w:val="004B045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1BA6"/>
    <w:rPr>
      <w:b/>
      <w:bCs/>
    </w:rPr>
  </w:style>
  <w:style w:type="character" w:customStyle="1" w:styleId="CommentSubjectChar">
    <w:name w:val="Comment Subject Char"/>
    <w:basedOn w:val="CommentTextChar"/>
    <w:link w:val="CommentSubject"/>
    <w:uiPriority w:val="99"/>
    <w:semiHidden/>
    <w:rsid w:val="00071BA6"/>
    <w:rPr>
      <w:rFonts w:ascii="Arial" w:hAnsi="Arial"/>
      <w:b/>
      <w:bCs/>
      <w:sz w:val="20"/>
      <w:szCs w:val="20"/>
    </w:rPr>
  </w:style>
  <w:style w:type="character" w:styleId="Emphasis">
    <w:name w:val="Emphasis"/>
    <w:basedOn w:val="DefaultParagraphFont"/>
    <w:uiPriority w:val="20"/>
    <w:qFormat/>
    <w:rsid w:val="00E22689"/>
    <w:rPr>
      <w:i/>
      <w:iCs/>
    </w:rPr>
  </w:style>
  <w:style w:type="character" w:customStyle="1" w:styleId="UnresolvedMention1">
    <w:name w:val="Unresolved Mention1"/>
    <w:basedOn w:val="DefaultParagraphFont"/>
    <w:uiPriority w:val="99"/>
    <w:semiHidden/>
    <w:unhideWhenUsed/>
    <w:rsid w:val="00715B02"/>
    <w:rPr>
      <w:color w:val="605E5C"/>
      <w:shd w:val="clear" w:color="auto" w:fill="E1DFDD"/>
    </w:rPr>
  </w:style>
  <w:style w:type="character" w:styleId="HTMLCode">
    <w:name w:val="HTML Code"/>
    <w:basedOn w:val="DefaultParagraphFont"/>
    <w:uiPriority w:val="99"/>
    <w:semiHidden/>
    <w:unhideWhenUsed/>
    <w:rsid w:val="0052529F"/>
    <w:rPr>
      <w:rFonts w:ascii="Courier New" w:eastAsia="Times New Roman" w:hAnsi="Courier New" w:cs="Courier New"/>
      <w:sz w:val="20"/>
      <w:szCs w:val="20"/>
    </w:rPr>
  </w:style>
  <w:style w:type="paragraph" w:customStyle="1" w:styleId="RefCaption">
    <w:name w:val="Ref/Caption"/>
    <w:basedOn w:val="Normal"/>
    <w:qFormat/>
    <w:rsid w:val="001F26BF"/>
    <w:rPr>
      <w:color w:val="7F7F7F" w:themeColor="text1" w:themeTint="80"/>
      <w:sz w:val="18"/>
    </w:rPr>
  </w:style>
  <w:style w:type="paragraph" w:customStyle="1" w:styleId="paragraph">
    <w:name w:val="paragraph"/>
    <w:basedOn w:val="Normal"/>
    <w:rsid w:val="002D585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D5859"/>
  </w:style>
  <w:style w:type="character" w:customStyle="1" w:styleId="eop">
    <w:name w:val="eop"/>
    <w:basedOn w:val="DefaultParagraphFont"/>
    <w:rsid w:val="002D5859"/>
  </w:style>
  <w:style w:type="character" w:customStyle="1" w:styleId="UnresolvedMention2">
    <w:name w:val="Unresolved Mention2"/>
    <w:basedOn w:val="DefaultParagraphFont"/>
    <w:uiPriority w:val="99"/>
    <w:semiHidden/>
    <w:unhideWhenUsed/>
    <w:rsid w:val="00951D45"/>
    <w:rPr>
      <w:color w:val="605E5C"/>
      <w:shd w:val="clear" w:color="auto" w:fill="E1DFDD"/>
    </w:rPr>
  </w:style>
  <w:style w:type="character" w:customStyle="1" w:styleId="UnresolvedMention3">
    <w:name w:val="Unresolved Mention3"/>
    <w:basedOn w:val="DefaultParagraphFont"/>
    <w:uiPriority w:val="99"/>
    <w:semiHidden/>
    <w:unhideWhenUsed/>
    <w:rsid w:val="00BC12CC"/>
    <w:rPr>
      <w:color w:val="605E5C"/>
      <w:shd w:val="clear" w:color="auto" w:fill="E1DFDD"/>
    </w:rPr>
  </w:style>
  <w:style w:type="character" w:customStyle="1" w:styleId="UnresolvedMention4">
    <w:name w:val="Unresolved Mention4"/>
    <w:basedOn w:val="DefaultParagraphFont"/>
    <w:uiPriority w:val="99"/>
    <w:semiHidden/>
    <w:unhideWhenUsed/>
    <w:rsid w:val="005D2CD1"/>
    <w:rPr>
      <w:color w:val="605E5C"/>
      <w:shd w:val="clear" w:color="auto" w:fill="E1DFDD"/>
    </w:rPr>
  </w:style>
  <w:style w:type="paragraph" w:customStyle="1" w:styleId="Pa5">
    <w:name w:val="Pa5"/>
    <w:basedOn w:val="Normal"/>
    <w:next w:val="Normal"/>
    <w:uiPriority w:val="99"/>
    <w:rsid w:val="005D2CD1"/>
    <w:pPr>
      <w:autoSpaceDE w:val="0"/>
      <w:autoSpaceDN w:val="0"/>
      <w:adjustRightInd w:val="0"/>
      <w:spacing w:after="0" w:line="181" w:lineRule="atLeast"/>
    </w:pPr>
    <w:rPr>
      <w:rFonts w:ascii="Frutiger 55 Roman" w:hAnsi="Frutiger 55 Roman"/>
      <w:sz w:val="24"/>
      <w:szCs w:val="24"/>
    </w:rPr>
  </w:style>
  <w:style w:type="paragraph" w:customStyle="1" w:styleId="Pa4">
    <w:name w:val="Pa4"/>
    <w:basedOn w:val="Normal"/>
    <w:next w:val="Normal"/>
    <w:uiPriority w:val="99"/>
    <w:rsid w:val="00B77890"/>
    <w:pPr>
      <w:autoSpaceDE w:val="0"/>
      <w:autoSpaceDN w:val="0"/>
      <w:adjustRightInd w:val="0"/>
      <w:spacing w:after="0" w:line="261" w:lineRule="atLeast"/>
    </w:pPr>
    <w:rPr>
      <w:rFonts w:ascii="Frutiger 55 Roman" w:hAnsi="Frutiger 55 Roman"/>
      <w:sz w:val="24"/>
      <w:szCs w:val="24"/>
    </w:rPr>
  </w:style>
  <w:style w:type="paragraph" w:customStyle="1" w:styleId="Pa9">
    <w:name w:val="Pa9"/>
    <w:basedOn w:val="Normal"/>
    <w:next w:val="Normal"/>
    <w:uiPriority w:val="99"/>
    <w:rsid w:val="00B77890"/>
    <w:pPr>
      <w:autoSpaceDE w:val="0"/>
      <w:autoSpaceDN w:val="0"/>
      <w:adjustRightInd w:val="0"/>
      <w:spacing w:after="0" w:line="211" w:lineRule="atLeast"/>
    </w:pPr>
    <w:rPr>
      <w:rFonts w:ascii="Proxima Nova Cond" w:hAnsi="Proxima Nova Cond"/>
      <w:sz w:val="24"/>
      <w:szCs w:val="24"/>
    </w:rPr>
  </w:style>
  <w:style w:type="paragraph" w:customStyle="1" w:styleId="Pa45">
    <w:name w:val="Pa45"/>
    <w:basedOn w:val="Normal"/>
    <w:next w:val="Normal"/>
    <w:uiPriority w:val="99"/>
    <w:rsid w:val="00B77890"/>
    <w:pPr>
      <w:autoSpaceDE w:val="0"/>
      <w:autoSpaceDN w:val="0"/>
      <w:adjustRightInd w:val="0"/>
      <w:spacing w:after="0" w:line="201" w:lineRule="atLeast"/>
    </w:pPr>
    <w:rPr>
      <w:rFonts w:ascii="Proxima Nova" w:hAnsi="Proxima Nova"/>
      <w:sz w:val="24"/>
      <w:szCs w:val="24"/>
    </w:rPr>
  </w:style>
  <w:style w:type="paragraph" w:customStyle="1" w:styleId="NoSpacing1">
    <w:name w:val="No Spacing1"/>
    <w:next w:val="NoSpacing"/>
    <w:link w:val="NoSpacingChar"/>
    <w:uiPriority w:val="1"/>
    <w:qFormat/>
    <w:rsid w:val="00B77890"/>
    <w:pPr>
      <w:spacing w:after="0" w:line="240" w:lineRule="auto"/>
    </w:pPr>
    <w:rPr>
      <w:rFonts w:ascii="Arial" w:eastAsia="Dotum" w:hAnsi="Arial"/>
      <w:lang w:val="en-US"/>
    </w:rPr>
  </w:style>
  <w:style w:type="character" w:customStyle="1" w:styleId="NoSpacingChar">
    <w:name w:val="No Spacing Char"/>
    <w:basedOn w:val="DefaultParagraphFont"/>
    <w:link w:val="NoSpacing1"/>
    <w:uiPriority w:val="1"/>
    <w:rsid w:val="00B77890"/>
    <w:rPr>
      <w:rFonts w:ascii="Arial" w:eastAsia="Dotum" w:hAnsi="Arial"/>
      <w:lang w:val="en-US"/>
    </w:rPr>
  </w:style>
  <w:style w:type="character" w:customStyle="1" w:styleId="glossary-link-internal">
    <w:name w:val="glossary-link-internal"/>
    <w:basedOn w:val="DefaultParagraphFont"/>
    <w:rsid w:val="00B77890"/>
  </w:style>
  <w:style w:type="character" w:customStyle="1" w:styleId="nondv-xref">
    <w:name w:val="nondv-xref"/>
    <w:basedOn w:val="DefaultParagraphFont"/>
    <w:rsid w:val="00B77890"/>
  </w:style>
  <w:style w:type="character" w:customStyle="1" w:styleId="vocabulary">
    <w:name w:val="vocabulary"/>
    <w:basedOn w:val="DefaultParagraphFont"/>
    <w:rsid w:val="00B77890"/>
  </w:style>
  <w:style w:type="paragraph" w:customStyle="1" w:styleId="1hzxw">
    <w:name w:val="_1hzxw"/>
    <w:basedOn w:val="Normal"/>
    <w:rsid w:val="00B7789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ind">
    <w:name w:val="ind"/>
    <w:basedOn w:val="DefaultParagraphFont"/>
    <w:rsid w:val="00B77890"/>
  </w:style>
  <w:style w:type="character" w:customStyle="1" w:styleId="UnresolvedMention5">
    <w:name w:val="Unresolved Mention5"/>
    <w:basedOn w:val="DefaultParagraphFont"/>
    <w:uiPriority w:val="99"/>
    <w:semiHidden/>
    <w:unhideWhenUsed/>
    <w:rsid w:val="00742C89"/>
    <w:rPr>
      <w:color w:val="605E5C"/>
      <w:shd w:val="clear" w:color="auto" w:fill="E1DFDD"/>
    </w:rPr>
  </w:style>
  <w:style w:type="character" w:customStyle="1" w:styleId="UnresolvedMention6">
    <w:name w:val="Unresolved Mention6"/>
    <w:basedOn w:val="DefaultParagraphFont"/>
    <w:uiPriority w:val="99"/>
    <w:semiHidden/>
    <w:unhideWhenUsed/>
    <w:rsid w:val="00904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669">
      <w:bodyDiv w:val="1"/>
      <w:marLeft w:val="0"/>
      <w:marRight w:val="0"/>
      <w:marTop w:val="0"/>
      <w:marBottom w:val="0"/>
      <w:divBdr>
        <w:top w:val="none" w:sz="0" w:space="0" w:color="auto"/>
        <w:left w:val="none" w:sz="0" w:space="0" w:color="auto"/>
        <w:bottom w:val="none" w:sz="0" w:space="0" w:color="auto"/>
        <w:right w:val="none" w:sz="0" w:space="0" w:color="auto"/>
      </w:divBdr>
      <w:divsChild>
        <w:div w:id="1504012035">
          <w:marLeft w:val="0"/>
          <w:marRight w:val="0"/>
          <w:marTop w:val="0"/>
          <w:marBottom w:val="0"/>
          <w:divBdr>
            <w:top w:val="none" w:sz="0" w:space="0" w:color="auto"/>
            <w:left w:val="none" w:sz="0" w:space="0" w:color="auto"/>
            <w:bottom w:val="none" w:sz="0" w:space="0" w:color="auto"/>
            <w:right w:val="none" w:sz="0" w:space="0" w:color="auto"/>
          </w:divBdr>
          <w:divsChild>
            <w:div w:id="1835366651">
              <w:marLeft w:val="0"/>
              <w:marRight w:val="0"/>
              <w:marTop w:val="0"/>
              <w:marBottom w:val="0"/>
              <w:divBdr>
                <w:top w:val="none" w:sz="0" w:space="0" w:color="auto"/>
                <w:left w:val="none" w:sz="0" w:space="0" w:color="auto"/>
                <w:bottom w:val="none" w:sz="0" w:space="0" w:color="auto"/>
                <w:right w:val="none" w:sz="0" w:space="0" w:color="auto"/>
              </w:divBdr>
              <w:divsChild>
                <w:div w:id="17713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2338">
      <w:bodyDiv w:val="1"/>
      <w:marLeft w:val="0"/>
      <w:marRight w:val="0"/>
      <w:marTop w:val="0"/>
      <w:marBottom w:val="0"/>
      <w:divBdr>
        <w:top w:val="none" w:sz="0" w:space="0" w:color="auto"/>
        <w:left w:val="none" w:sz="0" w:space="0" w:color="auto"/>
        <w:bottom w:val="none" w:sz="0" w:space="0" w:color="auto"/>
        <w:right w:val="none" w:sz="0" w:space="0" w:color="auto"/>
      </w:divBdr>
      <w:divsChild>
        <w:div w:id="748387645">
          <w:marLeft w:val="0"/>
          <w:marRight w:val="0"/>
          <w:marTop w:val="0"/>
          <w:marBottom w:val="0"/>
          <w:divBdr>
            <w:top w:val="none" w:sz="0" w:space="0" w:color="auto"/>
            <w:left w:val="none" w:sz="0" w:space="0" w:color="auto"/>
            <w:bottom w:val="none" w:sz="0" w:space="0" w:color="auto"/>
            <w:right w:val="none" w:sz="0" w:space="0" w:color="auto"/>
          </w:divBdr>
          <w:divsChild>
            <w:div w:id="1425153141">
              <w:marLeft w:val="0"/>
              <w:marRight w:val="0"/>
              <w:marTop w:val="0"/>
              <w:marBottom w:val="0"/>
              <w:divBdr>
                <w:top w:val="none" w:sz="0" w:space="0" w:color="auto"/>
                <w:left w:val="none" w:sz="0" w:space="0" w:color="auto"/>
                <w:bottom w:val="none" w:sz="0" w:space="0" w:color="auto"/>
                <w:right w:val="none" w:sz="0" w:space="0" w:color="auto"/>
              </w:divBdr>
              <w:divsChild>
                <w:div w:id="1185486141">
                  <w:marLeft w:val="0"/>
                  <w:marRight w:val="0"/>
                  <w:marTop w:val="0"/>
                  <w:marBottom w:val="0"/>
                  <w:divBdr>
                    <w:top w:val="none" w:sz="0" w:space="0" w:color="auto"/>
                    <w:left w:val="none" w:sz="0" w:space="0" w:color="auto"/>
                    <w:bottom w:val="none" w:sz="0" w:space="0" w:color="auto"/>
                    <w:right w:val="none" w:sz="0" w:space="0" w:color="auto"/>
                  </w:divBdr>
                </w:div>
              </w:divsChild>
            </w:div>
            <w:div w:id="1043015828">
              <w:marLeft w:val="0"/>
              <w:marRight w:val="0"/>
              <w:marTop w:val="0"/>
              <w:marBottom w:val="0"/>
              <w:divBdr>
                <w:top w:val="none" w:sz="0" w:space="0" w:color="auto"/>
                <w:left w:val="none" w:sz="0" w:space="0" w:color="auto"/>
                <w:bottom w:val="none" w:sz="0" w:space="0" w:color="auto"/>
                <w:right w:val="none" w:sz="0" w:space="0" w:color="auto"/>
              </w:divBdr>
            </w:div>
            <w:div w:id="965044179">
              <w:marLeft w:val="0"/>
              <w:marRight w:val="0"/>
              <w:marTop w:val="0"/>
              <w:marBottom w:val="0"/>
              <w:divBdr>
                <w:top w:val="none" w:sz="0" w:space="0" w:color="auto"/>
                <w:left w:val="none" w:sz="0" w:space="0" w:color="auto"/>
                <w:bottom w:val="none" w:sz="0" w:space="0" w:color="auto"/>
                <w:right w:val="none" w:sz="0" w:space="0" w:color="auto"/>
              </w:divBdr>
              <w:divsChild>
                <w:div w:id="871578116">
                  <w:marLeft w:val="0"/>
                  <w:marRight w:val="0"/>
                  <w:marTop w:val="0"/>
                  <w:marBottom w:val="0"/>
                  <w:divBdr>
                    <w:top w:val="none" w:sz="0" w:space="0" w:color="auto"/>
                    <w:left w:val="none" w:sz="0" w:space="0" w:color="auto"/>
                    <w:bottom w:val="none" w:sz="0" w:space="0" w:color="auto"/>
                    <w:right w:val="none" w:sz="0" w:space="0" w:color="auto"/>
                  </w:divBdr>
                  <w:divsChild>
                    <w:div w:id="19374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1658">
          <w:marLeft w:val="0"/>
          <w:marRight w:val="0"/>
          <w:marTop w:val="0"/>
          <w:marBottom w:val="0"/>
          <w:divBdr>
            <w:top w:val="none" w:sz="0" w:space="0" w:color="auto"/>
            <w:left w:val="none" w:sz="0" w:space="0" w:color="auto"/>
            <w:bottom w:val="none" w:sz="0" w:space="0" w:color="auto"/>
            <w:right w:val="none" w:sz="0" w:space="0" w:color="auto"/>
          </w:divBdr>
          <w:divsChild>
            <w:div w:id="1639609218">
              <w:marLeft w:val="0"/>
              <w:marRight w:val="0"/>
              <w:marTop w:val="0"/>
              <w:marBottom w:val="0"/>
              <w:divBdr>
                <w:top w:val="none" w:sz="0" w:space="0" w:color="auto"/>
                <w:left w:val="none" w:sz="0" w:space="0" w:color="auto"/>
                <w:bottom w:val="none" w:sz="0" w:space="0" w:color="auto"/>
                <w:right w:val="none" w:sz="0" w:space="0" w:color="auto"/>
              </w:divBdr>
              <w:divsChild>
                <w:div w:id="1614701330">
                  <w:marLeft w:val="0"/>
                  <w:marRight w:val="0"/>
                  <w:marTop w:val="0"/>
                  <w:marBottom w:val="0"/>
                  <w:divBdr>
                    <w:top w:val="none" w:sz="0" w:space="0" w:color="auto"/>
                    <w:left w:val="none" w:sz="0" w:space="0" w:color="auto"/>
                    <w:bottom w:val="none" w:sz="0" w:space="0" w:color="auto"/>
                    <w:right w:val="none" w:sz="0" w:space="0" w:color="auto"/>
                  </w:divBdr>
                  <w:divsChild>
                    <w:div w:id="1025211700">
                      <w:marLeft w:val="0"/>
                      <w:marRight w:val="0"/>
                      <w:marTop w:val="0"/>
                      <w:marBottom w:val="0"/>
                      <w:divBdr>
                        <w:top w:val="none" w:sz="0" w:space="0" w:color="auto"/>
                        <w:left w:val="none" w:sz="0" w:space="0" w:color="auto"/>
                        <w:bottom w:val="none" w:sz="0" w:space="0" w:color="auto"/>
                        <w:right w:val="none" w:sz="0" w:space="0" w:color="auto"/>
                      </w:divBdr>
                      <w:divsChild>
                        <w:div w:id="1001467779">
                          <w:marLeft w:val="0"/>
                          <w:marRight w:val="0"/>
                          <w:marTop w:val="0"/>
                          <w:marBottom w:val="0"/>
                          <w:divBdr>
                            <w:top w:val="none" w:sz="0" w:space="0" w:color="auto"/>
                            <w:left w:val="none" w:sz="0" w:space="0" w:color="auto"/>
                            <w:bottom w:val="none" w:sz="0" w:space="0" w:color="auto"/>
                            <w:right w:val="none" w:sz="0" w:space="0" w:color="auto"/>
                          </w:divBdr>
                          <w:divsChild>
                            <w:div w:id="12860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7547">
                      <w:marLeft w:val="0"/>
                      <w:marRight w:val="0"/>
                      <w:marTop w:val="0"/>
                      <w:marBottom w:val="0"/>
                      <w:divBdr>
                        <w:top w:val="none" w:sz="0" w:space="0" w:color="auto"/>
                        <w:left w:val="none" w:sz="0" w:space="0" w:color="auto"/>
                        <w:bottom w:val="none" w:sz="0" w:space="0" w:color="auto"/>
                        <w:right w:val="none" w:sz="0" w:space="0" w:color="auto"/>
                      </w:divBdr>
                      <w:divsChild>
                        <w:div w:id="1154763892">
                          <w:marLeft w:val="0"/>
                          <w:marRight w:val="0"/>
                          <w:marTop w:val="0"/>
                          <w:marBottom w:val="0"/>
                          <w:divBdr>
                            <w:top w:val="none" w:sz="0" w:space="0" w:color="auto"/>
                            <w:left w:val="none" w:sz="0" w:space="0" w:color="auto"/>
                            <w:bottom w:val="none" w:sz="0" w:space="0" w:color="auto"/>
                            <w:right w:val="none" w:sz="0" w:space="0" w:color="auto"/>
                          </w:divBdr>
                          <w:divsChild>
                            <w:div w:id="1332026679">
                              <w:marLeft w:val="0"/>
                              <w:marRight w:val="0"/>
                              <w:marTop w:val="0"/>
                              <w:marBottom w:val="0"/>
                              <w:divBdr>
                                <w:top w:val="none" w:sz="0" w:space="0" w:color="auto"/>
                                <w:left w:val="none" w:sz="0" w:space="0" w:color="auto"/>
                                <w:bottom w:val="none" w:sz="0" w:space="0" w:color="auto"/>
                                <w:right w:val="none" w:sz="0" w:space="0" w:color="auto"/>
                              </w:divBdr>
                              <w:divsChild>
                                <w:div w:id="1519001708">
                                  <w:marLeft w:val="300"/>
                                  <w:marRight w:val="0"/>
                                  <w:marTop w:val="0"/>
                                  <w:marBottom w:val="0"/>
                                  <w:divBdr>
                                    <w:top w:val="none" w:sz="0" w:space="0" w:color="auto"/>
                                    <w:left w:val="none" w:sz="0" w:space="0" w:color="auto"/>
                                    <w:bottom w:val="none" w:sz="0" w:space="0" w:color="auto"/>
                                    <w:right w:val="none" w:sz="0" w:space="0" w:color="auto"/>
                                  </w:divBdr>
                                  <w:divsChild>
                                    <w:div w:id="1023290770">
                                      <w:marLeft w:val="-300"/>
                                      <w:marRight w:val="0"/>
                                      <w:marTop w:val="0"/>
                                      <w:marBottom w:val="0"/>
                                      <w:divBdr>
                                        <w:top w:val="none" w:sz="0" w:space="0" w:color="auto"/>
                                        <w:left w:val="none" w:sz="0" w:space="0" w:color="auto"/>
                                        <w:bottom w:val="none" w:sz="0" w:space="0" w:color="auto"/>
                                        <w:right w:val="none" w:sz="0" w:space="0" w:color="auto"/>
                                      </w:divBdr>
                                      <w:divsChild>
                                        <w:div w:id="8067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95757">
      <w:bodyDiv w:val="1"/>
      <w:marLeft w:val="0"/>
      <w:marRight w:val="0"/>
      <w:marTop w:val="0"/>
      <w:marBottom w:val="0"/>
      <w:divBdr>
        <w:top w:val="none" w:sz="0" w:space="0" w:color="auto"/>
        <w:left w:val="none" w:sz="0" w:space="0" w:color="auto"/>
        <w:bottom w:val="none" w:sz="0" w:space="0" w:color="auto"/>
        <w:right w:val="none" w:sz="0" w:space="0" w:color="auto"/>
      </w:divBdr>
    </w:div>
    <w:div w:id="113332488">
      <w:bodyDiv w:val="1"/>
      <w:marLeft w:val="0"/>
      <w:marRight w:val="0"/>
      <w:marTop w:val="0"/>
      <w:marBottom w:val="0"/>
      <w:divBdr>
        <w:top w:val="none" w:sz="0" w:space="0" w:color="auto"/>
        <w:left w:val="none" w:sz="0" w:space="0" w:color="auto"/>
        <w:bottom w:val="none" w:sz="0" w:space="0" w:color="auto"/>
        <w:right w:val="none" w:sz="0" w:space="0" w:color="auto"/>
      </w:divBdr>
    </w:div>
    <w:div w:id="132717810">
      <w:bodyDiv w:val="1"/>
      <w:marLeft w:val="0"/>
      <w:marRight w:val="0"/>
      <w:marTop w:val="0"/>
      <w:marBottom w:val="0"/>
      <w:divBdr>
        <w:top w:val="none" w:sz="0" w:space="0" w:color="auto"/>
        <w:left w:val="none" w:sz="0" w:space="0" w:color="auto"/>
        <w:bottom w:val="none" w:sz="0" w:space="0" w:color="auto"/>
        <w:right w:val="none" w:sz="0" w:space="0" w:color="auto"/>
      </w:divBdr>
    </w:div>
    <w:div w:id="174197632">
      <w:bodyDiv w:val="1"/>
      <w:marLeft w:val="0"/>
      <w:marRight w:val="0"/>
      <w:marTop w:val="0"/>
      <w:marBottom w:val="0"/>
      <w:divBdr>
        <w:top w:val="none" w:sz="0" w:space="0" w:color="auto"/>
        <w:left w:val="none" w:sz="0" w:space="0" w:color="auto"/>
        <w:bottom w:val="none" w:sz="0" w:space="0" w:color="auto"/>
        <w:right w:val="none" w:sz="0" w:space="0" w:color="auto"/>
      </w:divBdr>
    </w:div>
    <w:div w:id="175728517">
      <w:bodyDiv w:val="1"/>
      <w:marLeft w:val="0"/>
      <w:marRight w:val="0"/>
      <w:marTop w:val="0"/>
      <w:marBottom w:val="0"/>
      <w:divBdr>
        <w:top w:val="none" w:sz="0" w:space="0" w:color="auto"/>
        <w:left w:val="none" w:sz="0" w:space="0" w:color="auto"/>
        <w:bottom w:val="none" w:sz="0" w:space="0" w:color="auto"/>
        <w:right w:val="none" w:sz="0" w:space="0" w:color="auto"/>
      </w:divBdr>
    </w:div>
    <w:div w:id="233591035">
      <w:bodyDiv w:val="1"/>
      <w:marLeft w:val="0"/>
      <w:marRight w:val="0"/>
      <w:marTop w:val="0"/>
      <w:marBottom w:val="0"/>
      <w:divBdr>
        <w:top w:val="none" w:sz="0" w:space="0" w:color="auto"/>
        <w:left w:val="none" w:sz="0" w:space="0" w:color="auto"/>
        <w:bottom w:val="none" w:sz="0" w:space="0" w:color="auto"/>
        <w:right w:val="none" w:sz="0" w:space="0" w:color="auto"/>
      </w:divBdr>
    </w:div>
    <w:div w:id="290328687">
      <w:bodyDiv w:val="1"/>
      <w:marLeft w:val="0"/>
      <w:marRight w:val="0"/>
      <w:marTop w:val="0"/>
      <w:marBottom w:val="0"/>
      <w:divBdr>
        <w:top w:val="none" w:sz="0" w:space="0" w:color="auto"/>
        <w:left w:val="none" w:sz="0" w:space="0" w:color="auto"/>
        <w:bottom w:val="none" w:sz="0" w:space="0" w:color="auto"/>
        <w:right w:val="none" w:sz="0" w:space="0" w:color="auto"/>
      </w:divBdr>
    </w:div>
    <w:div w:id="292449290">
      <w:bodyDiv w:val="1"/>
      <w:marLeft w:val="0"/>
      <w:marRight w:val="0"/>
      <w:marTop w:val="0"/>
      <w:marBottom w:val="0"/>
      <w:divBdr>
        <w:top w:val="none" w:sz="0" w:space="0" w:color="auto"/>
        <w:left w:val="none" w:sz="0" w:space="0" w:color="auto"/>
        <w:bottom w:val="none" w:sz="0" w:space="0" w:color="auto"/>
        <w:right w:val="none" w:sz="0" w:space="0" w:color="auto"/>
      </w:divBdr>
    </w:div>
    <w:div w:id="328216149">
      <w:bodyDiv w:val="1"/>
      <w:marLeft w:val="0"/>
      <w:marRight w:val="0"/>
      <w:marTop w:val="0"/>
      <w:marBottom w:val="0"/>
      <w:divBdr>
        <w:top w:val="none" w:sz="0" w:space="0" w:color="auto"/>
        <w:left w:val="none" w:sz="0" w:space="0" w:color="auto"/>
        <w:bottom w:val="none" w:sz="0" w:space="0" w:color="auto"/>
        <w:right w:val="none" w:sz="0" w:space="0" w:color="auto"/>
      </w:divBdr>
    </w:div>
    <w:div w:id="473061807">
      <w:bodyDiv w:val="1"/>
      <w:marLeft w:val="0"/>
      <w:marRight w:val="0"/>
      <w:marTop w:val="0"/>
      <w:marBottom w:val="0"/>
      <w:divBdr>
        <w:top w:val="none" w:sz="0" w:space="0" w:color="auto"/>
        <w:left w:val="none" w:sz="0" w:space="0" w:color="auto"/>
        <w:bottom w:val="none" w:sz="0" w:space="0" w:color="auto"/>
        <w:right w:val="none" w:sz="0" w:space="0" w:color="auto"/>
      </w:divBdr>
    </w:div>
    <w:div w:id="479536894">
      <w:bodyDiv w:val="1"/>
      <w:marLeft w:val="0"/>
      <w:marRight w:val="0"/>
      <w:marTop w:val="0"/>
      <w:marBottom w:val="0"/>
      <w:divBdr>
        <w:top w:val="none" w:sz="0" w:space="0" w:color="auto"/>
        <w:left w:val="none" w:sz="0" w:space="0" w:color="auto"/>
        <w:bottom w:val="none" w:sz="0" w:space="0" w:color="auto"/>
        <w:right w:val="none" w:sz="0" w:space="0" w:color="auto"/>
      </w:divBdr>
      <w:divsChild>
        <w:div w:id="1363634430">
          <w:marLeft w:val="0"/>
          <w:marRight w:val="0"/>
          <w:marTop w:val="0"/>
          <w:marBottom w:val="0"/>
          <w:divBdr>
            <w:top w:val="none" w:sz="0" w:space="0" w:color="auto"/>
            <w:left w:val="none" w:sz="0" w:space="0" w:color="auto"/>
            <w:bottom w:val="none" w:sz="0" w:space="0" w:color="auto"/>
            <w:right w:val="none" w:sz="0" w:space="0" w:color="auto"/>
          </w:divBdr>
        </w:div>
        <w:div w:id="2053190223">
          <w:marLeft w:val="0"/>
          <w:marRight w:val="0"/>
          <w:marTop w:val="0"/>
          <w:marBottom w:val="0"/>
          <w:divBdr>
            <w:top w:val="none" w:sz="0" w:space="0" w:color="auto"/>
            <w:left w:val="none" w:sz="0" w:space="0" w:color="auto"/>
            <w:bottom w:val="none" w:sz="0" w:space="0" w:color="auto"/>
            <w:right w:val="none" w:sz="0" w:space="0" w:color="auto"/>
          </w:divBdr>
        </w:div>
        <w:div w:id="716511853">
          <w:marLeft w:val="0"/>
          <w:marRight w:val="0"/>
          <w:marTop w:val="0"/>
          <w:marBottom w:val="0"/>
          <w:divBdr>
            <w:top w:val="none" w:sz="0" w:space="0" w:color="auto"/>
            <w:left w:val="none" w:sz="0" w:space="0" w:color="auto"/>
            <w:bottom w:val="none" w:sz="0" w:space="0" w:color="auto"/>
            <w:right w:val="none" w:sz="0" w:space="0" w:color="auto"/>
          </w:divBdr>
        </w:div>
        <w:div w:id="2110616997">
          <w:marLeft w:val="0"/>
          <w:marRight w:val="0"/>
          <w:marTop w:val="0"/>
          <w:marBottom w:val="0"/>
          <w:divBdr>
            <w:top w:val="none" w:sz="0" w:space="0" w:color="auto"/>
            <w:left w:val="none" w:sz="0" w:space="0" w:color="auto"/>
            <w:bottom w:val="none" w:sz="0" w:space="0" w:color="auto"/>
            <w:right w:val="none" w:sz="0" w:space="0" w:color="auto"/>
          </w:divBdr>
        </w:div>
        <w:div w:id="1093166459">
          <w:marLeft w:val="0"/>
          <w:marRight w:val="0"/>
          <w:marTop w:val="0"/>
          <w:marBottom w:val="0"/>
          <w:divBdr>
            <w:top w:val="none" w:sz="0" w:space="0" w:color="auto"/>
            <w:left w:val="none" w:sz="0" w:space="0" w:color="auto"/>
            <w:bottom w:val="none" w:sz="0" w:space="0" w:color="auto"/>
            <w:right w:val="none" w:sz="0" w:space="0" w:color="auto"/>
          </w:divBdr>
        </w:div>
        <w:div w:id="1481727014">
          <w:marLeft w:val="0"/>
          <w:marRight w:val="0"/>
          <w:marTop w:val="0"/>
          <w:marBottom w:val="0"/>
          <w:divBdr>
            <w:top w:val="none" w:sz="0" w:space="0" w:color="auto"/>
            <w:left w:val="none" w:sz="0" w:space="0" w:color="auto"/>
            <w:bottom w:val="none" w:sz="0" w:space="0" w:color="auto"/>
            <w:right w:val="none" w:sz="0" w:space="0" w:color="auto"/>
          </w:divBdr>
        </w:div>
        <w:div w:id="1327394312">
          <w:marLeft w:val="0"/>
          <w:marRight w:val="0"/>
          <w:marTop w:val="0"/>
          <w:marBottom w:val="0"/>
          <w:divBdr>
            <w:top w:val="none" w:sz="0" w:space="0" w:color="auto"/>
            <w:left w:val="none" w:sz="0" w:space="0" w:color="auto"/>
            <w:bottom w:val="none" w:sz="0" w:space="0" w:color="auto"/>
            <w:right w:val="none" w:sz="0" w:space="0" w:color="auto"/>
          </w:divBdr>
        </w:div>
        <w:div w:id="1173715165">
          <w:marLeft w:val="0"/>
          <w:marRight w:val="0"/>
          <w:marTop w:val="0"/>
          <w:marBottom w:val="0"/>
          <w:divBdr>
            <w:top w:val="none" w:sz="0" w:space="0" w:color="auto"/>
            <w:left w:val="none" w:sz="0" w:space="0" w:color="auto"/>
            <w:bottom w:val="none" w:sz="0" w:space="0" w:color="auto"/>
            <w:right w:val="none" w:sz="0" w:space="0" w:color="auto"/>
          </w:divBdr>
        </w:div>
        <w:div w:id="1395202245">
          <w:marLeft w:val="0"/>
          <w:marRight w:val="0"/>
          <w:marTop w:val="0"/>
          <w:marBottom w:val="0"/>
          <w:divBdr>
            <w:top w:val="none" w:sz="0" w:space="0" w:color="auto"/>
            <w:left w:val="none" w:sz="0" w:space="0" w:color="auto"/>
            <w:bottom w:val="none" w:sz="0" w:space="0" w:color="auto"/>
            <w:right w:val="none" w:sz="0" w:space="0" w:color="auto"/>
          </w:divBdr>
        </w:div>
        <w:div w:id="1459029920">
          <w:marLeft w:val="0"/>
          <w:marRight w:val="0"/>
          <w:marTop w:val="0"/>
          <w:marBottom w:val="0"/>
          <w:divBdr>
            <w:top w:val="none" w:sz="0" w:space="0" w:color="auto"/>
            <w:left w:val="none" w:sz="0" w:space="0" w:color="auto"/>
            <w:bottom w:val="none" w:sz="0" w:space="0" w:color="auto"/>
            <w:right w:val="none" w:sz="0" w:space="0" w:color="auto"/>
          </w:divBdr>
        </w:div>
      </w:divsChild>
    </w:div>
    <w:div w:id="489905775">
      <w:bodyDiv w:val="1"/>
      <w:marLeft w:val="0"/>
      <w:marRight w:val="0"/>
      <w:marTop w:val="0"/>
      <w:marBottom w:val="0"/>
      <w:divBdr>
        <w:top w:val="none" w:sz="0" w:space="0" w:color="auto"/>
        <w:left w:val="none" w:sz="0" w:space="0" w:color="auto"/>
        <w:bottom w:val="none" w:sz="0" w:space="0" w:color="auto"/>
        <w:right w:val="none" w:sz="0" w:space="0" w:color="auto"/>
      </w:divBdr>
      <w:divsChild>
        <w:div w:id="1989624360">
          <w:marLeft w:val="0"/>
          <w:marRight w:val="0"/>
          <w:marTop w:val="0"/>
          <w:marBottom w:val="0"/>
          <w:divBdr>
            <w:top w:val="none" w:sz="0" w:space="0" w:color="auto"/>
            <w:left w:val="none" w:sz="0" w:space="0" w:color="auto"/>
            <w:bottom w:val="none" w:sz="0" w:space="0" w:color="auto"/>
            <w:right w:val="none" w:sz="0" w:space="0" w:color="auto"/>
          </w:divBdr>
          <w:divsChild>
            <w:div w:id="14686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4716">
      <w:bodyDiv w:val="1"/>
      <w:marLeft w:val="0"/>
      <w:marRight w:val="0"/>
      <w:marTop w:val="0"/>
      <w:marBottom w:val="0"/>
      <w:divBdr>
        <w:top w:val="none" w:sz="0" w:space="0" w:color="auto"/>
        <w:left w:val="none" w:sz="0" w:space="0" w:color="auto"/>
        <w:bottom w:val="none" w:sz="0" w:space="0" w:color="auto"/>
        <w:right w:val="none" w:sz="0" w:space="0" w:color="auto"/>
      </w:divBdr>
      <w:divsChild>
        <w:div w:id="735053781">
          <w:marLeft w:val="0"/>
          <w:marRight w:val="0"/>
          <w:marTop w:val="0"/>
          <w:marBottom w:val="0"/>
          <w:divBdr>
            <w:top w:val="none" w:sz="0" w:space="0" w:color="auto"/>
            <w:left w:val="none" w:sz="0" w:space="0" w:color="auto"/>
            <w:bottom w:val="none" w:sz="0" w:space="0" w:color="auto"/>
            <w:right w:val="none" w:sz="0" w:space="0" w:color="auto"/>
          </w:divBdr>
        </w:div>
        <w:div w:id="295113513">
          <w:marLeft w:val="0"/>
          <w:marRight w:val="0"/>
          <w:marTop w:val="0"/>
          <w:marBottom w:val="0"/>
          <w:divBdr>
            <w:top w:val="none" w:sz="0" w:space="0" w:color="auto"/>
            <w:left w:val="none" w:sz="0" w:space="0" w:color="auto"/>
            <w:bottom w:val="none" w:sz="0" w:space="0" w:color="auto"/>
            <w:right w:val="none" w:sz="0" w:space="0" w:color="auto"/>
          </w:divBdr>
        </w:div>
      </w:divsChild>
    </w:div>
    <w:div w:id="563684556">
      <w:bodyDiv w:val="1"/>
      <w:marLeft w:val="0"/>
      <w:marRight w:val="0"/>
      <w:marTop w:val="0"/>
      <w:marBottom w:val="0"/>
      <w:divBdr>
        <w:top w:val="none" w:sz="0" w:space="0" w:color="auto"/>
        <w:left w:val="none" w:sz="0" w:space="0" w:color="auto"/>
        <w:bottom w:val="none" w:sz="0" w:space="0" w:color="auto"/>
        <w:right w:val="none" w:sz="0" w:space="0" w:color="auto"/>
      </w:divBdr>
      <w:divsChild>
        <w:div w:id="1064252784">
          <w:marLeft w:val="360"/>
          <w:marRight w:val="0"/>
          <w:marTop w:val="200"/>
          <w:marBottom w:val="0"/>
          <w:divBdr>
            <w:top w:val="none" w:sz="0" w:space="0" w:color="auto"/>
            <w:left w:val="none" w:sz="0" w:space="0" w:color="auto"/>
            <w:bottom w:val="none" w:sz="0" w:space="0" w:color="auto"/>
            <w:right w:val="none" w:sz="0" w:space="0" w:color="auto"/>
          </w:divBdr>
        </w:div>
      </w:divsChild>
    </w:div>
    <w:div w:id="591397802">
      <w:bodyDiv w:val="1"/>
      <w:marLeft w:val="0"/>
      <w:marRight w:val="0"/>
      <w:marTop w:val="0"/>
      <w:marBottom w:val="0"/>
      <w:divBdr>
        <w:top w:val="none" w:sz="0" w:space="0" w:color="auto"/>
        <w:left w:val="none" w:sz="0" w:space="0" w:color="auto"/>
        <w:bottom w:val="none" w:sz="0" w:space="0" w:color="auto"/>
        <w:right w:val="none" w:sz="0" w:space="0" w:color="auto"/>
      </w:divBdr>
      <w:divsChild>
        <w:div w:id="924999016">
          <w:marLeft w:val="360"/>
          <w:marRight w:val="0"/>
          <w:marTop w:val="200"/>
          <w:marBottom w:val="0"/>
          <w:divBdr>
            <w:top w:val="none" w:sz="0" w:space="0" w:color="auto"/>
            <w:left w:val="none" w:sz="0" w:space="0" w:color="auto"/>
            <w:bottom w:val="none" w:sz="0" w:space="0" w:color="auto"/>
            <w:right w:val="none" w:sz="0" w:space="0" w:color="auto"/>
          </w:divBdr>
        </w:div>
        <w:div w:id="1847402453">
          <w:marLeft w:val="360"/>
          <w:marRight w:val="0"/>
          <w:marTop w:val="200"/>
          <w:marBottom w:val="0"/>
          <w:divBdr>
            <w:top w:val="none" w:sz="0" w:space="0" w:color="auto"/>
            <w:left w:val="none" w:sz="0" w:space="0" w:color="auto"/>
            <w:bottom w:val="none" w:sz="0" w:space="0" w:color="auto"/>
            <w:right w:val="none" w:sz="0" w:space="0" w:color="auto"/>
          </w:divBdr>
        </w:div>
        <w:div w:id="1287812271">
          <w:marLeft w:val="360"/>
          <w:marRight w:val="0"/>
          <w:marTop w:val="200"/>
          <w:marBottom w:val="0"/>
          <w:divBdr>
            <w:top w:val="none" w:sz="0" w:space="0" w:color="auto"/>
            <w:left w:val="none" w:sz="0" w:space="0" w:color="auto"/>
            <w:bottom w:val="none" w:sz="0" w:space="0" w:color="auto"/>
            <w:right w:val="none" w:sz="0" w:space="0" w:color="auto"/>
          </w:divBdr>
        </w:div>
        <w:div w:id="342827207">
          <w:marLeft w:val="360"/>
          <w:marRight w:val="0"/>
          <w:marTop w:val="200"/>
          <w:marBottom w:val="0"/>
          <w:divBdr>
            <w:top w:val="none" w:sz="0" w:space="0" w:color="auto"/>
            <w:left w:val="none" w:sz="0" w:space="0" w:color="auto"/>
            <w:bottom w:val="none" w:sz="0" w:space="0" w:color="auto"/>
            <w:right w:val="none" w:sz="0" w:space="0" w:color="auto"/>
          </w:divBdr>
        </w:div>
        <w:div w:id="2020085083">
          <w:marLeft w:val="360"/>
          <w:marRight w:val="0"/>
          <w:marTop w:val="200"/>
          <w:marBottom w:val="0"/>
          <w:divBdr>
            <w:top w:val="none" w:sz="0" w:space="0" w:color="auto"/>
            <w:left w:val="none" w:sz="0" w:space="0" w:color="auto"/>
            <w:bottom w:val="none" w:sz="0" w:space="0" w:color="auto"/>
            <w:right w:val="none" w:sz="0" w:space="0" w:color="auto"/>
          </w:divBdr>
        </w:div>
        <w:div w:id="699166600">
          <w:marLeft w:val="360"/>
          <w:marRight w:val="0"/>
          <w:marTop w:val="200"/>
          <w:marBottom w:val="0"/>
          <w:divBdr>
            <w:top w:val="none" w:sz="0" w:space="0" w:color="auto"/>
            <w:left w:val="none" w:sz="0" w:space="0" w:color="auto"/>
            <w:bottom w:val="none" w:sz="0" w:space="0" w:color="auto"/>
            <w:right w:val="none" w:sz="0" w:space="0" w:color="auto"/>
          </w:divBdr>
        </w:div>
        <w:div w:id="1656957708">
          <w:marLeft w:val="360"/>
          <w:marRight w:val="0"/>
          <w:marTop w:val="200"/>
          <w:marBottom w:val="0"/>
          <w:divBdr>
            <w:top w:val="none" w:sz="0" w:space="0" w:color="auto"/>
            <w:left w:val="none" w:sz="0" w:space="0" w:color="auto"/>
            <w:bottom w:val="none" w:sz="0" w:space="0" w:color="auto"/>
            <w:right w:val="none" w:sz="0" w:space="0" w:color="auto"/>
          </w:divBdr>
        </w:div>
        <w:div w:id="1195002660">
          <w:marLeft w:val="360"/>
          <w:marRight w:val="0"/>
          <w:marTop w:val="200"/>
          <w:marBottom w:val="0"/>
          <w:divBdr>
            <w:top w:val="none" w:sz="0" w:space="0" w:color="auto"/>
            <w:left w:val="none" w:sz="0" w:space="0" w:color="auto"/>
            <w:bottom w:val="none" w:sz="0" w:space="0" w:color="auto"/>
            <w:right w:val="none" w:sz="0" w:space="0" w:color="auto"/>
          </w:divBdr>
        </w:div>
        <w:div w:id="1424717083">
          <w:marLeft w:val="360"/>
          <w:marRight w:val="0"/>
          <w:marTop w:val="200"/>
          <w:marBottom w:val="0"/>
          <w:divBdr>
            <w:top w:val="none" w:sz="0" w:space="0" w:color="auto"/>
            <w:left w:val="none" w:sz="0" w:space="0" w:color="auto"/>
            <w:bottom w:val="none" w:sz="0" w:space="0" w:color="auto"/>
            <w:right w:val="none" w:sz="0" w:space="0" w:color="auto"/>
          </w:divBdr>
        </w:div>
        <w:div w:id="354114958">
          <w:marLeft w:val="360"/>
          <w:marRight w:val="0"/>
          <w:marTop w:val="200"/>
          <w:marBottom w:val="0"/>
          <w:divBdr>
            <w:top w:val="none" w:sz="0" w:space="0" w:color="auto"/>
            <w:left w:val="none" w:sz="0" w:space="0" w:color="auto"/>
            <w:bottom w:val="none" w:sz="0" w:space="0" w:color="auto"/>
            <w:right w:val="none" w:sz="0" w:space="0" w:color="auto"/>
          </w:divBdr>
        </w:div>
      </w:divsChild>
    </w:div>
    <w:div w:id="598030816">
      <w:bodyDiv w:val="1"/>
      <w:marLeft w:val="0"/>
      <w:marRight w:val="0"/>
      <w:marTop w:val="0"/>
      <w:marBottom w:val="0"/>
      <w:divBdr>
        <w:top w:val="none" w:sz="0" w:space="0" w:color="auto"/>
        <w:left w:val="none" w:sz="0" w:space="0" w:color="auto"/>
        <w:bottom w:val="none" w:sz="0" w:space="0" w:color="auto"/>
        <w:right w:val="none" w:sz="0" w:space="0" w:color="auto"/>
      </w:divBdr>
    </w:div>
    <w:div w:id="615870682">
      <w:bodyDiv w:val="1"/>
      <w:marLeft w:val="0"/>
      <w:marRight w:val="0"/>
      <w:marTop w:val="0"/>
      <w:marBottom w:val="0"/>
      <w:divBdr>
        <w:top w:val="none" w:sz="0" w:space="0" w:color="auto"/>
        <w:left w:val="none" w:sz="0" w:space="0" w:color="auto"/>
        <w:bottom w:val="none" w:sz="0" w:space="0" w:color="auto"/>
        <w:right w:val="none" w:sz="0" w:space="0" w:color="auto"/>
      </w:divBdr>
      <w:divsChild>
        <w:div w:id="1658683101">
          <w:marLeft w:val="0"/>
          <w:marRight w:val="0"/>
          <w:marTop w:val="0"/>
          <w:marBottom w:val="0"/>
          <w:divBdr>
            <w:top w:val="none" w:sz="0" w:space="0" w:color="auto"/>
            <w:left w:val="none" w:sz="0" w:space="0" w:color="auto"/>
            <w:bottom w:val="none" w:sz="0" w:space="0" w:color="auto"/>
            <w:right w:val="none" w:sz="0" w:space="0" w:color="auto"/>
          </w:divBdr>
        </w:div>
        <w:div w:id="489751959">
          <w:marLeft w:val="0"/>
          <w:marRight w:val="0"/>
          <w:marTop w:val="0"/>
          <w:marBottom w:val="0"/>
          <w:divBdr>
            <w:top w:val="none" w:sz="0" w:space="0" w:color="auto"/>
            <w:left w:val="none" w:sz="0" w:space="0" w:color="auto"/>
            <w:bottom w:val="none" w:sz="0" w:space="0" w:color="auto"/>
            <w:right w:val="none" w:sz="0" w:space="0" w:color="auto"/>
          </w:divBdr>
        </w:div>
        <w:div w:id="66925382">
          <w:marLeft w:val="0"/>
          <w:marRight w:val="0"/>
          <w:marTop w:val="0"/>
          <w:marBottom w:val="0"/>
          <w:divBdr>
            <w:top w:val="none" w:sz="0" w:space="0" w:color="auto"/>
            <w:left w:val="none" w:sz="0" w:space="0" w:color="auto"/>
            <w:bottom w:val="none" w:sz="0" w:space="0" w:color="auto"/>
            <w:right w:val="none" w:sz="0" w:space="0" w:color="auto"/>
          </w:divBdr>
        </w:div>
      </w:divsChild>
    </w:div>
    <w:div w:id="631209126">
      <w:bodyDiv w:val="1"/>
      <w:marLeft w:val="0"/>
      <w:marRight w:val="0"/>
      <w:marTop w:val="0"/>
      <w:marBottom w:val="0"/>
      <w:divBdr>
        <w:top w:val="none" w:sz="0" w:space="0" w:color="auto"/>
        <w:left w:val="none" w:sz="0" w:space="0" w:color="auto"/>
        <w:bottom w:val="none" w:sz="0" w:space="0" w:color="auto"/>
        <w:right w:val="none" w:sz="0" w:space="0" w:color="auto"/>
      </w:divBdr>
      <w:divsChild>
        <w:div w:id="388041636">
          <w:marLeft w:val="360"/>
          <w:marRight w:val="0"/>
          <w:marTop w:val="200"/>
          <w:marBottom w:val="0"/>
          <w:divBdr>
            <w:top w:val="none" w:sz="0" w:space="0" w:color="auto"/>
            <w:left w:val="none" w:sz="0" w:space="0" w:color="auto"/>
            <w:bottom w:val="none" w:sz="0" w:space="0" w:color="auto"/>
            <w:right w:val="none" w:sz="0" w:space="0" w:color="auto"/>
          </w:divBdr>
        </w:div>
      </w:divsChild>
    </w:div>
    <w:div w:id="649940912">
      <w:bodyDiv w:val="1"/>
      <w:marLeft w:val="0"/>
      <w:marRight w:val="0"/>
      <w:marTop w:val="0"/>
      <w:marBottom w:val="0"/>
      <w:divBdr>
        <w:top w:val="none" w:sz="0" w:space="0" w:color="auto"/>
        <w:left w:val="none" w:sz="0" w:space="0" w:color="auto"/>
        <w:bottom w:val="none" w:sz="0" w:space="0" w:color="auto"/>
        <w:right w:val="none" w:sz="0" w:space="0" w:color="auto"/>
      </w:divBdr>
    </w:div>
    <w:div w:id="679350932">
      <w:bodyDiv w:val="1"/>
      <w:marLeft w:val="0"/>
      <w:marRight w:val="0"/>
      <w:marTop w:val="0"/>
      <w:marBottom w:val="0"/>
      <w:divBdr>
        <w:top w:val="none" w:sz="0" w:space="0" w:color="auto"/>
        <w:left w:val="none" w:sz="0" w:space="0" w:color="auto"/>
        <w:bottom w:val="none" w:sz="0" w:space="0" w:color="auto"/>
        <w:right w:val="none" w:sz="0" w:space="0" w:color="auto"/>
      </w:divBdr>
    </w:div>
    <w:div w:id="718866886">
      <w:bodyDiv w:val="1"/>
      <w:marLeft w:val="0"/>
      <w:marRight w:val="0"/>
      <w:marTop w:val="0"/>
      <w:marBottom w:val="0"/>
      <w:divBdr>
        <w:top w:val="none" w:sz="0" w:space="0" w:color="auto"/>
        <w:left w:val="none" w:sz="0" w:space="0" w:color="auto"/>
        <w:bottom w:val="none" w:sz="0" w:space="0" w:color="auto"/>
        <w:right w:val="none" w:sz="0" w:space="0" w:color="auto"/>
      </w:divBdr>
      <w:divsChild>
        <w:div w:id="746876517">
          <w:marLeft w:val="0"/>
          <w:marRight w:val="0"/>
          <w:marTop w:val="0"/>
          <w:marBottom w:val="0"/>
          <w:divBdr>
            <w:top w:val="none" w:sz="0" w:space="0" w:color="auto"/>
            <w:left w:val="none" w:sz="0" w:space="0" w:color="auto"/>
            <w:bottom w:val="none" w:sz="0" w:space="0" w:color="auto"/>
            <w:right w:val="none" w:sz="0" w:space="0" w:color="auto"/>
          </w:divBdr>
        </w:div>
        <w:div w:id="1019772365">
          <w:marLeft w:val="0"/>
          <w:marRight w:val="0"/>
          <w:marTop w:val="0"/>
          <w:marBottom w:val="0"/>
          <w:divBdr>
            <w:top w:val="none" w:sz="0" w:space="0" w:color="auto"/>
            <w:left w:val="none" w:sz="0" w:space="0" w:color="auto"/>
            <w:bottom w:val="none" w:sz="0" w:space="0" w:color="auto"/>
            <w:right w:val="none" w:sz="0" w:space="0" w:color="auto"/>
          </w:divBdr>
        </w:div>
        <w:div w:id="1614707898">
          <w:marLeft w:val="0"/>
          <w:marRight w:val="0"/>
          <w:marTop w:val="0"/>
          <w:marBottom w:val="0"/>
          <w:divBdr>
            <w:top w:val="none" w:sz="0" w:space="0" w:color="auto"/>
            <w:left w:val="none" w:sz="0" w:space="0" w:color="auto"/>
            <w:bottom w:val="none" w:sz="0" w:space="0" w:color="auto"/>
            <w:right w:val="none" w:sz="0" w:space="0" w:color="auto"/>
          </w:divBdr>
        </w:div>
        <w:div w:id="964235888">
          <w:marLeft w:val="0"/>
          <w:marRight w:val="0"/>
          <w:marTop w:val="0"/>
          <w:marBottom w:val="0"/>
          <w:divBdr>
            <w:top w:val="none" w:sz="0" w:space="0" w:color="auto"/>
            <w:left w:val="none" w:sz="0" w:space="0" w:color="auto"/>
            <w:bottom w:val="none" w:sz="0" w:space="0" w:color="auto"/>
            <w:right w:val="none" w:sz="0" w:space="0" w:color="auto"/>
          </w:divBdr>
        </w:div>
        <w:div w:id="1365641154">
          <w:marLeft w:val="0"/>
          <w:marRight w:val="0"/>
          <w:marTop w:val="0"/>
          <w:marBottom w:val="0"/>
          <w:divBdr>
            <w:top w:val="none" w:sz="0" w:space="0" w:color="auto"/>
            <w:left w:val="none" w:sz="0" w:space="0" w:color="auto"/>
            <w:bottom w:val="none" w:sz="0" w:space="0" w:color="auto"/>
            <w:right w:val="none" w:sz="0" w:space="0" w:color="auto"/>
          </w:divBdr>
        </w:div>
        <w:div w:id="707098184">
          <w:marLeft w:val="0"/>
          <w:marRight w:val="0"/>
          <w:marTop w:val="0"/>
          <w:marBottom w:val="0"/>
          <w:divBdr>
            <w:top w:val="none" w:sz="0" w:space="0" w:color="auto"/>
            <w:left w:val="none" w:sz="0" w:space="0" w:color="auto"/>
            <w:bottom w:val="none" w:sz="0" w:space="0" w:color="auto"/>
            <w:right w:val="none" w:sz="0" w:space="0" w:color="auto"/>
          </w:divBdr>
        </w:div>
        <w:div w:id="1362051567">
          <w:marLeft w:val="0"/>
          <w:marRight w:val="0"/>
          <w:marTop w:val="0"/>
          <w:marBottom w:val="0"/>
          <w:divBdr>
            <w:top w:val="none" w:sz="0" w:space="0" w:color="auto"/>
            <w:left w:val="none" w:sz="0" w:space="0" w:color="auto"/>
            <w:bottom w:val="none" w:sz="0" w:space="0" w:color="auto"/>
            <w:right w:val="none" w:sz="0" w:space="0" w:color="auto"/>
          </w:divBdr>
        </w:div>
        <w:div w:id="160315921">
          <w:marLeft w:val="0"/>
          <w:marRight w:val="0"/>
          <w:marTop w:val="0"/>
          <w:marBottom w:val="0"/>
          <w:divBdr>
            <w:top w:val="none" w:sz="0" w:space="0" w:color="auto"/>
            <w:left w:val="none" w:sz="0" w:space="0" w:color="auto"/>
            <w:bottom w:val="none" w:sz="0" w:space="0" w:color="auto"/>
            <w:right w:val="none" w:sz="0" w:space="0" w:color="auto"/>
          </w:divBdr>
        </w:div>
        <w:div w:id="693379920">
          <w:marLeft w:val="0"/>
          <w:marRight w:val="0"/>
          <w:marTop w:val="0"/>
          <w:marBottom w:val="0"/>
          <w:divBdr>
            <w:top w:val="none" w:sz="0" w:space="0" w:color="auto"/>
            <w:left w:val="none" w:sz="0" w:space="0" w:color="auto"/>
            <w:bottom w:val="none" w:sz="0" w:space="0" w:color="auto"/>
            <w:right w:val="none" w:sz="0" w:space="0" w:color="auto"/>
          </w:divBdr>
        </w:div>
        <w:div w:id="1917745452">
          <w:marLeft w:val="0"/>
          <w:marRight w:val="0"/>
          <w:marTop w:val="0"/>
          <w:marBottom w:val="0"/>
          <w:divBdr>
            <w:top w:val="none" w:sz="0" w:space="0" w:color="auto"/>
            <w:left w:val="none" w:sz="0" w:space="0" w:color="auto"/>
            <w:bottom w:val="none" w:sz="0" w:space="0" w:color="auto"/>
            <w:right w:val="none" w:sz="0" w:space="0" w:color="auto"/>
          </w:divBdr>
          <w:divsChild>
            <w:div w:id="211769006">
              <w:marLeft w:val="0"/>
              <w:marRight w:val="0"/>
              <w:marTop w:val="30"/>
              <w:marBottom w:val="30"/>
              <w:divBdr>
                <w:top w:val="none" w:sz="0" w:space="0" w:color="auto"/>
                <w:left w:val="none" w:sz="0" w:space="0" w:color="auto"/>
                <w:bottom w:val="none" w:sz="0" w:space="0" w:color="auto"/>
                <w:right w:val="none" w:sz="0" w:space="0" w:color="auto"/>
              </w:divBdr>
              <w:divsChild>
                <w:div w:id="903762715">
                  <w:marLeft w:val="0"/>
                  <w:marRight w:val="0"/>
                  <w:marTop w:val="0"/>
                  <w:marBottom w:val="0"/>
                  <w:divBdr>
                    <w:top w:val="none" w:sz="0" w:space="0" w:color="auto"/>
                    <w:left w:val="none" w:sz="0" w:space="0" w:color="auto"/>
                    <w:bottom w:val="none" w:sz="0" w:space="0" w:color="auto"/>
                    <w:right w:val="none" w:sz="0" w:space="0" w:color="auto"/>
                  </w:divBdr>
                  <w:divsChild>
                    <w:div w:id="1284919760">
                      <w:marLeft w:val="0"/>
                      <w:marRight w:val="0"/>
                      <w:marTop w:val="0"/>
                      <w:marBottom w:val="0"/>
                      <w:divBdr>
                        <w:top w:val="none" w:sz="0" w:space="0" w:color="auto"/>
                        <w:left w:val="none" w:sz="0" w:space="0" w:color="auto"/>
                        <w:bottom w:val="none" w:sz="0" w:space="0" w:color="auto"/>
                        <w:right w:val="none" w:sz="0" w:space="0" w:color="auto"/>
                      </w:divBdr>
                    </w:div>
                  </w:divsChild>
                </w:div>
                <w:div w:id="1590117949">
                  <w:marLeft w:val="0"/>
                  <w:marRight w:val="0"/>
                  <w:marTop w:val="0"/>
                  <w:marBottom w:val="0"/>
                  <w:divBdr>
                    <w:top w:val="none" w:sz="0" w:space="0" w:color="auto"/>
                    <w:left w:val="none" w:sz="0" w:space="0" w:color="auto"/>
                    <w:bottom w:val="none" w:sz="0" w:space="0" w:color="auto"/>
                    <w:right w:val="none" w:sz="0" w:space="0" w:color="auto"/>
                  </w:divBdr>
                  <w:divsChild>
                    <w:div w:id="1377584315">
                      <w:marLeft w:val="0"/>
                      <w:marRight w:val="0"/>
                      <w:marTop w:val="0"/>
                      <w:marBottom w:val="0"/>
                      <w:divBdr>
                        <w:top w:val="none" w:sz="0" w:space="0" w:color="auto"/>
                        <w:left w:val="none" w:sz="0" w:space="0" w:color="auto"/>
                        <w:bottom w:val="none" w:sz="0" w:space="0" w:color="auto"/>
                        <w:right w:val="none" w:sz="0" w:space="0" w:color="auto"/>
                      </w:divBdr>
                    </w:div>
                  </w:divsChild>
                </w:div>
                <w:div w:id="1500735492">
                  <w:marLeft w:val="0"/>
                  <w:marRight w:val="0"/>
                  <w:marTop w:val="0"/>
                  <w:marBottom w:val="0"/>
                  <w:divBdr>
                    <w:top w:val="none" w:sz="0" w:space="0" w:color="auto"/>
                    <w:left w:val="none" w:sz="0" w:space="0" w:color="auto"/>
                    <w:bottom w:val="none" w:sz="0" w:space="0" w:color="auto"/>
                    <w:right w:val="none" w:sz="0" w:space="0" w:color="auto"/>
                  </w:divBdr>
                  <w:divsChild>
                    <w:div w:id="20666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72943">
      <w:bodyDiv w:val="1"/>
      <w:marLeft w:val="0"/>
      <w:marRight w:val="0"/>
      <w:marTop w:val="0"/>
      <w:marBottom w:val="0"/>
      <w:divBdr>
        <w:top w:val="none" w:sz="0" w:space="0" w:color="auto"/>
        <w:left w:val="none" w:sz="0" w:space="0" w:color="auto"/>
        <w:bottom w:val="none" w:sz="0" w:space="0" w:color="auto"/>
        <w:right w:val="none" w:sz="0" w:space="0" w:color="auto"/>
      </w:divBdr>
      <w:divsChild>
        <w:div w:id="1192034587">
          <w:marLeft w:val="360"/>
          <w:marRight w:val="0"/>
          <w:marTop w:val="200"/>
          <w:marBottom w:val="0"/>
          <w:divBdr>
            <w:top w:val="none" w:sz="0" w:space="0" w:color="auto"/>
            <w:left w:val="none" w:sz="0" w:space="0" w:color="auto"/>
            <w:bottom w:val="none" w:sz="0" w:space="0" w:color="auto"/>
            <w:right w:val="none" w:sz="0" w:space="0" w:color="auto"/>
          </w:divBdr>
        </w:div>
        <w:div w:id="813257003">
          <w:marLeft w:val="360"/>
          <w:marRight w:val="0"/>
          <w:marTop w:val="200"/>
          <w:marBottom w:val="0"/>
          <w:divBdr>
            <w:top w:val="none" w:sz="0" w:space="0" w:color="auto"/>
            <w:left w:val="none" w:sz="0" w:space="0" w:color="auto"/>
            <w:bottom w:val="none" w:sz="0" w:space="0" w:color="auto"/>
            <w:right w:val="none" w:sz="0" w:space="0" w:color="auto"/>
          </w:divBdr>
        </w:div>
        <w:div w:id="240215375">
          <w:marLeft w:val="360"/>
          <w:marRight w:val="0"/>
          <w:marTop w:val="200"/>
          <w:marBottom w:val="0"/>
          <w:divBdr>
            <w:top w:val="none" w:sz="0" w:space="0" w:color="auto"/>
            <w:left w:val="none" w:sz="0" w:space="0" w:color="auto"/>
            <w:bottom w:val="none" w:sz="0" w:space="0" w:color="auto"/>
            <w:right w:val="none" w:sz="0" w:space="0" w:color="auto"/>
          </w:divBdr>
        </w:div>
      </w:divsChild>
    </w:div>
    <w:div w:id="831531884">
      <w:bodyDiv w:val="1"/>
      <w:marLeft w:val="0"/>
      <w:marRight w:val="0"/>
      <w:marTop w:val="0"/>
      <w:marBottom w:val="0"/>
      <w:divBdr>
        <w:top w:val="none" w:sz="0" w:space="0" w:color="auto"/>
        <w:left w:val="none" w:sz="0" w:space="0" w:color="auto"/>
        <w:bottom w:val="none" w:sz="0" w:space="0" w:color="auto"/>
        <w:right w:val="none" w:sz="0" w:space="0" w:color="auto"/>
      </w:divBdr>
      <w:divsChild>
        <w:div w:id="1229460199">
          <w:marLeft w:val="360"/>
          <w:marRight w:val="0"/>
          <w:marTop w:val="200"/>
          <w:marBottom w:val="0"/>
          <w:divBdr>
            <w:top w:val="none" w:sz="0" w:space="0" w:color="auto"/>
            <w:left w:val="none" w:sz="0" w:space="0" w:color="auto"/>
            <w:bottom w:val="none" w:sz="0" w:space="0" w:color="auto"/>
            <w:right w:val="none" w:sz="0" w:space="0" w:color="auto"/>
          </w:divBdr>
        </w:div>
      </w:divsChild>
    </w:div>
    <w:div w:id="851148561">
      <w:bodyDiv w:val="1"/>
      <w:marLeft w:val="0"/>
      <w:marRight w:val="0"/>
      <w:marTop w:val="0"/>
      <w:marBottom w:val="0"/>
      <w:divBdr>
        <w:top w:val="none" w:sz="0" w:space="0" w:color="auto"/>
        <w:left w:val="none" w:sz="0" w:space="0" w:color="auto"/>
        <w:bottom w:val="none" w:sz="0" w:space="0" w:color="auto"/>
        <w:right w:val="none" w:sz="0" w:space="0" w:color="auto"/>
      </w:divBdr>
    </w:div>
    <w:div w:id="859197810">
      <w:bodyDiv w:val="1"/>
      <w:marLeft w:val="0"/>
      <w:marRight w:val="0"/>
      <w:marTop w:val="0"/>
      <w:marBottom w:val="0"/>
      <w:divBdr>
        <w:top w:val="none" w:sz="0" w:space="0" w:color="auto"/>
        <w:left w:val="none" w:sz="0" w:space="0" w:color="auto"/>
        <w:bottom w:val="none" w:sz="0" w:space="0" w:color="auto"/>
        <w:right w:val="none" w:sz="0" w:space="0" w:color="auto"/>
      </w:divBdr>
    </w:div>
    <w:div w:id="877202591">
      <w:bodyDiv w:val="1"/>
      <w:marLeft w:val="0"/>
      <w:marRight w:val="0"/>
      <w:marTop w:val="0"/>
      <w:marBottom w:val="0"/>
      <w:divBdr>
        <w:top w:val="none" w:sz="0" w:space="0" w:color="auto"/>
        <w:left w:val="none" w:sz="0" w:space="0" w:color="auto"/>
        <w:bottom w:val="none" w:sz="0" w:space="0" w:color="auto"/>
        <w:right w:val="none" w:sz="0" w:space="0" w:color="auto"/>
      </w:divBdr>
    </w:div>
    <w:div w:id="877280584">
      <w:bodyDiv w:val="1"/>
      <w:marLeft w:val="0"/>
      <w:marRight w:val="0"/>
      <w:marTop w:val="0"/>
      <w:marBottom w:val="0"/>
      <w:divBdr>
        <w:top w:val="none" w:sz="0" w:space="0" w:color="auto"/>
        <w:left w:val="none" w:sz="0" w:space="0" w:color="auto"/>
        <w:bottom w:val="none" w:sz="0" w:space="0" w:color="auto"/>
        <w:right w:val="none" w:sz="0" w:space="0" w:color="auto"/>
      </w:divBdr>
      <w:divsChild>
        <w:div w:id="554045030">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0"/>
          <w:marBottom w:val="0"/>
          <w:divBdr>
            <w:top w:val="none" w:sz="0" w:space="0" w:color="auto"/>
            <w:left w:val="none" w:sz="0" w:space="0" w:color="auto"/>
            <w:bottom w:val="none" w:sz="0" w:space="0" w:color="auto"/>
            <w:right w:val="none" w:sz="0" w:space="0" w:color="auto"/>
          </w:divBdr>
        </w:div>
        <w:div w:id="664745643">
          <w:marLeft w:val="0"/>
          <w:marRight w:val="0"/>
          <w:marTop w:val="0"/>
          <w:marBottom w:val="0"/>
          <w:divBdr>
            <w:top w:val="none" w:sz="0" w:space="0" w:color="auto"/>
            <w:left w:val="none" w:sz="0" w:space="0" w:color="auto"/>
            <w:bottom w:val="none" w:sz="0" w:space="0" w:color="auto"/>
            <w:right w:val="none" w:sz="0" w:space="0" w:color="auto"/>
          </w:divBdr>
        </w:div>
        <w:div w:id="1405564914">
          <w:marLeft w:val="0"/>
          <w:marRight w:val="0"/>
          <w:marTop w:val="0"/>
          <w:marBottom w:val="0"/>
          <w:divBdr>
            <w:top w:val="none" w:sz="0" w:space="0" w:color="auto"/>
            <w:left w:val="none" w:sz="0" w:space="0" w:color="auto"/>
            <w:bottom w:val="none" w:sz="0" w:space="0" w:color="auto"/>
            <w:right w:val="none" w:sz="0" w:space="0" w:color="auto"/>
          </w:divBdr>
        </w:div>
        <w:div w:id="547108222">
          <w:marLeft w:val="0"/>
          <w:marRight w:val="0"/>
          <w:marTop w:val="0"/>
          <w:marBottom w:val="0"/>
          <w:divBdr>
            <w:top w:val="none" w:sz="0" w:space="0" w:color="auto"/>
            <w:left w:val="none" w:sz="0" w:space="0" w:color="auto"/>
            <w:bottom w:val="none" w:sz="0" w:space="0" w:color="auto"/>
            <w:right w:val="none" w:sz="0" w:space="0" w:color="auto"/>
          </w:divBdr>
        </w:div>
      </w:divsChild>
    </w:div>
    <w:div w:id="896470839">
      <w:bodyDiv w:val="1"/>
      <w:marLeft w:val="0"/>
      <w:marRight w:val="0"/>
      <w:marTop w:val="0"/>
      <w:marBottom w:val="0"/>
      <w:divBdr>
        <w:top w:val="none" w:sz="0" w:space="0" w:color="auto"/>
        <w:left w:val="none" w:sz="0" w:space="0" w:color="auto"/>
        <w:bottom w:val="none" w:sz="0" w:space="0" w:color="auto"/>
        <w:right w:val="none" w:sz="0" w:space="0" w:color="auto"/>
      </w:divBdr>
    </w:div>
    <w:div w:id="962887212">
      <w:bodyDiv w:val="1"/>
      <w:marLeft w:val="0"/>
      <w:marRight w:val="0"/>
      <w:marTop w:val="0"/>
      <w:marBottom w:val="0"/>
      <w:divBdr>
        <w:top w:val="none" w:sz="0" w:space="0" w:color="auto"/>
        <w:left w:val="none" w:sz="0" w:space="0" w:color="auto"/>
        <w:bottom w:val="none" w:sz="0" w:space="0" w:color="auto"/>
        <w:right w:val="none" w:sz="0" w:space="0" w:color="auto"/>
      </w:divBdr>
      <w:divsChild>
        <w:div w:id="323780585">
          <w:marLeft w:val="360"/>
          <w:marRight w:val="0"/>
          <w:marTop w:val="200"/>
          <w:marBottom w:val="0"/>
          <w:divBdr>
            <w:top w:val="none" w:sz="0" w:space="0" w:color="auto"/>
            <w:left w:val="none" w:sz="0" w:space="0" w:color="auto"/>
            <w:bottom w:val="none" w:sz="0" w:space="0" w:color="auto"/>
            <w:right w:val="none" w:sz="0" w:space="0" w:color="auto"/>
          </w:divBdr>
        </w:div>
      </w:divsChild>
    </w:div>
    <w:div w:id="979727047">
      <w:bodyDiv w:val="1"/>
      <w:marLeft w:val="0"/>
      <w:marRight w:val="0"/>
      <w:marTop w:val="0"/>
      <w:marBottom w:val="0"/>
      <w:divBdr>
        <w:top w:val="none" w:sz="0" w:space="0" w:color="auto"/>
        <w:left w:val="none" w:sz="0" w:space="0" w:color="auto"/>
        <w:bottom w:val="none" w:sz="0" w:space="0" w:color="auto"/>
        <w:right w:val="none" w:sz="0" w:space="0" w:color="auto"/>
      </w:divBdr>
    </w:div>
    <w:div w:id="981928637">
      <w:bodyDiv w:val="1"/>
      <w:marLeft w:val="0"/>
      <w:marRight w:val="0"/>
      <w:marTop w:val="0"/>
      <w:marBottom w:val="0"/>
      <w:divBdr>
        <w:top w:val="none" w:sz="0" w:space="0" w:color="auto"/>
        <w:left w:val="none" w:sz="0" w:space="0" w:color="auto"/>
        <w:bottom w:val="none" w:sz="0" w:space="0" w:color="auto"/>
        <w:right w:val="none" w:sz="0" w:space="0" w:color="auto"/>
      </w:divBdr>
    </w:div>
    <w:div w:id="1103763661">
      <w:bodyDiv w:val="1"/>
      <w:marLeft w:val="0"/>
      <w:marRight w:val="0"/>
      <w:marTop w:val="0"/>
      <w:marBottom w:val="0"/>
      <w:divBdr>
        <w:top w:val="none" w:sz="0" w:space="0" w:color="auto"/>
        <w:left w:val="none" w:sz="0" w:space="0" w:color="auto"/>
        <w:bottom w:val="none" w:sz="0" w:space="0" w:color="auto"/>
        <w:right w:val="none" w:sz="0" w:space="0" w:color="auto"/>
      </w:divBdr>
      <w:divsChild>
        <w:div w:id="1075859479">
          <w:marLeft w:val="0"/>
          <w:marRight w:val="0"/>
          <w:marTop w:val="0"/>
          <w:marBottom w:val="0"/>
          <w:divBdr>
            <w:top w:val="none" w:sz="0" w:space="0" w:color="auto"/>
            <w:left w:val="none" w:sz="0" w:space="0" w:color="auto"/>
            <w:bottom w:val="none" w:sz="0" w:space="0" w:color="auto"/>
            <w:right w:val="none" w:sz="0" w:space="0" w:color="auto"/>
          </w:divBdr>
        </w:div>
        <w:div w:id="828596966">
          <w:marLeft w:val="0"/>
          <w:marRight w:val="0"/>
          <w:marTop w:val="0"/>
          <w:marBottom w:val="0"/>
          <w:divBdr>
            <w:top w:val="none" w:sz="0" w:space="0" w:color="auto"/>
            <w:left w:val="none" w:sz="0" w:space="0" w:color="auto"/>
            <w:bottom w:val="none" w:sz="0" w:space="0" w:color="auto"/>
            <w:right w:val="none" w:sz="0" w:space="0" w:color="auto"/>
          </w:divBdr>
        </w:div>
        <w:div w:id="981544354">
          <w:marLeft w:val="0"/>
          <w:marRight w:val="0"/>
          <w:marTop w:val="0"/>
          <w:marBottom w:val="0"/>
          <w:divBdr>
            <w:top w:val="none" w:sz="0" w:space="0" w:color="auto"/>
            <w:left w:val="none" w:sz="0" w:space="0" w:color="auto"/>
            <w:bottom w:val="none" w:sz="0" w:space="0" w:color="auto"/>
            <w:right w:val="none" w:sz="0" w:space="0" w:color="auto"/>
          </w:divBdr>
        </w:div>
      </w:divsChild>
    </w:div>
    <w:div w:id="1131089765">
      <w:bodyDiv w:val="1"/>
      <w:marLeft w:val="0"/>
      <w:marRight w:val="0"/>
      <w:marTop w:val="0"/>
      <w:marBottom w:val="0"/>
      <w:divBdr>
        <w:top w:val="none" w:sz="0" w:space="0" w:color="auto"/>
        <w:left w:val="none" w:sz="0" w:space="0" w:color="auto"/>
        <w:bottom w:val="none" w:sz="0" w:space="0" w:color="auto"/>
        <w:right w:val="none" w:sz="0" w:space="0" w:color="auto"/>
      </w:divBdr>
    </w:div>
    <w:div w:id="1168784760">
      <w:bodyDiv w:val="1"/>
      <w:marLeft w:val="0"/>
      <w:marRight w:val="0"/>
      <w:marTop w:val="0"/>
      <w:marBottom w:val="0"/>
      <w:divBdr>
        <w:top w:val="none" w:sz="0" w:space="0" w:color="auto"/>
        <w:left w:val="none" w:sz="0" w:space="0" w:color="auto"/>
        <w:bottom w:val="none" w:sz="0" w:space="0" w:color="auto"/>
        <w:right w:val="none" w:sz="0" w:space="0" w:color="auto"/>
      </w:divBdr>
      <w:divsChild>
        <w:div w:id="749036983">
          <w:marLeft w:val="360"/>
          <w:marRight w:val="0"/>
          <w:marTop w:val="200"/>
          <w:marBottom w:val="0"/>
          <w:divBdr>
            <w:top w:val="none" w:sz="0" w:space="0" w:color="auto"/>
            <w:left w:val="none" w:sz="0" w:space="0" w:color="auto"/>
            <w:bottom w:val="none" w:sz="0" w:space="0" w:color="auto"/>
            <w:right w:val="none" w:sz="0" w:space="0" w:color="auto"/>
          </w:divBdr>
        </w:div>
      </w:divsChild>
    </w:div>
    <w:div w:id="1203636732">
      <w:bodyDiv w:val="1"/>
      <w:marLeft w:val="0"/>
      <w:marRight w:val="0"/>
      <w:marTop w:val="0"/>
      <w:marBottom w:val="0"/>
      <w:divBdr>
        <w:top w:val="none" w:sz="0" w:space="0" w:color="auto"/>
        <w:left w:val="none" w:sz="0" w:space="0" w:color="auto"/>
        <w:bottom w:val="none" w:sz="0" w:space="0" w:color="auto"/>
        <w:right w:val="none" w:sz="0" w:space="0" w:color="auto"/>
      </w:divBdr>
    </w:div>
    <w:div w:id="1276138679">
      <w:bodyDiv w:val="1"/>
      <w:marLeft w:val="0"/>
      <w:marRight w:val="0"/>
      <w:marTop w:val="0"/>
      <w:marBottom w:val="0"/>
      <w:divBdr>
        <w:top w:val="none" w:sz="0" w:space="0" w:color="auto"/>
        <w:left w:val="none" w:sz="0" w:space="0" w:color="auto"/>
        <w:bottom w:val="none" w:sz="0" w:space="0" w:color="auto"/>
        <w:right w:val="none" w:sz="0" w:space="0" w:color="auto"/>
      </w:divBdr>
    </w:div>
    <w:div w:id="1278374187">
      <w:bodyDiv w:val="1"/>
      <w:marLeft w:val="0"/>
      <w:marRight w:val="0"/>
      <w:marTop w:val="0"/>
      <w:marBottom w:val="0"/>
      <w:divBdr>
        <w:top w:val="none" w:sz="0" w:space="0" w:color="auto"/>
        <w:left w:val="none" w:sz="0" w:space="0" w:color="auto"/>
        <w:bottom w:val="none" w:sz="0" w:space="0" w:color="auto"/>
        <w:right w:val="none" w:sz="0" w:space="0" w:color="auto"/>
      </w:divBdr>
    </w:div>
    <w:div w:id="1332180601">
      <w:bodyDiv w:val="1"/>
      <w:marLeft w:val="0"/>
      <w:marRight w:val="0"/>
      <w:marTop w:val="0"/>
      <w:marBottom w:val="0"/>
      <w:divBdr>
        <w:top w:val="none" w:sz="0" w:space="0" w:color="auto"/>
        <w:left w:val="none" w:sz="0" w:space="0" w:color="auto"/>
        <w:bottom w:val="none" w:sz="0" w:space="0" w:color="auto"/>
        <w:right w:val="none" w:sz="0" w:space="0" w:color="auto"/>
      </w:divBdr>
    </w:div>
    <w:div w:id="1341081401">
      <w:bodyDiv w:val="1"/>
      <w:marLeft w:val="0"/>
      <w:marRight w:val="0"/>
      <w:marTop w:val="0"/>
      <w:marBottom w:val="0"/>
      <w:divBdr>
        <w:top w:val="none" w:sz="0" w:space="0" w:color="auto"/>
        <w:left w:val="none" w:sz="0" w:space="0" w:color="auto"/>
        <w:bottom w:val="none" w:sz="0" w:space="0" w:color="auto"/>
        <w:right w:val="none" w:sz="0" w:space="0" w:color="auto"/>
      </w:divBdr>
    </w:div>
    <w:div w:id="1347713339">
      <w:bodyDiv w:val="1"/>
      <w:marLeft w:val="0"/>
      <w:marRight w:val="0"/>
      <w:marTop w:val="0"/>
      <w:marBottom w:val="0"/>
      <w:divBdr>
        <w:top w:val="none" w:sz="0" w:space="0" w:color="auto"/>
        <w:left w:val="none" w:sz="0" w:space="0" w:color="auto"/>
        <w:bottom w:val="none" w:sz="0" w:space="0" w:color="auto"/>
        <w:right w:val="none" w:sz="0" w:space="0" w:color="auto"/>
      </w:divBdr>
    </w:div>
    <w:div w:id="1366325836">
      <w:bodyDiv w:val="1"/>
      <w:marLeft w:val="0"/>
      <w:marRight w:val="0"/>
      <w:marTop w:val="0"/>
      <w:marBottom w:val="0"/>
      <w:divBdr>
        <w:top w:val="none" w:sz="0" w:space="0" w:color="auto"/>
        <w:left w:val="none" w:sz="0" w:space="0" w:color="auto"/>
        <w:bottom w:val="none" w:sz="0" w:space="0" w:color="auto"/>
        <w:right w:val="none" w:sz="0" w:space="0" w:color="auto"/>
      </w:divBdr>
    </w:div>
    <w:div w:id="1370644545">
      <w:bodyDiv w:val="1"/>
      <w:marLeft w:val="0"/>
      <w:marRight w:val="0"/>
      <w:marTop w:val="0"/>
      <w:marBottom w:val="0"/>
      <w:divBdr>
        <w:top w:val="none" w:sz="0" w:space="0" w:color="auto"/>
        <w:left w:val="none" w:sz="0" w:space="0" w:color="auto"/>
        <w:bottom w:val="none" w:sz="0" w:space="0" w:color="auto"/>
        <w:right w:val="none" w:sz="0" w:space="0" w:color="auto"/>
      </w:divBdr>
    </w:div>
    <w:div w:id="1400590892">
      <w:bodyDiv w:val="1"/>
      <w:marLeft w:val="0"/>
      <w:marRight w:val="0"/>
      <w:marTop w:val="0"/>
      <w:marBottom w:val="0"/>
      <w:divBdr>
        <w:top w:val="none" w:sz="0" w:space="0" w:color="auto"/>
        <w:left w:val="none" w:sz="0" w:space="0" w:color="auto"/>
        <w:bottom w:val="none" w:sz="0" w:space="0" w:color="auto"/>
        <w:right w:val="none" w:sz="0" w:space="0" w:color="auto"/>
      </w:divBdr>
      <w:divsChild>
        <w:div w:id="1804618462">
          <w:marLeft w:val="0"/>
          <w:marRight w:val="0"/>
          <w:marTop w:val="0"/>
          <w:marBottom w:val="0"/>
          <w:divBdr>
            <w:top w:val="single" w:sz="8" w:space="0" w:color="00698F"/>
            <w:left w:val="single" w:sz="8" w:space="0" w:color="00698F"/>
            <w:bottom w:val="single" w:sz="8" w:space="0" w:color="00698F"/>
            <w:right w:val="single" w:sz="8" w:space="0" w:color="00698F"/>
          </w:divBdr>
          <w:divsChild>
            <w:div w:id="877427893">
              <w:marLeft w:val="0"/>
              <w:marRight w:val="0"/>
              <w:marTop w:val="0"/>
              <w:marBottom w:val="0"/>
              <w:divBdr>
                <w:top w:val="none" w:sz="0" w:space="0" w:color="auto"/>
                <w:left w:val="none" w:sz="0" w:space="0" w:color="auto"/>
                <w:bottom w:val="none" w:sz="0" w:space="0" w:color="auto"/>
                <w:right w:val="none" w:sz="0" w:space="0" w:color="auto"/>
              </w:divBdr>
            </w:div>
            <w:div w:id="6285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8836">
      <w:bodyDiv w:val="1"/>
      <w:marLeft w:val="0"/>
      <w:marRight w:val="0"/>
      <w:marTop w:val="0"/>
      <w:marBottom w:val="0"/>
      <w:divBdr>
        <w:top w:val="none" w:sz="0" w:space="0" w:color="auto"/>
        <w:left w:val="none" w:sz="0" w:space="0" w:color="auto"/>
        <w:bottom w:val="none" w:sz="0" w:space="0" w:color="auto"/>
        <w:right w:val="none" w:sz="0" w:space="0" w:color="auto"/>
      </w:divBdr>
      <w:divsChild>
        <w:div w:id="2025470163">
          <w:marLeft w:val="0"/>
          <w:marRight w:val="0"/>
          <w:marTop w:val="0"/>
          <w:marBottom w:val="0"/>
          <w:divBdr>
            <w:top w:val="none" w:sz="0" w:space="0" w:color="auto"/>
            <w:left w:val="none" w:sz="0" w:space="0" w:color="auto"/>
            <w:bottom w:val="none" w:sz="0" w:space="0" w:color="auto"/>
            <w:right w:val="none" w:sz="0" w:space="0" w:color="auto"/>
          </w:divBdr>
        </w:div>
        <w:div w:id="342629616">
          <w:marLeft w:val="0"/>
          <w:marRight w:val="0"/>
          <w:marTop w:val="0"/>
          <w:marBottom w:val="0"/>
          <w:divBdr>
            <w:top w:val="none" w:sz="0" w:space="0" w:color="auto"/>
            <w:left w:val="none" w:sz="0" w:space="0" w:color="auto"/>
            <w:bottom w:val="none" w:sz="0" w:space="0" w:color="auto"/>
            <w:right w:val="none" w:sz="0" w:space="0" w:color="auto"/>
          </w:divBdr>
        </w:div>
        <w:div w:id="825972496">
          <w:marLeft w:val="0"/>
          <w:marRight w:val="0"/>
          <w:marTop w:val="0"/>
          <w:marBottom w:val="0"/>
          <w:divBdr>
            <w:top w:val="none" w:sz="0" w:space="0" w:color="auto"/>
            <w:left w:val="none" w:sz="0" w:space="0" w:color="auto"/>
            <w:bottom w:val="none" w:sz="0" w:space="0" w:color="auto"/>
            <w:right w:val="none" w:sz="0" w:space="0" w:color="auto"/>
          </w:divBdr>
        </w:div>
        <w:div w:id="381490769">
          <w:marLeft w:val="0"/>
          <w:marRight w:val="0"/>
          <w:marTop w:val="0"/>
          <w:marBottom w:val="0"/>
          <w:divBdr>
            <w:top w:val="none" w:sz="0" w:space="0" w:color="auto"/>
            <w:left w:val="none" w:sz="0" w:space="0" w:color="auto"/>
            <w:bottom w:val="none" w:sz="0" w:space="0" w:color="auto"/>
            <w:right w:val="none" w:sz="0" w:space="0" w:color="auto"/>
          </w:divBdr>
        </w:div>
        <w:div w:id="822740787">
          <w:marLeft w:val="0"/>
          <w:marRight w:val="0"/>
          <w:marTop w:val="0"/>
          <w:marBottom w:val="0"/>
          <w:divBdr>
            <w:top w:val="none" w:sz="0" w:space="0" w:color="auto"/>
            <w:left w:val="none" w:sz="0" w:space="0" w:color="auto"/>
            <w:bottom w:val="none" w:sz="0" w:space="0" w:color="auto"/>
            <w:right w:val="none" w:sz="0" w:space="0" w:color="auto"/>
          </w:divBdr>
        </w:div>
        <w:div w:id="710150890">
          <w:marLeft w:val="0"/>
          <w:marRight w:val="0"/>
          <w:marTop w:val="0"/>
          <w:marBottom w:val="0"/>
          <w:divBdr>
            <w:top w:val="none" w:sz="0" w:space="0" w:color="auto"/>
            <w:left w:val="none" w:sz="0" w:space="0" w:color="auto"/>
            <w:bottom w:val="none" w:sz="0" w:space="0" w:color="auto"/>
            <w:right w:val="none" w:sz="0" w:space="0" w:color="auto"/>
          </w:divBdr>
        </w:div>
        <w:div w:id="910430574">
          <w:marLeft w:val="0"/>
          <w:marRight w:val="0"/>
          <w:marTop w:val="0"/>
          <w:marBottom w:val="0"/>
          <w:divBdr>
            <w:top w:val="none" w:sz="0" w:space="0" w:color="auto"/>
            <w:left w:val="none" w:sz="0" w:space="0" w:color="auto"/>
            <w:bottom w:val="none" w:sz="0" w:space="0" w:color="auto"/>
            <w:right w:val="none" w:sz="0" w:space="0" w:color="auto"/>
          </w:divBdr>
        </w:div>
        <w:div w:id="893465903">
          <w:marLeft w:val="0"/>
          <w:marRight w:val="0"/>
          <w:marTop w:val="0"/>
          <w:marBottom w:val="0"/>
          <w:divBdr>
            <w:top w:val="none" w:sz="0" w:space="0" w:color="auto"/>
            <w:left w:val="none" w:sz="0" w:space="0" w:color="auto"/>
            <w:bottom w:val="none" w:sz="0" w:space="0" w:color="auto"/>
            <w:right w:val="none" w:sz="0" w:space="0" w:color="auto"/>
          </w:divBdr>
        </w:div>
      </w:divsChild>
    </w:div>
    <w:div w:id="1559435717">
      <w:bodyDiv w:val="1"/>
      <w:marLeft w:val="0"/>
      <w:marRight w:val="0"/>
      <w:marTop w:val="0"/>
      <w:marBottom w:val="0"/>
      <w:divBdr>
        <w:top w:val="none" w:sz="0" w:space="0" w:color="auto"/>
        <w:left w:val="none" w:sz="0" w:space="0" w:color="auto"/>
        <w:bottom w:val="none" w:sz="0" w:space="0" w:color="auto"/>
        <w:right w:val="none" w:sz="0" w:space="0" w:color="auto"/>
      </w:divBdr>
    </w:div>
    <w:div w:id="1659993247">
      <w:bodyDiv w:val="1"/>
      <w:marLeft w:val="0"/>
      <w:marRight w:val="0"/>
      <w:marTop w:val="0"/>
      <w:marBottom w:val="0"/>
      <w:divBdr>
        <w:top w:val="none" w:sz="0" w:space="0" w:color="auto"/>
        <w:left w:val="none" w:sz="0" w:space="0" w:color="auto"/>
        <w:bottom w:val="none" w:sz="0" w:space="0" w:color="auto"/>
        <w:right w:val="none" w:sz="0" w:space="0" w:color="auto"/>
      </w:divBdr>
      <w:divsChild>
        <w:div w:id="28576497">
          <w:marLeft w:val="360"/>
          <w:marRight w:val="0"/>
          <w:marTop w:val="200"/>
          <w:marBottom w:val="0"/>
          <w:divBdr>
            <w:top w:val="none" w:sz="0" w:space="0" w:color="auto"/>
            <w:left w:val="none" w:sz="0" w:space="0" w:color="auto"/>
            <w:bottom w:val="none" w:sz="0" w:space="0" w:color="auto"/>
            <w:right w:val="none" w:sz="0" w:space="0" w:color="auto"/>
          </w:divBdr>
        </w:div>
        <w:div w:id="564803772">
          <w:marLeft w:val="360"/>
          <w:marRight w:val="0"/>
          <w:marTop w:val="200"/>
          <w:marBottom w:val="0"/>
          <w:divBdr>
            <w:top w:val="none" w:sz="0" w:space="0" w:color="auto"/>
            <w:left w:val="none" w:sz="0" w:space="0" w:color="auto"/>
            <w:bottom w:val="none" w:sz="0" w:space="0" w:color="auto"/>
            <w:right w:val="none" w:sz="0" w:space="0" w:color="auto"/>
          </w:divBdr>
        </w:div>
        <w:div w:id="1062287890">
          <w:marLeft w:val="360"/>
          <w:marRight w:val="0"/>
          <w:marTop w:val="200"/>
          <w:marBottom w:val="0"/>
          <w:divBdr>
            <w:top w:val="none" w:sz="0" w:space="0" w:color="auto"/>
            <w:left w:val="none" w:sz="0" w:space="0" w:color="auto"/>
            <w:bottom w:val="none" w:sz="0" w:space="0" w:color="auto"/>
            <w:right w:val="none" w:sz="0" w:space="0" w:color="auto"/>
          </w:divBdr>
        </w:div>
      </w:divsChild>
    </w:div>
    <w:div w:id="1660772602">
      <w:bodyDiv w:val="1"/>
      <w:marLeft w:val="0"/>
      <w:marRight w:val="0"/>
      <w:marTop w:val="0"/>
      <w:marBottom w:val="0"/>
      <w:divBdr>
        <w:top w:val="none" w:sz="0" w:space="0" w:color="auto"/>
        <w:left w:val="none" w:sz="0" w:space="0" w:color="auto"/>
        <w:bottom w:val="none" w:sz="0" w:space="0" w:color="auto"/>
        <w:right w:val="none" w:sz="0" w:space="0" w:color="auto"/>
      </w:divBdr>
      <w:divsChild>
        <w:div w:id="1971594535">
          <w:marLeft w:val="0"/>
          <w:marRight w:val="0"/>
          <w:marTop w:val="0"/>
          <w:marBottom w:val="0"/>
          <w:divBdr>
            <w:top w:val="none" w:sz="0" w:space="0" w:color="auto"/>
            <w:left w:val="none" w:sz="0" w:space="0" w:color="auto"/>
            <w:bottom w:val="none" w:sz="0" w:space="0" w:color="auto"/>
            <w:right w:val="none" w:sz="0" w:space="0" w:color="auto"/>
          </w:divBdr>
        </w:div>
        <w:div w:id="464394292">
          <w:marLeft w:val="0"/>
          <w:marRight w:val="0"/>
          <w:marTop w:val="0"/>
          <w:marBottom w:val="0"/>
          <w:divBdr>
            <w:top w:val="none" w:sz="0" w:space="0" w:color="auto"/>
            <w:left w:val="none" w:sz="0" w:space="0" w:color="auto"/>
            <w:bottom w:val="none" w:sz="0" w:space="0" w:color="auto"/>
            <w:right w:val="none" w:sz="0" w:space="0" w:color="auto"/>
          </w:divBdr>
        </w:div>
        <w:div w:id="573929667">
          <w:marLeft w:val="0"/>
          <w:marRight w:val="0"/>
          <w:marTop w:val="0"/>
          <w:marBottom w:val="0"/>
          <w:divBdr>
            <w:top w:val="none" w:sz="0" w:space="0" w:color="auto"/>
            <w:left w:val="none" w:sz="0" w:space="0" w:color="auto"/>
            <w:bottom w:val="none" w:sz="0" w:space="0" w:color="auto"/>
            <w:right w:val="none" w:sz="0" w:space="0" w:color="auto"/>
          </w:divBdr>
        </w:div>
        <w:div w:id="337970685">
          <w:marLeft w:val="0"/>
          <w:marRight w:val="0"/>
          <w:marTop w:val="0"/>
          <w:marBottom w:val="0"/>
          <w:divBdr>
            <w:top w:val="none" w:sz="0" w:space="0" w:color="auto"/>
            <w:left w:val="none" w:sz="0" w:space="0" w:color="auto"/>
            <w:bottom w:val="none" w:sz="0" w:space="0" w:color="auto"/>
            <w:right w:val="none" w:sz="0" w:space="0" w:color="auto"/>
          </w:divBdr>
        </w:div>
        <w:div w:id="1550145371">
          <w:marLeft w:val="0"/>
          <w:marRight w:val="0"/>
          <w:marTop w:val="0"/>
          <w:marBottom w:val="0"/>
          <w:divBdr>
            <w:top w:val="none" w:sz="0" w:space="0" w:color="auto"/>
            <w:left w:val="none" w:sz="0" w:space="0" w:color="auto"/>
            <w:bottom w:val="none" w:sz="0" w:space="0" w:color="auto"/>
            <w:right w:val="none" w:sz="0" w:space="0" w:color="auto"/>
          </w:divBdr>
        </w:div>
      </w:divsChild>
    </w:div>
    <w:div w:id="1718697835">
      <w:bodyDiv w:val="1"/>
      <w:marLeft w:val="0"/>
      <w:marRight w:val="0"/>
      <w:marTop w:val="0"/>
      <w:marBottom w:val="0"/>
      <w:divBdr>
        <w:top w:val="none" w:sz="0" w:space="0" w:color="auto"/>
        <w:left w:val="none" w:sz="0" w:space="0" w:color="auto"/>
        <w:bottom w:val="none" w:sz="0" w:space="0" w:color="auto"/>
        <w:right w:val="none" w:sz="0" w:space="0" w:color="auto"/>
      </w:divBdr>
    </w:div>
    <w:div w:id="1769690677">
      <w:bodyDiv w:val="1"/>
      <w:marLeft w:val="0"/>
      <w:marRight w:val="0"/>
      <w:marTop w:val="0"/>
      <w:marBottom w:val="0"/>
      <w:divBdr>
        <w:top w:val="none" w:sz="0" w:space="0" w:color="auto"/>
        <w:left w:val="none" w:sz="0" w:space="0" w:color="auto"/>
        <w:bottom w:val="none" w:sz="0" w:space="0" w:color="auto"/>
        <w:right w:val="none" w:sz="0" w:space="0" w:color="auto"/>
      </w:divBdr>
      <w:divsChild>
        <w:div w:id="1316256295">
          <w:marLeft w:val="360"/>
          <w:marRight w:val="0"/>
          <w:marTop w:val="200"/>
          <w:marBottom w:val="0"/>
          <w:divBdr>
            <w:top w:val="none" w:sz="0" w:space="0" w:color="auto"/>
            <w:left w:val="none" w:sz="0" w:space="0" w:color="auto"/>
            <w:bottom w:val="none" w:sz="0" w:space="0" w:color="auto"/>
            <w:right w:val="none" w:sz="0" w:space="0" w:color="auto"/>
          </w:divBdr>
        </w:div>
      </w:divsChild>
    </w:div>
    <w:div w:id="1986741654">
      <w:bodyDiv w:val="1"/>
      <w:marLeft w:val="0"/>
      <w:marRight w:val="0"/>
      <w:marTop w:val="0"/>
      <w:marBottom w:val="0"/>
      <w:divBdr>
        <w:top w:val="none" w:sz="0" w:space="0" w:color="auto"/>
        <w:left w:val="none" w:sz="0" w:space="0" w:color="auto"/>
        <w:bottom w:val="none" w:sz="0" w:space="0" w:color="auto"/>
        <w:right w:val="none" w:sz="0" w:space="0" w:color="auto"/>
      </w:divBdr>
      <w:divsChild>
        <w:div w:id="537276639">
          <w:marLeft w:val="0"/>
          <w:marRight w:val="0"/>
          <w:marTop w:val="30"/>
          <w:marBottom w:val="30"/>
          <w:divBdr>
            <w:top w:val="none" w:sz="0" w:space="0" w:color="auto"/>
            <w:left w:val="none" w:sz="0" w:space="0" w:color="auto"/>
            <w:bottom w:val="none" w:sz="0" w:space="0" w:color="auto"/>
            <w:right w:val="none" w:sz="0" w:space="0" w:color="auto"/>
          </w:divBdr>
          <w:divsChild>
            <w:div w:id="1724478073">
              <w:marLeft w:val="0"/>
              <w:marRight w:val="0"/>
              <w:marTop w:val="0"/>
              <w:marBottom w:val="0"/>
              <w:divBdr>
                <w:top w:val="none" w:sz="0" w:space="0" w:color="auto"/>
                <w:left w:val="none" w:sz="0" w:space="0" w:color="auto"/>
                <w:bottom w:val="none" w:sz="0" w:space="0" w:color="auto"/>
                <w:right w:val="none" w:sz="0" w:space="0" w:color="auto"/>
              </w:divBdr>
              <w:divsChild>
                <w:div w:id="945815755">
                  <w:marLeft w:val="0"/>
                  <w:marRight w:val="0"/>
                  <w:marTop w:val="0"/>
                  <w:marBottom w:val="0"/>
                  <w:divBdr>
                    <w:top w:val="none" w:sz="0" w:space="0" w:color="auto"/>
                    <w:left w:val="none" w:sz="0" w:space="0" w:color="auto"/>
                    <w:bottom w:val="none" w:sz="0" w:space="0" w:color="auto"/>
                    <w:right w:val="none" w:sz="0" w:space="0" w:color="auto"/>
                  </w:divBdr>
                </w:div>
              </w:divsChild>
            </w:div>
            <w:div w:id="233517309">
              <w:marLeft w:val="0"/>
              <w:marRight w:val="0"/>
              <w:marTop w:val="0"/>
              <w:marBottom w:val="0"/>
              <w:divBdr>
                <w:top w:val="none" w:sz="0" w:space="0" w:color="auto"/>
                <w:left w:val="none" w:sz="0" w:space="0" w:color="auto"/>
                <w:bottom w:val="none" w:sz="0" w:space="0" w:color="auto"/>
                <w:right w:val="none" w:sz="0" w:space="0" w:color="auto"/>
              </w:divBdr>
              <w:divsChild>
                <w:div w:id="59331076">
                  <w:marLeft w:val="0"/>
                  <w:marRight w:val="0"/>
                  <w:marTop w:val="0"/>
                  <w:marBottom w:val="0"/>
                  <w:divBdr>
                    <w:top w:val="none" w:sz="0" w:space="0" w:color="auto"/>
                    <w:left w:val="none" w:sz="0" w:space="0" w:color="auto"/>
                    <w:bottom w:val="none" w:sz="0" w:space="0" w:color="auto"/>
                    <w:right w:val="none" w:sz="0" w:space="0" w:color="auto"/>
                  </w:divBdr>
                </w:div>
              </w:divsChild>
            </w:div>
            <w:div w:id="1667512837">
              <w:marLeft w:val="0"/>
              <w:marRight w:val="0"/>
              <w:marTop w:val="0"/>
              <w:marBottom w:val="0"/>
              <w:divBdr>
                <w:top w:val="none" w:sz="0" w:space="0" w:color="auto"/>
                <w:left w:val="none" w:sz="0" w:space="0" w:color="auto"/>
                <w:bottom w:val="none" w:sz="0" w:space="0" w:color="auto"/>
                <w:right w:val="none" w:sz="0" w:space="0" w:color="auto"/>
              </w:divBdr>
              <w:divsChild>
                <w:div w:id="2055688684">
                  <w:marLeft w:val="0"/>
                  <w:marRight w:val="0"/>
                  <w:marTop w:val="0"/>
                  <w:marBottom w:val="0"/>
                  <w:divBdr>
                    <w:top w:val="none" w:sz="0" w:space="0" w:color="auto"/>
                    <w:left w:val="none" w:sz="0" w:space="0" w:color="auto"/>
                    <w:bottom w:val="none" w:sz="0" w:space="0" w:color="auto"/>
                    <w:right w:val="none" w:sz="0" w:space="0" w:color="auto"/>
                  </w:divBdr>
                </w:div>
              </w:divsChild>
            </w:div>
            <w:div w:id="2130004379">
              <w:marLeft w:val="0"/>
              <w:marRight w:val="0"/>
              <w:marTop w:val="0"/>
              <w:marBottom w:val="0"/>
              <w:divBdr>
                <w:top w:val="none" w:sz="0" w:space="0" w:color="auto"/>
                <w:left w:val="none" w:sz="0" w:space="0" w:color="auto"/>
                <w:bottom w:val="none" w:sz="0" w:space="0" w:color="auto"/>
                <w:right w:val="none" w:sz="0" w:space="0" w:color="auto"/>
              </w:divBdr>
              <w:divsChild>
                <w:div w:id="2055687874">
                  <w:marLeft w:val="0"/>
                  <w:marRight w:val="0"/>
                  <w:marTop w:val="0"/>
                  <w:marBottom w:val="0"/>
                  <w:divBdr>
                    <w:top w:val="none" w:sz="0" w:space="0" w:color="auto"/>
                    <w:left w:val="none" w:sz="0" w:space="0" w:color="auto"/>
                    <w:bottom w:val="none" w:sz="0" w:space="0" w:color="auto"/>
                    <w:right w:val="none" w:sz="0" w:space="0" w:color="auto"/>
                  </w:divBdr>
                </w:div>
              </w:divsChild>
            </w:div>
            <w:div w:id="621764915">
              <w:marLeft w:val="0"/>
              <w:marRight w:val="0"/>
              <w:marTop w:val="0"/>
              <w:marBottom w:val="0"/>
              <w:divBdr>
                <w:top w:val="none" w:sz="0" w:space="0" w:color="auto"/>
                <w:left w:val="none" w:sz="0" w:space="0" w:color="auto"/>
                <w:bottom w:val="none" w:sz="0" w:space="0" w:color="auto"/>
                <w:right w:val="none" w:sz="0" w:space="0" w:color="auto"/>
              </w:divBdr>
              <w:divsChild>
                <w:div w:id="1707751112">
                  <w:marLeft w:val="0"/>
                  <w:marRight w:val="0"/>
                  <w:marTop w:val="0"/>
                  <w:marBottom w:val="0"/>
                  <w:divBdr>
                    <w:top w:val="none" w:sz="0" w:space="0" w:color="auto"/>
                    <w:left w:val="none" w:sz="0" w:space="0" w:color="auto"/>
                    <w:bottom w:val="none" w:sz="0" w:space="0" w:color="auto"/>
                    <w:right w:val="none" w:sz="0" w:space="0" w:color="auto"/>
                  </w:divBdr>
                </w:div>
              </w:divsChild>
            </w:div>
            <w:div w:id="1544903724">
              <w:marLeft w:val="0"/>
              <w:marRight w:val="0"/>
              <w:marTop w:val="0"/>
              <w:marBottom w:val="0"/>
              <w:divBdr>
                <w:top w:val="none" w:sz="0" w:space="0" w:color="auto"/>
                <w:left w:val="none" w:sz="0" w:space="0" w:color="auto"/>
                <w:bottom w:val="none" w:sz="0" w:space="0" w:color="auto"/>
                <w:right w:val="none" w:sz="0" w:space="0" w:color="auto"/>
              </w:divBdr>
              <w:divsChild>
                <w:div w:id="21034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021">
          <w:marLeft w:val="0"/>
          <w:marRight w:val="0"/>
          <w:marTop w:val="30"/>
          <w:marBottom w:val="30"/>
          <w:divBdr>
            <w:top w:val="none" w:sz="0" w:space="0" w:color="auto"/>
            <w:left w:val="none" w:sz="0" w:space="0" w:color="auto"/>
            <w:bottom w:val="none" w:sz="0" w:space="0" w:color="auto"/>
            <w:right w:val="none" w:sz="0" w:space="0" w:color="auto"/>
          </w:divBdr>
          <w:divsChild>
            <w:div w:id="717434906">
              <w:marLeft w:val="0"/>
              <w:marRight w:val="0"/>
              <w:marTop w:val="0"/>
              <w:marBottom w:val="0"/>
              <w:divBdr>
                <w:top w:val="none" w:sz="0" w:space="0" w:color="auto"/>
                <w:left w:val="none" w:sz="0" w:space="0" w:color="auto"/>
                <w:bottom w:val="none" w:sz="0" w:space="0" w:color="auto"/>
                <w:right w:val="none" w:sz="0" w:space="0" w:color="auto"/>
              </w:divBdr>
              <w:divsChild>
                <w:div w:id="1951276215">
                  <w:marLeft w:val="0"/>
                  <w:marRight w:val="0"/>
                  <w:marTop w:val="0"/>
                  <w:marBottom w:val="0"/>
                  <w:divBdr>
                    <w:top w:val="none" w:sz="0" w:space="0" w:color="auto"/>
                    <w:left w:val="none" w:sz="0" w:space="0" w:color="auto"/>
                    <w:bottom w:val="none" w:sz="0" w:space="0" w:color="auto"/>
                    <w:right w:val="none" w:sz="0" w:space="0" w:color="auto"/>
                  </w:divBdr>
                </w:div>
              </w:divsChild>
            </w:div>
            <w:div w:id="489685231">
              <w:marLeft w:val="0"/>
              <w:marRight w:val="0"/>
              <w:marTop w:val="0"/>
              <w:marBottom w:val="0"/>
              <w:divBdr>
                <w:top w:val="none" w:sz="0" w:space="0" w:color="auto"/>
                <w:left w:val="none" w:sz="0" w:space="0" w:color="auto"/>
                <w:bottom w:val="none" w:sz="0" w:space="0" w:color="auto"/>
                <w:right w:val="none" w:sz="0" w:space="0" w:color="auto"/>
              </w:divBdr>
              <w:divsChild>
                <w:div w:id="990790768">
                  <w:marLeft w:val="0"/>
                  <w:marRight w:val="0"/>
                  <w:marTop w:val="0"/>
                  <w:marBottom w:val="0"/>
                  <w:divBdr>
                    <w:top w:val="none" w:sz="0" w:space="0" w:color="auto"/>
                    <w:left w:val="none" w:sz="0" w:space="0" w:color="auto"/>
                    <w:bottom w:val="none" w:sz="0" w:space="0" w:color="auto"/>
                    <w:right w:val="none" w:sz="0" w:space="0" w:color="auto"/>
                  </w:divBdr>
                </w:div>
              </w:divsChild>
            </w:div>
            <w:div w:id="1238126272">
              <w:marLeft w:val="0"/>
              <w:marRight w:val="0"/>
              <w:marTop w:val="0"/>
              <w:marBottom w:val="0"/>
              <w:divBdr>
                <w:top w:val="none" w:sz="0" w:space="0" w:color="auto"/>
                <w:left w:val="none" w:sz="0" w:space="0" w:color="auto"/>
                <w:bottom w:val="none" w:sz="0" w:space="0" w:color="auto"/>
                <w:right w:val="none" w:sz="0" w:space="0" w:color="auto"/>
              </w:divBdr>
              <w:divsChild>
                <w:div w:id="1742092878">
                  <w:marLeft w:val="0"/>
                  <w:marRight w:val="0"/>
                  <w:marTop w:val="0"/>
                  <w:marBottom w:val="0"/>
                  <w:divBdr>
                    <w:top w:val="none" w:sz="0" w:space="0" w:color="auto"/>
                    <w:left w:val="none" w:sz="0" w:space="0" w:color="auto"/>
                    <w:bottom w:val="none" w:sz="0" w:space="0" w:color="auto"/>
                    <w:right w:val="none" w:sz="0" w:space="0" w:color="auto"/>
                  </w:divBdr>
                </w:div>
              </w:divsChild>
            </w:div>
            <w:div w:id="727800680">
              <w:marLeft w:val="0"/>
              <w:marRight w:val="0"/>
              <w:marTop w:val="0"/>
              <w:marBottom w:val="0"/>
              <w:divBdr>
                <w:top w:val="none" w:sz="0" w:space="0" w:color="auto"/>
                <w:left w:val="none" w:sz="0" w:space="0" w:color="auto"/>
                <w:bottom w:val="none" w:sz="0" w:space="0" w:color="auto"/>
                <w:right w:val="none" w:sz="0" w:space="0" w:color="auto"/>
              </w:divBdr>
              <w:divsChild>
                <w:div w:id="119766656">
                  <w:marLeft w:val="0"/>
                  <w:marRight w:val="0"/>
                  <w:marTop w:val="0"/>
                  <w:marBottom w:val="0"/>
                  <w:divBdr>
                    <w:top w:val="none" w:sz="0" w:space="0" w:color="auto"/>
                    <w:left w:val="none" w:sz="0" w:space="0" w:color="auto"/>
                    <w:bottom w:val="none" w:sz="0" w:space="0" w:color="auto"/>
                    <w:right w:val="none" w:sz="0" w:space="0" w:color="auto"/>
                  </w:divBdr>
                </w:div>
              </w:divsChild>
            </w:div>
            <w:div w:id="159006735">
              <w:marLeft w:val="0"/>
              <w:marRight w:val="0"/>
              <w:marTop w:val="0"/>
              <w:marBottom w:val="0"/>
              <w:divBdr>
                <w:top w:val="none" w:sz="0" w:space="0" w:color="auto"/>
                <w:left w:val="none" w:sz="0" w:space="0" w:color="auto"/>
                <w:bottom w:val="none" w:sz="0" w:space="0" w:color="auto"/>
                <w:right w:val="none" w:sz="0" w:space="0" w:color="auto"/>
              </w:divBdr>
              <w:divsChild>
                <w:div w:id="934099438">
                  <w:marLeft w:val="0"/>
                  <w:marRight w:val="0"/>
                  <w:marTop w:val="0"/>
                  <w:marBottom w:val="0"/>
                  <w:divBdr>
                    <w:top w:val="none" w:sz="0" w:space="0" w:color="auto"/>
                    <w:left w:val="none" w:sz="0" w:space="0" w:color="auto"/>
                    <w:bottom w:val="none" w:sz="0" w:space="0" w:color="auto"/>
                    <w:right w:val="none" w:sz="0" w:space="0" w:color="auto"/>
                  </w:divBdr>
                </w:div>
              </w:divsChild>
            </w:div>
            <w:div w:id="92869139">
              <w:marLeft w:val="0"/>
              <w:marRight w:val="0"/>
              <w:marTop w:val="0"/>
              <w:marBottom w:val="0"/>
              <w:divBdr>
                <w:top w:val="none" w:sz="0" w:space="0" w:color="auto"/>
                <w:left w:val="none" w:sz="0" w:space="0" w:color="auto"/>
                <w:bottom w:val="none" w:sz="0" w:space="0" w:color="auto"/>
                <w:right w:val="none" w:sz="0" w:space="0" w:color="auto"/>
              </w:divBdr>
              <w:divsChild>
                <w:div w:id="1499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12935">
      <w:bodyDiv w:val="1"/>
      <w:marLeft w:val="0"/>
      <w:marRight w:val="0"/>
      <w:marTop w:val="0"/>
      <w:marBottom w:val="0"/>
      <w:divBdr>
        <w:top w:val="none" w:sz="0" w:space="0" w:color="auto"/>
        <w:left w:val="none" w:sz="0" w:space="0" w:color="auto"/>
        <w:bottom w:val="none" w:sz="0" w:space="0" w:color="auto"/>
        <w:right w:val="none" w:sz="0" w:space="0" w:color="auto"/>
      </w:divBdr>
    </w:div>
    <w:div w:id="2065370224">
      <w:bodyDiv w:val="1"/>
      <w:marLeft w:val="0"/>
      <w:marRight w:val="0"/>
      <w:marTop w:val="0"/>
      <w:marBottom w:val="0"/>
      <w:divBdr>
        <w:top w:val="none" w:sz="0" w:space="0" w:color="auto"/>
        <w:left w:val="none" w:sz="0" w:space="0" w:color="auto"/>
        <w:bottom w:val="none" w:sz="0" w:space="0" w:color="auto"/>
        <w:right w:val="none" w:sz="0" w:space="0" w:color="auto"/>
      </w:divBdr>
      <w:divsChild>
        <w:div w:id="1184511466">
          <w:marLeft w:val="0"/>
          <w:marRight w:val="0"/>
          <w:marTop w:val="0"/>
          <w:marBottom w:val="0"/>
          <w:divBdr>
            <w:top w:val="none" w:sz="0" w:space="0" w:color="auto"/>
            <w:left w:val="none" w:sz="0" w:space="0" w:color="auto"/>
            <w:bottom w:val="none" w:sz="0" w:space="0" w:color="auto"/>
            <w:right w:val="none" w:sz="0" w:space="0" w:color="auto"/>
          </w:divBdr>
        </w:div>
        <w:div w:id="750851814">
          <w:marLeft w:val="0"/>
          <w:marRight w:val="0"/>
          <w:marTop w:val="0"/>
          <w:marBottom w:val="0"/>
          <w:divBdr>
            <w:top w:val="none" w:sz="0" w:space="0" w:color="auto"/>
            <w:left w:val="none" w:sz="0" w:space="0" w:color="auto"/>
            <w:bottom w:val="none" w:sz="0" w:space="0" w:color="auto"/>
            <w:right w:val="none" w:sz="0" w:space="0" w:color="auto"/>
          </w:divBdr>
        </w:div>
        <w:div w:id="173961602">
          <w:marLeft w:val="0"/>
          <w:marRight w:val="0"/>
          <w:marTop w:val="0"/>
          <w:marBottom w:val="0"/>
          <w:divBdr>
            <w:top w:val="none" w:sz="0" w:space="0" w:color="auto"/>
            <w:left w:val="none" w:sz="0" w:space="0" w:color="auto"/>
            <w:bottom w:val="none" w:sz="0" w:space="0" w:color="auto"/>
            <w:right w:val="none" w:sz="0" w:space="0" w:color="auto"/>
          </w:divBdr>
        </w:div>
        <w:div w:id="858087027">
          <w:marLeft w:val="0"/>
          <w:marRight w:val="0"/>
          <w:marTop w:val="0"/>
          <w:marBottom w:val="0"/>
          <w:divBdr>
            <w:top w:val="none" w:sz="0" w:space="0" w:color="auto"/>
            <w:left w:val="none" w:sz="0" w:space="0" w:color="auto"/>
            <w:bottom w:val="none" w:sz="0" w:space="0" w:color="auto"/>
            <w:right w:val="none" w:sz="0" w:space="0" w:color="auto"/>
          </w:divBdr>
        </w:div>
        <w:div w:id="1697191847">
          <w:marLeft w:val="0"/>
          <w:marRight w:val="0"/>
          <w:marTop w:val="0"/>
          <w:marBottom w:val="0"/>
          <w:divBdr>
            <w:top w:val="none" w:sz="0" w:space="0" w:color="auto"/>
            <w:left w:val="none" w:sz="0" w:space="0" w:color="auto"/>
            <w:bottom w:val="none" w:sz="0" w:space="0" w:color="auto"/>
            <w:right w:val="none" w:sz="0" w:space="0" w:color="auto"/>
          </w:divBdr>
        </w:div>
      </w:divsChild>
    </w:div>
    <w:div w:id="2102605269">
      <w:bodyDiv w:val="1"/>
      <w:marLeft w:val="0"/>
      <w:marRight w:val="0"/>
      <w:marTop w:val="0"/>
      <w:marBottom w:val="0"/>
      <w:divBdr>
        <w:top w:val="none" w:sz="0" w:space="0" w:color="auto"/>
        <w:left w:val="none" w:sz="0" w:space="0" w:color="auto"/>
        <w:bottom w:val="none" w:sz="0" w:space="0" w:color="auto"/>
        <w:right w:val="none" w:sz="0" w:space="0" w:color="auto"/>
      </w:divBdr>
    </w:div>
    <w:div w:id="21307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genwa.com/wp-content/uploads/2019/09/WA-Food-Security-Plan-Situation-Report-Sept-2019.pdf" TargetMode="External"/><Relationship Id="rId117" Type="http://schemas.openxmlformats.org/officeDocument/2006/relationships/footer" Target="footer2.xml"/><Relationship Id="rId21" Type="http://schemas.openxmlformats.org/officeDocument/2006/relationships/hyperlink" Target="https://www.wickedproblems.com/1_wicked_problems.php" TargetMode="External"/><Relationship Id="rId42" Type="http://schemas.openxmlformats.org/officeDocument/2006/relationships/hyperlink" Target="https://k10outline.scsa.wa.edu.au/home/teaching/codes/science/year-10/acshe194" TargetMode="External"/><Relationship Id="rId47" Type="http://schemas.openxmlformats.org/officeDocument/2006/relationships/hyperlink" Target="https://www.regenwa.com/wp-content/uploads/2019/09/WA-Food-Security-Plan-Situation-Report-Sept-2019.pdf" TargetMode="External"/><Relationship Id="rId63" Type="http://schemas.openxmlformats.org/officeDocument/2006/relationships/hyperlink" Target="https://www.biologyonline.com/dictionary/diploid" TargetMode="External"/><Relationship Id="rId68" Type="http://schemas.openxmlformats.org/officeDocument/2006/relationships/hyperlink" Target="https://www.biologyonline.com/dictionary/genetic-material" TargetMode="External"/><Relationship Id="rId84" Type="http://schemas.openxmlformats.org/officeDocument/2006/relationships/hyperlink" Target="https://www.biologyonline.com/dictionary/dominant" TargetMode="External"/><Relationship Id="rId89" Type="http://schemas.openxmlformats.org/officeDocument/2006/relationships/hyperlink" Target="https://www.biologyonline.com/dictionary/trait" TargetMode="External"/><Relationship Id="rId112" Type="http://schemas.openxmlformats.org/officeDocument/2006/relationships/hyperlink" Target="https://grdc.com.au/__data/assets/pdf_file/0031/227848/grdc-science-of-crossing-and-crops-fa.pdf.pdf" TargetMode="External"/><Relationship Id="rId16" Type="http://schemas.openxmlformats.org/officeDocument/2006/relationships/hyperlink" Target="https://k10outline.scsa.wa.edu.au/home/teaching/curriculum-browser/science-v8/overview/glossary/evidence" TargetMode="External"/><Relationship Id="rId107" Type="http://schemas.openxmlformats.org/officeDocument/2006/relationships/hyperlink" Target="https://www.csiro.au/en/research/plants/crops/farming-practices/precision-agriculture" TargetMode="External"/><Relationship Id="rId11" Type="http://schemas.openxmlformats.org/officeDocument/2006/relationships/header" Target="header1.xml"/><Relationship Id="rId32" Type="http://schemas.openxmlformats.org/officeDocument/2006/relationships/hyperlink" Target="https://k10outline.scsa.wa.edu.au/home/teaching/curriculum-browser/science-v8/overview/glossary/data" TargetMode="External"/><Relationship Id="rId37" Type="http://schemas.openxmlformats.org/officeDocument/2006/relationships/hyperlink" Target="https://k10outline.scsa.wa.edu.au/home/teaching/codes/science/year-10/acsis208" TargetMode="External"/><Relationship Id="rId53" Type="http://schemas.openxmlformats.org/officeDocument/2006/relationships/hyperlink" Target="https://learn.genetics.utah.edu/content/pigeons/pigeonetics/" TargetMode="External"/><Relationship Id="rId58" Type="http://schemas.openxmlformats.org/officeDocument/2006/relationships/hyperlink" Target="https://www.biologyonline.com/dictionary/alleles" TargetMode="External"/><Relationship Id="rId74" Type="http://schemas.openxmlformats.org/officeDocument/2006/relationships/hyperlink" Target="https://www.biologyonline.com/dictionary/organism" TargetMode="External"/><Relationship Id="rId79" Type="http://schemas.openxmlformats.org/officeDocument/2006/relationships/hyperlink" Target="https://www.biologyonline.com/dictionary/offspring" TargetMode="External"/><Relationship Id="rId102" Type="http://schemas.openxmlformats.org/officeDocument/2006/relationships/chart" Target="charts/chart3.xml"/><Relationship Id="rId5" Type="http://schemas.openxmlformats.org/officeDocument/2006/relationships/numbering" Target="numbering.xml"/><Relationship Id="rId90" Type="http://schemas.openxmlformats.org/officeDocument/2006/relationships/hyperlink" Target="https://www.biologyonline.com/dictionary/anther" TargetMode="External"/><Relationship Id="rId95" Type="http://schemas.openxmlformats.org/officeDocument/2006/relationships/hyperlink" Target="https://www.biologyonline.com/dictionary/genetically" TargetMode="External"/><Relationship Id="rId22" Type="http://schemas.openxmlformats.org/officeDocument/2006/relationships/hyperlink" Target="https://www.agriculture.gov.au/abares/products/insights/australian-food-security-and-COVID-19" TargetMode="External"/><Relationship Id="rId27" Type="http://schemas.openxmlformats.org/officeDocument/2006/relationships/hyperlink" Target="https://www.regenwa.com/wp-content/uploads/2019/09/WA-Food-Security-Plan-Situation-Report-Sept-2019.pdf" TargetMode="External"/><Relationship Id="rId43" Type="http://schemas.openxmlformats.org/officeDocument/2006/relationships/hyperlink" Target="https://www.youtube.com/watch?v=fHS-OY9XDZc" TargetMode="External"/><Relationship Id="rId48" Type="http://schemas.openxmlformats.org/officeDocument/2006/relationships/hyperlink" Target="https://www.youtube.com/watch?app=desktop&amp;v=8XGQGhli0I0" TargetMode="External"/><Relationship Id="rId64" Type="http://schemas.openxmlformats.org/officeDocument/2006/relationships/hyperlink" Target="https://www.biologyonline.com/dictionary" TargetMode="External"/><Relationship Id="rId69" Type="http://schemas.openxmlformats.org/officeDocument/2006/relationships/hyperlink" Target="https://www.biologyonline.com/dictionary/strand" TargetMode="External"/><Relationship Id="rId113" Type="http://schemas.openxmlformats.org/officeDocument/2006/relationships/hyperlink" Target="https://www.idtechex.com/en/research-article/genome-editing-technologies-could-revolutionise-agriculture/21714" TargetMode="External"/><Relationship Id="rId118" Type="http://schemas.openxmlformats.org/officeDocument/2006/relationships/fontTable" Target="fontTable.xml"/><Relationship Id="rId80" Type="http://schemas.openxmlformats.org/officeDocument/2006/relationships/hyperlink" Target="https://www.biologyonline.com/dictionary/cross" TargetMode="External"/><Relationship Id="rId85" Type="http://schemas.openxmlformats.org/officeDocument/2006/relationships/hyperlink" Target="https://www.biologyonline.com/dictionary/individual" TargetMode="External"/><Relationship Id="rId12" Type="http://schemas.openxmlformats.org/officeDocument/2006/relationships/footer" Target="footer1.xml"/><Relationship Id="rId17" Type="http://schemas.openxmlformats.org/officeDocument/2006/relationships/hyperlink" Target="https://k10outline.scsa.wa.edu.au/home/teaching/codes/science/year-10/acssu185" TargetMode="External"/><Relationship Id="rId33" Type="http://schemas.openxmlformats.org/officeDocument/2006/relationships/hyperlink" Target="https://k10outline.scsa.wa.edu.au/home/teaching/codes/science/year-10/acsis203" TargetMode="External"/><Relationship Id="rId38" Type="http://schemas.openxmlformats.org/officeDocument/2006/relationships/hyperlink" Target="https://www.intergrain.com/source-seeds/" TargetMode="External"/><Relationship Id="rId59" Type="http://schemas.openxmlformats.org/officeDocument/2006/relationships/hyperlink" Target="https://www.biologyonline.com/dictionary/trait" TargetMode="External"/><Relationship Id="rId103" Type="http://schemas.openxmlformats.org/officeDocument/2006/relationships/hyperlink" Target="https://cdrf.org/a2-milk-facts/" TargetMode="External"/><Relationship Id="rId108" Type="http://schemas.openxmlformats.org/officeDocument/2006/relationships/hyperlink" Target="https://www.biologyonline.com/dictionary" TargetMode="External"/><Relationship Id="rId54" Type="http://schemas.openxmlformats.org/officeDocument/2006/relationships/hyperlink" Target="https://www.biologyonline.com/dictionary/allele" TargetMode="External"/><Relationship Id="rId70" Type="http://schemas.openxmlformats.org/officeDocument/2006/relationships/hyperlink" Target="https://www.biologyonline.com/dictionary/proteins" TargetMode="External"/><Relationship Id="rId75" Type="http://schemas.openxmlformats.org/officeDocument/2006/relationships/hyperlink" Target="https://www.biologyonline.com/dictionary/gene" TargetMode="External"/><Relationship Id="rId91" Type="http://schemas.openxmlformats.org/officeDocument/2006/relationships/hyperlink" Target="https://www.biologyonline.com/dictionary/stigma" TargetMode="External"/><Relationship Id="rId96" Type="http://schemas.openxmlformats.org/officeDocument/2006/relationships/hyperlink" Target="https://www.biologyonline.com/dictionary/haploid"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regenwa.com/wp-content/uploads/2019/09/WA-Food-Security-Plan-Situation-Report-Sept-2019.pdf" TargetMode="External"/><Relationship Id="rId28" Type="http://schemas.openxmlformats.org/officeDocument/2006/relationships/hyperlink" Target="https://www.youtube.com/watch?v=8XGQGhli0I0" TargetMode="External"/><Relationship Id="rId49" Type="http://schemas.openxmlformats.org/officeDocument/2006/relationships/hyperlink" Target="https://www.intergrain.com/source-seeds/" TargetMode="External"/><Relationship Id="rId114" Type="http://schemas.openxmlformats.org/officeDocument/2006/relationships/hyperlink" Target="https://www.csiro.au/en/research/animals/breeding/marker-breeding"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k10outline.scsa.wa.edu.au/home/teaching/codes/science/year-10/acsis200" TargetMode="External"/><Relationship Id="rId44" Type="http://schemas.openxmlformats.org/officeDocument/2006/relationships/hyperlink" Target="https://learn.genetics.utah.edu/content/pigeons/pigeonetics/" TargetMode="External"/><Relationship Id="rId52" Type="http://schemas.openxmlformats.org/officeDocument/2006/relationships/hyperlink" Target="https://www.youtube.com/watch?app=desktop&amp;v=fHS-OY9XDZc" TargetMode="External"/><Relationship Id="rId60" Type="http://schemas.openxmlformats.org/officeDocument/2006/relationships/hyperlink" Target="https://www.biologyonline.com/dictionary/phenotype" TargetMode="External"/><Relationship Id="rId65" Type="http://schemas.openxmlformats.org/officeDocument/2006/relationships/chart" Target="charts/chart1.xml"/><Relationship Id="rId73" Type="http://schemas.openxmlformats.org/officeDocument/2006/relationships/hyperlink" Target="https://www.biologyonline.com/dictionary/phenotype" TargetMode="External"/><Relationship Id="rId78" Type="http://schemas.openxmlformats.org/officeDocument/2006/relationships/chart" Target="charts/chart2.xml"/><Relationship Id="rId81" Type="http://schemas.openxmlformats.org/officeDocument/2006/relationships/hyperlink" Target="https://www.biologyonline.com/dictionary/allele" TargetMode="External"/><Relationship Id="rId86" Type="http://schemas.openxmlformats.org/officeDocument/2006/relationships/hyperlink" Target="https://www.biologyonline.com/dictionary/cell" TargetMode="External"/><Relationship Id="rId94" Type="http://schemas.openxmlformats.org/officeDocument/2006/relationships/hyperlink" Target="https://www.biologyonline.com/dictionary/offspring" TargetMode="External"/><Relationship Id="rId99" Type="http://schemas.openxmlformats.org/officeDocument/2006/relationships/hyperlink" Target="https://www.biologyonline.com/dictionary" TargetMode="External"/><Relationship Id="rId101" Type="http://schemas.openxmlformats.org/officeDocument/2006/relationships/hyperlink" Target="https://learn.genetics.utah.edu/content/science/gmfood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https://k10outline.scsa.wa.edu.au/home/teaching/codes/science/year-10/acshe192" TargetMode="External"/><Relationship Id="rId39" Type="http://schemas.openxmlformats.org/officeDocument/2006/relationships/hyperlink" Target="https://grdc.com.au/resources-and-publications/all-publications/publications/2016/01/grain-facts-for-schools-grow-great-grains" TargetMode="External"/><Relationship Id="rId109" Type="http://schemas.openxmlformats.org/officeDocument/2006/relationships/hyperlink" Target="https://www.bbc.co.uk/bitesize/guides/zsg6v9q/revision/3" TargetMode="External"/><Relationship Id="rId34" Type="http://schemas.openxmlformats.org/officeDocument/2006/relationships/hyperlink" Target="https://k10outline.scsa.wa.edu.au/home/teaching/codes/science/year-10/acsis204" TargetMode="External"/><Relationship Id="rId50" Type="http://schemas.openxmlformats.org/officeDocument/2006/relationships/hyperlink" Target="https://grdc.com.au/resources-and-publications/all-publications/publications/2016/01/grain-facts-for-schools-grow-great-grains" TargetMode="External"/><Relationship Id="rId55" Type="http://schemas.openxmlformats.org/officeDocument/2006/relationships/hyperlink" Target="https://www.biologyonline.com/dictionary/individual" TargetMode="External"/><Relationship Id="rId76" Type="http://schemas.openxmlformats.org/officeDocument/2006/relationships/hyperlink" Target="https://www.biologyonline.com/dictionary/dNA" TargetMode="External"/><Relationship Id="rId97" Type="http://schemas.openxmlformats.org/officeDocument/2006/relationships/hyperlink" Target="https://www.biologyonline.com/dictionary/chromosome" TargetMode="External"/><Relationship Id="rId104" Type="http://schemas.openxmlformats.org/officeDocument/2006/relationships/hyperlink" Target="https://grdc.com.au/__data/assets/pdf_file/0031/227848/grdc-science-of-crossing-and-crops-fa.pdf.pdf" TargetMode="External"/><Relationship Id="rId7" Type="http://schemas.openxmlformats.org/officeDocument/2006/relationships/settings" Target="settings.xml"/><Relationship Id="rId71" Type="http://schemas.openxmlformats.org/officeDocument/2006/relationships/hyperlink" Target="https://www.biologyonline.com/dictionary/nucleus" TargetMode="External"/><Relationship Id="rId92" Type="http://schemas.openxmlformats.org/officeDocument/2006/relationships/hyperlink" Target="https://www.biologyonline.com/dictionary/flower" TargetMode="External"/><Relationship Id="rId2" Type="http://schemas.openxmlformats.org/officeDocument/2006/relationships/customXml" Target="../customXml/item2.xml"/><Relationship Id="rId29" Type="http://schemas.openxmlformats.org/officeDocument/2006/relationships/hyperlink" Target="https://k10outline.scsa.wa.edu.au/home/teaching/codes/science/year-10/acsis198" TargetMode="External"/><Relationship Id="rId24" Type="http://schemas.openxmlformats.org/officeDocument/2006/relationships/hyperlink" Target="https://www.regenwa.com/wp-content/uploads/2019/09/WA-Food-Security-Plan-Situation-Report-Sept-2019.pdf" TargetMode="External"/><Relationship Id="rId40" Type="http://schemas.openxmlformats.org/officeDocument/2006/relationships/hyperlink" Target="https://www.youtube.com/watch?v=IVTjSTAc76M" TargetMode="External"/><Relationship Id="rId45" Type="http://schemas.openxmlformats.org/officeDocument/2006/relationships/hyperlink" Target="https://www.wickedproblems.com/1_wicked_problems.php" TargetMode="External"/><Relationship Id="rId66" Type="http://schemas.openxmlformats.org/officeDocument/2006/relationships/hyperlink" Target="https://www.biologyonline.com/dictionary/heredity" TargetMode="External"/><Relationship Id="rId87" Type="http://schemas.openxmlformats.org/officeDocument/2006/relationships/hyperlink" Target="https://www.biologyonline.com/dictionary/organism" TargetMode="External"/><Relationship Id="rId110" Type="http://schemas.openxmlformats.org/officeDocument/2006/relationships/hyperlink" Target="https://learn.genetics.utah.edu/content/science/gmfoods/" TargetMode="External"/><Relationship Id="rId115" Type="http://schemas.openxmlformats.org/officeDocument/2006/relationships/hyperlink" Target="https://www.csiro.au/en/research/plants/crops/farming-practices/precision-agriculture" TargetMode="External"/><Relationship Id="rId61" Type="http://schemas.openxmlformats.org/officeDocument/2006/relationships/hyperlink" Target="https://www.biologyonline.com/dictionary/haploid" TargetMode="External"/><Relationship Id="rId82" Type="http://schemas.openxmlformats.org/officeDocument/2006/relationships/hyperlink" Target="https://www.biologyonline.com/dictionary/phenotype" TargetMode="External"/><Relationship Id="rId19" Type="http://schemas.openxmlformats.org/officeDocument/2006/relationships/hyperlink" Target="https://k10outline.scsa.wa.edu.au/home/teaching/codes/science/year-10/acshe194" TargetMode="External"/><Relationship Id="rId14" Type="http://schemas.openxmlformats.org/officeDocument/2006/relationships/hyperlink" Target="https://k10outline.scsa.wa.edu.au/home/teaching/codes/science/year-10/acssu184" TargetMode="External"/><Relationship Id="rId30" Type="http://schemas.openxmlformats.org/officeDocument/2006/relationships/hyperlink" Target="https://k10outline.scsa.wa.edu.au/home/teaching/codes/science/year-10/199" TargetMode="External"/><Relationship Id="rId35" Type="http://schemas.openxmlformats.org/officeDocument/2006/relationships/hyperlink" Target="https://k10outline.scsa.wa.edu.au/home/teaching/codes/science/year-10/acsis205" TargetMode="External"/><Relationship Id="rId56" Type="http://schemas.openxmlformats.org/officeDocument/2006/relationships/hyperlink" Target="https://www.biologyonline.com/dictionary/cell" TargetMode="External"/><Relationship Id="rId77" Type="http://schemas.openxmlformats.org/officeDocument/2006/relationships/hyperlink" Target="https://www.biologyonline.com/dictionary" TargetMode="External"/><Relationship Id="rId100" Type="http://schemas.openxmlformats.org/officeDocument/2006/relationships/hyperlink" Target="https://www.bbc.co.uk/bitesize/guides/zsg6v9q/revision/3" TargetMode="External"/><Relationship Id="rId105" Type="http://schemas.openxmlformats.org/officeDocument/2006/relationships/hyperlink" Target="https://www.idtechex.com/en/research-article/genome-editing-technologies-could-revolutionise-agriculture/21714" TargetMode="External"/><Relationship Id="rId8" Type="http://schemas.openxmlformats.org/officeDocument/2006/relationships/webSettings" Target="webSettings.xml"/><Relationship Id="rId51" Type="http://schemas.openxmlformats.org/officeDocument/2006/relationships/hyperlink" Target="https://www.youtube.com/watch?app=desktop&amp;v=IVTjSTAc76M" TargetMode="External"/><Relationship Id="rId72" Type="http://schemas.openxmlformats.org/officeDocument/2006/relationships/hyperlink" Target="https://www.biologyonline.com/dictionary/allele" TargetMode="External"/><Relationship Id="rId93" Type="http://schemas.openxmlformats.org/officeDocument/2006/relationships/hyperlink" Target="https://www.biologyonline.com/dictionary/organism" TargetMode="External"/><Relationship Id="rId98" Type="http://schemas.openxmlformats.org/officeDocument/2006/relationships/hyperlink" Target="https://www.biologyonline.com/dictionary/diploid" TargetMode="External"/><Relationship Id="rId3" Type="http://schemas.openxmlformats.org/officeDocument/2006/relationships/customXml" Target="../customXml/item3.xml"/><Relationship Id="rId25" Type="http://schemas.openxmlformats.org/officeDocument/2006/relationships/hyperlink" Target="https://www.regenwa.com/wp-content/uploads/2019/09/WA-Food-Security-Plan-Situation-Report-Sept-2019.pdf" TargetMode="External"/><Relationship Id="rId46" Type="http://schemas.openxmlformats.org/officeDocument/2006/relationships/hyperlink" Target="https://www.agriculture.gov.au/abares/products/insights/australian-food-security-and-COVID-19" TargetMode="External"/><Relationship Id="rId67" Type="http://schemas.openxmlformats.org/officeDocument/2006/relationships/hyperlink" Target="https://www.biologyonline.com/dictionary/cell" TargetMode="External"/><Relationship Id="rId116" Type="http://schemas.openxmlformats.org/officeDocument/2006/relationships/header" Target="header2.xml"/><Relationship Id="rId20" Type="http://schemas.openxmlformats.org/officeDocument/2006/relationships/hyperlink" Target="https://k10outline.scsa.wa.edu.au/home/teaching/codes/science/year-10/acshe230" TargetMode="External"/><Relationship Id="rId41" Type="http://schemas.openxmlformats.org/officeDocument/2006/relationships/hyperlink" Target="https://k10outline.scsa.wa.edu.au/home/teaching/codes/science/year-10/acshe192" TargetMode="External"/><Relationship Id="rId62" Type="http://schemas.openxmlformats.org/officeDocument/2006/relationships/hyperlink" Target="https://www.biologyonline.com/dictionary/chromosome" TargetMode="External"/><Relationship Id="rId83" Type="http://schemas.openxmlformats.org/officeDocument/2006/relationships/hyperlink" Target="https://www.biologyonline.com/dictionary/gene" TargetMode="External"/><Relationship Id="rId88" Type="http://schemas.openxmlformats.org/officeDocument/2006/relationships/hyperlink" Target="https://www.biologyonline.com/dictionary/alleles" TargetMode="External"/><Relationship Id="rId111" Type="http://schemas.openxmlformats.org/officeDocument/2006/relationships/hyperlink" Target="https://cdrf.org/a2-milk-facts/" TargetMode="External"/><Relationship Id="rId15" Type="http://schemas.openxmlformats.org/officeDocument/2006/relationships/hyperlink" Target="https://k10outline.scsa.wa.edu.au/home/teaching/curriculum-browser/science-v8/overview/glossary/theory" TargetMode="External"/><Relationship Id="rId36" Type="http://schemas.openxmlformats.org/officeDocument/2006/relationships/hyperlink" Target="https://k10outline.scsa.wa.edu.au/home/teaching/codes/science/year-10/acsis206" TargetMode="External"/><Relationship Id="rId57" Type="http://schemas.openxmlformats.org/officeDocument/2006/relationships/hyperlink" Target="https://www.biologyonline.com/dictionary/organism" TargetMode="External"/><Relationship Id="rId106" Type="http://schemas.openxmlformats.org/officeDocument/2006/relationships/hyperlink" Target="https://www.csiro.au/en/research/animals/breeding/marker-breed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3.0/au/"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6.jp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Percentage</a:t>
            </a:r>
            <a:r>
              <a:rPr lang="en-AU" baseline="0"/>
              <a:t> of green and albino seedlings in light and dark conditions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353966170895303"/>
          <c:y val="0.215"/>
          <c:w val="0.59368256051326929"/>
          <c:h val="0.60216910386201727"/>
        </c:manualLayout>
      </c:layout>
      <c:barChart>
        <c:barDir val="col"/>
        <c:grouping val="stacked"/>
        <c:varyColors val="0"/>
        <c:ser>
          <c:idx val="0"/>
          <c:order val="0"/>
          <c:tx>
            <c:strRef>
              <c:f>Sheet1!$B$1</c:f>
              <c:strCache>
                <c:ptCount val="1"/>
                <c:pt idx="0">
                  <c:v>Green</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Light</c:v>
                </c:pt>
                <c:pt idx="1">
                  <c:v>Dark</c:v>
                </c:pt>
              </c:strCache>
            </c:strRef>
          </c:cat>
          <c:val>
            <c:numRef>
              <c:f>Sheet1!$B$2:$B$3</c:f>
              <c:numCache>
                <c:formatCode>General</c:formatCode>
                <c:ptCount val="2"/>
                <c:pt idx="0">
                  <c:v>75.8</c:v>
                </c:pt>
                <c:pt idx="1">
                  <c:v>4.2</c:v>
                </c:pt>
              </c:numCache>
            </c:numRef>
          </c:val>
          <c:extLst>
            <c:ext xmlns:c16="http://schemas.microsoft.com/office/drawing/2014/chart" uri="{C3380CC4-5D6E-409C-BE32-E72D297353CC}">
              <c16:uniqueId val="{00000000-88C8-4E13-9428-BDFF403F6F60}"/>
            </c:ext>
          </c:extLst>
        </c:ser>
        <c:ser>
          <c:idx val="1"/>
          <c:order val="1"/>
          <c:tx>
            <c:strRef>
              <c:f>Sheet1!$C$1</c:f>
              <c:strCache>
                <c:ptCount val="1"/>
                <c:pt idx="0">
                  <c:v>Albino</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Light</c:v>
                </c:pt>
                <c:pt idx="1">
                  <c:v>Dark</c:v>
                </c:pt>
              </c:strCache>
            </c:strRef>
          </c:cat>
          <c:val>
            <c:numRef>
              <c:f>Sheet1!$C$2:$C$3</c:f>
              <c:numCache>
                <c:formatCode>General</c:formatCode>
                <c:ptCount val="2"/>
                <c:pt idx="0">
                  <c:v>24.2</c:v>
                </c:pt>
                <c:pt idx="1">
                  <c:v>95.8</c:v>
                </c:pt>
              </c:numCache>
            </c:numRef>
          </c:val>
          <c:extLst>
            <c:ext xmlns:c16="http://schemas.microsoft.com/office/drawing/2014/chart" uri="{C3380CC4-5D6E-409C-BE32-E72D297353CC}">
              <c16:uniqueId val="{00000001-88C8-4E13-9428-BDFF403F6F60}"/>
            </c:ext>
          </c:extLst>
        </c:ser>
        <c:dLbls>
          <c:dLblPos val="inEnd"/>
          <c:showLegendKey val="0"/>
          <c:showVal val="1"/>
          <c:showCatName val="0"/>
          <c:showSerName val="0"/>
          <c:showPercent val="0"/>
          <c:showBubbleSize val="0"/>
        </c:dLbls>
        <c:gapWidth val="219"/>
        <c:overlap val="100"/>
        <c:axId val="1258515872"/>
        <c:axId val="1258514624"/>
      </c:barChart>
      <c:catAx>
        <c:axId val="125851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514624"/>
        <c:crosses val="autoZero"/>
        <c:auto val="1"/>
        <c:lblAlgn val="ctr"/>
        <c:lblOffset val="100"/>
        <c:noMultiLvlLbl val="0"/>
      </c:catAx>
      <c:valAx>
        <c:axId val="12585146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51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6">
          <a:lumMod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Change</a:t>
            </a:r>
            <a:r>
              <a:rPr lang="en-AU" baseline="0"/>
              <a:t> in height of GM and Non-GM canola over time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GM canola</c:v>
                </c:pt>
              </c:strCache>
            </c:strRef>
          </c:tx>
          <c:spPr>
            <a:ln w="28575" cap="rnd">
              <a:solidFill>
                <a:schemeClr val="accent6">
                  <a:shade val="76000"/>
                </a:schemeClr>
              </a:solidFill>
              <a:round/>
            </a:ln>
            <a:effectLst/>
          </c:spPr>
          <c:marker>
            <c:symbol val="none"/>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0</c:v>
                </c:pt>
                <c:pt idx="1">
                  <c:v>2</c:v>
                </c:pt>
                <c:pt idx="2">
                  <c:v>2</c:v>
                </c:pt>
                <c:pt idx="3">
                  <c:v>2</c:v>
                </c:pt>
                <c:pt idx="4">
                  <c:v>2</c:v>
                </c:pt>
                <c:pt idx="5">
                  <c:v>3</c:v>
                </c:pt>
                <c:pt idx="6">
                  <c:v>2</c:v>
                </c:pt>
                <c:pt idx="7">
                  <c:v>3</c:v>
                </c:pt>
                <c:pt idx="8">
                  <c:v>2</c:v>
                </c:pt>
                <c:pt idx="9">
                  <c:v>2</c:v>
                </c:pt>
              </c:numCache>
            </c:numRef>
          </c:val>
          <c:smooth val="0"/>
          <c:extLst>
            <c:ext xmlns:c16="http://schemas.microsoft.com/office/drawing/2014/chart" uri="{C3380CC4-5D6E-409C-BE32-E72D297353CC}">
              <c16:uniqueId val="{00000000-59E1-40FE-88CE-DF1AA0D4656C}"/>
            </c:ext>
          </c:extLst>
        </c:ser>
        <c:ser>
          <c:idx val="1"/>
          <c:order val="1"/>
          <c:tx>
            <c:strRef>
              <c:f>Sheet1!$C$1</c:f>
              <c:strCache>
                <c:ptCount val="1"/>
                <c:pt idx="0">
                  <c:v>Non GM canola</c:v>
                </c:pt>
              </c:strCache>
            </c:strRef>
          </c:tx>
          <c:spPr>
            <a:ln w="28575" cap="rnd">
              <a:solidFill>
                <a:schemeClr val="accent6">
                  <a:tint val="77000"/>
                </a:schemeClr>
              </a:solidFill>
              <a:round/>
            </a:ln>
            <a:effectLst/>
          </c:spPr>
          <c:marker>
            <c:symbol val="none"/>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0</c:v>
                </c:pt>
                <c:pt idx="1">
                  <c:v>2</c:v>
                </c:pt>
                <c:pt idx="2">
                  <c:v>2</c:v>
                </c:pt>
                <c:pt idx="3">
                  <c:v>1</c:v>
                </c:pt>
                <c:pt idx="4">
                  <c:v>0</c:v>
                </c:pt>
                <c:pt idx="5">
                  <c:v>1</c:v>
                </c:pt>
                <c:pt idx="6">
                  <c:v>1</c:v>
                </c:pt>
                <c:pt idx="7">
                  <c:v>0</c:v>
                </c:pt>
                <c:pt idx="8">
                  <c:v>1</c:v>
                </c:pt>
                <c:pt idx="9">
                  <c:v>0</c:v>
                </c:pt>
              </c:numCache>
            </c:numRef>
          </c:val>
          <c:smooth val="0"/>
          <c:extLst>
            <c:ext xmlns:c16="http://schemas.microsoft.com/office/drawing/2014/chart" uri="{C3380CC4-5D6E-409C-BE32-E72D297353CC}">
              <c16:uniqueId val="{00000001-59E1-40FE-88CE-DF1AA0D4656C}"/>
            </c:ext>
          </c:extLst>
        </c:ser>
        <c:dLbls>
          <c:showLegendKey val="0"/>
          <c:showVal val="0"/>
          <c:showCatName val="0"/>
          <c:showSerName val="0"/>
          <c:showPercent val="0"/>
          <c:showBubbleSize val="0"/>
        </c:dLbls>
        <c:smooth val="0"/>
        <c:axId val="290006495"/>
        <c:axId val="290003167"/>
      </c:lineChart>
      <c:catAx>
        <c:axId val="290006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003167"/>
        <c:crosses val="autoZero"/>
        <c:auto val="1"/>
        <c:lblAlgn val="ctr"/>
        <c:lblOffset val="100"/>
        <c:noMultiLvlLbl val="0"/>
      </c:catAx>
      <c:valAx>
        <c:axId val="2900031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Change</a:t>
                </a:r>
                <a:r>
                  <a:rPr lang="en-AU" baseline="0"/>
                  <a:t> of height (mm)</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006495"/>
        <c:crosses val="autoZero"/>
        <c:crossBetween val="between"/>
      </c:valAx>
      <c:spPr>
        <a:noFill/>
        <a:ln>
          <a:solidFill>
            <a:schemeClr val="accent6">
              <a:lumMod val="7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Exponential</a:t>
            </a:r>
            <a:r>
              <a:rPr lang="en-US" baseline="0"/>
              <a:t> growth of a rabbit poulation after 1859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(rn)</c:v>
                </c:pt>
              </c:strCache>
            </c:strRef>
          </c:tx>
          <c:spPr>
            <a:ln w="28575" cap="rnd">
              <a:solidFill>
                <a:schemeClr val="accent6"/>
              </a:solidFill>
              <a:round/>
            </a:ln>
            <a:effectLst/>
          </c:spPr>
          <c:marker>
            <c:symbol val="none"/>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Sheet1!$B$2:$B$12</c:f>
              <c:numCache>
                <c:formatCode>General</c:formatCode>
                <c:ptCount val="11"/>
                <c:pt idx="0">
                  <c:v>24</c:v>
                </c:pt>
                <c:pt idx="1">
                  <c:v>84</c:v>
                </c:pt>
                <c:pt idx="2">
                  <c:v>294</c:v>
                </c:pt>
                <c:pt idx="3">
                  <c:v>1029</c:v>
                </c:pt>
                <c:pt idx="4">
                  <c:v>3602</c:v>
                </c:pt>
                <c:pt idx="5">
                  <c:v>12605</c:v>
                </c:pt>
                <c:pt idx="6">
                  <c:v>44118</c:v>
                </c:pt>
                <c:pt idx="7">
                  <c:v>154414</c:v>
                </c:pt>
                <c:pt idx="8">
                  <c:v>540450</c:v>
                </c:pt>
                <c:pt idx="9">
                  <c:v>1891575</c:v>
                </c:pt>
                <c:pt idx="10">
                  <c:v>6620514</c:v>
                </c:pt>
              </c:numCache>
            </c:numRef>
          </c:val>
          <c:smooth val="0"/>
          <c:extLst>
            <c:ext xmlns:c16="http://schemas.microsoft.com/office/drawing/2014/chart" uri="{C3380CC4-5D6E-409C-BE32-E72D297353CC}">
              <c16:uniqueId val="{00000000-07C9-4F07-99DA-252D4EF7D0C2}"/>
            </c:ext>
          </c:extLst>
        </c:ser>
        <c:dLbls>
          <c:showLegendKey val="0"/>
          <c:showVal val="0"/>
          <c:showCatName val="0"/>
          <c:showSerName val="0"/>
          <c:showPercent val="0"/>
          <c:showBubbleSize val="0"/>
        </c:dLbls>
        <c:smooth val="0"/>
        <c:axId val="544672336"/>
        <c:axId val="544672992"/>
      </c:lineChart>
      <c:catAx>
        <c:axId val="544672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Years</a:t>
                </a:r>
                <a:r>
                  <a:rPr lang="en-AU" baseline="0"/>
                  <a:t> after 1859</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672992"/>
        <c:crosses val="autoZero"/>
        <c:auto val="1"/>
        <c:lblAlgn val="ctr"/>
        <c:lblOffset val="100"/>
        <c:noMultiLvlLbl val="0"/>
      </c:catAx>
      <c:valAx>
        <c:axId val="544672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Rabbit</a:t>
                </a:r>
                <a:r>
                  <a:rPr lang="en-AU" baseline="0"/>
                  <a:t> population </a:t>
                </a:r>
                <a:r>
                  <a:rPr lang="en-AU" sz="1000" b="1" i="1" u="none" strike="noStrike" baseline="0">
                    <a:effectLst/>
                  </a:rPr>
                  <a:t>r</a:t>
                </a:r>
                <a:r>
                  <a:rPr lang="en-AU" sz="1000" b="1" i="1" u="none" strike="noStrike" baseline="-25000">
                    <a:effectLst/>
                  </a:rPr>
                  <a:t>n</a:t>
                </a:r>
                <a:r>
                  <a:rPr lang="en-AU" sz="1000" b="0" i="0" u="none" strike="noStrike" baseline="0">
                    <a:effectLst/>
                  </a:rPr>
                  <a:t>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672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39100e6-dc5b-4952-bae1-a6b604181575">
      <UserInfo>
        <DisplayName>LAU Gina [SIDE - Sch of Isol &amp; Dist Edu]</DisplayName>
        <AccountId>31</AccountId>
        <AccountType/>
      </UserInfo>
      <UserInfo>
        <DisplayName>DALY Justine [SIDE - Sch of Isol &amp; Dist Edu]</DisplayName>
        <AccountId>44</AccountId>
        <AccountType/>
      </UserInfo>
      <UserInfo>
        <DisplayName>ENTWISTLE Darren [Strategy and Projects]</DisplayName>
        <AccountId>29</AccountId>
        <AccountType/>
      </UserInfo>
    </SharedWithUsers>
    <MediaLengthInSeconds xmlns="c11337b8-a1c9-4e93-a10e-b9c3de5896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EACF6BC67DC64E81EC1693F0C041B9" ma:contentTypeVersion="12" ma:contentTypeDescription="Create a new document." ma:contentTypeScope="" ma:versionID="2bb1e2135f37ff5c454a61ad5785ef49">
  <xsd:schema xmlns:xsd="http://www.w3.org/2001/XMLSchema" xmlns:xs="http://www.w3.org/2001/XMLSchema" xmlns:p="http://schemas.microsoft.com/office/2006/metadata/properties" xmlns:ns2="c11337b8-a1c9-4e93-a10e-b9c3de58965d" xmlns:ns3="939100e6-dc5b-4952-bae1-a6b604181575" targetNamespace="http://schemas.microsoft.com/office/2006/metadata/properties" ma:root="true" ma:fieldsID="15b09a6b1faadbb15ceed342801856bc" ns2:_="" ns3:_="">
    <xsd:import namespace="c11337b8-a1c9-4e93-a10e-b9c3de58965d"/>
    <xsd:import namespace="939100e6-dc5b-4952-bae1-a6b6041815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37b8-a1c9-4e93-a10e-b9c3de589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9100e6-dc5b-4952-bae1-a6b6041815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0346A-9147-4ACC-8801-9F59A0D8103A}">
  <ds:schemaRefs>
    <ds:schemaRef ds:uri="http://schemas.microsoft.com/sharepoint/v3/contenttype/forms"/>
  </ds:schemaRefs>
</ds:datastoreItem>
</file>

<file path=customXml/itemProps2.xml><?xml version="1.0" encoding="utf-8"?>
<ds:datastoreItem xmlns:ds="http://schemas.openxmlformats.org/officeDocument/2006/customXml" ds:itemID="{7A11449D-FD37-4A4F-B80F-4F91BFE39598}">
  <ds:schemaRefs>
    <ds:schemaRef ds:uri="http://schemas.microsoft.com/office/2006/metadata/properties"/>
    <ds:schemaRef ds:uri="http://schemas.microsoft.com/office/infopath/2007/PartnerControls"/>
    <ds:schemaRef ds:uri="939100e6-dc5b-4952-bae1-a6b604181575"/>
    <ds:schemaRef ds:uri="c11337b8-a1c9-4e93-a10e-b9c3de58965d"/>
  </ds:schemaRefs>
</ds:datastoreItem>
</file>

<file path=customXml/itemProps3.xml><?xml version="1.0" encoding="utf-8"?>
<ds:datastoreItem xmlns:ds="http://schemas.openxmlformats.org/officeDocument/2006/customXml" ds:itemID="{A46F1A5A-B1E8-457C-A589-066405E81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37b8-a1c9-4e93-a10e-b9c3de58965d"/>
    <ds:schemaRef ds:uri="939100e6-dc5b-4952-bae1-a6b604181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32D28-FFAB-4A2A-84B4-7A9AF9EA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33</Pages>
  <Words>9631</Words>
  <Characters>54902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Jennifer</dc:creator>
  <cp:lastModifiedBy>LOW Alfred [Strategy and Projects]</cp:lastModifiedBy>
  <cp:revision>41</cp:revision>
  <cp:lastPrinted>2021-09-07T06:40:00Z</cp:lastPrinted>
  <dcterms:created xsi:type="dcterms:W3CDTF">2021-09-20T04:01:00Z</dcterms:created>
  <dcterms:modified xsi:type="dcterms:W3CDTF">2021-11-02T02:17:00Z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0x01010006EACF6BC67DC64E81EC1693F0C041B9</vt:lpwstr>
  </property>
  <property fmtid="{D5CDD505-2E9C-101B-9397-08002B2CF9AE}" pid="3" name="Order">
    <vt:r8>244800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