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A8130" w14:textId="781044AD" w:rsidR="00DF796D" w:rsidRDefault="006F4588" w:rsidP="00C35750">
      <w:pPr>
        <w:pStyle w:val="Heading1"/>
      </w:pPr>
      <w:r>
        <w:t xml:space="preserve">Student </w:t>
      </w:r>
      <w:r w:rsidR="2A11699F">
        <w:t>worksheet 4</w:t>
      </w:r>
      <w:r w:rsidR="00C35750">
        <w:t>.1</w:t>
      </w:r>
    </w:p>
    <w:p w14:paraId="0BD2CB3D" w14:textId="617A03BB" w:rsidR="00C23B1B" w:rsidRDefault="007A4F3B" w:rsidP="00C35750">
      <w:pPr>
        <w:pStyle w:val="Heading2"/>
      </w:pPr>
      <w:r>
        <w:t>Case study 1: Phytophthora</w:t>
      </w:r>
      <w:r w:rsidR="159A2D16" w:rsidRPr="018A5F8D">
        <w:t xml:space="preserve"> dieback</w:t>
      </w:r>
    </w:p>
    <w:p w14:paraId="76A1468F" w14:textId="48F4E570" w:rsidR="00C35750" w:rsidRDefault="004F31CC" w:rsidP="00B320D0">
      <w:pPr>
        <w:pStyle w:val="Heading3"/>
      </w:pPr>
      <w:r w:rsidRPr="00684CD9">
        <w:rPr>
          <w:b w:val="0"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48263C1E" wp14:editId="6851C288">
            <wp:simplePos x="0" y="0"/>
            <wp:positionH relativeFrom="column">
              <wp:posOffset>3275965</wp:posOffset>
            </wp:positionH>
            <wp:positionV relativeFrom="paragraph">
              <wp:posOffset>118110</wp:posOffset>
            </wp:positionV>
            <wp:extent cx="3216910" cy="2243455"/>
            <wp:effectExtent l="0" t="0" r="2540" b="4445"/>
            <wp:wrapTight wrapText="bothSides">
              <wp:wrapPolygon edited="0">
                <wp:start x="0" y="0"/>
                <wp:lineTo x="0" y="21459"/>
                <wp:lineTo x="21489" y="21459"/>
                <wp:lineTo x="214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910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413">
        <w:t>Background</w:t>
      </w:r>
    </w:p>
    <w:p w14:paraId="18C0EEDF" w14:textId="284E7CA4" w:rsidR="007A4F3B" w:rsidRDefault="007A4F3B" w:rsidP="007A4F3B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684CD9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Phytophthora dieback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is </w:t>
      </w:r>
      <w:r w:rsidR="00E2736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an introduced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disease caused by the </w:t>
      </w:r>
      <w:r w:rsidR="004279A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water </w:t>
      </w:r>
      <w:r w:rsidR="006B4FF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mould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Style w:val="Emphasis"/>
          <w:rFonts w:ascii="Helvetica" w:hAnsi="Helvetica" w:cs="Helvetica"/>
          <w:color w:val="333333"/>
          <w:sz w:val="21"/>
          <w:szCs w:val="21"/>
          <w:shd w:val="clear" w:color="auto" w:fill="FFFFFF"/>
        </w:rPr>
        <w:t>Phytophthora cinnamomi</w:t>
      </w:r>
      <w:r w:rsidRPr="00F2649A"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,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which kills susceptible plants, such as Western Australian (WA) native banksias, jarrah and grass trees</w:t>
      </w:r>
      <w:r w:rsidR="0061677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. It is also a major threat to many agricultural crops and garden plants. </w:t>
      </w:r>
      <w:r w:rsidR="00684CD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The fungus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attack</w:t>
      </w:r>
      <w:r w:rsidR="00684CD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s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t</w:t>
      </w:r>
      <w:r w:rsidR="00684CD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he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root systems</w:t>
      </w:r>
      <w:r w:rsidR="00684CD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and eventually causes </w:t>
      </w:r>
      <w:r w:rsidR="00E2736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t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he plants </w:t>
      </w:r>
      <w:r w:rsidR="00684CD9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to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die because they cannot take up the water and nutrients they need.</w:t>
      </w:r>
    </w:p>
    <w:p w14:paraId="079C3A2E" w14:textId="05D0D395" w:rsidR="00A937D0" w:rsidRPr="00684CD9" w:rsidRDefault="004F31CC" w:rsidP="00684CD9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684CD9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07676EAE" wp14:editId="2402B563">
                <wp:simplePos x="0" y="0"/>
                <wp:positionH relativeFrom="column">
                  <wp:posOffset>3587115</wp:posOffset>
                </wp:positionH>
                <wp:positionV relativeFrom="paragraph">
                  <wp:posOffset>539115</wp:posOffset>
                </wp:positionV>
                <wp:extent cx="26670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2DA3B8" w14:textId="32A1FC38" w:rsidR="00E27362" w:rsidRPr="00E27362" w:rsidRDefault="00E27362" w:rsidP="00E27362">
                            <w:pPr>
                              <w:pStyle w:val="Caption"/>
                              <w:jc w:val="center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>Image 4.1.1: Phytophthora dieback devastation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7676EA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2.45pt;margin-top:42.45pt;width:210pt;height:.05pt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" stroked="f">
                <v:textbox style="mso-fit-shape-to-text:t" inset="0,0,0,0">
                  <w:txbxContent>
                    <w:p w14:paraId="0B2DA3B8" w14:textId="32A1FC38" w:rsidR="00E27362" w:rsidRPr="00E27362" w:rsidRDefault="00E27362" w:rsidP="00E27362">
                      <w:pPr>
                        <w:pStyle w:val="Caption"/>
                        <w:jc w:val="center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>Image 4.1.1: Phytophthora dieback devastation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2736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Phytophthora currently affects more than 40</w:t>
      </w:r>
      <w:r w:rsidR="00AA30D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%</w:t>
      </w:r>
      <w:r w:rsidR="00E27362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of the native plant species and half of the endangered ones in the south-west of WA. </w:t>
      </w:r>
      <w:r w:rsidR="00E27362">
        <w:rPr>
          <w:rFonts w:ascii="Helvetica" w:hAnsi="Helvetica" w:cs="Helvetica"/>
          <w:color w:val="333333"/>
          <w:sz w:val="21"/>
          <w:szCs w:val="21"/>
        </w:rPr>
        <w:t xml:space="preserve">The area of land infected in WA is </w:t>
      </w:r>
      <w:r w:rsidR="00616771">
        <w:rPr>
          <w:rFonts w:ascii="Helvetica" w:hAnsi="Helvetica" w:cs="Helvetica"/>
          <w:color w:val="333333"/>
          <w:sz w:val="21"/>
          <w:szCs w:val="21"/>
        </w:rPr>
        <w:t xml:space="preserve">over one million hectares, </w:t>
      </w:r>
      <w:r w:rsidR="00E27362">
        <w:rPr>
          <w:rFonts w:ascii="Helvetica" w:hAnsi="Helvetica" w:cs="Helvetica"/>
          <w:color w:val="333333"/>
          <w:sz w:val="21"/>
          <w:szCs w:val="21"/>
        </w:rPr>
        <w:t>equivalent to 500 times the size of Rottnest Isl</w:t>
      </w:r>
      <w:r w:rsidR="00616771">
        <w:rPr>
          <w:rFonts w:ascii="Helvetica" w:hAnsi="Helvetica" w:cs="Helvetica"/>
          <w:color w:val="333333"/>
          <w:sz w:val="21"/>
          <w:szCs w:val="21"/>
        </w:rPr>
        <w:t>and</w:t>
      </w:r>
      <w:r w:rsidR="00E27362">
        <w:rPr>
          <w:rFonts w:ascii="Helvetica" w:hAnsi="Helvetica" w:cs="Helvetica"/>
          <w:color w:val="333333"/>
          <w:sz w:val="21"/>
          <w:szCs w:val="21"/>
        </w:rPr>
        <w:t xml:space="preserve">. Twenty per cent of the state's jarrah forest is </w:t>
      </w:r>
      <w:r w:rsidR="00E27362" w:rsidRPr="00E27362">
        <w:rPr>
          <w:rFonts w:ascii="Helvetica" w:hAnsi="Helvetica" w:cs="Helvetica"/>
          <w:sz w:val="21"/>
          <w:szCs w:val="21"/>
        </w:rPr>
        <w:t>i</w:t>
      </w:r>
      <w:r w:rsidR="00E27362">
        <w:rPr>
          <w:rFonts w:ascii="Helvetica" w:hAnsi="Helvetica" w:cs="Helvetica"/>
          <w:color w:val="333333"/>
          <w:sz w:val="21"/>
          <w:szCs w:val="21"/>
        </w:rPr>
        <w:t xml:space="preserve">nfected. </w:t>
      </w:r>
    </w:p>
    <w:p w14:paraId="420D26B0" w14:textId="77777777" w:rsidR="0027002C" w:rsidRDefault="0027002C" w:rsidP="00144B31">
      <w:pPr>
        <w:pStyle w:val="Heading3"/>
      </w:pPr>
    </w:p>
    <w:p w14:paraId="382F98B9" w14:textId="77777777" w:rsidR="0027002C" w:rsidRDefault="0027002C" w:rsidP="00144B31">
      <w:pPr>
        <w:pStyle w:val="Heading3"/>
      </w:pPr>
    </w:p>
    <w:p w14:paraId="69CCC4DB" w14:textId="3930EDC0" w:rsidR="00C40C5C" w:rsidRDefault="00A24239" w:rsidP="00144B31">
      <w:pPr>
        <w:pStyle w:val="Heading3"/>
      </w:pPr>
      <w:r>
        <w:t>What is the problem?</w:t>
      </w:r>
    </w:p>
    <w:p w14:paraId="468170AE" w14:textId="65D5B393" w:rsidR="00E27362" w:rsidRDefault="000C6267" w:rsidP="00E27362">
      <w:r>
        <w:rPr>
          <w:noProof/>
          <w:lang w:eastAsia="en-AU"/>
        </w:rPr>
        <w:drawing>
          <wp:anchor distT="0" distB="0" distL="114300" distR="114300" simplePos="0" relativeHeight="251658242" behindDoc="1" locked="0" layoutInCell="1" allowOverlap="1" wp14:anchorId="283F687B" wp14:editId="6A1CF100">
            <wp:simplePos x="0" y="0"/>
            <wp:positionH relativeFrom="column">
              <wp:posOffset>41910</wp:posOffset>
            </wp:positionH>
            <wp:positionV relativeFrom="paragraph">
              <wp:posOffset>675640</wp:posOffset>
            </wp:positionV>
            <wp:extent cx="3291205" cy="2383155"/>
            <wp:effectExtent l="0" t="0" r="4445" b="0"/>
            <wp:wrapTight wrapText="bothSides">
              <wp:wrapPolygon edited="0">
                <wp:start x="0" y="0"/>
                <wp:lineTo x="0" y="21410"/>
                <wp:lineTo x="21504" y="21410"/>
                <wp:lineTo x="2150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205" cy="238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27362">
        <w:t xml:space="preserve">Dieback has major </w:t>
      </w:r>
      <w:r w:rsidR="00091E7B">
        <w:t xml:space="preserve">damaging </w:t>
      </w:r>
      <w:r w:rsidR="00E27362">
        <w:t xml:space="preserve">environmental effects. It can cause </w:t>
      </w:r>
      <w:r w:rsidR="00684CD9">
        <w:t xml:space="preserve">problems such as </w:t>
      </w:r>
      <w:r w:rsidR="00E27362">
        <w:t>loss of biodiversity, extinctions of threatened plant and animal species</w:t>
      </w:r>
      <w:r w:rsidR="00684CD9">
        <w:t xml:space="preserve"> that rely on susceptible plants for food and habitat, loss of key understory plants, </w:t>
      </w:r>
      <w:r w:rsidR="00B342F2">
        <w:t>and the increased dominance of introduced weeds.</w:t>
      </w:r>
    </w:p>
    <w:p w14:paraId="038A678D" w14:textId="15E581DD" w:rsidR="00616771" w:rsidRDefault="00616771" w:rsidP="00E27362">
      <w:r>
        <w:t xml:space="preserve">The economic impact of dieback on WA primary industries </w:t>
      </w:r>
      <w:r w:rsidR="00931B4C">
        <w:t>such as forestry</w:t>
      </w:r>
      <w:r w:rsidR="00A34F54">
        <w:t xml:space="preserve"> </w:t>
      </w:r>
      <w:r>
        <w:t xml:space="preserve">is </w:t>
      </w:r>
      <w:r w:rsidR="009252EE">
        <w:t xml:space="preserve">considerable. </w:t>
      </w:r>
      <w:r w:rsidR="007E4C45">
        <w:t xml:space="preserve">It also negatively impacts </w:t>
      </w:r>
      <w:r w:rsidR="005E27A8">
        <w:t xml:space="preserve">many other </w:t>
      </w:r>
      <w:r w:rsidR="007E4C45">
        <w:t>related industries</w:t>
      </w:r>
      <w:r w:rsidR="005E27A8">
        <w:t>. For example</w:t>
      </w:r>
      <w:r w:rsidR="00221E55">
        <w:t>,</w:t>
      </w:r>
      <w:r w:rsidR="005E27A8">
        <w:t xml:space="preserve"> </w:t>
      </w:r>
      <w:r w:rsidR="000F2859">
        <w:t xml:space="preserve">commercial fruit growers </w:t>
      </w:r>
      <w:r w:rsidR="005E27A8">
        <w:t xml:space="preserve">of </w:t>
      </w:r>
      <w:r w:rsidR="000F2859">
        <w:t xml:space="preserve">avocados and macadamias </w:t>
      </w:r>
      <w:r w:rsidR="005E27A8">
        <w:t>in the south</w:t>
      </w:r>
      <w:r w:rsidR="00052ECD">
        <w:t>-</w:t>
      </w:r>
      <w:r w:rsidR="005E27A8">
        <w:t>west of WA</w:t>
      </w:r>
      <w:r w:rsidR="008D5764">
        <w:t xml:space="preserve"> can be particularly badly affected, </w:t>
      </w:r>
      <w:r w:rsidR="006153E0">
        <w:t>especially in warm, damp conditions when the pathogen travels fast.</w:t>
      </w:r>
      <w:r w:rsidR="001D3A30">
        <w:t xml:space="preserve"> </w:t>
      </w:r>
      <w:r w:rsidR="008D5764">
        <w:t>T</w:t>
      </w:r>
      <w:r w:rsidR="007E4C45">
        <w:t>ourism</w:t>
      </w:r>
      <w:r w:rsidR="008D5764">
        <w:t xml:space="preserve"> can also be negatively affected</w:t>
      </w:r>
      <w:r w:rsidR="00B7597A">
        <w:t>.</w:t>
      </w:r>
    </w:p>
    <w:p w14:paraId="65A1D24F" w14:textId="00CE81EB" w:rsidR="004F31CC" w:rsidRDefault="004F31CC" w:rsidP="00E27362"/>
    <w:p w14:paraId="6BE1B34D" w14:textId="39D56179" w:rsidR="004F31CC" w:rsidRDefault="000C6267" w:rsidP="00E27362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698617B4" wp14:editId="5DE66959">
                <wp:simplePos x="0" y="0"/>
                <wp:positionH relativeFrom="column">
                  <wp:posOffset>-6985</wp:posOffset>
                </wp:positionH>
                <wp:positionV relativeFrom="paragraph">
                  <wp:posOffset>204470</wp:posOffset>
                </wp:positionV>
                <wp:extent cx="36576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9185476" w14:textId="3F3A7F1A" w:rsidR="0027002C" w:rsidRPr="0027002C" w:rsidRDefault="0027002C" w:rsidP="0027002C">
                            <w:pPr>
                              <w:pStyle w:val="Caption"/>
                              <w:jc w:val="center"/>
                              <w:rPr>
                                <w:i w:val="0"/>
                                <w:iCs w:val="0"/>
                                <w:noProof/>
                              </w:rPr>
                            </w:pPr>
                            <w:r w:rsidRPr="0027002C">
                              <w:rPr>
                                <w:i w:val="0"/>
                                <w:iCs w:val="0"/>
                              </w:rPr>
                              <w:t xml:space="preserve">Image 4.1.1 </w:t>
                            </w:r>
                            <w:r w:rsidR="00990A16">
                              <w:rPr>
                                <w:i w:val="0"/>
                                <w:iCs w:val="0"/>
                              </w:rPr>
                              <w:t xml:space="preserve">The </w:t>
                            </w:r>
                            <w:r w:rsidR="005A7579">
                              <w:rPr>
                                <w:i w:val="0"/>
                                <w:iCs w:val="0"/>
                              </w:rPr>
                              <w:t>Numbat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98617B4" id="Text Box 5" o:spid="_x0000_s1027" type="#_x0000_t202" style="position:absolute;margin-left:-.55pt;margin-top:16.1pt;width:4in;height:.05pt;z-index:-2516582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" stroked="f">
                <v:textbox style="mso-fit-shape-to-text:t" inset="0,0,0,0">
                  <w:txbxContent>
                    <w:p w14:paraId="39185476" w14:textId="3F3A7F1A" w:rsidR="0027002C" w:rsidRPr="0027002C" w:rsidRDefault="0027002C" w:rsidP="0027002C">
                      <w:pPr>
                        <w:pStyle w:val="Caption"/>
                        <w:jc w:val="center"/>
                        <w:rPr>
                          <w:i w:val="0"/>
                          <w:iCs w:val="0"/>
                          <w:noProof/>
                        </w:rPr>
                      </w:pPr>
                      <w:r w:rsidRPr="0027002C">
                        <w:rPr>
                          <w:i w:val="0"/>
                          <w:iCs w:val="0"/>
                        </w:rPr>
                        <w:t xml:space="preserve">Image 4.1.1 </w:t>
                      </w:r>
                      <w:r w:rsidR="00990A16">
                        <w:rPr>
                          <w:i w:val="0"/>
                          <w:iCs w:val="0"/>
                        </w:rPr>
                        <w:t xml:space="preserve">The </w:t>
                      </w:r>
                      <w:r w:rsidR="005A7579">
                        <w:rPr>
                          <w:i w:val="0"/>
                          <w:iCs w:val="0"/>
                        </w:rPr>
                        <w:t>Numbat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85F283F" w14:textId="3597C9BC" w:rsidR="0027002C" w:rsidRDefault="0027002C" w:rsidP="00E27362"/>
    <w:p w14:paraId="1B230AC4" w14:textId="77777777" w:rsidR="0027002C" w:rsidRDefault="0027002C" w:rsidP="00E27362"/>
    <w:p w14:paraId="5CE7DDD7" w14:textId="4636710C" w:rsidR="004F31CC" w:rsidRDefault="004F31CC">
      <w:r>
        <w:br w:type="page"/>
      </w:r>
    </w:p>
    <w:p w14:paraId="1290D14A" w14:textId="2F4A418A" w:rsidR="007E4C45" w:rsidRDefault="004C2C0C" w:rsidP="007E4C45">
      <w:pPr>
        <w:pStyle w:val="Heading4"/>
        <w:rPr>
          <w:lang w:eastAsia="en-AU"/>
        </w:rPr>
      </w:pPr>
      <w:r>
        <w:rPr>
          <w:lang w:eastAsia="en-AU"/>
        </w:rPr>
        <w:lastRenderedPageBreak/>
        <w:t>A</w:t>
      </w:r>
      <w:r w:rsidR="00673731">
        <w:rPr>
          <w:lang w:eastAsia="en-AU"/>
        </w:rPr>
        <w:t xml:space="preserve">ctivity 1: </w:t>
      </w:r>
      <w:r w:rsidR="007D7CF3">
        <w:rPr>
          <w:lang w:eastAsia="en-AU"/>
        </w:rPr>
        <w:t>D</w:t>
      </w:r>
      <w:r w:rsidR="007E4C45">
        <w:rPr>
          <w:lang w:eastAsia="en-AU"/>
        </w:rPr>
        <w:t>ieback research</w:t>
      </w:r>
    </w:p>
    <w:p w14:paraId="7B7F110C" w14:textId="20B3AE17" w:rsidR="007E4C45" w:rsidRDefault="007E4C45" w:rsidP="007E4C45">
      <w:pPr>
        <w:rPr>
          <w:lang w:eastAsia="en-AU"/>
        </w:rPr>
      </w:pPr>
      <w:r>
        <w:rPr>
          <w:lang w:eastAsia="en-AU"/>
        </w:rPr>
        <w:t xml:space="preserve">Follow the links below to find out more on the impacts of dieback in </w:t>
      </w:r>
      <w:r w:rsidR="006C4968">
        <w:rPr>
          <w:lang w:eastAsia="en-AU"/>
        </w:rPr>
        <w:t>th</w:t>
      </w:r>
      <w:r w:rsidR="009B24DC">
        <w:rPr>
          <w:lang w:eastAsia="en-AU"/>
        </w:rPr>
        <w:t>e south</w:t>
      </w:r>
      <w:r w:rsidR="00052ECD">
        <w:rPr>
          <w:lang w:eastAsia="en-AU"/>
        </w:rPr>
        <w:t>-</w:t>
      </w:r>
      <w:r w:rsidR="009B24DC">
        <w:rPr>
          <w:lang w:eastAsia="en-AU"/>
        </w:rPr>
        <w:t xml:space="preserve">west of </w:t>
      </w:r>
      <w:r>
        <w:rPr>
          <w:lang w:eastAsia="en-AU"/>
        </w:rPr>
        <w:t>W</w:t>
      </w:r>
      <w:r w:rsidR="009B24DC">
        <w:rPr>
          <w:lang w:eastAsia="en-AU"/>
        </w:rPr>
        <w:t>A</w:t>
      </w:r>
      <w:r>
        <w:rPr>
          <w:lang w:eastAsia="en-AU"/>
        </w:rPr>
        <w:t>:</w:t>
      </w:r>
    </w:p>
    <w:p w14:paraId="70F4BF77" w14:textId="6BCB2A1C" w:rsidR="002C43B8" w:rsidRDefault="009C02C7" w:rsidP="007E4C45">
      <w:pPr>
        <w:rPr>
          <w:lang w:eastAsia="en-AU"/>
        </w:rPr>
      </w:pPr>
      <w:hyperlink r:id="rId13" w:history="1">
        <w:r w:rsidR="00B03212" w:rsidRPr="00B67209">
          <w:rPr>
            <w:rStyle w:val="Hyperlink"/>
          </w:rPr>
          <w:t>Phytophthora dieback</w:t>
        </w:r>
      </w:hyperlink>
    </w:p>
    <w:p w14:paraId="0E7B0871" w14:textId="6390B230" w:rsidR="007E4C45" w:rsidRDefault="009C02C7" w:rsidP="007E4C45">
      <w:pPr>
        <w:rPr>
          <w:lang w:eastAsia="en-AU"/>
        </w:rPr>
      </w:pPr>
      <w:hyperlink r:id="rId14" w:history="1">
        <w:r w:rsidR="007E4C45" w:rsidRPr="007E4C45">
          <w:rPr>
            <w:rStyle w:val="Hyperlink"/>
            <w:lang w:eastAsia="en-AU"/>
          </w:rPr>
          <w:t>Dieback in the WA wheatbelt</w:t>
        </w:r>
      </w:hyperlink>
    </w:p>
    <w:p w14:paraId="26D1E93C" w14:textId="71919A4B" w:rsidR="007E4C45" w:rsidRDefault="009C02C7" w:rsidP="007E4C45">
      <w:pPr>
        <w:rPr>
          <w:rStyle w:val="Hyperlink"/>
          <w:lang w:eastAsia="en-AU"/>
        </w:rPr>
      </w:pPr>
      <w:hyperlink r:id="rId15" w:history="1">
        <w:r w:rsidR="007E4C45" w:rsidRPr="007E4C45">
          <w:rPr>
            <w:rStyle w:val="Hyperlink"/>
            <w:lang w:eastAsia="en-AU"/>
          </w:rPr>
          <w:t>Project dieback</w:t>
        </w:r>
      </w:hyperlink>
    </w:p>
    <w:p w14:paraId="15922994" w14:textId="6919657D" w:rsidR="00955413" w:rsidRDefault="007D7CF3" w:rsidP="007E4C45">
      <w:pPr>
        <w:rPr>
          <w:lang w:eastAsia="en-AU"/>
        </w:rPr>
      </w:pPr>
      <w:r>
        <w:rPr>
          <w:lang w:eastAsia="en-AU"/>
        </w:rPr>
        <w:t xml:space="preserve">In the space </w:t>
      </w:r>
      <w:r w:rsidR="00093EBA">
        <w:rPr>
          <w:lang w:eastAsia="en-AU"/>
        </w:rPr>
        <w:t>below</w:t>
      </w:r>
      <w:r w:rsidR="00CA1C17">
        <w:rPr>
          <w:lang w:eastAsia="en-AU"/>
        </w:rPr>
        <w:t>,</w:t>
      </w:r>
      <w:r w:rsidR="00093EBA">
        <w:rPr>
          <w:lang w:eastAsia="en-AU"/>
        </w:rPr>
        <w:t xml:space="preserve"> </w:t>
      </w:r>
      <w:r w:rsidR="005E6E93">
        <w:rPr>
          <w:lang w:eastAsia="en-AU"/>
        </w:rPr>
        <w:t xml:space="preserve">create a summary of how </w:t>
      </w:r>
      <w:r w:rsidR="00C47D15">
        <w:rPr>
          <w:lang w:eastAsia="en-AU"/>
        </w:rPr>
        <w:t xml:space="preserve">Phytophthora dieback </w:t>
      </w:r>
      <w:r w:rsidR="00C52C2E">
        <w:rPr>
          <w:lang w:eastAsia="en-AU"/>
        </w:rPr>
        <w:t xml:space="preserve">is affecting </w:t>
      </w:r>
      <w:r w:rsidR="00C47D15">
        <w:rPr>
          <w:lang w:eastAsia="en-AU"/>
        </w:rPr>
        <w:t xml:space="preserve">both the </w:t>
      </w:r>
      <w:r w:rsidR="00C52C2E">
        <w:rPr>
          <w:lang w:eastAsia="en-AU"/>
        </w:rPr>
        <w:t>environment</w:t>
      </w:r>
      <w:r w:rsidR="00C47D15">
        <w:rPr>
          <w:lang w:eastAsia="en-AU"/>
        </w:rPr>
        <w:t xml:space="preserve"> in south</w:t>
      </w:r>
      <w:r w:rsidR="00814958">
        <w:rPr>
          <w:lang w:eastAsia="en-AU"/>
        </w:rPr>
        <w:t>-</w:t>
      </w:r>
      <w:r w:rsidR="00C47D15">
        <w:rPr>
          <w:lang w:eastAsia="en-AU"/>
        </w:rPr>
        <w:t xml:space="preserve">west WA and </w:t>
      </w:r>
      <w:r w:rsidR="00C52C2E">
        <w:rPr>
          <w:lang w:eastAsia="en-AU"/>
        </w:rPr>
        <w:t>primary industry</w:t>
      </w:r>
      <w:r w:rsidR="00C96DDE">
        <w:rPr>
          <w:lang w:eastAsia="en-AU"/>
        </w:rPr>
        <w:t>.</w:t>
      </w:r>
    </w:p>
    <w:tbl>
      <w:tblPr>
        <w:tblStyle w:val="TableGrid"/>
        <w:tblW w:w="0" w:type="auto"/>
        <w:tblBorders>
          <w:top w:val="double" w:sz="4" w:space="0" w:color="538135" w:themeColor="accent6" w:themeShade="BF"/>
          <w:left w:val="double" w:sz="4" w:space="0" w:color="538135" w:themeColor="accent6" w:themeShade="BF"/>
          <w:bottom w:val="double" w:sz="4" w:space="0" w:color="538135" w:themeColor="accent6" w:themeShade="BF"/>
          <w:right w:val="double" w:sz="4" w:space="0" w:color="538135" w:themeColor="accent6" w:themeShade="BF"/>
          <w:insideH w:val="double" w:sz="4" w:space="0" w:color="538135" w:themeColor="accent6" w:themeShade="BF"/>
          <w:insideV w:val="doub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608"/>
      </w:tblGrid>
      <w:tr w:rsidR="00C96DDE" w14:paraId="4AEA739E" w14:textId="77777777" w:rsidTr="00683213">
        <w:trPr>
          <w:trHeight w:val="6673"/>
        </w:trPr>
        <w:tc>
          <w:tcPr>
            <w:tcW w:w="9628" w:type="dxa"/>
          </w:tcPr>
          <w:p w14:paraId="40F67B71" w14:textId="0E5749ED" w:rsidR="00C96DDE" w:rsidRPr="00771D4C" w:rsidRDefault="00683213" w:rsidP="007E4C45">
            <w:pPr>
              <w:rPr>
                <w:sz w:val="20"/>
                <w:szCs w:val="20"/>
              </w:rPr>
            </w:pPr>
            <w:r w:rsidRPr="00771D4C">
              <w:rPr>
                <w:sz w:val="20"/>
                <w:szCs w:val="20"/>
              </w:rPr>
              <w:t xml:space="preserve">How </w:t>
            </w:r>
            <w:r w:rsidR="003A5E3A" w:rsidRPr="00771D4C">
              <w:rPr>
                <w:sz w:val="20"/>
                <w:szCs w:val="20"/>
                <w:lang w:eastAsia="en-AU"/>
              </w:rPr>
              <w:t>Phytophthora dieback is affecting both the environment and primary industry in south</w:t>
            </w:r>
            <w:r w:rsidR="00814958">
              <w:rPr>
                <w:sz w:val="20"/>
                <w:szCs w:val="20"/>
                <w:lang w:eastAsia="en-AU"/>
              </w:rPr>
              <w:t>-</w:t>
            </w:r>
            <w:r w:rsidR="003A5E3A" w:rsidRPr="00771D4C">
              <w:rPr>
                <w:sz w:val="20"/>
                <w:szCs w:val="20"/>
                <w:lang w:eastAsia="en-AU"/>
              </w:rPr>
              <w:t>west WA</w:t>
            </w:r>
          </w:p>
        </w:tc>
      </w:tr>
    </w:tbl>
    <w:p w14:paraId="721EB7E7" w14:textId="00D17940" w:rsidR="00A24239" w:rsidRDefault="005A55C9" w:rsidP="007F4E95">
      <w:pPr>
        <w:pStyle w:val="Heading3"/>
        <w:spacing w:before="240"/>
        <w:rPr>
          <w:lang w:eastAsia="en-AU"/>
        </w:rPr>
      </w:pPr>
      <w:r>
        <w:rPr>
          <w:lang w:eastAsia="en-AU"/>
        </w:rPr>
        <w:t>Biology - l</w:t>
      </w:r>
      <w:r w:rsidR="00A24239">
        <w:rPr>
          <w:lang w:eastAsia="en-AU"/>
        </w:rPr>
        <w:t>ife cycle and growth</w:t>
      </w:r>
    </w:p>
    <w:p w14:paraId="5B34EFB9" w14:textId="4AEE512B" w:rsidR="00DA5F2E" w:rsidRDefault="006541FD" w:rsidP="00E17976">
      <w:pPr>
        <w:pStyle w:val="Heading4"/>
        <w:rPr>
          <w:lang w:eastAsia="en-AU"/>
        </w:rPr>
      </w:pPr>
      <w:r>
        <w:rPr>
          <w:lang w:eastAsia="en-AU"/>
        </w:rPr>
        <w:t>A</w:t>
      </w:r>
      <w:r w:rsidR="00E17976">
        <w:rPr>
          <w:lang w:eastAsia="en-AU"/>
        </w:rPr>
        <w:t xml:space="preserve">ctivity 2: </w:t>
      </w:r>
      <w:r w:rsidR="0050405C">
        <w:rPr>
          <w:lang w:eastAsia="en-AU"/>
        </w:rPr>
        <w:t xml:space="preserve">Understanding the </w:t>
      </w:r>
      <w:r w:rsidR="00E17976">
        <w:rPr>
          <w:lang w:eastAsia="en-AU"/>
        </w:rPr>
        <w:t xml:space="preserve">life cycle </w:t>
      </w:r>
      <w:r w:rsidR="0050405C">
        <w:rPr>
          <w:lang w:eastAsia="en-AU"/>
        </w:rPr>
        <w:t>of Phytophthora</w:t>
      </w:r>
    </w:p>
    <w:p w14:paraId="141A5889" w14:textId="25C6EB13" w:rsidR="00CB523C" w:rsidRDefault="00CB523C" w:rsidP="00931B4C">
      <w:pPr>
        <w:rPr>
          <w:lang w:eastAsia="en-AU"/>
        </w:rPr>
      </w:pPr>
      <w:r>
        <w:rPr>
          <w:lang w:eastAsia="en-AU"/>
        </w:rPr>
        <w:t xml:space="preserve">Understanding the life cycle of any pest species </w:t>
      </w:r>
      <w:r w:rsidR="00B836C8">
        <w:rPr>
          <w:lang w:eastAsia="en-AU"/>
        </w:rPr>
        <w:t xml:space="preserve">such as Phytophthora </w:t>
      </w:r>
      <w:r>
        <w:rPr>
          <w:lang w:eastAsia="en-AU"/>
        </w:rPr>
        <w:t>is vi</w:t>
      </w:r>
      <w:r w:rsidR="00B836C8">
        <w:rPr>
          <w:lang w:eastAsia="en-AU"/>
        </w:rPr>
        <w:t xml:space="preserve">tally important </w:t>
      </w:r>
      <w:r w:rsidR="00D93781">
        <w:rPr>
          <w:lang w:eastAsia="en-AU"/>
        </w:rPr>
        <w:t xml:space="preserve">for </w:t>
      </w:r>
      <w:r w:rsidR="00AB4D80">
        <w:rPr>
          <w:lang w:eastAsia="en-AU"/>
        </w:rPr>
        <w:t xml:space="preserve">eliminating or </w:t>
      </w:r>
      <w:r w:rsidR="00D93781">
        <w:rPr>
          <w:lang w:eastAsia="en-AU"/>
        </w:rPr>
        <w:t>controlling it</w:t>
      </w:r>
      <w:r w:rsidR="00EF5A2D">
        <w:rPr>
          <w:lang w:eastAsia="en-AU"/>
        </w:rPr>
        <w:t xml:space="preserve">. </w:t>
      </w:r>
      <w:r w:rsidR="009829BF">
        <w:rPr>
          <w:lang w:eastAsia="en-AU"/>
        </w:rPr>
        <w:t>A scientific u</w:t>
      </w:r>
      <w:r w:rsidR="00032EED">
        <w:rPr>
          <w:lang w:eastAsia="en-AU"/>
        </w:rPr>
        <w:t xml:space="preserve">nderstanding </w:t>
      </w:r>
      <w:r w:rsidR="00991BBF">
        <w:rPr>
          <w:lang w:eastAsia="en-AU"/>
        </w:rPr>
        <w:t xml:space="preserve">of </w:t>
      </w:r>
      <w:r w:rsidR="00032EED">
        <w:rPr>
          <w:lang w:eastAsia="en-AU"/>
        </w:rPr>
        <w:t xml:space="preserve">the life cycle of a pathogen </w:t>
      </w:r>
      <w:r w:rsidR="009829BF">
        <w:rPr>
          <w:lang w:eastAsia="en-AU"/>
        </w:rPr>
        <w:t xml:space="preserve">leads to </w:t>
      </w:r>
      <w:r w:rsidR="002D5B43">
        <w:rPr>
          <w:lang w:eastAsia="en-AU"/>
        </w:rPr>
        <w:t xml:space="preserve">understanding </w:t>
      </w:r>
      <w:r w:rsidR="00464C50">
        <w:rPr>
          <w:lang w:eastAsia="en-AU"/>
        </w:rPr>
        <w:t xml:space="preserve">what conditions </w:t>
      </w:r>
      <w:r w:rsidR="00715D05">
        <w:rPr>
          <w:lang w:eastAsia="en-AU"/>
        </w:rPr>
        <w:t xml:space="preserve">are </w:t>
      </w:r>
      <w:r w:rsidR="00267D1C">
        <w:rPr>
          <w:lang w:eastAsia="en-AU"/>
        </w:rPr>
        <w:t xml:space="preserve">most </w:t>
      </w:r>
      <w:r w:rsidR="00715D05">
        <w:rPr>
          <w:lang w:eastAsia="en-AU"/>
        </w:rPr>
        <w:t>favourable for its spread and when</w:t>
      </w:r>
      <w:r w:rsidR="002D5B43">
        <w:rPr>
          <w:lang w:eastAsia="en-AU"/>
        </w:rPr>
        <w:t xml:space="preserve"> it is most likely </w:t>
      </w:r>
      <w:r w:rsidR="00715D05">
        <w:rPr>
          <w:lang w:eastAsia="en-AU"/>
        </w:rPr>
        <w:t>to be vulnerable</w:t>
      </w:r>
      <w:r w:rsidR="0062416B">
        <w:rPr>
          <w:lang w:eastAsia="en-AU"/>
        </w:rPr>
        <w:t xml:space="preserve"> to control measures.</w:t>
      </w:r>
    </w:p>
    <w:p w14:paraId="0DFC9F28" w14:textId="7C692CB4" w:rsidR="00991BBF" w:rsidRDefault="00991BBF" w:rsidP="00931B4C">
      <w:pPr>
        <w:rPr>
          <w:lang w:eastAsia="en-AU"/>
        </w:rPr>
      </w:pPr>
      <w:r>
        <w:rPr>
          <w:lang w:eastAsia="en-AU"/>
        </w:rPr>
        <w:t xml:space="preserve">Follow the links below to learn more about </w:t>
      </w:r>
      <w:r w:rsidR="00DA5F2E">
        <w:rPr>
          <w:lang w:eastAsia="en-AU"/>
        </w:rPr>
        <w:t>the life cycle of Phytophthora dieback</w:t>
      </w:r>
      <w:r w:rsidR="007E782B">
        <w:rPr>
          <w:lang w:eastAsia="en-AU"/>
        </w:rPr>
        <w:t>:</w:t>
      </w:r>
    </w:p>
    <w:p w14:paraId="3DC98ED1" w14:textId="549A422E" w:rsidR="00C80AC3" w:rsidRDefault="009C02C7" w:rsidP="00931B4C">
      <w:pPr>
        <w:rPr>
          <w:lang w:eastAsia="en-AU"/>
        </w:rPr>
      </w:pPr>
      <w:hyperlink r:id="rId16" w:history="1">
        <w:r w:rsidR="00C80AC3" w:rsidRPr="00C80AC3">
          <w:rPr>
            <w:rStyle w:val="Hyperlink"/>
          </w:rPr>
          <w:t>Phytophthora basic</w:t>
        </w:r>
        <w:r w:rsidR="00C80AC3" w:rsidRPr="00C80AC3">
          <w:rPr>
            <w:rStyle w:val="Hyperlink"/>
            <w:lang w:eastAsia="en-AU"/>
          </w:rPr>
          <w:t>s</w:t>
        </w:r>
      </w:hyperlink>
    </w:p>
    <w:p w14:paraId="289EE40B" w14:textId="0481CC95" w:rsidR="00DA5F2E" w:rsidRDefault="009C02C7" w:rsidP="00931B4C">
      <w:pPr>
        <w:rPr>
          <w:rStyle w:val="Hyperlink"/>
          <w:lang w:eastAsia="en-AU"/>
        </w:rPr>
      </w:pPr>
      <w:hyperlink r:id="rId17" w:history="1">
        <w:r w:rsidR="00DA5F2E" w:rsidRPr="00931B4C">
          <w:rPr>
            <w:rStyle w:val="Hyperlink"/>
            <w:lang w:eastAsia="en-AU"/>
          </w:rPr>
          <w:t>Phytophthora life cycle</w:t>
        </w:r>
      </w:hyperlink>
    </w:p>
    <w:p w14:paraId="2A945E2A" w14:textId="77777777" w:rsidR="00D623E0" w:rsidRDefault="00D623E0">
      <w:pPr>
        <w:rPr>
          <w:lang w:eastAsia="en-AU"/>
        </w:rPr>
      </w:pPr>
      <w:r>
        <w:rPr>
          <w:lang w:eastAsia="en-AU"/>
        </w:rPr>
        <w:br w:type="page"/>
      </w:r>
    </w:p>
    <w:p w14:paraId="02921872" w14:textId="151C0705" w:rsidR="00DA5F2E" w:rsidRDefault="00DA4972" w:rsidP="00DA5F2E">
      <w:pPr>
        <w:rPr>
          <w:lang w:eastAsia="en-AU"/>
        </w:rPr>
      </w:pPr>
      <w:r>
        <w:rPr>
          <w:lang w:eastAsia="en-AU"/>
        </w:rPr>
        <w:lastRenderedPageBreak/>
        <w:t>In the space below</w:t>
      </w:r>
      <w:r w:rsidR="00A508F7">
        <w:rPr>
          <w:lang w:eastAsia="en-AU"/>
        </w:rPr>
        <w:t>,</w:t>
      </w:r>
      <w:r>
        <w:rPr>
          <w:lang w:eastAsia="en-AU"/>
        </w:rPr>
        <w:t xml:space="preserve"> draw a life cycle diagram of </w:t>
      </w:r>
      <w:r w:rsidRPr="007F7B32">
        <w:rPr>
          <w:i/>
          <w:iCs/>
          <w:lang w:eastAsia="en-AU"/>
        </w:rPr>
        <w:t>Phytophthora cinnamomi</w:t>
      </w:r>
      <w:r w:rsidR="007F7B32">
        <w:rPr>
          <w:lang w:eastAsia="en-AU"/>
        </w:rPr>
        <w:t xml:space="preserve">. </w:t>
      </w:r>
    </w:p>
    <w:tbl>
      <w:tblPr>
        <w:tblStyle w:val="TableGrid"/>
        <w:tblW w:w="0" w:type="auto"/>
        <w:tblBorders>
          <w:top w:val="double" w:sz="4" w:space="0" w:color="538135" w:themeColor="accent6" w:themeShade="BF"/>
          <w:left w:val="double" w:sz="4" w:space="0" w:color="538135" w:themeColor="accent6" w:themeShade="BF"/>
          <w:bottom w:val="double" w:sz="4" w:space="0" w:color="538135" w:themeColor="accent6" w:themeShade="BF"/>
          <w:right w:val="double" w:sz="4" w:space="0" w:color="538135" w:themeColor="accent6" w:themeShade="BF"/>
          <w:insideH w:val="double" w:sz="4" w:space="0" w:color="538135" w:themeColor="accent6" w:themeShade="BF"/>
          <w:insideV w:val="doub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9608"/>
      </w:tblGrid>
      <w:tr w:rsidR="0020456C" w14:paraId="1178E718" w14:textId="77777777" w:rsidTr="007E782B">
        <w:trPr>
          <w:trHeight w:val="5574"/>
        </w:trPr>
        <w:tc>
          <w:tcPr>
            <w:tcW w:w="9628" w:type="dxa"/>
          </w:tcPr>
          <w:p w14:paraId="65FC0C83" w14:textId="5DAA7A12" w:rsidR="0020456C" w:rsidRPr="00771D4C" w:rsidRDefault="000D5051" w:rsidP="00931B4C">
            <w:pPr>
              <w:rPr>
                <w:lang w:eastAsia="en-AU"/>
              </w:rPr>
            </w:pPr>
            <w:r w:rsidRPr="00771D4C">
              <w:rPr>
                <w:lang w:eastAsia="en-AU"/>
              </w:rPr>
              <w:t xml:space="preserve">Life cycle of </w:t>
            </w:r>
            <w:r w:rsidRPr="00771D4C">
              <w:rPr>
                <w:i/>
                <w:iCs/>
                <w:lang w:eastAsia="en-AU"/>
              </w:rPr>
              <w:t>Phytophthora cinnamomi</w:t>
            </w:r>
          </w:p>
        </w:tc>
      </w:tr>
    </w:tbl>
    <w:p w14:paraId="22075DC2" w14:textId="7B43605B" w:rsidR="000D5051" w:rsidRDefault="000D5051" w:rsidP="00931B4C">
      <w:pPr>
        <w:rPr>
          <w:lang w:eastAsia="en-AU"/>
        </w:rPr>
      </w:pPr>
    </w:p>
    <w:p w14:paraId="40D66091" w14:textId="10879A2A" w:rsidR="0020456C" w:rsidRPr="00771B3D" w:rsidRDefault="00AB7F3D" w:rsidP="007E782B">
      <w:pPr>
        <w:pStyle w:val="Heading4"/>
        <w:rPr>
          <w:color w:val="auto"/>
          <w:lang w:eastAsia="en-AU"/>
        </w:rPr>
      </w:pPr>
      <w:r w:rsidRPr="00771B3D">
        <w:rPr>
          <w:color w:val="auto"/>
          <w:lang w:eastAsia="en-AU"/>
        </w:rPr>
        <w:t>Questions</w:t>
      </w:r>
    </w:p>
    <w:p w14:paraId="1C6AC920" w14:textId="189F9C0F" w:rsidR="003534C0" w:rsidRDefault="003534C0" w:rsidP="003534C0">
      <w:pPr>
        <w:pStyle w:val="ListParagraph"/>
        <w:numPr>
          <w:ilvl w:val="0"/>
          <w:numId w:val="9"/>
        </w:numPr>
        <w:rPr>
          <w:lang w:eastAsia="en-AU"/>
        </w:rPr>
      </w:pPr>
      <w:r>
        <w:rPr>
          <w:lang w:eastAsia="en-AU"/>
        </w:rPr>
        <w:t xml:space="preserve">How does </w:t>
      </w:r>
      <w:r w:rsidR="00FE308D">
        <w:rPr>
          <w:lang w:eastAsia="en-AU"/>
        </w:rPr>
        <w:t>phytophthora</w:t>
      </w:r>
      <w:r>
        <w:rPr>
          <w:lang w:eastAsia="en-AU"/>
        </w:rPr>
        <w:t xml:space="preserve"> spread</w:t>
      </w:r>
      <w:r w:rsidR="00FE308D">
        <w:rPr>
          <w:lang w:eastAsia="en-AU"/>
        </w:rPr>
        <w:t xml:space="preserve"> to infect </w:t>
      </w:r>
      <w:r w:rsidR="00C21988">
        <w:rPr>
          <w:lang w:eastAsia="en-AU"/>
        </w:rPr>
        <w:t>new areas</w:t>
      </w:r>
      <w:r>
        <w:rPr>
          <w:lang w:eastAsia="en-AU"/>
        </w:rPr>
        <w:t>?</w:t>
      </w:r>
    </w:p>
    <w:p w14:paraId="3E32B747" w14:textId="0E5E0F98" w:rsidR="00C21988" w:rsidRDefault="00C21988" w:rsidP="00C21988">
      <w:pPr>
        <w:rPr>
          <w:lang w:eastAsia="en-AU"/>
        </w:rPr>
      </w:pPr>
    </w:p>
    <w:p w14:paraId="4988E1DB" w14:textId="6D47430F" w:rsidR="00C21988" w:rsidRDefault="00C21988" w:rsidP="00C21988">
      <w:pPr>
        <w:rPr>
          <w:lang w:eastAsia="en-AU"/>
        </w:rPr>
      </w:pPr>
    </w:p>
    <w:p w14:paraId="61E4838B" w14:textId="77777777" w:rsidR="007E782B" w:rsidRDefault="007E782B" w:rsidP="00C21988">
      <w:pPr>
        <w:rPr>
          <w:lang w:eastAsia="en-AU"/>
        </w:rPr>
      </w:pPr>
    </w:p>
    <w:p w14:paraId="6C2C3CE8" w14:textId="78297009" w:rsidR="00C21988" w:rsidRDefault="00C21988" w:rsidP="00C21988">
      <w:pPr>
        <w:rPr>
          <w:lang w:eastAsia="en-AU"/>
        </w:rPr>
      </w:pPr>
    </w:p>
    <w:p w14:paraId="68BC0EDD" w14:textId="77777777" w:rsidR="00C21988" w:rsidRDefault="00C21988" w:rsidP="00C21988">
      <w:pPr>
        <w:rPr>
          <w:lang w:eastAsia="en-AU"/>
        </w:rPr>
      </w:pPr>
    </w:p>
    <w:p w14:paraId="3D31E485" w14:textId="7B87DE9A" w:rsidR="00AB7F3D" w:rsidRDefault="003534C0" w:rsidP="00AB7F3D">
      <w:pPr>
        <w:pStyle w:val="ListParagraph"/>
        <w:numPr>
          <w:ilvl w:val="0"/>
          <w:numId w:val="9"/>
        </w:numPr>
        <w:rPr>
          <w:lang w:eastAsia="en-AU"/>
        </w:rPr>
      </w:pPr>
      <w:r>
        <w:rPr>
          <w:lang w:eastAsia="en-AU"/>
        </w:rPr>
        <w:t>Wh</w:t>
      </w:r>
      <w:r w:rsidR="00BE3591">
        <w:rPr>
          <w:lang w:eastAsia="en-AU"/>
        </w:rPr>
        <w:t>ich phase of the phytophthora life cycle appears to be most</w:t>
      </w:r>
      <w:r w:rsidR="00A96651">
        <w:rPr>
          <w:lang w:eastAsia="en-AU"/>
        </w:rPr>
        <w:t xml:space="preserve"> the most infectious for plants</w:t>
      </w:r>
      <w:r>
        <w:rPr>
          <w:lang w:eastAsia="en-AU"/>
        </w:rPr>
        <w:t>?</w:t>
      </w:r>
    </w:p>
    <w:p w14:paraId="652F431E" w14:textId="77777777" w:rsidR="00C21988" w:rsidRDefault="00C21988" w:rsidP="00C74F99"/>
    <w:p w14:paraId="5A9F4EB9" w14:textId="77777777" w:rsidR="00C21988" w:rsidRDefault="00C21988" w:rsidP="00C74F99"/>
    <w:p w14:paraId="75C3B1F5" w14:textId="312A25E6" w:rsidR="00C21988" w:rsidRDefault="00C21988" w:rsidP="00C74F99"/>
    <w:p w14:paraId="38FCAAB8" w14:textId="502E173B" w:rsidR="00C91965" w:rsidRDefault="00C91965" w:rsidP="00C74F99"/>
    <w:p w14:paraId="133E09BA" w14:textId="4E07EF80" w:rsidR="00C91965" w:rsidRDefault="00C91965" w:rsidP="00C74F99"/>
    <w:p w14:paraId="217BCD8E" w14:textId="77777777" w:rsidR="00C91965" w:rsidRDefault="00C91965" w:rsidP="00C74F99"/>
    <w:p w14:paraId="6F478EB7" w14:textId="67059D08" w:rsidR="00B21BCB" w:rsidRDefault="00B21BCB">
      <w:r>
        <w:br w:type="page"/>
      </w:r>
    </w:p>
    <w:p w14:paraId="175D1138" w14:textId="515EF774" w:rsidR="007417FF" w:rsidRDefault="00A24239" w:rsidP="004F0942">
      <w:pPr>
        <w:pStyle w:val="Heading3"/>
      </w:pPr>
      <w:r>
        <w:lastRenderedPageBreak/>
        <w:t>Control</w:t>
      </w:r>
      <w:r w:rsidR="00B21BCB">
        <w:t>ling the spread of Phytophthora</w:t>
      </w:r>
    </w:p>
    <w:p w14:paraId="43480704" w14:textId="0C42FD54" w:rsidR="00FC04EF" w:rsidRPr="00FC04EF" w:rsidRDefault="00764D42" w:rsidP="001408CE">
      <w:pPr>
        <w:pStyle w:val="Heading4"/>
      </w:pPr>
      <w:r>
        <w:t>A</w:t>
      </w:r>
      <w:r w:rsidR="00FC04EF">
        <w:t>ctivity 3</w:t>
      </w:r>
      <w:r w:rsidR="001408CE">
        <w:t xml:space="preserve">: </w:t>
      </w:r>
      <w:r w:rsidR="0009785C">
        <w:t xml:space="preserve">How humans </w:t>
      </w:r>
      <w:r w:rsidR="00CE12C2">
        <w:t xml:space="preserve">can both </w:t>
      </w:r>
      <w:r w:rsidR="001408CE">
        <w:t>spread</w:t>
      </w:r>
      <w:r w:rsidR="00CE12C2">
        <w:t xml:space="preserve"> and manage</w:t>
      </w:r>
      <w:r w:rsidR="00B47911">
        <w:t xml:space="preserve"> Phytophthora</w:t>
      </w:r>
    </w:p>
    <w:p w14:paraId="158450B2" w14:textId="3CA510D4" w:rsidR="00E306F9" w:rsidRDefault="00931B4C" w:rsidP="00DA4972">
      <w:r w:rsidRPr="00DA4972">
        <w:t xml:space="preserve">There is currently no known cure for </w:t>
      </w:r>
      <w:r w:rsidR="00DE4390">
        <w:t xml:space="preserve">Phytophthora </w:t>
      </w:r>
      <w:r w:rsidRPr="00DA4972">
        <w:t xml:space="preserve">dieback disease. </w:t>
      </w:r>
      <w:r w:rsidR="0049790E">
        <w:t xml:space="preserve">Humans are the greatest </w:t>
      </w:r>
      <w:r w:rsidR="00E834FB">
        <w:t xml:space="preserve">vector for the spread of Phytophthora. </w:t>
      </w:r>
      <w:r w:rsidR="007D6A6F">
        <w:t xml:space="preserve">By moving soil and plant materials that contain </w:t>
      </w:r>
      <w:r w:rsidR="00AE2BBE">
        <w:t>the microscopic spores</w:t>
      </w:r>
      <w:r w:rsidR="007B7D64">
        <w:t>,</w:t>
      </w:r>
      <w:r w:rsidR="00AE2BBE">
        <w:t xml:space="preserve"> </w:t>
      </w:r>
      <w:r w:rsidR="00B7597A">
        <w:t>humans can unwittingly spread the disease. Measures to control the movements of people</w:t>
      </w:r>
      <w:r w:rsidR="00235B11">
        <w:t xml:space="preserve">, vehicles and machinery through dieback affected areas </w:t>
      </w:r>
      <w:r w:rsidR="00C7043F">
        <w:t>is of vital importance as a management strategy.</w:t>
      </w:r>
      <w:r w:rsidR="00E306F9">
        <w:t xml:space="preserve"> </w:t>
      </w:r>
    </w:p>
    <w:p w14:paraId="321C76D0" w14:textId="3751B75F" w:rsidR="0082330C" w:rsidRDefault="00E306F9" w:rsidP="00DA4972">
      <w:r>
        <w:t xml:space="preserve">To learn more watch </w:t>
      </w:r>
      <w:r w:rsidR="00532091">
        <w:t xml:space="preserve">about how the </w:t>
      </w:r>
      <w:r w:rsidR="0049790E">
        <w:t xml:space="preserve">threat </w:t>
      </w:r>
      <w:r w:rsidR="00532091">
        <w:t xml:space="preserve">of </w:t>
      </w:r>
      <w:r w:rsidR="0038731C">
        <w:t>Phytophthora D</w:t>
      </w:r>
      <w:r w:rsidR="00532091">
        <w:t xml:space="preserve">ieback is being managed watch </w:t>
      </w:r>
      <w:r w:rsidR="001C04F8">
        <w:t>the video</w:t>
      </w:r>
      <w:r w:rsidR="0082330C">
        <w:t>s</w:t>
      </w:r>
    </w:p>
    <w:p w14:paraId="5AEE9DC4" w14:textId="6E117092" w:rsidR="001C04F8" w:rsidRDefault="009C02C7" w:rsidP="00DA4972">
      <w:hyperlink r:id="rId18" w:history="1">
        <w:r w:rsidR="001C04F8" w:rsidRPr="00931B4C">
          <w:rPr>
            <w:rStyle w:val="Hyperlink"/>
          </w:rPr>
          <w:t>Managing dieback</w:t>
        </w:r>
      </w:hyperlink>
      <w:r w:rsidR="001C04F8">
        <w:t xml:space="preserve"> by Southcoast NRM</w:t>
      </w:r>
    </w:p>
    <w:p w14:paraId="0F0FE65A" w14:textId="7C064845" w:rsidR="0082330C" w:rsidRDefault="009C02C7" w:rsidP="00DA4972">
      <w:hyperlink r:id="rId19" w:history="1">
        <w:r w:rsidR="003A4847" w:rsidRPr="001835FF">
          <w:rPr>
            <w:rStyle w:val="Hyperlink"/>
          </w:rPr>
          <w:t>Managing</w:t>
        </w:r>
        <w:r w:rsidR="00575031" w:rsidRPr="001835FF">
          <w:rPr>
            <w:rStyle w:val="Hyperlink"/>
          </w:rPr>
          <w:t xml:space="preserve"> phytophthora diebac</w:t>
        </w:r>
        <w:r w:rsidR="0011465F" w:rsidRPr="001835FF">
          <w:rPr>
            <w:rStyle w:val="Hyperlink"/>
          </w:rPr>
          <w:t xml:space="preserve">k in </w:t>
        </w:r>
        <w:r w:rsidR="00337C4C" w:rsidRPr="001835FF">
          <w:rPr>
            <w:rStyle w:val="Hyperlink"/>
          </w:rPr>
          <w:t>south</w:t>
        </w:r>
        <w:r w:rsidR="003A4847" w:rsidRPr="001835FF">
          <w:rPr>
            <w:rStyle w:val="Hyperlink"/>
          </w:rPr>
          <w:t>-west Western Australia</w:t>
        </w:r>
      </w:hyperlink>
    </w:p>
    <w:p w14:paraId="6EB718B5" w14:textId="54F492D9" w:rsidR="00775350" w:rsidRPr="009C02C7" w:rsidRDefault="00931B4C" w:rsidP="00DA4972">
      <w:pPr>
        <w:rPr>
          <w:rFonts w:cs="Arial"/>
        </w:rPr>
      </w:pPr>
      <w:r w:rsidRPr="009C02C7">
        <w:rPr>
          <w:rFonts w:cs="Arial"/>
        </w:rPr>
        <w:t>T</w:t>
      </w:r>
      <w:r w:rsidRPr="009C02C7">
        <w:rPr>
          <w:rFonts w:cs="Arial"/>
          <w:shd w:val="clear" w:color="auto" w:fill="FFFFFF"/>
        </w:rPr>
        <w:t>he WA Department</w:t>
      </w:r>
      <w:r w:rsidR="00454CD7" w:rsidRPr="009C02C7">
        <w:rPr>
          <w:rFonts w:cs="Arial"/>
          <w:shd w:val="clear" w:color="auto" w:fill="FFFFFF"/>
        </w:rPr>
        <w:t>s</w:t>
      </w:r>
      <w:r w:rsidRPr="009C02C7">
        <w:rPr>
          <w:rFonts w:cs="Arial"/>
          <w:shd w:val="clear" w:color="auto" w:fill="FFFFFF"/>
        </w:rPr>
        <w:t xml:space="preserve"> of </w:t>
      </w:r>
      <w:r w:rsidR="008A2477" w:rsidRPr="009C02C7">
        <w:rPr>
          <w:rFonts w:cs="Arial"/>
          <w:shd w:val="clear" w:color="auto" w:fill="FFFFFF"/>
        </w:rPr>
        <w:t xml:space="preserve">Primary Industries and Regional Development, and </w:t>
      </w:r>
      <w:r w:rsidRPr="009C02C7">
        <w:rPr>
          <w:rFonts w:cs="Arial"/>
          <w:shd w:val="clear" w:color="auto" w:fill="FFFFFF"/>
        </w:rPr>
        <w:t>Biodiversity, Conservatio</w:t>
      </w:r>
      <w:bookmarkStart w:id="0" w:name="_GoBack"/>
      <w:bookmarkEnd w:id="0"/>
      <w:r w:rsidRPr="009C02C7">
        <w:rPr>
          <w:rFonts w:cs="Arial"/>
          <w:shd w:val="clear" w:color="auto" w:fill="FFFFFF"/>
        </w:rPr>
        <w:t xml:space="preserve">n and Attractions </w:t>
      </w:r>
      <w:r w:rsidR="00062A77" w:rsidRPr="009C02C7">
        <w:rPr>
          <w:rFonts w:cs="Arial"/>
          <w:shd w:val="clear" w:color="auto" w:fill="FFFFFF"/>
        </w:rPr>
        <w:t xml:space="preserve">as well as Murdoch University </w:t>
      </w:r>
      <w:r w:rsidR="00A2494D" w:rsidRPr="009C02C7">
        <w:rPr>
          <w:rFonts w:cs="Arial"/>
          <w:shd w:val="clear" w:color="auto" w:fill="FFFFFF"/>
        </w:rPr>
        <w:t>are</w:t>
      </w:r>
      <w:r w:rsidRPr="009C02C7">
        <w:rPr>
          <w:rFonts w:cs="Arial"/>
          <w:shd w:val="clear" w:color="auto" w:fill="FFFFFF"/>
        </w:rPr>
        <w:t xml:space="preserve"> carrying out research into the fungicide</w:t>
      </w:r>
      <w:r w:rsidR="00DF5E4F" w:rsidRPr="009C02C7">
        <w:rPr>
          <w:rFonts w:cs="Arial"/>
        </w:rPr>
        <w:t xml:space="preserve"> </w:t>
      </w:r>
      <w:proofErr w:type="spellStart"/>
      <w:r w:rsidR="00DF5E4F" w:rsidRPr="009C02C7">
        <w:rPr>
          <w:rFonts w:cs="Arial"/>
        </w:rPr>
        <w:t>phosphite</w:t>
      </w:r>
      <w:proofErr w:type="spellEnd"/>
      <w:r w:rsidR="00FF5374" w:rsidRPr="009C02C7">
        <w:rPr>
          <w:rFonts w:cs="Arial"/>
          <w:shd w:val="clear" w:color="auto" w:fill="FFFFFF"/>
        </w:rPr>
        <w:t>;</w:t>
      </w:r>
      <w:r w:rsidRPr="009C02C7">
        <w:rPr>
          <w:rFonts w:cs="Arial"/>
          <w:shd w:val="clear" w:color="auto" w:fill="FFFFFF"/>
        </w:rPr>
        <w:t xml:space="preserve"> a biodegradable fungicide that protects plants against Phytophthora dieback. </w:t>
      </w:r>
    </w:p>
    <w:p w14:paraId="3009EF9F" w14:textId="4D32B14E" w:rsidR="00A2494D" w:rsidRPr="009C02C7" w:rsidRDefault="00A2494D" w:rsidP="00DA4972">
      <w:pPr>
        <w:rPr>
          <w:rFonts w:cs="Arial"/>
          <w:shd w:val="clear" w:color="auto" w:fill="FFFFFF"/>
        </w:rPr>
      </w:pPr>
      <w:r w:rsidRPr="009C02C7">
        <w:rPr>
          <w:rFonts w:cs="Arial"/>
          <w:shd w:val="clear" w:color="auto" w:fill="FFFFFF"/>
        </w:rPr>
        <w:t xml:space="preserve">Follow the links to learn </w:t>
      </w:r>
      <w:r w:rsidR="005B7314" w:rsidRPr="009C02C7">
        <w:rPr>
          <w:rFonts w:cs="Arial"/>
          <w:shd w:val="clear" w:color="auto" w:fill="FFFFFF"/>
        </w:rPr>
        <w:t xml:space="preserve">about </w:t>
      </w:r>
      <w:r w:rsidR="008A2477" w:rsidRPr="009C02C7">
        <w:rPr>
          <w:rFonts w:cs="Arial"/>
          <w:shd w:val="clear" w:color="auto" w:fill="FFFFFF"/>
        </w:rPr>
        <w:t xml:space="preserve">the use of </w:t>
      </w:r>
      <w:proofErr w:type="spellStart"/>
      <w:r w:rsidR="008A2477" w:rsidRPr="009C02C7">
        <w:rPr>
          <w:rFonts w:cs="Arial"/>
          <w:shd w:val="clear" w:color="auto" w:fill="FFFFFF"/>
        </w:rPr>
        <w:t>phosp</w:t>
      </w:r>
      <w:r w:rsidR="0007129A" w:rsidRPr="009C02C7">
        <w:rPr>
          <w:rFonts w:cs="Arial"/>
          <w:shd w:val="clear" w:color="auto" w:fill="FFFFFF"/>
        </w:rPr>
        <w:t>h</w:t>
      </w:r>
      <w:r w:rsidR="008A2477" w:rsidRPr="009C02C7">
        <w:rPr>
          <w:rFonts w:cs="Arial"/>
          <w:shd w:val="clear" w:color="auto" w:fill="FFFFFF"/>
        </w:rPr>
        <w:t>ite</w:t>
      </w:r>
      <w:proofErr w:type="spellEnd"/>
      <w:r w:rsidR="008A2477" w:rsidRPr="009C02C7">
        <w:rPr>
          <w:rFonts w:cs="Arial"/>
          <w:shd w:val="clear" w:color="auto" w:fill="FFFFFF"/>
        </w:rPr>
        <w:t xml:space="preserve"> as a chemical control agent for </w:t>
      </w:r>
      <w:r w:rsidR="00197FE2" w:rsidRPr="009C02C7">
        <w:rPr>
          <w:rFonts w:cs="Arial"/>
          <w:shd w:val="clear" w:color="auto" w:fill="FFFFFF"/>
        </w:rPr>
        <w:t>Phytophthora:</w:t>
      </w:r>
    </w:p>
    <w:p w14:paraId="1E8714FD" w14:textId="57A6A66A" w:rsidR="008A2477" w:rsidRPr="00DA4972" w:rsidRDefault="009C02C7" w:rsidP="00DA4972">
      <w:hyperlink r:id="rId20" w:history="1">
        <w:r w:rsidR="00996385">
          <w:rPr>
            <w:rStyle w:val="Hyperlink"/>
          </w:rPr>
          <w:t xml:space="preserve">Control of Phytophthora root rot in avocado with </w:t>
        </w:r>
        <w:proofErr w:type="spellStart"/>
        <w:r w:rsidR="00996385">
          <w:rPr>
            <w:rStyle w:val="Hyperlink"/>
          </w:rPr>
          <w:t>phosphite</w:t>
        </w:r>
        <w:proofErr w:type="spellEnd"/>
        <w:r w:rsidR="00996385">
          <w:rPr>
            <w:rStyle w:val="Hyperlink"/>
          </w:rPr>
          <w:t xml:space="preserve"> - a review</w:t>
        </w:r>
      </w:hyperlink>
      <w:r w:rsidR="008A2477">
        <w:t xml:space="preserve"> </w:t>
      </w:r>
    </w:p>
    <w:p w14:paraId="25C87EEA" w14:textId="6BADD774" w:rsidR="007E4C45" w:rsidRDefault="009C02C7" w:rsidP="00931B4C">
      <w:hyperlink r:id="rId21" w:history="1">
        <w:r w:rsidR="00B66B4E">
          <w:rPr>
            <w:rStyle w:val="Hyperlink"/>
          </w:rPr>
          <w:t>Phytophthora</w:t>
        </w:r>
      </w:hyperlink>
      <w:r w:rsidR="002770E2">
        <w:t xml:space="preserve"> </w:t>
      </w:r>
    </w:p>
    <w:p w14:paraId="5CF00693" w14:textId="7E766D43" w:rsidR="00931B4C" w:rsidRDefault="000A454E" w:rsidP="007E4C45">
      <w:pPr>
        <w:rPr>
          <w:lang w:eastAsia="en-AU"/>
        </w:rPr>
      </w:pPr>
      <w:r>
        <w:rPr>
          <w:lang w:eastAsia="en-AU"/>
        </w:rPr>
        <w:t>In the space below</w:t>
      </w:r>
      <w:r w:rsidR="0063112D">
        <w:rPr>
          <w:lang w:eastAsia="en-AU"/>
        </w:rPr>
        <w:t>,</w:t>
      </w:r>
      <w:r>
        <w:rPr>
          <w:lang w:eastAsia="en-AU"/>
        </w:rPr>
        <w:t xml:space="preserve"> describe the role of </w:t>
      </w:r>
      <w:r w:rsidR="008B798F">
        <w:rPr>
          <w:lang w:eastAsia="en-AU"/>
        </w:rPr>
        <w:t>humans in both spreading and controlling the spread of Phytophthora in south</w:t>
      </w:r>
      <w:r w:rsidR="00E70A6C">
        <w:rPr>
          <w:lang w:eastAsia="en-AU"/>
        </w:rPr>
        <w:t>-</w:t>
      </w:r>
      <w:r w:rsidR="008B798F">
        <w:rPr>
          <w:lang w:eastAsia="en-AU"/>
        </w:rPr>
        <w:t>west WA</w:t>
      </w:r>
      <w:r w:rsidR="009A28C5">
        <w:rPr>
          <w:lang w:eastAsia="en-AU"/>
        </w:rPr>
        <w:t>.</w:t>
      </w:r>
    </w:p>
    <w:tbl>
      <w:tblPr>
        <w:tblStyle w:val="TableGrid"/>
        <w:tblW w:w="9624" w:type="dxa"/>
        <w:tblBorders>
          <w:top w:val="double" w:sz="4" w:space="0" w:color="538135" w:themeColor="accent6" w:themeShade="BF"/>
          <w:left w:val="double" w:sz="4" w:space="0" w:color="538135" w:themeColor="accent6" w:themeShade="BF"/>
          <w:bottom w:val="double" w:sz="4" w:space="0" w:color="538135" w:themeColor="accent6" w:themeShade="BF"/>
          <w:right w:val="double" w:sz="4" w:space="0" w:color="538135" w:themeColor="accent6" w:themeShade="BF"/>
          <w:insideH w:val="double" w:sz="4" w:space="0" w:color="538135" w:themeColor="accent6" w:themeShade="BF"/>
          <w:insideV w:val="doub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4599"/>
        <w:gridCol w:w="5025"/>
      </w:tblGrid>
      <w:tr w:rsidR="00F6218A" w:rsidRPr="000170C8" w14:paraId="3C141678" w14:textId="16014567" w:rsidTr="000170C8">
        <w:trPr>
          <w:trHeight w:val="454"/>
        </w:trPr>
        <w:tc>
          <w:tcPr>
            <w:tcW w:w="4599" w:type="dxa"/>
            <w:vAlign w:val="center"/>
          </w:tcPr>
          <w:p w14:paraId="6FB98AF0" w14:textId="0439AE8F" w:rsidR="00F6218A" w:rsidRPr="003A5E3A" w:rsidRDefault="002A4DAB" w:rsidP="000170C8">
            <w:pPr>
              <w:jc w:val="center"/>
              <w:rPr>
                <w:b/>
                <w:bCs/>
                <w:sz w:val="18"/>
                <w:szCs w:val="18"/>
              </w:rPr>
            </w:pPr>
            <w:r w:rsidRPr="003A5E3A">
              <w:rPr>
                <w:b/>
                <w:bCs/>
                <w:sz w:val="18"/>
                <w:szCs w:val="18"/>
              </w:rPr>
              <w:t xml:space="preserve">How humans </w:t>
            </w:r>
            <w:r w:rsidR="000170C8" w:rsidRPr="003A5E3A">
              <w:rPr>
                <w:b/>
                <w:bCs/>
                <w:sz w:val="18"/>
                <w:szCs w:val="18"/>
              </w:rPr>
              <w:t xml:space="preserve">can </w:t>
            </w:r>
            <w:r w:rsidRPr="003A5E3A">
              <w:rPr>
                <w:b/>
                <w:bCs/>
                <w:sz w:val="18"/>
                <w:szCs w:val="18"/>
              </w:rPr>
              <w:t>spread Phytophthora</w:t>
            </w:r>
          </w:p>
        </w:tc>
        <w:tc>
          <w:tcPr>
            <w:tcW w:w="5025" w:type="dxa"/>
            <w:vAlign w:val="center"/>
          </w:tcPr>
          <w:p w14:paraId="49D03431" w14:textId="7E91B9F7" w:rsidR="00F6218A" w:rsidRPr="003A5E3A" w:rsidRDefault="002A4DAB" w:rsidP="000170C8">
            <w:pPr>
              <w:jc w:val="center"/>
              <w:rPr>
                <w:b/>
                <w:bCs/>
                <w:sz w:val="18"/>
                <w:szCs w:val="18"/>
              </w:rPr>
            </w:pPr>
            <w:r w:rsidRPr="003A5E3A">
              <w:rPr>
                <w:b/>
                <w:bCs/>
                <w:sz w:val="18"/>
                <w:szCs w:val="18"/>
              </w:rPr>
              <w:t>How humans can</w:t>
            </w:r>
            <w:r w:rsidR="00C91965" w:rsidRPr="003A5E3A">
              <w:rPr>
                <w:b/>
                <w:bCs/>
                <w:sz w:val="18"/>
                <w:szCs w:val="18"/>
              </w:rPr>
              <w:t xml:space="preserve"> </w:t>
            </w:r>
            <w:r w:rsidRPr="003A5E3A">
              <w:rPr>
                <w:b/>
                <w:bCs/>
                <w:sz w:val="18"/>
                <w:szCs w:val="18"/>
              </w:rPr>
              <w:t>control the spread of Phytophthora</w:t>
            </w:r>
          </w:p>
        </w:tc>
      </w:tr>
      <w:tr w:rsidR="00F6218A" w14:paraId="7FB8A933" w14:textId="77777777" w:rsidTr="00F2649A">
        <w:trPr>
          <w:trHeight w:val="5425"/>
        </w:trPr>
        <w:tc>
          <w:tcPr>
            <w:tcW w:w="4599" w:type="dxa"/>
          </w:tcPr>
          <w:p w14:paraId="4EBE4796" w14:textId="77777777" w:rsidR="00F6218A" w:rsidRDefault="00F6218A" w:rsidP="007E4C45"/>
        </w:tc>
        <w:tc>
          <w:tcPr>
            <w:tcW w:w="5025" w:type="dxa"/>
          </w:tcPr>
          <w:p w14:paraId="74CD36B5" w14:textId="77777777" w:rsidR="00F6218A" w:rsidRDefault="00F6218A" w:rsidP="007E4C45"/>
        </w:tc>
      </w:tr>
    </w:tbl>
    <w:p w14:paraId="57AD4CEF" w14:textId="77777777" w:rsidR="00F2649A" w:rsidRDefault="00F2649A" w:rsidP="00F2649A"/>
    <w:p w14:paraId="3486F38A" w14:textId="77777777" w:rsidR="00F2649A" w:rsidRDefault="00F2649A">
      <w:r>
        <w:br w:type="page"/>
      </w:r>
    </w:p>
    <w:p w14:paraId="36ECC25C" w14:textId="5FEB74D2" w:rsidR="00673731" w:rsidRDefault="00764D42" w:rsidP="00444548">
      <w:pPr>
        <w:pStyle w:val="Heading4"/>
      </w:pPr>
      <w:r>
        <w:lastRenderedPageBreak/>
        <w:t>A</w:t>
      </w:r>
      <w:r w:rsidR="00673731">
        <w:t>ctivity 4</w:t>
      </w:r>
      <w:r w:rsidR="003D7551">
        <w:t xml:space="preserve"> Career exploration</w:t>
      </w:r>
    </w:p>
    <w:p w14:paraId="3F43BDAF" w14:textId="62203EFA" w:rsidR="003810BD" w:rsidRDefault="000D355C" w:rsidP="003810BD">
      <w:r>
        <w:t xml:space="preserve">If you enjoyed </w:t>
      </w:r>
      <w:r w:rsidR="00421FAC">
        <w:t>learning about Phytophthora</w:t>
      </w:r>
      <w:r>
        <w:t xml:space="preserve"> </w:t>
      </w:r>
      <w:r w:rsidR="00AF055C">
        <w:t xml:space="preserve">and its </w:t>
      </w:r>
      <w:r w:rsidR="006E7337">
        <w:t>control</w:t>
      </w:r>
      <w:r w:rsidR="00B66B4E">
        <w:t>,</w:t>
      </w:r>
      <w:r w:rsidR="006E7337">
        <w:t xml:space="preserve"> </w:t>
      </w:r>
      <w:r>
        <w:t xml:space="preserve">you </w:t>
      </w:r>
      <w:r w:rsidR="00AF2C3C">
        <w:t>may enjoy exploring these related careers:</w:t>
      </w:r>
    </w:p>
    <w:p w14:paraId="42A220C7" w14:textId="67A72105" w:rsidR="00AF2C3C" w:rsidRDefault="009C02C7" w:rsidP="003810BD">
      <w:hyperlink r:id="rId22" w:history="1">
        <w:r w:rsidR="00AF2C3C" w:rsidRPr="00137203">
          <w:rPr>
            <w:rStyle w:val="Hyperlink"/>
          </w:rPr>
          <w:t xml:space="preserve">Plant </w:t>
        </w:r>
        <w:r w:rsidR="00235E2C" w:rsidRPr="00137203">
          <w:rPr>
            <w:rStyle w:val="Hyperlink"/>
          </w:rPr>
          <w:t>s</w:t>
        </w:r>
        <w:r w:rsidR="00AF2C3C" w:rsidRPr="00137203">
          <w:rPr>
            <w:rStyle w:val="Hyperlink"/>
          </w:rPr>
          <w:t>cientist</w:t>
        </w:r>
      </w:hyperlink>
      <w:r w:rsidR="00AF2C3C">
        <w:t xml:space="preserve"> </w:t>
      </w:r>
    </w:p>
    <w:p w14:paraId="5E3EFB7A" w14:textId="590C1512" w:rsidR="004F0942" w:rsidRPr="00C9044E" w:rsidRDefault="009C02C7" w:rsidP="00C9044E">
      <w:pPr>
        <w:rPr>
          <w:sz w:val="16"/>
          <w:szCs w:val="16"/>
        </w:rPr>
      </w:pPr>
      <w:hyperlink r:id="rId23" w:history="1">
        <w:r w:rsidR="00235E2C" w:rsidRPr="00D4096B">
          <w:rPr>
            <w:rStyle w:val="Hyperlink"/>
          </w:rPr>
          <w:t>Agricultural technician</w:t>
        </w:r>
      </w:hyperlink>
      <w:r w:rsidR="00235E2C" w:rsidRPr="002F0D20">
        <w:rPr>
          <w:sz w:val="16"/>
          <w:szCs w:val="16"/>
        </w:rPr>
        <w:t xml:space="preserve"> </w:t>
      </w:r>
    </w:p>
    <w:p w14:paraId="54D3CDAF" w14:textId="0D2BEF17" w:rsidR="00A24239" w:rsidRDefault="00CD5C6F" w:rsidP="00896EE0">
      <w:pPr>
        <w:pStyle w:val="Heading3"/>
      </w:pPr>
      <w:r>
        <w:t>Building n</w:t>
      </w:r>
      <w:r w:rsidR="00673731">
        <w:t>umeracy</w:t>
      </w:r>
      <w:r>
        <w:t xml:space="preserve"> skills</w:t>
      </w:r>
    </w:p>
    <w:p w14:paraId="393A78D9" w14:textId="69FF1D96" w:rsidR="00A24239" w:rsidRDefault="00673731" w:rsidP="00DE2C66">
      <w:pPr>
        <w:pStyle w:val="Heading4"/>
      </w:pPr>
      <w:r>
        <w:t>Student activity 5:</w:t>
      </w:r>
      <w:r w:rsidR="00660CF6">
        <w:t xml:space="preserve"> </w:t>
      </w:r>
      <w:r w:rsidR="00E52875">
        <w:t>Project Dieback: s</w:t>
      </w:r>
      <w:r w:rsidR="00C52C2E">
        <w:t>econd</w:t>
      </w:r>
      <w:r w:rsidR="00E52875">
        <w:t>-</w:t>
      </w:r>
      <w:r w:rsidR="00C52C2E">
        <w:t xml:space="preserve">hand data for </w:t>
      </w:r>
      <w:r>
        <w:t>graphing and analysis</w:t>
      </w:r>
    </w:p>
    <w:p w14:paraId="085E4E52" w14:textId="1F4888A1" w:rsidR="00733AFE" w:rsidRDefault="00733AFE" w:rsidP="005433CA">
      <w:pPr>
        <w:rPr>
          <w:rFonts w:cs="Arial"/>
          <w:shd w:val="clear" w:color="auto" w:fill="FFFFFF"/>
        </w:rPr>
      </w:pPr>
      <w:r w:rsidRPr="005433CA">
        <w:rPr>
          <w:rFonts w:cs="Arial"/>
          <w:shd w:val="clear" w:color="auto" w:fill="FFFFFF"/>
        </w:rPr>
        <w:t>Project Dieback is a State N</w:t>
      </w:r>
      <w:r w:rsidR="002674AC">
        <w:rPr>
          <w:rFonts w:cs="Arial"/>
          <w:shd w:val="clear" w:color="auto" w:fill="FFFFFF"/>
        </w:rPr>
        <w:t xml:space="preserve">atural </w:t>
      </w:r>
      <w:r w:rsidRPr="005433CA">
        <w:rPr>
          <w:rFonts w:cs="Arial"/>
          <w:shd w:val="clear" w:color="auto" w:fill="FFFFFF"/>
        </w:rPr>
        <w:t>R</w:t>
      </w:r>
      <w:r w:rsidR="002674AC">
        <w:rPr>
          <w:rFonts w:cs="Arial"/>
          <w:shd w:val="clear" w:color="auto" w:fill="FFFFFF"/>
        </w:rPr>
        <w:t xml:space="preserve">esource </w:t>
      </w:r>
      <w:r w:rsidRPr="005433CA">
        <w:rPr>
          <w:rFonts w:cs="Arial"/>
          <w:shd w:val="clear" w:color="auto" w:fill="FFFFFF"/>
        </w:rPr>
        <w:t>M</w:t>
      </w:r>
      <w:r w:rsidR="002674AC">
        <w:rPr>
          <w:rFonts w:cs="Arial"/>
          <w:shd w:val="clear" w:color="auto" w:fill="FFFFFF"/>
        </w:rPr>
        <w:t>anagement (NRM)</w:t>
      </w:r>
      <w:r w:rsidRPr="005433CA">
        <w:rPr>
          <w:rFonts w:cs="Arial"/>
          <w:shd w:val="clear" w:color="auto" w:fill="FFFFFF"/>
        </w:rPr>
        <w:t xml:space="preserve"> Office funded project </w:t>
      </w:r>
      <w:r w:rsidR="00F65E41">
        <w:rPr>
          <w:rFonts w:cs="Arial"/>
          <w:shd w:val="clear" w:color="auto" w:fill="FFFFFF"/>
        </w:rPr>
        <w:t xml:space="preserve">aimed at </w:t>
      </w:r>
      <w:r w:rsidRPr="005433CA">
        <w:rPr>
          <w:rFonts w:cs="Arial"/>
          <w:shd w:val="clear" w:color="auto" w:fill="FFFFFF"/>
        </w:rPr>
        <w:t xml:space="preserve">reducing the </w:t>
      </w:r>
      <w:r w:rsidR="00F65E41">
        <w:rPr>
          <w:rFonts w:cs="Arial"/>
          <w:shd w:val="clear" w:color="auto" w:fill="FFFFFF"/>
        </w:rPr>
        <w:t xml:space="preserve">spread </w:t>
      </w:r>
      <w:r w:rsidRPr="005433CA">
        <w:rPr>
          <w:rFonts w:cs="Arial"/>
          <w:shd w:val="clear" w:color="auto" w:fill="FFFFFF"/>
        </w:rPr>
        <w:t xml:space="preserve">of </w:t>
      </w:r>
      <w:r w:rsidRPr="005433CA">
        <w:rPr>
          <w:rFonts w:cs="Arial"/>
          <w:i/>
          <w:iCs/>
          <w:shd w:val="clear" w:color="auto" w:fill="FFFFFF"/>
        </w:rPr>
        <w:t>Phytophthora cinnamomi</w:t>
      </w:r>
      <w:r w:rsidRPr="005433CA">
        <w:rPr>
          <w:rFonts w:cs="Arial"/>
          <w:shd w:val="clear" w:color="auto" w:fill="FFFFFF"/>
        </w:rPr>
        <w:t xml:space="preserve"> within priority areas </w:t>
      </w:r>
      <w:r w:rsidR="0021718F" w:rsidRPr="005433CA">
        <w:rPr>
          <w:rFonts w:cs="Arial"/>
          <w:shd w:val="clear" w:color="auto" w:fill="FFFFFF"/>
        </w:rPr>
        <w:t>within the south-west of WA</w:t>
      </w:r>
      <w:r w:rsidRPr="005433CA">
        <w:rPr>
          <w:rFonts w:cs="Arial"/>
          <w:shd w:val="clear" w:color="auto" w:fill="FFFFFF"/>
        </w:rPr>
        <w:t>.</w:t>
      </w:r>
      <w:r w:rsidR="005C5691" w:rsidRPr="005433CA">
        <w:rPr>
          <w:rFonts w:cs="Arial"/>
          <w:shd w:val="clear" w:color="auto" w:fill="FFFFFF"/>
        </w:rPr>
        <w:t xml:space="preserve"> </w:t>
      </w:r>
      <w:r w:rsidR="005433CA" w:rsidRPr="005433CA">
        <w:rPr>
          <w:rFonts w:cs="Arial"/>
          <w:shd w:val="clear" w:color="auto" w:fill="FFFFFF"/>
        </w:rPr>
        <w:t xml:space="preserve">The project identifies Priority Protection Areas </w:t>
      </w:r>
      <w:r w:rsidR="0021718F">
        <w:rPr>
          <w:rFonts w:cs="Arial"/>
          <w:shd w:val="clear" w:color="auto" w:fill="FFFFFF"/>
        </w:rPr>
        <w:t>(PPAs</w:t>
      </w:r>
      <w:r w:rsidR="00894232">
        <w:rPr>
          <w:rFonts w:cs="Arial"/>
          <w:shd w:val="clear" w:color="auto" w:fill="FFFFFF"/>
        </w:rPr>
        <w:t xml:space="preserve">) </w:t>
      </w:r>
      <w:r w:rsidR="005433CA" w:rsidRPr="005433CA">
        <w:rPr>
          <w:rFonts w:cs="Arial"/>
          <w:shd w:val="clear" w:color="auto" w:fill="FFFFFF"/>
        </w:rPr>
        <w:t xml:space="preserve">of significant biodiverse ecosystems and communities vulnerable to Phytophthora </w:t>
      </w:r>
      <w:r w:rsidR="00516B0B">
        <w:rPr>
          <w:rFonts w:cs="Arial"/>
          <w:shd w:val="clear" w:color="auto" w:fill="FFFFFF"/>
        </w:rPr>
        <w:t>d</w:t>
      </w:r>
      <w:r w:rsidR="005433CA" w:rsidRPr="005433CA">
        <w:rPr>
          <w:rFonts w:cs="Arial"/>
          <w:shd w:val="clear" w:color="auto" w:fill="FFFFFF"/>
        </w:rPr>
        <w:t>ieback</w:t>
      </w:r>
      <w:r w:rsidR="001B5C3C">
        <w:rPr>
          <w:rFonts w:cs="Arial"/>
          <w:shd w:val="clear" w:color="auto" w:fill="FFFFFF"/>
        </w:rPr>
        <w:t>.</w:t>
      </w:r>
      <w:r w:rsidR="00CC2077">
        <w:rPr>
          <w:rFonts w:cs="Arial"/>
          <w:shd w:val="clear" w:color="auto" w:fill="FFFFFF"/>
        </w:rPr>
        <w:t xml:space="preserve"> The data collected is used to</w:t>
      </w:r>
      <w:r w:rsidR="00F65E41">
        <w:rPr>
          <w:rFonts w:cs="Arial"/>
          <w:shd w:val="clear" w:color="auto" w:fill="FFFFFF"/>
        </w:rPr>
        <w:t xml:space="preserve"> </w:t>
      </w:r>
      <w:r w:rsidR="005433CA" w:rsidRPr="005433CA">
        <w:rPr>
          <w:rFonts w:cs="Arial"/>
          <w:shd w:val="clear" w:color="auto" w:fill="FFFFFF"/>
        </w:rPr>
        <w:t xml:space="preserve">develop area specific management actions to prevent the further spread of Phytophthora </w:t>
      </w:r>
      <w:r w:rsidR="00516B0B">
        <w:rPr>
          <w:rFonts w:cs="Arial"/>
          <w:shd w:val="clear" w:color="auto" w:fill="FFFFFF"/>
        </w:rPr>
        <w:t>d</w:t>
      </w:r>
      <w:r w:rsidR="005433CA" w:rsidRPr="005433CA">
        <w:rPr>
          <w:rFonts w:cs="Arial"/>
          <w:shd w:val="clear" w:color="auto" w:fill="FFFFFF"/>
        </w:rPr>
        <w:t>ieback</w:t>
      </w:r>
      <w:r w:rsidR="00F65E41">
        <w:rPr>
          <w:rFonts w:cs="Arial"/>
          <w:shd w:val="clear" w:color="auto" w:fill="FFFFFF"/>
        </w:rPr>
        <w:t>.</w:t>
      </w:r>
    </w:p>
    <w:p w14:paraId="5F4E54F1" w14:textId="3CAE3A04" w:rsidR="00C2278A" w:rsidRDefault="00894232" w:rsidP="005433CA">
      <w:r>
        <w:rPr>
          <w:rFonts w:cs="Arial"/>
          <w:shd w:val="clear" w:color="auto" w:fill="FFFFFF"/>
        </w:rPr>
        <w:t xml:space="preserve">Follow the link to </w:t>
      </w:r>
      <w:hyperlink r:id="rId24" w:history="1">
        <w:r w:rsidR="00F565DD" w:rsidRPr="00597E8A">
          <w:rPr>
            <w:rStyle w:val="Hyperlink"/>
          </w:rPr>
          <w:t>Project Dieback</w:t>
        </w:r>
      </w:hyperlink>
      <w:r w:rsidR="00097D4F">
        <w:t xml:space="preserve">, </w:t>
      </w:r>
      <w:r w:rsidR="0043474C">
        <w:t xml:space="preserve">select the </w:t>
      </w:r>
      <w:r w:rsidR="00191791">
        <w:t>‘</w:t>
      </w:r>
      <w:r w:rsidR="0043474C">
        <w:t>Mapping</w:t>
      </w:r>
      <w:r w:rsidR="00191791">
        <w:t>’</w:t>
      </w:r>
      <w:r w:rsidR="0043474C">
        <w:t xml:space="preserve"> tab and open </w:t>
      </w:r>
      <w:r w:rsidR="00191791">
        <w:t xml:space="preserve">the </w:t>
      </w:r>
      <w:hyperlink r:id="rId25" w:history="1">
        <w:r w:rsidR="00191791" w:rsidRPr="008C3340">
          <w:rPr>
            <w:rStyle w:val="Hyperlink"/>
          </w:rPr>
          <w:t>Plant Disease Data</w:t>
        </w:r>
      </w:hyperlink>
      <w:r w:rsidR="00191791">
        <w:t xml:space="preserve"> page.</w:t>
      </w:r>
      <w:r w:rsidR="008C3340">
        <w:t xml:space="preserve"> </w:t>
      </w:r>
      <w:r w:rsidR="001407E3">
        <w:t>Scroll down the page to the map of Perth and surrounding areas</w:t>
      </w:r>
      <w:r w:rsidR="00FA4C93">
        <w:t xml:space="preserve">. You will see that there are actually </w:t>
      </w:r>
      <w:r w:rsidR="00593C46">
        <w:t>five different species of</w:t>
      </w:r>
      <w:r w:rsidR="004C72B1">
        <w:t xml:space="preserve"> soil borne Phytop</w:t>
      </w:r>
      <w:r w:rsidR="00290B27">
        <w:t>hthora</w:t>
      </w:r>
      <w:r w:rsidR="00F22BD5">
        <w:t xml:space="preserve"> identified </w:t>
      </w:r>
      <w:r w:rsidR="00881D87">
        <w:t>across</w:t>
      </w:r>
      <w:r w:rsidR="000F6CE6">
        <w:t xml:space="preserve"> </w:t>
      </w:r>
      <w:r w:rsidR="00267708">
        <w:t>south</w:t>
      </w:r>
      <w:r w:rsidR="004E0655">
        <w:t>-</w:t>
      </w:r>
      <w:r w:rsidR="00267708">
        <w:t>west WA</w:t>
      </w:r>
      <w:r w:rsidR="00DC409F">
        <w:t xml:space="preserve">. </w:t>
      </w:r>
      <w:r w:rsidR="00732B6F">
        <w:t xml:space="preserve">The occurrence of </w:t>
      </w:r>
      <w:r w:rsidR="00C2278A">
        <w:t>e</w:t>
      </w:r>
      <w:r w:rsidR="00DC409F">
        <w:t xml:space="preserve">ach </w:t>
      </w:r>
      <w:r w:rsidR="00C2278A">
        <w:t xml:space="preserve">species </w:t>
      </w:r>
      <w:r w:rsidR="00DC409F">
        <w:t>is represented on the map by a coloured dot</w:t>
      </w:r>
      <w:r w:rsidR="00AF619E">
        <w:t>.</w:t>
      </w:r>
    </w:p>
    <w:p w14:paraId="6B2406FE" w14:textId="55A1632C" w:rsidR="008E7D20" w:rsidRDefault="00851180" w:rsidP="005433CA">
      <w:r>
        <w:t>Tally</w:t>
      </w:r>
      <w:r w:rsidR="00AD56B2">
        <w:t xml:space="preserve"> </w:t>
      </w:r>
      <w:r w:rsidR="00C83F08">
        <w:t xml:space="preserve">the </w:t>
      </w:r>
      <w:r w:rsidR="00023E4F">
        <w:t xml:space="preserve">numbers and </w:t>
      </w:r>
      <w:r w:rsidR="00681EBE">
        <w:t xml:space="preserve">calculate </w:t>
      </w:r>
      <w:r w:rsidR="00822CE4">
        <w:t xml:space="preserve">the </w:t>
      </w:r>
      <w:r w:rsidR="00681EBE">
        <w:t>percentage</w:t>
      </w:r>
      <w:r w:rsidR="00822CE4">
        <w:t xml:space="preserve"> occurrence</w:t>
      </w:r>
      <w:r w:rsidR="00023E4F">
        <w:t xml:space="preserve"> of each </w:t>
      </w:r>
      <w:r w:rsidR="00624E81">
        <w:t xml:space="preserve">of the five </w:t>
      </w:r>
      <w:r w:rsidR="00023E4F">
        <w:t>species in the m</w:t>
      </w:r>
      <w:r w:rsidR="00624E81">
        <w:t>ap.</w:t>
      </w:r>
    </w:p>
    <w:tbl>
      <w:tblPr>
        <w:tblStyle w:val="TableGrid"/>
        <w:tblW w:w="0" w:type="auto"/>
        <w:tblBorders>
          <w:top w:val="double" w:sz="4" w:space="0" w:color="538135" w:themeColor="accent6" w:themeShade="BF"/>
          <w:left w:val="double" w:sz="4" w:space="0" w:color="538135" w:themeColor="accent6" w:themeShade="BF"/>
          <w:bottom w:val="double" w:sz="4" w:space="0" w:color="538135" w:themeColor="accent6" w:themeShade="BF"/>
          <w:right w:val="double" w:sz="4" w:space="0" w:color="538135" w:themeColor="accent6" w:themeShade="BF"/>
          <w:insideH w:val="double" w:sz="4" w:space="0" w:color="538135" w:themeColor="accent6" w:themeShade="BF"/>
          <w:insideV w:val="doub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3204"/>
        <w:gridCol w:w="3201"/>
        <w:gridCol w:w="3203"/>
      </w:tblGrid>
      <w:tr w:rsidR="008E7D20" w:rsidRPr="003A5E3A" w14:paraId="4147FE60" w14:textId="77777777" w:rsidTr="00CD5C6F">
        <w:trPr>
          <w:trHeight w:val="624"/>
        </w:trPr>
        <w:tc>
          <w:tcPr>
            <w:tcW w:w="3209" w:type="dxa"/>
            <w:vAlign w:val="center"/>
          </w:tcPr>
          <w:p w14:paraId="55F9C55D" w14:textId="2D0793AA" w:rsidR="008E7D20" w:rsidRPr="009270E1" w:rsidRDefault="008E7D20" w:rsidP="00CD5C6F">
            <w:pPr>
              <w:jc w:val="center"/>
              <w:rPr>
                <w:b/>
                <w:bCs/>
                <w:sz w:val="18"/>
                <w:szCs w:val="18"/>
              </w:rPr>
            </w:pPr>
            <w:r w:rsidRPr="009270E1">
              <w:rPr>
                <w:b/>
                <w:bCs/>
                <w:sz w:val="18"/>
                <w:szCs w:val="18"/>
              </w:rPr>
              <w:t>Species</w:t>
            </w:r>
          </w:p>
        </w:tc>
        <w:tc>
          <w:tcPr>
            <w:tcW w:w="3209" w:type="dxa"/>
            <w:vAlign w:val="center"/>
          </w:tcPr>
          <w:p w14:paraId="6A155ED1" w14:textId="169E8978" w:rsidR="008E7D20" w:rsidRPr="003A5E3A" w:rsidRDefault="001C2267" w:rsidP="00CD5C6F">
            <w:pPr>
              <w:jc w:val="center"/>
              <w:rPr>
                <w:b/>
                <w:bCs/>
                <w:sz w:val="18"/>
                <w:szCs w:val="18"/>
              </w:rPr>
            </w:pPr>
            <w:r w:rsidRPr="003A5E3A">
              <w:rPr>
                <w:b/>
                <w:bCs/>
                <w:sz w:val="18"/>
                <w:szCs w:val="18"/>
              </w:rPr>
              <w:t>Numbers</w:t>
            </w:r>
          </w:p>
        </w:tc>
        <w:tc>
          <w:tcPr>
            <w:tcW w:w="3210" w:type="dxa"/>
            <w:vAlign w:val="center"/>
          </w:tcPr>
          <w:p w14:paraId="50E3768E" w14:textId="5281F8AD" w:rsidR="008E7D20" w:rsidRPr="003A5E3A" w:rsidRDefault="001C2267" w:rsidP="00CD5C6F">
            <w:pPr>
              <w:jc w:val="center"/>
              <w:rPr>
                <w:b/>
                <w:bCs/>
                <w:sz w:val="18"/>
                <w:szCs w:val="18"/>
              </w:rPr>
            </w:pPr>
            <w:r w:rsidRPr="003A5E3A">
              <w:rPr>
                <w:b/>
                <w:bCs/>
                <w:sz w:val="18"/>
                <w:szCs w:val="18"/>
              </w:rPr>
              <w:t>Percentage</w:t>
            </w:r>
            <w:r w:rsidR="00621AD5" w:rsidRPr="003A5E3A">
              <w:rPr>
                <w:b/>
                <w:bCs/>
                <w:sz w:val="18"/>
                <w:szCs w:val="18"/>
              </w:rPr>
              <w:t xml:space="preserve"> </w:t>
            </w:r>
            <w:r w:rsidR="00822CE4" w:rsidRPr="003A5E3A">
              <w:rPr>
                <w:b/>
                <w:bCs/>
                <w:sz w:val="18"/>
                <w:szCs w:val="18"/>
              </w:rPr>
              <w:t xml:space="preserve">occurrence </w:t>
            </w:r>
            <w:r w:rsidR="00621AD5" w:rsidRPr="003A5E3A">
              <w:rPr>
                <w:b/>
                <w:bCs/>
                <w:sz w:val="18"/>
                <w:szCs w:val="18"/>
              </w:rPr>
              <w:t>(%)</w:t>
            </w:r>
          </w:p>
        </w:tc>
      </w:tr>
      <w:tr w:rsidR="008E7D20" w14:paraId="63350185" w14:textId="77777777" w:rsidTr="00CD5C6F">
        <w:trPr>
          <w:trHeight w:val="680"/>
        </w:trPr>
        <w:tc>
          <w:tcPr>
            <w:tcW w:w="3209" w:type="dxa"/>
            <w:vAlign w:val="center"/>
          </w:tcPr>
          <w:p w14:paraId="01F68C16" w14:textId="0D6461E0" w:rsidR="008E7D20" w:rsidRPr="009270E1" w:rsidRDefault="007358E0" w:rsidP="00CD5C6F">
            <w:pPr>
              <w:rPr>
                <w:i/>
                <w:iCs/>
                <w:sz w:val="18"/>
                <w:szCs w:val="18"/>
              </w:rPr>
            </w:pPr>
            <w:r w:rsidRPr="009270E1">
              <w:rPr>
                <w:i/>
                <w:iCs/>
                <w:sz w:val="18"/>
                <w:szCs w:val="18"/>
              </w:rPr>
              <w:t>P. cinnamomi</w:t>
            </w:r>
          </w:p>
        </w:tc>
        <w:tc>
          <w:tcPr>
            <w:tcW w:w="3209" w:type="dxa"/>
            <w:vAlign w:val="center"/>
          </w:tcPr>
          <w:p w14:paraId="6A68C7FC" w14:textId="77777777" w:rsidR="008E7D20" w:rsidRDefault="008E7D20" w:rsidP="00CD5C6F"/>
        </w:tc>
        <w:tc>
          <w:tcPr>
            <w:tcW w:w="3210" w:type="dxa"/>
            <w:vAlign w:val="center"/>
          </w:tcPr>
          <w:p w14:paraId="50CCFDE4" w14:textId="77777777" w:rsidR="008E7D20" w:rsidRDefault="008E7D20" w:rsidP="00CD5C6F"/>
        </w:tc>
      </w:tr>
      <w:tr w:rsidR="008E7D20" w14:paraId="59891516" w14:textId="77777777" w:rsidTr="00CD5C6F">
        <w:trPr>
          <w:trHeight w:val="680"/>
        </w:trPr>
        <w:tc>
          <w:tcPr>
            <w:tcW w:w="3209" w:type="dxa"/>
            <w:vAlign w:val="center"/>
          </w:tcPr>
          <w:p w14:paraId="03884887" w14:textId="7B24AE82" w:rsidR="008E7D20" w:rsidRPr="009270E1" w:rsidRDefault="007358E0" w:rsidP="00CD5C6F">
            <w:pPr>
              <w:rPr>
                <w:i/>
                <w:iCs/>
                <w:sz w:val="18"/>
                <w:szCs w:val="18"/>
              </w:rPr>
            </w:pPr>
            <w:r w:rsidRPr="009270E1">
              <w:rPr>
                <w:i/>
                <w:iCs/>
                <w:sz w:val="18"/>
                <w:szCs w:val="18"/>
              </w:rPr>
              <w:t>P. multivora</w:t>
            </w:r>
          </w:p>
        </w:tc>
        <w:tc>
          <w:tcPr>
            <w:tcW w:w="3209" w:type="dxa"/>
            <w:vAlign w:val="center"/>
          </w:tcPr>
          <w:p w14:paraId="1E53042A" w14:textId="77777777" w:rsidR="008E7D20" w:rsidRDefault="008E7D20" w:rsidP="00CD5C6F"/>
        </w:tc>
        <w:tc>
          <w:tcPr>
            <w:tcW w:w="3210" w:type="dxa"/>
            <w:vAlign w:val="center"/>
          </w:tcPr>
          <w:p w14:paraId="71D37DAC" w14:textId="77777777" w:rsidR="008E7D20" w:rsidRDefault="008E7D20" w:rsidP="00CD5C6F"/>
        </w:tc>
      </w:tr>
      <w:tr w:rsidR="008E7D20" w14:paraId="087F2523" w14:textId="77777777" w:rsidTr="00CD5C6F">
        <w:trPr>
          <w:trHeight w:val="680"/>
        </w:trPr>
        <w:tc>
          <w:tcPr>
            <w:tcW w:w="3209" w:type="dxa"/>
            <w:vAlign w:val="center"/>
          </w:tcPr>
          <w:p w14:paraId="7AFAD284" w14:textId="00D75302" w:rsidR="008E7D20" w:rsidRPr="009270E1" w:rsidRDefault="007358E0" w:rsidP="00CD5C6F">
            <w:pPr>
              <w:rPr>
                <w:i/>
                <w:iCs/>
                <w:sz w:val="18"/>
                <w:szCs w:val="18"/>
              </w:rPr>
            </w:pPr>
            <w:r w:rsidRPr="009270E1">
              <w:rPr>
                <w:i/>
                <w:iCs/>
                <w:sz w:val="18"/>
                <w:szCs w:val="18"/>
              </w:rPr>
              <w:t xml:space="preserve">P. </w:t>
            </w:r>
            <w:r w:rsidR="001B0379" w:rsidRPr="009270E1">
              <w:rPr>
                <w:i/>
                <w:iCs/>
                <w:sz w:val="18"/>
                <w:szCs w:val="18"/>
              </w:rPr>
              <w:t>inundata</w:t>
            </w:r>
          </w:p>
        </w:tc>
        <w:tc>
          <w:tcPr>
            <w:tcW w:w="3209" w:type="dxa"/>
            <w:vAlign w:val="center"/>
          </w:tcPr>
          <w:p w14:paraId="036B16E1" w14:textId="77777777" w:rsidR="008E7D20" w:rsidRDefault="008E7D20" w:rsidP="00CD5C6F"/>
        </w:tc>
        <w:tc>
          <w:tcPr>
            <w:tcW w:w="3210" w:type="dxa"/>
            <w:vAlign w:val="center"/>
          </w:tcPr>
          <w:p w14:paraId="3E597235" w14:textId="77777777" w:rsidR="008E7D20" w:rsidRDefault="008E7D20" w:rsidP="00CD5C6F"/>
        </w:tc>
      </w:tr>
      <w:tr w:rsidR="008E7D20" w14:paraId="29B81DB2" w14:textId="77777777" w:rsidTr="00CD5C6F">
        <w:trPr>
          <w:trHeight w:val="680"/>
        </w:trPr>
        <w:tc>
          <w:tcPr>
            <w:tcW w:w="3209" w:type="dxa"/>
            <w:vAlign w:val="center"/>
          </w:tcPr>
          <w:p w14:paraId="10C066F1" w14:textId="122C8307" w:rsidR="008E7D20" w:rsidRPr="009270E1" w:rsidRDefault="001B0379" w:rsidP="00CD5C6F">
            <w:pPr>
              <w:rPr>
                <w:i/>
                <w:iCs/>
                <w:sz w:val="18"/>
                <w:szCs w:val="18"/>
              </w:rPr>
            </w:pPr>
            <w:r w:rsidRPr="009270E1">
              <w:rPr>
                <w:i/>
                <w:iCs/>
                <w:sz w:val="18"/>
                <w:szCs w:val="18"/>
              </w:rPr>
              <w:t>P. nicotianae</w:t>
            </w:r>
          </w:p>
        </w:tc>
        <w:tc>
          <w:tcPr>
            <w:tcW w:w="3209" w:type="dxa"/>
            <w:vAlign w:val="center"/>
          </w:tcPr>
          <w:p w14:paraId="4039DA02" w14:textId="77777777" w:rsidR="008E7D20" w:rsidRDefault="008E7D20" w:rsidP="00CD5C6F"/>
        </w:tc>
        <w:tc>
          <w:tcPr>
            <w:tcW w:w="3210" w:type="dxa"/>
            <w:vAlign w:val="center"/>
          </w:tcPr>
          <w:p w14:paraId="066D49E2" w14:textId="77777777" w:rsidR="008E7D20" w:rsidRDefault="008E7D20" w:rsidP="00CD5C6F"/>
        </w:tc>
      </w:tr>
      <w:tr w:rsidR="008E7D20" w14:paraId="32E43595" w14:textId="77777777" w:rsidTr="00CD5C6F">
        <w:trPr>
          <w:trHeight w:val="680"/>
        </w:trPr>
        <w:tc>
          <w:tcPr>
            <w:tcW w:w="3209" w:type="dxa"/>
            <w:vAlign w:val="center"/>
          </w:tcPr>
          <w:p w14:paraId="17581128" w14:textId="02F487C5" w:rsidR="008E7D20" w:rsidRPr="009270E1" w:rsidRDefault="001B0379" w:rsidP="00CD5C6F">
            <w:pPr>
              <w:rPr>
                <w:i/>
                <w:iCs/>
                <w:sz w:val="18"/>
                <w:szCs w:val="18"/>
              </w:rPr>
            </w:pPr>
            <w:r w:rsidRPr="009270E1">
              <w:rPr>
                <w:i/>
                <w:iCs/>
                <w:sz w:val="18"/>
                <w:szCs w:val="18"/>
              </w:rPr>
              <w:t xml:space="preserve">P. </w:t>
            </w:r>
            <w:proofErr w:type="spellStart"/>
            <w:r w:rsidRPr="009270E1">
              <w:rPr>
                <w:i/>
                <w:iCs/>
                <w:sz w:val="18"/>
                <w:szCs w:val="18"/>
              </w:rPr>
              <w:t>ps</w:t>
            </w:r>
            <w:r w:rsidR="001C2267" w:rsidRPr="009270E1">
              <w:rPr>
                <w:i/>
                <w:iCs/>
                <w:sz w:val="18"/>
                <w:szCs w:val="18"/>
              </w:rPr>
              <w:t>eudocryptogea</w:t>
            </w:r>
            <w:proofErr w:type="spellEnd"/>
          </w:p>
        </w:tc>
        <w:tc>
          <w:tcPr>
            <w:tcW w:w="3209" w:type="dxa"/>
            <w:vAlign w:val="center"/>
          </w:tcPr>
          <w:p w14:paraId="2896D6B1" w14:textId="77777777" w:rsidR="008E7D20" w:rsidRDefault="008E7D20" w:rsidP="00CD5C6F"/>
        </w:tc>
        <w:tc>
          <w:tcPr>
            <w:tcW w:w="3210" w:type="dxa"/>
            <w:vAlign w:val="center"/>
          </w:tcPr>
          <w:p w14:paraId="3DB70FC1" w14:textId="77777777" w:rsidR="008E7D20" w:rsidRDefault="008E7D20" w:rsidP="00CD5C6F"/>
        </w:tc>
      </w:tr>
    </w:tbl>
    <w:p w14:paraId="20C6F0D5" w14:textId="4DCDF184" w:rsidR="00894232" w:rsidRPr="005433CA" w:rsidRDefault="00B24DDF" w:rsidP="005433CA">
      <w:pPr>
        <w:rPr>
          <w:rFonts w:cs="Arial"/>
        </w:rPr>
      </w:pPr>
      <w:r>
        <w:rPr>
          <w:rFonts w:cs="Arial"/>
        </w:rPr>
        <w:t xml:space="preserve"> </w:t>
      </w:r>
    </w:p>
    <w:p w14:paraId="0EA6DC51" w14:textId="77777777" w:rsidR="00CD5C6F" w:rsidRDefault="00621AD5" w:rsidP="00CD5C6F">
      <w:pPr>
        <w:pStyle w:val="Heading4"/>
      </w:pPr>
      <w:r>
        <w:t>Extension</w:t>
      </w:r>
      <w:r w:rsidR="00CE33F8">
        <w:t>:</w:t>
      </w:r>
    </w:p>
    <w:p w14:paraId="1B26D174" w14:textId="483882ED" w:rsidR="00673731" w:rsidRDefault="00CE33F8" w:rsidP="00C52C2E">
      <w:r>
        <w:t xml:space="preserve">If you wish to investigate other regions </w:t>
      </w:r>
      <w:r w:rsidR="00017A4A">
        <w:t xml:space="preserve">of WA where </w:t>
      </w:r>
      <w:r w:rsidR="00422F8E">
        <w:t>Phytophthora dieback is a problem</w:t>
      </w:r>
      <w:r w:rsidR="00B52B8F">
        <w:t>,</w:t>
      </w:r>
      <w:r w:rsidR="00422F8E">
        <w:t xml:space="preserve"> </w:t>
      </w:r>
      <w:r>
        <w:t>follow the link to the</w:t>
      </w:r>
      <w:r w:rsidR="00017A4A">
        <w:t xml:space="preserve"> </w:t>
      </w:r>
      <w:hyperlink r:id="rId26" w:history="1">
        <w:r w:rsidR="009040AF" w:rsidRPr="00660CF6">
          <w:rPr>
            <w:rStyle w:val="Hyperlink"/>
          </w:rPr>
          <w:t>Dieback Public Map</w:t>
        </w:r>
      </w:hyperlink>
      <w:r w:rsidR="009F69FE">
        <w:t>, select a region</w:t>
      </w:r>
      <w:r w:rsidR="00851180">
        <w:t xml:space="preserve"> or </w:t>
      </w:r>
      <w:r w:rsidR="004733FD">
        <w:t xml:space="preserve">area </w:t>
      </w:r>
      <w:r w:rsidR="009F69FE">
        <w:t>you are interested in</w:t>
      </w:r>
      <w:r w:rsidR="00822CE4">
        <w:t>,</w:t>
      </w:r>
      <w:r w:rsidR="009040AF">
        <w:t xml:space="preserve"> and calculate the </w:t>
      </w:r>
      <w:r w:rsidR="001241B7">
        <w:t>percentage occur</w:t>
      </w:r>
      <w:r w:rsidR="00B52B8F">
        <w:t>r</w:t>
      </w:r>
      <w:r w:rsidR="001241B7">
        <w:t>ence</w:t>
      </w:r>
      <w:r w:rsidR="00851180">
        <w:t xml:space="preserve"> </w:t>
      </w:r>
      <w:r w:rsidR="001241B7">
        <w:t xml:space="preserve">and density </w:t>
      </w:r>
      <w:r w:rsidR="00851180">
        <w:t xml:space="preserve">of the five species in that region or area. </w:t>
      </w:r>
      <w:r w:rsidR="00422F8E">
        <w:t>You may</w:t>
      </w:r>
      <w:r w:rsidR="00CE0558">
        <w:t xml:space="preserve"> also like to compare different regions to see how such factors as </w:t>
      </w:r>
      <w:r w:rsidR="00184208">
        <w:t xml:space="preserve">annual </w:t>
      </w:r>
      <w:r w:rsidR="00CE0558">
        <w:t xml:space="preserve">rainfall </w:t>
      </w:r>
      <w:r w:rsidR="00B30B9C">
        <w:t>a</w:t>
      </w:r>
      <w:r w:rsidR="00184208">
        <w:t xml:space="preserve">ffect </w:t>
      </w:r>
      <w:r w:rsidR="005660AC">
        <w:t>dieback distribution.</w:t>
      </w:r>
    </w:p>
    <w:p w14:paraId="6EDF31DE" w14:textId="0388FD53" w:rsidR="00CD5C6F" w:rsidRDefault="00CD5C6F">
      <w:r>
        <w:br w:type="page"/>
      </w:r>
    </w:p>
    <w:p w14:paraId="5B947151" w14:textId="0A279686" w:rsidR="00896EE0" w:rsidRDefault="00896EE0" w:rsidP="00896EE0">
      <w:pPr>
        <w:pStyle w:val="Heading3"/>
      </w:pPr>
      <w:r>
        <w:t>Acknowledgements</w:t>
      </w:r>
    </w:p>
    <w:p w14:paraId="51D7C8B2" w14:textId="77777777" w:rsidR="00C9044E" w:rsidRDefault="00C9044E" w:rsidP="00C9044E">
      <w:pPr>
        <w:pStyle w:val="Heading4"/>
      </w:pPr>
      <w:r>
        <w:t>References</w:t>
      </w:r>
    </w:p>
    <w:p w14:paraId="22C9736C" w14:textId="7C4D1DC2" w:rsidR="00FE0049" w:rsidRDefault="00FE0049" w:rsidP="003810BD">
      <w:r>
        <w:t>Government of Western Australia, DPIRD</w:t>
      </w:r>
      <w:r w:rsidR="006B738E">
        <w:t xml:space="preserve">, </w:t>
      </w:r>
      <w:r w:rsidR="005A79C9">
        <w:t>‘</w:t>
      </w:r>
      <w:r w:rsidR="00B13D88">
        <w:t xml:space="preserve">Control of Phytophthora root rot in avocado with </w:t>
      </w:r>
      <w:proofErr w:type="spellStart"/>
      <w:r w:rsidR="00B13D88">
        <w:t>phosphite</w:t>
      </w:r>
      <w:proofErr w:type="spellEnd"/>
      <w:r w:rsidR="00B13D88">
        <w:t xml:space="preserve"> – a review’</w:t>
      </w:r>
      <w:r w:rsidR="00F37C0B">
        <w:t xml:space="preserve"> </w:t>
      </w:r>
      <w:r w:rsidR="006B738E">
        <w:t xml:space="preserve">available at: </w:t>
      </w:r>
      <w:r w:rsidR="00B52B8F">
        <w:t>&lt;</w:t>
      </w:r>
      <w:hyperlink r:id="rId27" w:history="1">
        <w:r w:rsidR="00B52B8F" w:rsidRPr="00B75846">
          <w:rPr>
            <w:rStyle w:val="Hyperlink"/>
          </w:rPr>
          <w:t>https://www.agric.wa.gov.au/avocados/control-phytophthora-root-rot-avocado-phosphite-review</w:t>
        </w:r>
      </w:hyperlink>
      <w:r w:rsidR="00B52B8F">
        <w:t>&gt;</w:t>
      </w:r>
      <w:r w:rsidR="006B738E">
        <w:t xml:space="preserve"> accessed 3 June 2021</w:t>
      </w:r>
    </w:p>
    <w:p w14:paraId="3CA7518D" w14:textId="0037A7E0" w:rsidR="00EB1145" w:rsidRDefault="00896EE0" w:rsidP="003810BD">
      <w:r>
        <w:t>Government of Western</w:t>
      </w:r>
      <w:r w:rsidR="007A4F3B">
        <w:t xml:space="preserve"> Australia, </w:t>
      </w:r>
      <w:r w:rsidR="00C36464">
        <w:t xml:space="preserve">‘Phytophthora Dieback’ </w:t>
      </w:r>
      <w:r w:rsidR="007A4F3B">
        <w:t xml:space="preserve">Department of Biodiversity, Conservation and Attractions, available at: </w:t>
      </w:r>
      <w:r w:rsidR="006C196C">
        <w:t xml:space="preserve"> </w:t>
      </w:r>
      <w:r w:rsidR="004D1BA9">
        <w:t>&lt;</w:t>
      </w:r>
      <w:hyperlink r:id="rId28" w:history="1">
        <w:r w:rsidR="00011818" w:rsidRPr="00B75846">
          <w:rPr>
            <w:rStyle w:val="Hyperlink"/>
          </w:rPr>
          <w:t>https://www.dpaw.wa.gov.au/management/pests-diseases/phytophthora-dieback</w:t>
        </w:r>
      </w:hyperlink>
      <w:r w:rsidR="00011818">
        <w:t>&gt;</w:t>
      </w:r>
      <w:r w:rsidR="00EB1145">
        <w:t xml:space="preserve"> Accessed </w:t>
      </w:r>
      <w:r w:rsidR="006C196C">
        <w:t>3 June 2021</w:t>
      </w:r>
      <w:r w:rsidR="00EB1145">
        <w:t xml:space="preserve"> </w:t>
      </w:r>
    </w:p>
    <w:p w14:paraId="5C897710" w14:textId="1EFE1F68" w:rsidR="00616771" w:rsidRDefault="00616771" w:rsidP="003810BD">
      <w:r w:rsidRPr="00616771">
        <w:rPr>
          <w:rFonts w:cs="Arial"/>
          <w:spacing w:val="-3"/>
        </w:rPr>
        <w:t>The Murdoch</w:t>
      </w:r>
      <w:r w:rsidR="00280E01">
        <w:rPr>
          <w:rFonts w:cs="Arial"/>
          <w:spacing w:val="-3"/>
        </w:rPr>
        <w:t xml:space="preserve"> </w:t>
      </w:r>
      <w:hyperlink r:id="rId29" w:tgtFrame="_blank" w:tooltip="Opens in a new window" w:history="1">
        <w:r w:rsidRPr="00616771">
          <w:rPr>
            <w:rStyle w:val="Hyperlink"/>
            <w:rFonts w:cs="Arial"/>
            <w:color w:val="auto"/>
            <w:spacing w:val="-3"/>
            <w:u w:val="none"/>
            <w:bdr w:val="none" w:sz="0" w:space="0" w:color="auto" w:frame="1"/>
          </w:rPr>
          <w:t>Centre for</w:t>
        </w:r>
        <w:r>
          <w:rPr>
            <w:rStyle w:val="Hyperlink"/>
            <w:rFonts w:cs="Arial"/>
            <w:color w:val="auto"/>
            <w:spacing w:val="-3"/>
            <w:u w:val="none"/>
            <w:bdr w:val="none" w:sz="0" w:space="0" w:color="auto" w:frame="1"/>
          </w:rPr>
          <w:t xml:space="preserve"> </w:t>
        </w:r>
        <w:r w:rsidRPr="00616771">
          <w:rPr>
            <w:rStyle w:val="Emphasis"/>
            <w:rFonts w:cs="Arial"/>
            <w:bdr w:val="none" w:sz="0" w:space="0" w:color="auto" w:frame="1"/>
          </w:rPr>
          <w:t>Phytophthora</w:t>
        </w:r>
        <w:r>
          <w:rPr>
            <w:rStyle w:val="Hyperlink"/>
            <w:rFonts w:cs="Arial"/>
            <w:color w:val="auto"/>
            <w:spacing w:val="-3"/>
            <w:u w:val="none"/>
            <w:bdr w:val="none" w:sz="0" w:space="0" w:color="auto" w:frame="1"/>
          </w:rPr>
          <w:t xml:space="preserve"> </w:t>
        </w:r>
        <w:r w:rsidRPr="00616771">
          <w:rPr>
            <w:rStyle w:val="Hyperlink"/>
            <w:rFonts w:cs="Arial"/>
            <w:color w:val="auto"/>
            <w:spacing w:val="-3"/>
            <w:u w:val="none"/>
            <w:bdr w:val="none" w:sz="0" w:space="0" w:color="auto" w:frame="1"/>
          </w:rPr>
          <w:t>Science and Management</w:t>
        </w:r>
      </w:hyperlink>
      <w:r>
        <w:rPr>
          <w:rFonts w:cs="Arial"/>
          <w:spacing w:val="-3"/>
        </w:rPr>
        <w:t xml:space="preserve"> </w:t>
      </w:r>
      <w:r w:rsidRPr="00616771">
        <w:rPr>
          <w:rFonts w:cs="Arial"/>
          <w:spacing w:val="-3"/>
        </w:rPr>
        <w:t>(CPSM)</w:t>
      </w:r>
      <w:r>
        <w:rPr>
          <w:rFonts w:cs="Arial"/>
          <w:spacing w:val="-3"/>
        </w:rPr>
        <w:t xml:space="preserve">, </w:t>
      </w:r>
      <w:r>
        <w:t xml:space="preserve">Murdoch University, Wester Australia available at: </w:t>
      </w:r>
      <w:r w:rsidR="00C9039E">
        <w:t>&lt;</w:t>
      </w:r>
      <w:hyperlink r:id="rId30" w:history="1">
        <w:r w:rsidR="00C9039E" w:rsidRPr="00B75846">
          <w:rPr>
            <w:rStyle w:val="Hyperlink"/>
          </w:rPr>
          <w:t>https://www.murdoch.edu.au/research/impact-and-engagement/dealing-with-dieback</w:t>
        </w:r>
      </w:hyperlink>
      <w:r w:rsidR="00C9039E">
        <w:t>&gt;</w:t>
      </w:r>
      <w:r w:rsidR="00C74F99">
        <w:t xml:space="preserve"> accessed 3 June 2021</w:t>
      </w:r>
    </w:p>
    <w:p w14:paraId="05AF9E71" w14:textId="32FC3A67" w:rsidR="00E65EB0" w:rsidRDefault="00573682" w:rsidP="003810BD">
      <w:r>
        <w:t xml:space="preserve">Project Dieback </w:t>
      </w:r>
      <w:r w:rsidR="00C5567C">
        <w:t xml:space="preserve">‘Overview’ </w:t>
      </w:r>
      <w:r w:rsidR="00C9039E">
        <w:t>&lt;</w:t>
      </w:r>
      <w:hyperlink r:id="rId31" w:history="1">
        <w:r w:rsidRPr="00CD2F0F">
          <w:rPr>
            <w:rStyle w:val="Hyperlink"/>
          </w:rPr>
          <w:t>https://dieback.net.au/</w:t>
        </w:r>
        <w:r w:rsidR="00CD2F0F" w:rsidRPr="00CD2F0F">
          <w:rPr>
            <w:rStyle w:val="Hyperlink"/>
          </w:rPr>
          <w:t>-project-dieback/</w:t>
        </w:r>
        <w:r w:rsidR="00C9039E" w:rsidRPr="00CD2F0F">
          <w:rPr>
            <w:rStyle w:val="Hyperlink"/>
          </w:rPr>
          <w:t>&gt;</w:t>
        </w:r>
      </w:hyperlink>
      <w:r w:rsidR="004152A7">
        <w:t xml:space="preserve"> </w:t>
      </w:r>
      <w:r w:rsidR="003350AE">
        <w:t>accessed</w:t>
      </w:r>
      <w:r w:rsidR="00EC5983">
        <w:t xml:space="preserve"> 3 June 2021</w:t>
      </w:r>
    </w:p>
    <w:p w14:paraId="689C7903" w14:textId="513AAD10" w:rsidR="001408CE" w:rsidRDefault="001408CE" w:rsidP="003810BD">
      <w:r>
        <w:t>South Coast NRM</w:t>
      </w:r>
      <w:r w:rsidR="00C62B3A">
        <w:t xml:space="preserve"> available at: </w:t>
      </w:r>
      <w:r w:rsidR="00C5567C">
        <w:t>&lt;</w:t>
      </w:r>
      <w:hyperlink r:id="rId32" w:history="1">
        <w:r w:rsidR="00C5567C" w:rsidRPr="00B75846">
          <w:rPr>
            <w:rStyle w:val="Hyperlink"/>
          </w:rPr>
          <w:t>https://southcoastnrm.com.au/</w:t>
        </w:r>
      </w:hyperlink>
      <w:r w:rsidR="00C5567C">
        <w:t>&gt;</w:t>
      </w:r>
      <w:r w:rsidR="00C62B3A">
        <w:t xml:space="preserve"> </w:t>
      </w:r>
      <w:r w:rsidR="00306598">
        <w:t>accessed 3 June 2021</w:t>
      </w:r>
    </w:p>
    <w:p w14:paraId="467A0F20" w14:textId="505998DD" w:rsidR="000052B0" w:rsidRDefault="009B4204" w:rsidP="003810BD">
      <w:r>
        <w:t>In Shot Productions</w:t>
      </w:r>
      <w:r w:rsidR="002926D0">
        <w:t xml:space="preserve"> (1 December 2011) </w:t>
      </w:r>
      <w:r w:rsidR="00EA0B5E">
        <w:t>video</w:t>
      </w:r>
      <w:r w:rsidR="00FF31A0">
        <w:t xml:space="preserve"> ‘</w:t>
      </w:r>
      <w:r w:rsidR="006D2AC8">
        <w:t>Managing phytophthora dieback in south-west Western Australia’</w:t>
      </w:r>
      <w:r w:rsidR="00F66E36">
        <w:t xml:space="preserve"> </w:t>
      </w:r>
      <w:r w:rsidR="00937C83">
        <w:t>YouTube ava</w:t>
      </w:r>
      <w:r w:rsidR="00B71128">
        <w:t xml:space="preserve">ilable at </w:t>
      </w:r>
      <w:r w:rsidR="00CD1594">
        <w:t>&lt;</w:t>
      </w:r>
      <w:hyperlink r:id="rId33" w:history="1">
        <w:r w:rsidR="006D3D3E" w:rsidRPr="00B75846">
          <w:rPr>
            <w:rStyle w:val="Hyperlink"/>
          </w:rPr>
          <w:t>https://www.youtube.com/watch?app=desktop&amp;v=StP-KEGg6-0</w:t>
        </w:r>
      </w:hyperlink>
      <w:r w:rsidR="00CD1594" w:rsidRPr="00221DF4">
        <w:rPr>
          <w:rStyle w:val="Hyperlink"/>
          <w:color w:val="auto"/>
          <w:u w:val="none"/>
        </w:rPr>
        <w:t>&gt;</w:t>
      </w:r>
      <w:r w:rsidR="00BA019A" w:rsidRPr="00221DF4">
        <w:t xml:space="preserve"> </w:t>
      </w:r>
      <w:r w:rsidR="00BA019A">
        <w:t xml:space="preserve">accessed </w:t>
      </w:r>
      <w:r w:rsidR="00C07461">
        <w:t>3 June 2021</w:t>
      </w:r>
    </w:p>
    <w:p w14:paraId="5C691EAC" w14:textId="3389B181" w:rsidR="00C80AC3" w:rsidRDefault="00E5649B" w:rsidP="003810BD">
      <w:pPr>
        <w:rPr>
          <w:lang w:eastAsia="en-AU"/>
        </w:rPr>
      </w:pPr>
      <w:r>
        <w:t>Fores</w:t>
      </w:r>
      <w:r w:rsidR="00334AB3">
        <w:t xml:space="preserve">t phytophthoras of the world, </w:t>
      </w:r>
      <w:r w:rsidR="004152A7">
        <w:t xml:space="preserve">available at: </w:t>
      </w:r>
      <w:hyperlink r:id="rId34" w:history="1">
        <w:r w:rsidR="00BF3CBC" w:rsidRPr="008A77B1">
          <w:rPr>
            <w:rStyle w:val="Hyperlink"/>
            <w:color w:val="auto"/>
            <w:u w:val="none"/>
          </w:rPr>
          <w:t>&lt;</w:t>
        </w:r>
      </w:hyperlink>
      <w:hyperlink r:id="rId35" w:history="1">
        <w:r w:rsidR="008A77B1" w:rsidRPr="00B75846">
          <w:rPr>
            <w:rStyle w:val="Hyperlink"/>
          </w:rPr>
          <w:t>http://forestphytophthoras.org/phytophthora-basics</w:t>
        </w:r>
      </w:hyperlink>
      <w:r w:rsidR="008A77B1">
        <w:rPr>
          <w:rStyle w:val="Hyperlink"/>
          <w:color w:val="auto"/>
          <w:u w:val="none"/>
        </w:rPr>
        <w:t>&gt;</w:t>
      </w:r>
      <w:r w:rsidR="004152A7">
        <w:t xml:space="preserve"> </w:t>
      </w:r>
      <w:r w:rsidR="00C80AC3">
        <w:t xml:space="preserve">accessed </w:t>
      </w:r>
      <w:r>
        <w:t>3 June 2021</w:t>
      </w:r>
    </w:p>
    <w:p w14:paraId="1E06D107" w14:textId="4BE9BE48" w:rsidR="00C9044E" w:rsidRDefault="00C9044E" w:rsidP="00C9044E">
      <w:pPr>
        <w:pStyle w:val="Heading4"/>
      </w:pPr>
      <w:r>
        <w:t>Images</w:t>
      </w:r>
    </w:p>
    <w:p w14:paraId="6135BB01" w14:textId="7A789D25" w:rsidR="00684CD9" w:rsidRPr="00F024B2" w:rsidRDefault="00684CD9" w:rsidP="00684CD9">
      <w:pPr>
        <w:rPr>
          <w:rFonts w:ascii="Helvetica" w:hAnsi="Helvetica" w:cs="Helvetica"/>
          <w:sz w:val="21"/>
          <w:szCs w:val="21"/>
          <w:shd w:val="clear" w:color="auto" w:fill="FFFFFF"/>
        </w:rPr>
      </w:pPr>
      <w:r>
        <w:t xml:space="preserve">Image 4.1.1 </w:t>
      </w:r>
      <w:r w:rsidRPr="00F024B2">
        <w:rPr>
          <w:rFonts w:ascii="Helvetica" w:hAnsi="Helvetica" w:cs="Helvetica"/>
          <w:sz w:val="21"/>
          <w:szCs w:val="21"/>
          <w:shd w:val="clear" w:color="auto" w:fill="FFFFFF"/>
        </w:rPr>
        <w:t>Phytophthora dieback devastation - Photo © Parks and Wildlife, available at: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FB562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&lt;</w:t>
      </w:r>
      <w:hyperlink r:id="rId36" w:history="1">
        <w:r w:rsidR="00FB562D" w:rsidRPr="00B75846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https://www.dpaw.wa.gov.au/management/pests-diseases/phytophthora-dieback</w:t>
        </w:r>
      </w:hyperlink>
      <w:r w:rsidR="00FB562D">
        <w:rPr>
          <w:rFonts w:ascii="Helvetica" w:hAnsi="Helvetica" w:cs="Helvetica"/>
          <w:sz w:val="21"/>
          <w:szCs w:val="21"/>
          <w:shd w:val="clear" w:color="auto" w:fill="FFFFFF"/>
        </w:rPr>
        <w:t>&gt;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616771" w:rsidRPr="00F024B2">
        <w:rPr>
          <w:rFonts w:ascii="Helvetica" w:hAnsi="Helvetica" w:cs="Helvetica"/>
          <w:sz w:val="21"/>
          <w:szCs w:val="21"/>
          <w:shd w:val="clear" w:color="auto" w:fill="FFFFFF"/>
        </w:rPr>
        <w:t>accessed 2 June 2021</w:t>
      </w:r>
    </w:p>
    <w:p w14:paraId="29C1BA31" w14:textId="68BFD5C9" w:rsidR="002222C4" w:rsidRPr="00F024B2" w:rsidRDefault="004A1D74" w:rsidP="00684CD9">
      <w:r w:rsidRPr="00F024B2">
        <w:rPr>
          <w:rFonts w:ascii="Helvetica" w:hAnsi="Helvetica" w:cs="Helvetica"/>
          <w:sz w:val="21"/>
          <w:szCs w:val="21"/>
          <w:shd w:val="clear" w:color="auto" w:fill="FFFFFF"/>
        </w:rPr>
        <w:t xml:space="preserve">Image 4.1.2 </w:t>
      </w:r>
      <w:r w:rsidR="00091E7B">
        <w:rPr>
          <w:rFonts w:ascii="Helvetica" w:hAnsi="Helvetica" w:cs="Helvetica"/>
          <w:sz w:val="21"/>
          <w:szCs w:val="21"/>
          <w:shd w:val="clear" w:color="auto" w:fill="FFFFFF"/>
        </w:rPr>
        <w:t>‘</w:t>
      </w:r>
      <w:r w:rsidR="00CD1027">
        <w:rPr>
          <w:rFonts w:ascii="Helvetica" w:hAnsi="Helvetica" w:cs="Helvetica"/>
          <w:sz w:val="21"/>
          <w:szCs w:val="21"/>
          <w:shd w:val="clear" w:color="auto" w:fill="FFFFFF"/>
        </w:rPr>
        <w:t>N</w:t>
      </w:r>
      <w:r w:rsidR="005A7579">
        <w:rPr>
          <w:rFonts w:ascii="Helvetica" w:hAnsi="Helvetica" w:cs="Helvetica"/>
          <w:sz w:val="21"/>
          <w:szCs w:val="21"/>
          <w:shd w:val="clear" w:color="auto" w:fill="FFFFFF"/>
        </w:rPr>
        <w:t>umbat</w:t>
      </w:r>
      <w:r w:rsidR="00091E7B">
        <w:rPr>
          <w:rFonts w:ascii="Helvetica" w:hAnsi="Helvetica" w:cs="Helvetica"/>
          <w:sz w:val="21"/>
          <w:szCs w:val="21"/>
          <w:shd w:val="clear" w:color="auto" w:fill="FFFFFF"/>
        </w:rPr>
        <w:t>’</w:t>
      </w:r>
      <w:r w:rsidR="00B94DA5">
        <w:rPr>
          <w:rFonts w:ascii="Helvetica" w:hAnsi="Helvetica" w:cs="Helvetica"/>
          <w:sz w:val="21"/>
          <w:szCs w:val="21"/>
          <w:shd w:val="clear" w:color="auto" w:fill="FFFFFF"/>
        </w:rPr>
        <w:t xml:space="preserve">, image </w:t>
      </w:r>
      <w:r w:rsidR="00CD1027" w:rsidRPr="007C0EFF">
        <w:rPr>
          <w:rFonts w:cs="Arial"/>
          <w:color w:val="202122"/>
          <w:shd w:val="clear" w:color="auto" w:fill="F9F9F9"/>
        </w:rPr>
        <w:t>Martin Pot</w:t>
      </w:r>
      <w:r w:rsidR="00CD1027">
        <w:rPr>
          <w:rFonts w:cs="Arial"/>
          <w:b/>
          <w:bCs/>
          <w:color w:val="202122"/>
          <w:sz w:val="25"/>
          <w:szCs w:val="25"/>
          <w:shd w:val="clear" w:color="auto" w:fill="F9F9F9"/>
        </w:rPr>
        <w:t xml:space="preserve"> </w:t>
      </w:r>
      <w:r w:rsidR="00CD1027" w:rsidRPr="007C0EFF">
        <w:rPr>
          <w:rFonts w:cs="Arial"/>
          <w:color w:val="202122"/>
          <w:sz w:val="25"/>
          <w:szCs w:val="25"/>
          <w:shd w:val="clear" w:color="auto" w:fill="F9F9F9"/>
        </w:rPr>
        <w:t>(</w:t>
      </w:r>
      <w:hyperlink r:id="rId37" w:tooltip="en:User:Martybugs" w:history="1">
        <w:r w:rsidR="00CD1027" w:rsidRPr="007C0EFF">
          <w:rPr>
            <w:rStyle w:val="Hyperlink"/>
            <w:rFonts w:cs="Arial"/>
            <w:color w:val="3366BB"/>
            <w:shd w:val="clear" w:color="auto" w:fill="F9F9F9"/>
          </w:rPr>
          <w:t>Martybugs</w:t>
        </w:r>
      </w:hyperlink>
      <w:r w:rsidR="00CD1027" w:rsidRPr="007C0EFF">
        <w:rPr>
          <w:rFonts w:cs="Arial"/>
          <w:color w:val="202122"/>
          <w:shd w:val="clear" w:color="auto" w:fill="F9F9F9"/>
        </w:rPr>
        <w:t> at </w:t>
      </w:r>
      <w:hyperlink r:id="rId38" w:history="1">
        <w:r w:rsidR="00CD1027" w:rsidRPr="007C0EFF">
          <w:rPr>
            <w:rStyle w:val="Hyperlink"/>
            <w:rFonts w:cs="Arial"/>
            <w:color w:val="3366BB"/>
            <w:shd w:val="clear" w:color="auto" w:fill="F9F9F9"/>
          </w:rPr>
          <w:t>en.wikipedia</w:t>
        </w:r>
      </w:hyperlink>
      <w:r w:rsidR="00CD1027" w:rsidRPr="007C0EFF">
        <w:rPr>
          <w:rFonts w:cs="Arial"/>
          <w:color w:val="202122"/>
          <w:shd w:val="clear" w:color="auto" w:fill="F9F9F9"/>
        </w:rPr>
        <w:t>),</w:t>
      </w:r>
      <w:r w:rsidR="00CD1027">
        <w:rPr>
          <w:rFonts w:cs="Arial"/>
          <w:b/>
          <w:bCs/>
          <w:color w:val="202122"/>
          <w:sz w:val="25"/>
          <w:szCs w:val="25"/>
          <w:shd w:val="clear" w:color="auto" w:fill="F9F9F9"/>
        </w:rPr>
        <w:t xml:space="preserve"> </w:t>
      </w:r>
      <w:hyperlink r:id="rId39" w:history="1">
        <w:r w:rsidR="00091863" w:rsidRPr="009A55BC">
          <w:rPr>
            <w:rStyle w:val="Hyperlink"/>
            <w:rFonts w:cs="Arial"/>
            <w:shd w:val="clear" w:color="auto" w:fill="F9F9F9"/>
          </w:rPr>
          <w:t xml:space="preserve">CC BY </w:t>
        </w:r>
        <w:r w:rsidR="009A55BC" w:rsidRPr="009A55BC">
          <w:rPr>
            <w:rStyle w:val="Hyperlink"/>
            <w:rFonts w:cs="Arial"/>
            <w:shd w:val="clear" w:color="auto" w:fill="F9F9F9"/>
          </w:rPr>
          <w:t>3.0</w:t>
        </w:r>
      </w:hyperlink>
      <w:r w:rsidR="009A55BC">
        <w:rPr>
          <w:rFonts w:cs="Arial"/>
          <w:b/>
          <w:bCs/>
          <w:color w:val="202122"/>
          <w:sz w:val="25"/>
          <w:szCs w:val="25"/>
          <w:shd w:val="clear" w:color="auto" w:fill="F9F9F9"/>
        </w:rPr>
        <w:t xml:space="preserve"> </w:t>
      </w:r>
      <w:r w:rsidR="004B5F6E">
        <w:rPr>
          <w:rFonts w:ascii="Helvetica" w:hAnsi="Helvetica" w:cs="Helvetica"/>
          <w:sz w:val="21"/>
          <w:szCs w:val="21"/>
          <w:shd w:val="clear" w:color="auto" w:fill="FFFFFF"/>
        </w:rPr>
        <w:t>a</w:t>
      </w:r>
      <w:r w:rsidR="008F6386">
        <w:rPr>
          <w:rFonts w:ascii="Helvetica" w:hAnsi="Helvetica" w:cs="Helvetica"/>
          <w:sz w:val="21"/>
          <w:szCs w:val="21"/>
          <w:shd w:val="clear" w:color="auto" w:fill="FFFFFF"/>
        </w:rPr>
        <w:t>vaila</w:t>
      </w:r>
      <w:r w:rsidR="009652B9">
        <w:rPr>
          <w:rFonts w:ascii="Helvetica" w:hAnsi="Helvetica" w:cs="Helvetica"/>
          <w:sz w:val="21"/>
          <w:szCs w:val="21"/>
          <w:shd w:val="clear" w:color="auto" w:fill="FFFFFF"/>
        </w:rPr>
        <w:t>ble at: &lt;</w:t>
      </w:r>
      <w:r w:rsidR="009652B9" w:rsidRPr="009652B9">
        <w:t xml:space="preserve"> </w:t>
      </w:r>
      <w:hyperlink r:id="rId40" w:history="1">
        <w:r w:rsidR="009652B9" w:rsidRPr="009F5150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https://commons.wikimedia.org/wiki/File</w:t>
        </w:r>
        <w:r w:rsidR="001C0511" w:rsidRPr="009F5150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:Numbat.jpg</w:t>
        </w:r>
      </w:hyperlink>
      <w:r w:rsidR="00647C18">
        <w:rPr>
          <w:rFonts w:ascii="Helvetica" w:hAnsi="Helvetica" w:cs="Helvetica"/>
          <w:sz w:val="21"/>
          <w:szCs w:val="21"/>
          <w:shd w:val="clear" w:color="auto" w:fill="FFFFFF"/>
        </w:rPr>
        <w:t>&gt;</w:t>
      </w:r>
      <w:r w:rsidR="009652B9" w:rsidRPr="009652B9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647C18">
        <w:rPr>
          <w:rFonts w:ascii="Helvetica" w:hAnsi="Helvetica" w:cs="Helvetica"/>
          <w:sz w:val="21"/>
          <w:szCs w:val="21"/>
          <w:shd w:val="clear" w:color="auto" w:fill="FFFFFF"/>
        </w:rPr>
        <w:t>a</w:t>
      </w:r>
      <w:r w:rsidR="004B5F6E">
        <w:rPr>
          <w:rFonts w:ascii="Helvetica" w:hAnsi="Helvetica" w:cs="Helvetica"/>
          <w:sz w:val="21"/>
          <w:szCs w:val="21"/>
          <w:shd w:val="clear" w:color="auto" w:fill="FFFFFF"/>
        </w:rPr>
        <w:t xml:space="preserve">ccessed </w:t>
      </w:r>
      <w:r w:rsidR="00B94DA5">
        <w:rPr>
          <w:rFonts w:ascii="Helvetica" w:hAnsi="Helvetica" w:cs="Helvetica"/>
          <w:sz w:val="21"/>
          <w:szCs w:val="21"/>
          <w:shd w:val="clear" w:color="auto" w:fill="FFFFFF"/>
        </w:rPr>
        <w:t>7</w:t>
      </w:r>
      <w:r w:rsidR="004B5F6E">
        <w:rPr>
          <w:rFonts w:ascii="Helvetica" w:hAnsi="Helvetica" w:cs="Helvetica"/>
          <w:sz w:val="21"/>
          <w:szCs w:val="21"/>
          <w:shd w:val="clear" w:color="auto" w:fill="FFFFFF"/>
        </w:rPr>
        <w:t xml:space="preserve"> June 2021</w:t>
      </w:r>
    </w:p>
    <w:sectPr w:rsidR="002222C4" w:rsidRPr="00F024B2" w:rsidSect="00E64F8A">
      <w:headerReference w:type="default" r:id="rId41"/>
      <w:footerReference w:type="default" r:id="rId42"/>
      <w:pgSz w:w="11906" w:h="16838" w:code="9"/>
      <w:pgMar w:top="1247" w:right="1134" w:bottom="1021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1AABA" w14:textId="77777777" w:rsidR="002550F4" w:rsidRDefault="002550F4" w:rsidP="00044537">
      <w:pPr>
        <w:spacing w:after="0"/>
      </w:pPr>
      <w:r>
        <w:separator/>
      </w:r>
    </w:p>
  </w:endnote>
  <w:endnote w:type="continuationSeparator" w:id="0">
    <w:p w14:paraId="0D93CCCD" w14:textId="77777777" w:rsidR="002550F4" w:rsidRDefault="002550F4" w:rsidP="00044537">
      <w:pPr>
        <w:spacing w:after="0"/>
      </w:pPr>
      <w:r>
        <w:continuationSeparator/>
      </w:r>
    </w:p>
  </w:endnote>
  <w:endnote w:type="continuationNotice" w:id="1">
    <w:p w14:paraId="659A514B" w14:textId="77777777" w:rsidR="002550F4" w:rsidRDefault="002550F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5 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oxima Nova Cond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0879433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431A9712" w14:textId="7F25F61C" w:rsidR="007376F7" w:rsidRDefault="007376F7" w:rsidP="004D0CF1">
        <w:pPr>
          <w:tabs>
            <w:tab w:val="left" w:pos="8931"/>
          </w:tabs>
          <w:spacing w:after="0"/>
          <w:rPr>
            <w:rFonts w:eastAsia="Dotum" w:cs="Arial"/>
            <w:noProof/>
            <w:sz w:val="18"/>
            <w:lang w:eastAsia="en-AU"/>
          </w:rPr>
        </w:pPr>
        <w:r>
          <w:rPr>
            <w:noProof/>
            <w:lang w:eastAsia="en-AU"/>
          </w:rPr>
          <mc:AlternateContent>
            <mc:Choice Requires="wps">
              <w:drawing>
                <wp:inline distT="0" distB="0" distL="0" distR="0" wp14:anchorId="6F99201D" wp14:editId="6071F5D0">
                  <wp:extent cx="6120000" cy="0"/>
                  <wp:effectExtent l="0" t="0" r="14605" b="19050"/>
                  <wp:docPr id="104" name="Straight Connector 10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6120000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rgbClr val="84BD0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inline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rto="http://schemas.microsoft.com/office/word/2006/arto" xmlns:a="http://schemas.openxmlformats.org/drawingml/2006/main" xmlns:a14="http://schemas.microsoft.com/office/drawing/2010/main" xmlns:pic="http://schemas.openxmlformats.org/drawingml/2006/picture">
              <w:pict w14:anchorId="50018770">
                <v:line id="Straight Connector 104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spid="_x0000_s1026" strokecolor="#84bd00" strokeweight=".25pt" from="0,0" to="481.9pt,0" w14:anchorId="1B7E4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">
                  <w10:anchorlock/>
                </v:line>
              </w:pict>
            </mc:Fallback>
          </mc:AlternateContent>
        </w:r>
        <w:r w:rsidRPr="00881693">
          <w:rPr>
            <w:rFonts w:eastAsia="Dotum" w:cs="Arial"/>
            <w:noProof/>
            <w:sz w:val="18"/>
            <w:szCs w:val="18"/>
            <w:lang w:eastAsia="en-AU"/>
          </w:rPr>
          <mc:AlternateContent>
            <mc:Choice Requires="wpg">
              <w:drawing>
                <wp:anchor distT="0" distB="0" distL="114300" distR="114300" simplePos="0" relativeHeight="251658241" behindDoc="0" locked="1" layoutInCell="1" allowOverlap="1" wp14:anchorId="0EF02161" wp14:editId="2D3D4089">
                  <wp:simplePos x="0" y="0"/>
                  <wp:positionH relativeFrom="column">
                    <wp:posOffset>8164830</wp:posOffset>
                  </wp:positionH>
                  <wp:positionV relativeFrom="paragraph">
                    <wp:posOffset>-2506980</wp:posOffset>
                  </wp:positionV>
                  <wp:extent cx="417195" cy="377825"/>
                  <wp:effectExtent l="0" t="0" r="1905" b="3175"/>
                  <wp:wrapNone/>
                  <wp:docPr id="79" name="Group 79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17195" cy="377825"/>
                            <a:chOff x="0" y="138130"/>
                            <a:chExt cx="417263" cy="385203"/>
                          </a:xfrm>
                        </wpg:grpSpPr>
                        <wps:wsp>
                          <wps:cNvPr id="80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7" y="138130"/>
                              <a:ext cx="409224" cy="285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D7DA6B" w14:textId="15D8D5BE" w:rsidR="007376F7" w:rsidRPr="007F58A6" w:rsidRDefault="007376F7" w:rsidP="00BF7DAA">
                                <w:pPr>
                                  <w:pStyle w:val="NoSpacing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7F58A6"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 w:rsidRPr="007F58A6">
                                  <w:rPr>
                                    <w:sz w:val="20"/>
                                  </w:rPr>
                                  <w:instrText xml:space="preserve"> PAGE  \* Arabic  \* MERGEFORMAT </w:instrText>
                                </w:r>
                                <w:r w:rsidRPr="007F58A6">
                                  <w:rPr>
                                    <w:sz w:val="20"/>
                                  </w:rPr>
                                  <w:fldChar w:fldCharType="separate"/>
                                </w:r>
                                <w:r w:rsidR="009C02C7">
                                  <w:rPr>
                                    <w:noProof/>
                                    <w:sz w:val="20"/>
                                  </w:rPr>
                                  <w:t>4</w:t>
                                </w:r>
                                <w:r w:rsidRPr="007F58A6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1" name="Picture 81"/>
                            <pic:cNvPicPr preferRelativeResize="0"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75991"/>
                              <a:ext cx="417263" cy="14734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0EF02161" id="Group 79" o:spid="_x0000_s1028" style="position:absolute;margin-left:642.9pt;margin-top:-197.4pt;width:32.85pt;height:29.75pt;z-index:251658241;mso-width-relative:margin;mso-height-relative:margin" coordorigin=",138130" coordsize="417263,385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9" type="#_x0000_t202" style="position:absolute;left:2407;top:138130;width:409224;height:28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B+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" filled="f" stroked="f">
                    <v:textbox>
                      <w:txbxContent>
                        <w:p w14:paraId="4DD7DA6B" w14:textId="15D8D5BE" w:rsidR="007376F7" w:rsidRPr="007F58A6" w:rsidRDefault="007376F7" w:rsidP="00BF7DAA">
                          <w:pPr>
                            <w:pStyle w:val="NoSpacing"/>
                            <w:jc w:val="center"/>
                            <w:rPr>
                              <w:sz w:val="20"/>
                            </w:rPr>
                          </w:pPr>
                          <w:r w:rsidRPr="007F58A6">
                            <w:rPr>
                              <w:sz w:val="20"/>
                            </w:rPr>
                            <w:fldChar w:fldCharType="begin"/>
                          </w:r>
                          <w:r w:rsidRPr="007F58A6">
                            <w:rPr>
                              <w:sz w:val="20"/>
                            </w:rPr>
                            <w:instrText xml:space="preserve"> PAGE  \* Arabic  \* MERGEFORMAT </w:instrText>
                          </w:r>
                          <w:r w:rsidRPr="007F58A6">
                            <w:rPr>
                              <w:sz w:val="20"/>
                            </w:rPr>
                            <w:fldChar w:fldCharType="separate"/>
                          </w:r>
                          <w:r w:rsidR="009C02C7">
                            <w:rPr>
                              <w:noProof/>
                              <w:sz w:val="20"/>
                            </w:rPr>
                            <w:t>4</w:t>
                          </w:r>
                          <w:r w:rsidRPr="007F58A6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1" o:spid="_x0000_s1030" type="#_x0000_t75" style="position:absolute;top:375991;width:417263;height:14734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">
                    <v:imagedata r:id="rId2" o:title=""/>
                    <v:path arrowok="t"/>
                  </v:shape>
                  <w10:anchorlock/>
                </v:group>
              </w:pict>
            </mc:Fallback>
          </mc:AlternateContent>
        </w:r>
        <w:r w:rsidR="018A5F8D" w:rsidRPr="018A5F8D">
          <w:rPr>
            <w:rFonts w:eastAsia="Dotum" w:cs="Arial"/>
            <w:noProof/>
            <w:sz w:val="18"/>
            <w:szCs w:val="18"/>
            <w:lang w:eastAsia="en-AU"/>
          </w:rPr>
          <w:t xml:space="preserve">PRIMED9TL001 | </w:t>
        </w:r>
        <w:r w:rsidR="00957A26">
          <w:rPr>
            <w:rFonts w:eastAsia="Dotum" w:cs="Arial"/>
            <w:noProof/>
            <w:sz w:val="18"/>
            <w:szCs w:val="18"/>
            <w:lang w:eastAsia="en-AU"/>
          </w:rPr>
          <w:t>Science</w:t>
        </w:r>
        <w:r w:rsidR="018A5F8D" w:rsidRPr="018A5F8D">
          <w:rPr>
            <w:rFonts w:eastAsia="Dotum" w:cs="Arial"/>
            <w:noProof/>
            <w:sz w:val="18"/>
            <w:szCs w:val="18"/>
            <w:lang w:eastAsia="en-AU"/>
          </w:rPr>
          <w:t xml:space="preserve"> | </w:t>
        </w:r>
        <w:r w:rsidR="00C22196" w:rsidRPr="00C22196">
          <w:rPr>
            <w:rFonts w:eastAsia="Dotum" w:cs="Arial"/>
            <w:noProof/>
            <w:sz w:val="18"/>
            <w:szCs w:val="18"/>
            <w:lang w:eastAsia="en-AU"/>
          </w:rPr>
          <w:t xml:space="preserve">Ecosystems and balance | Case study </w:t>
        </w:r>
        <w:r w:rsidR="00C22196">
          <w:rPr>
            <w:rFonts w:eastAsia="Dotum" w:cs="Arial"/>
            <w:noProof/>
            <w:sz w:val="18"/>
            <w:szCs w:val="18"/>
            <w:lang w:eastAsia="en-AU"/>
          </w:rPr>
          <w:t>1</w:t>
        </w:r>
        <w:r w:rsidR="00C22196" w:rsidRPr="00C22196">
          <w:rPr>
            <w:rFonts w:eastAsia="Dotum" w:cs="Arial"/>
            <w:noProof/>
            <w:sz w:val="18"/>
            <w:szCs w:val="18"/>
            <w:lang w:eastAsia="en-AU"/>
          </w:rPr>
          <w:t xml:space="preserve"> | Student worksheet 4.</w:t>
        </w:r>
        <w:r w:rsidR="00C22196">
          <w:rPr>
            <w:rFonts w:eastAsia="Dotum" w:cs="Arial"/>
            <w:noProof/>
            <w:sz w:val="18"/>
            <w:szCs w:val="18"/>
            <w:lang w:eastAsia="en-AU"/>
          </w:rPr>
          <w:t>1</w:t>
        </w:r>
        <w:r>
          <w:rPr>
            <w:rFonts w:eastAsia="Dotum" w:cs="Arial"/>
            <w:noProof/>
            <w:sz w:val="18"/>
            <w:lang w:eastAsia="en-AU"/>
          </w:rPr>
          <w:tab/>
        </w:r>
        <w:r>
          <w:rPr>
            <w:rFonts w:eastAsia="Dotum" w:cs="Arial"/>
            <w:noProof/>
            <w:sz w:val="18"/>
            <w:szCs w:val="18"/>
            <w:lang w:eastAsia="en-AU"/>
          </w:rPr>
          <w:drawing>
            <wp:inline distT="0" distB="0" distL="0" distR="0" wp14:anchorId="21E18763" wp14:editId="64139C9B">
              <wp:extent cx="414564" cy="146317"/>
              <wp:effectExtent l="0" t="0" r="5080" b="6350"/>
              <wp:docPr id="82" name="Picture 8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2" name="cc_by_nc_sa.png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4564" cy="14631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6E2264FA" w14:textId="11F85C31" w:rsidR="007376F7" w:rsidRDefault="007376F7" w:rsidP="00F668FA">
        <w:pPr>
          <w:tabs>
            <w:tab w:val="left" w:pos="9214"/>
          </w:tabs>
          <w:spacing w:after="0"/>
          <w:ind w:right="-1"/>
          <w:rPr>
            <w:noProof/>
          </w:rPr>
        </w:pPr>
        <w:r w:rsidRPr="00BF7DAA">
          <w:rPr>
            <w:rFonts w:eastAsia="Dotum" w:cs="Arial"/>
            <w:noProof/>
            <w:sz w:val="18"/>
            <w:szCs w:val="18"/>
            <w:lang w:eastAsia="en-AU"/>
          </w:rPr>
          <mc:AlternateContent>
            <mc:Choice Requires="wpg">
              <w:drawing>
                <wp:anchor distT="0" distB="0" distL="114300" distR="114300" simplePos="0" relativeHeight="251658240" behindDoc="0" locked="1" layoutInCell="1" allowOverlap="1" wp14:anchorId="5F6BD6A0" wp14:editId="47159CAE">
                  <wp:simplePos x="0" y="0"/>
                  <wp:positionH relativeFrom="column">
                    <wp:posOffset>8821420</wp:posOffset>
                  </wp:positionH>
                  <wp:positionV relativeFrom="paragraph">
                    <wp:posOffset>-59055</wp:posOffset>
                  </wp:positionV>
                  <wp:extent cx="417195" cy="377825"/>
                  <wp:effectExtent l="0" t="0" r="1905" b="3175"/>
                  <wp:wrapNone/>
                  <wp:docPr id="105" name="Group 105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17195" cy="377825"/>
                            <a:chOff x="0" y="138130"/>
                            <a:chExt cx="417263" cy="385203"/>
                          </a:xfrm>
                        </wpg:grpSpPr>
                        <wps:wsp>
                          <wps:cNvPr id="10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07" y="138130"/>
                              <a:ext cx="409224" cy="2859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86DA4B" w14:textId="37DF1427" w:rsidR="007376F7" w:rsidRPr="007F58A6" w:rsidRDefault="007376F7" w:rsidP="00BF7DAA">
                                <w:pPr>
                                  <w:pStyle w:val="NoSpacing1"/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7F58A6">
                                  <w:rPr>
                                    <w:sz w:val="20"/>
                                  </w:rPr>
                                  <w:fldChar w:fldCharType="begin"/>
                                </w:r>
                                <w:r w:rsidRPr="007F58A6">
                                  <w:rPr>
                                    <w:sz w:val="20"/>
                                  </w:rPr>
                                  <w:instrText xml:space="preserve"> PAGE  \* Arabic  \* MERGEFORMAT </w:instrText>
                                </w:r>
                                <w:r w:rsidRPr="007F58A6">
                                  <w:rPr>
                                    <w:sz w:val="20"/>
                                  </w:rPr>
                                  <w:fldChar w:fldCharType="separate"/>
                                </w:r>
                                <w:r w:rsidR="009C02C7">
                                  <w:rPr>
                                    <w:noProof/>
                                    <w:sz w:val="20"/>
                                  </w:rPr>
                                  <w:t>4</w:t>
                                </w:r>
                                <w:r w:rsidRPr="007F58A6">
                                  <w:rPr>
                                    <w:sz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7" name="Picture 107"/>
                            <pic:cNvPicPr preferRelativeResize="0"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75991"/>
                              <a:ext cx="417263" cy="14734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group w14:anchorId="5F6BD6A0" id="Group 105" o:spid="_x0000_s1031" style="position:absolute;margin-left:694.6pt;margin-top:-4.65pt;width:32.85pt;height:29.75pt;z-index:251658240;mso-width-relative:margin;mso-height-relative:margin" coordorigin=",138130" coordsize="417263,385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">
                  <v:shape id="Text Box 6" o:spid="_x0000_s1032" type="#_x0000_t202" style="position:absolute;left:2407;top:138130;width:409224;height:285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" filled="f" stroked="f">
                    <v:textbox>
                      <w:txbxContent>
                        <w:p w14:paraId="6186DA4B" w14:textId="37DF1427" w:rsidR="007376F7" w:rsidRPr="007F58A6" w:rsidRDefault="007376F7" w:rsidP="00BF7DAA">
                          <w:pPr>
                            <w:pStyle w:val="NoSpacing1"/>
                            <w:jc w:val="center"/>
                            <w:rPr>
                              <w:sz w:val="20"/>
                            </w:rPr>
                          </w:pPr>
                          <w:r w:rsidRPr="007F58A6">
                            <w:rPr>
                              <w:sz w:val="20"/>
                            </w:rPr>
                            <w:fldChar w:fldCharType="begin"/>
                          </w:r>
                          <w:r w:rsidRPr="007F58A6">
                            <w:rPr>
                              <w:sz w:val="20"/>
                            </w:rPr>
                            <w:instrText xml:space="preserve"> PAGE  \* Arabic  \* MERGEFORMAT </w:instrText>
                          </w:r>
                          <w:r w:rsidRPr="007F58A6">
                            <w:rPr>
                              <w:sz w:val="20"/>
                            </w:rPr>
                            <w:fldChar w:fldCharType="separate"/>
                          </w:r>
                          <w:r w:rsidR="009C02C7">
                            <w:rPr>
                              <w:noProof/>
                              <w:sz w:val="20"/>
                            </w:rPr>
                            <w:t>4</w:t>
                          </w:r>
                          <w:r w:rsidRPr="007F58A6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shape id="Picture 107" o:spid="_x0000_s1033" type="#_x0000_t75" style="position:absolute;top:375991;width:417263;height:14734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">
                    <v:imagedata r:id="rId2" o:title=""/>
                    <v:path arrowok="t"/>
                  </v:shape>
                  <w10:anchorlock/>
                </v:group>
              </w:pict>
            </mc:Fallback>
          </mc:AlternateContent>
        </w:r>
        <w:r w:rsidRPr="00BF7DAA">
          <w:rPr>
            <w:rFonts w:eastAsia="Dotum" w:cs="Arial"/>
            <w:noProof/>
            <w:sz w:val="18"/>
            <w:szCs w:val="18"/>
            <w:lang w:eastAsia="en-AU"/>
          </w:rPr>
          <w:t>© Department of Education WA 202</w:t>
        </w:r>
        <w:r w:rsidR="00C22196">
          <w:rPr>
            <w:rFonts w:eastAsia="Dotum" w:cs="Arial"/>
            <w:noProof/>
            <w:sz w:val="18"/>
            <w:szCs w:val="18"/>
            <w:lang w:eastAsia="en-AU"/>
          </w:rPr>
          <w:t>1</w:t>
        </w:r>
        <w:r>
          <w:rPr>
            <w:noProof/>
          </w:rPr>
          <w:tab/>
        </w:r>
        <w:r w:rsidRPr="00F668FA">
          <w:rPr>
            <w:noProof/>
            <w:sz w:val="18"/>
          </w:rPr>
          <w:fldChar w:fldCharType="begin"/>
        </w:r>
        <w:r w:rsidRPr="00F668FA">
          <w:rPr>
            <w:noProof/>
            <w:sz w:val="18"/>
          </w:rPr>
          <w:instrText xml:space="preserve"> PAGE   \* MERGEFORMAT </w:instrText>
        </w:r>
        <w:r w:rsidRPr="00F668FA">
          <w:rPr>
            <w:noProof/>
            <w:sz w:val="18"/>
          </w:rPr>
          <w:fldChar w:fldCharType="separate"/>
        </w:r>
        <w:r w:rsidR="009C02C7">
          <w:rPr>
            <w:noProof/>
            <w:sz w:val="18"/>
          </w:rPr>
          <w:t>4</w:t>
        </w:r>
        <w:r w:rsidRPr="00F668FA">
          <w:rPr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06EA3" w14:textId="77777777" w:rsidR="002550F4" w:rsidRDefault="002550F4" w:rsidP="00044537">
      <w:pPr>
        <w:spacing w:after="0"/>
      </w:pPr>
      <w:r>
        <w:separator/>
      </w:r>
    </w:p>
  </w:footnote>
  <w:footnote w:type="continuationSeparator" w:id="0">
    <w:p w14:paraId="7A139FD7" w14:textId="77777777" w:rsidR="002550F4" w:rsidRDefault="002550F4" w:rsidP="00044537">
      <w:pPr>
        <w:spacing w:after="0"/>
      </w:pPr>
      <w:r>
        <w:continuationSeparator/>
      </w:r>
    </w:p>
  </w:footnote>
  <w:footnote w:type="continuationNotice" w:id="1">
    <w:p w14:paraId="278CB847" w14:textId="77777777" w:rsidR="002550F4" w:rsidRDefault="002550F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2C685" w14:textId="467A5CC2" w:rsidR="007376F7" w:rsidRDefault="007376F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2" behindDoc="0" locked="0" layoutInCell="1" allowOverlap="1" wp14:anchorId="350BC1C0" wp14:editId="1F14A404">
          <wp:simplePos x="0" y="0"/>
          <wp:positionH relativeFrom="column">
            <wp:posOffset>3810</wp:posOffset>
          </wp:positionH>
          <wp:positionV relativeFrom="paragraph">
            <wp:posOffset>-52175</wp:posOffset>
          </wp:positionV>
          <wp:extent cx="2930485" cy="4320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pts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0485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2196">
      <w:rPr>
        <w:noProof/>
        <w:lang w:eastAsia="en-AU"/>
      </w:rPr>
      <w:drawing>
        <wp:inline distT="0" distB="0" distL="0" distR="0" wp14:anchorId="5F455458" wp14:editId="01C193F5">
          <wp:extent cx="6119495" cy="648335"/>
          <wp:effectExtent l="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CD9"/>
    <w:multiLevelType w:val="hybridMultilevel"/>
    <w:tmpl w:val="BA1EB6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A7CC6"/>
    <w:multiLevelType w:val="hybridMultilevel"/>
    <w:tmpl w:val="191C956E"/>
    <w:lvl w:ilvl="0" w:tplc="25D240F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F3B21"/>
    <w:multiLevelType w:val="hybridMultilevel"/>
    <w:tmpl w:val="8C868C8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20E57"/>
    <w:multiLevelType w:val="hybridMultilevel"/>
    <w:tmpl w:val="85BA9C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85079"/>
    <w:multiLevelType w:val="hybridMultilevel"/>
    <w:tmpl w:val="CE286D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96A14"/>
    <w:multiLevelType w:val="hybridMultilevel"/>
    <w:tmpl w:val="6E423F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750434"/>
    <w:multiLevelType w:val="hybridMultilevel"/>
    <w:tmpl w:val="FD00A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17F62"/>
    <w:multiLevelType w:val="hybridMultilevel"/>
    <w:tmpl w:val="A09CFD4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94D84"/>
    <w:multiLevelType w:val="hybridMultilevel"/>
    <w:tmpl w:val="956490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DD"/>
    <w:rsid w:val="000052B0"/>
    <w:rsid w:val="00006546"/>
    <w:rsid w:val="00010FB8"/>
    <w:rsid w:val="00011818"/>
    <w:rsid w:val="000170C8"/>
    <w:rsid w:val="00017A4A"/>
    <w:rsid w:val="00022769"/>
    <w:rsid w:val="00023BB8"/>
    <w:rsid w:val="00023E4F"/>
    <w:rsid w:val="000301E3"/>
    <w:rsid w:val="00032EED"/>
    <w:rsid w:val="0003397C"/>
    <w:rsid w:val="0003614D"/>
    <w:rsid w:val="00037AD7"/>
    <w:rsid w:val="00041F85"/>
    <w:rsid w:val="00044537"/>
    <w:rsid w:val="00051B92"/>
    <w:rsid w:val="00052ECD"/>
    <w:rsid w:val="00054A4C"/>
    <w:rsid w:val="00055292"/>
    <w:rsid w:val="00062A77"/>
    <w:rsid w:val="0007129A"/>
    <w:rsid w:val="00091863"/>
    <w:rsid w:val="00091E7B"/>
    <w:rsid w:val="00093EBA"/>
    <w:rsid w:val="0009785C"/>
    <w:rsid w:val="00097D4F"/>
    <w:rsid w:val="000A454E"/>
    <w:rsid w:val="000A55F9"/>
    <w:rsid w:val="000C6267"/>
    <w:rsid w:val="000D24FC"/>
    <w:rsid w:val="000D355C"/>
    <w:rsid w:val="000D3981"/>
    <w:rsid w:val="000D5051"/>
    <w:rsid w:val="000D6F0F"/>
    <w:rsid w:val="000E02DE"/>
    <w:rsid w:val="000F0B46"/>
    <w:rsid w:val="000F2859"/>
    <w:rsid w:val="000F6CE6"/>
    <w:rsid w:val="00101835"/>
    <w:rsid w:val="0010550C"/>
    <w:rsid w:val="00110984"/>
    <w:rsid w:val="0011465F"/>
    <w:rsid w:val="00116676"/>
    <w:rsid w:val="001225F1"/>
    <w:rsid w:val="00123087"/>
    <w:rsid w:val="001241B7"/>
    <w:rsid w:val="001256F9"/>
    <w:rsid w:val="00132F0D"/>
    <w:rsid w:val="00137203"/>
    <w:rsid w:val="00137AC3"/>
    <w:rsid w:val="001407E3"/>
    <w:rsid w:val="001408CE"/>
    <w:rsid w:val="00144B31"/>
    <w:rsid w:val="00150486"/>
    <w:rsid w:val="00152A51"/>
    <w:rsid w:val="00165183"/>
    <w:rsid w:val="00166D7E"/>
    <w:rsid w:val="00170AEE"/>
    <w:rsid w:val="0017488A"/>
    <w:rsid w:val="001750C8"/>
    <w:rsid w:val="0018012B"/>
    <w:rsid w:val="00180B5F"/>
    <w:rsid w:val="001835FF"/>
    <w:rsid w:val="00184208"/>
    <w:rsid w:val="00185602"/>
    <w:rsid w:val="00191791"/>
    <w:rsid w:val="001952D2"/>
    <w:rsid w:val="00197FE2"/>
    <w:rsid w:val="001A3BE4"/>
    <w:rsid w:val="001A76E3"/>
    <w:rsid w:val="001B0379"/>
    <w:rsid w:val="001B1537"/>
    <w:rsid w:val="001B5C3C"/>
    <w:rsid w:val="001C04F8"/>
    <w:rsid w:val="001C0511"/>
    <w:rsid w:val="001C2267"/>
    <w:rsid w:val="001C5CDF"/>
    <w:rsid w:val="001D3A30"/>
    <w:rsid w:val="001E0269"/>
    <w:rsid w:val="001E1DF2"/>
    <w:rsid w:val="001E7431"/>
    <w:rsid w:val="001F094A"/>
    <w:rsid w:val="001F4C22"/>
    <w:rsid w:val="00201637"/>
    <w:rsid w:val="0020456C"/>
    <w:rsid w:val="0021718F"/>
    <w:rsid w:val="00220257"/>
    <w:rsid w:val="00220AA6"/>
    <w:rsid w:val="00221DF4"/>
    <w:rsid w:val="00221E55"/>
    <w:rsid w:val="002222C4"/>
    <w:rsid w:val="00226443"/>
    <w:rsid w:val="00231303"/>
    <w:rsid w:val="00231607"/>
    <w:rsid w:val="002357DA"/>
    <w:rsid w:val="00235B11"/>
    <w:rsid w:val="00235E2C"/>
    <w:rsid w:val="002407AE"/>
    <w:rsid w:val="00242AFF"/>
    <w:rsid w:val="002436BE"/>
    <w:rsid w:val="00250D80"/>
    <w:rsid w:val="002550F4"/>
    <w:rsid w:val="002560C4"/>
    <w:rsid w:val="00261EBB"/>
    <w:rsid w:val="002674AC"/>
    <w:rsid w:val="00267708"/>
    <w:rsid w:val="00267D1C"/>
    <w:rsid w:val="0027002C"/>
    <w:rsid w:val="002770E2"/>
    <w:rsid w:val="00277F13"/>
    <w:rsid w:val="00280E01"/>
    <w:rsid w:val="002821A3"/>
    <w:rsid w:val="00282F8A"/>
    <w:rsid w:val="00283386"/>
    <w:rsid w:val="00290B27"/>
    <w:rsid w:val="00290CC4"/>
    <w:rsid w:val="002926D0"/>
    <w:rsid w:val="002A0F5F"/>
    <w:rsid w:val="002A4DAB"/>
    <w:rsid w:val="002C43B8"/>
    <w:rsid w:val="002D5B43"/>
    <w:rsid w:val="002D6EED"/>
    <w:rsid w:val="002F0D20"/>
    <w:rsid w:val="002F17A3"/>
    <w:rsid w:val="002F2F1B"/>
    <w:rsid w:val="002F6633"/>
    <w:rsid w:val="0030099C"/>
    <w:rsid w:val="00305CC5"/>
    <w:rsid w:val="00305FD8"/>
    <w:rsid w:val="00306598"/>
    <w:rsid w:val="00306C3A"/>
    <w:rsid w:val="00314F25"/>
    <w:rsid w:val="00315E15"/>
    <w:rsid w:val="003218C6"/>
    <w:rsid w:val="003270EB"/>
    <w:rsid w:val="00331123"/>
    <w:rsid w:val="00334AB3"/>
    <w:rsid w:val="003350AE"/>
    <w:rsid w:val="00337C4C"/>
    <w:rsid w:val="00346809"/>
    <w:rsid w:val="003478CB"/>
    <w:rsid w:val="0035224A"/>
    <w:rsid w:val="003534C0"/>
    <w:rsid w:val="00364151"/>
    <w:rsid w:val="00367A72"/>
    <w:rsid w:val="00370834"/>
    <w:rsid w:val="003717E0"/>
    <w:rsid w:val="00372D27"/>
    <w:rsid w:val="0037444B"/>
    <w:rsid w:val="00377BEF"/>
    <w:rsid w:val="00377C64"/>
    <w:rsid w:val="003810BD"/>
    <w:rsid w:val="00381230"/>
    <w:rsid w:val="0038731C"/>
    <w:rsid w:val="00396075"/>
    <w:rsid w:val="00396A38"/>
    <w:rsid w:val="003A4847"/>
    <w:rsid w:val="003A591C"/>
    <w:rsid w:val="003A5E3A"/>
    <w:rsid w:val="003A7EE0"/>
    <w:rsid w:val="003B01A9"/>
    <w:rsid w:val="003B0AFB"/>
    <w:rsid w:val="003C248F"/>
    <w:rsid w:val="003C2707"/>
    <w:rsid w:val="003C2E19"/>
    <w:rsid w:val="003D3932"/>
    <w:rsid w:val="003D7551"/>
    <w:rsid w:val="003E0240"/>
    <w:rsid w:val="003F656F"/>
    <w:rsid w:val="00403BFD"/>
    <w:rsid w:val="00411D54"/>
    <w:rsid w:val="004152A7"/>
    <w:rsid w:val="00417F4B"/>
    <w:rsid w:val="00421CFD"/>
    <w:rsid w:val="00421FAC"/>
    <w:rsid w:val="00422F8E"/>
    <w:rsid w:val="004279A8"/>
    <w:rsid w:val="00427C7C"/>
    <w:rsid w:val="00433518"/>
    <w:rsid w:val="0043474C"/>
    <w:rsid w:val="00434754"/>
    <w:rsid w:val="00434C28"/>
    <w:rsid w:val="00440FF3"/>
    <w:rsid w:val="00444548"/>
    <w:rsid w:val="0045286B"/>
    <w:rsid w:val="00454CD7"/>
    <w:rsid w:val="00457FC5"/>
    <w:rsid w:val="00462907"/>
    <w:rsid w:val="00464C50"/>
    <w:rsid w:val="004733DB"/>
    <w:rsid w:val="004733FD"/>
    <w:rsid w:val="00475FD5"/>
    <w:rsid w:val="00484CED"/>
    <w:rsid w:val="0049374B"/>
    <w:rsid w:val="00496AC0"/>
    <w:rsid w:val="0049790E"/>
    <w:rsid w:val="004A0CF3"/>
    <w:rsid w:val="004A1D74"/>
    <w:rsid w:val="004A4DE4"/>
    <w:rsid w:val="004B0B29"/>
    <w:rsid w:val="004B5F6E"/>
    <w:rsid w:val="004C0F6D"/>
    <w:rsid w:val="004C2C0C"/>
    <w:rsid w:val="004C33FE"/>
    <w:rsid w:val="004C66EB"/>
    <w:rsid w:val="004C72B1"/>
    <w:rsid w:val="004D0CF1"/>
    <w:rsid w:val="004D1BA9"/>
    <w:rsid w:val="004D1FFB"/>
    <w:rsid w:val="004D2D97"/>
    <w:rsid w:val="004E02DF"/>
    <w:rsid w:val="004E0655"/>
    <w:rsid w:val="004E5F3B"/>
    <w:rsid w:val="004E6D39"/>
    <w:rsid w:val="004F0942"/>
    <w:rsid w:val="004F1E7A"/>
    <w:rsid w:val="004F31CC"/>
    <w:rsid w:val="004F5947"/>
    <w:rsid w:val="0050405C"/>
    <w:rsid w:val="00511624"/>
    <w:rsid w:val="00513176"/>
    <w:rsid w:val="00516B0B"/>
    <w:rsid w:val="00524299"/>
    <w:rsid w:val="00532091"/>
    <w:rsid w:val="005335B1"/>
    <w:rsid w:val="005433CA"/>
    <w:rsid w:val="00544CF8"/>
    <w:rsid w:val="00550BC4"/>
    <w:rsid w:val="00561474"/>
    <w:rsid w:val="0056298C"/>
    <w:rsid w:val="005660AC"/>
    <w:rsid w:val="005701DE"/>
    <w:rsid w:val="00572711"/>
    <w:rsid w:val="00573682"/>
    <w:rsid w:val="00575031"/>
    <w:rsid w:val="00582641"/>
    <w:rsid w:val="00585D03"/>
    <w:rsid w:val="005876B1"/>
    <w:rsid w:val="00593C46"/>
    <w:rsid w:val="00597E8A"/>
    <w:rsid w:val="005A3BFD"/>
    <w:rsid w:val="005A47AF"/>
    <w:rsid w:val="005A55C9"/>
    <w:rsid w:val="005A7579"/>
    <w:rsid w:val="005A79C9"/>
    <w:rsid w:val="005B6EF2"/>
    <w:rsid w:val="005B7314"/>
    <w:rsid w:val="005C4A1E"/>
    <w:rsid w:val="005C5691"/>
    <w:rsid w:val="005C5E27"/>
    <w:rsid w:val="005D6DA6"/>
    <w:rsid w:val="005D7BD4"/>
    <w:rsid w:val="005E27A8"/>
    <w:rsid w:val="005E6E93"/>
    <w:rsid w:val="005F3B32"/>
    <w:rsid w:val="005F3BEB"/>
    <w:rsid w:val="00601834"/>
    <w:rsid w:val="00603119"/>
    <w:rsid w:val="006120E7"/>
    <w:rsid w:val="006153E0"/>
    <w:rsid w:val="00616771"/>
    <w:rsid w:val="00621AD5"/>
    <w:rsid w:val="00621E18"/>
    <w:rsid w:val="006232C6"/>
    <w:rsid w:val="0062416B"/>
    <w:rsid w:val="00624E81"/>
    <w:rsid w:val="0063112D"/>
    <w:rsid w:val="006339DF"/>
    <w:rsid w:val="00637280"/>
    <w:rsid w:val="00643012"/>
    <w:rsid w:val="00647C18"/>
    <w:rsid w:val="006541FD"/>
    <w:rsid w:val="0065649C"/>
    <w:rsid w:val="00660CF6"/>
    <w:rsid w:val="00673731"/>
    <w:rsid w:val="00675AC5"/>
    <w:rsid w:val="006813CE"/>
    <w:rsid w:val="00681EBE"/>
    <w:rsid w:val="00683213"/>
    <w:rsid w:val="00684CD9"/>
    <w:rsid w:val="00694D4A"/>
    <w:rsid w:val="006A1FC2"/>
    <w:rsid w:val="006B4FF9"/>
    <w:rsid w:val="006B66F8"/>
    <w:rsid w:val="006B7143"/>
    <w:rsid w:val="006B738E"/>
    <w:rsid w:val="006C196C"/>
    <w:rsid w:val="006C4968"/>
    <w:rsid w:val="006C504A"/>
    <w:rsid w:val="006D2131"/>
    <w:rsid w:val="006D2AC8"/>
    <w:rsid w:val="006D3D3E"/>
    <w:rsid w:val="006E1A8A"/>
    <w:rsid w:val="006E22FC"/>
    <w:rsid w:val="006E2812"/>
    <w:rsid w:val="006E33D4"/>
    <w:rsid w:val="006E7337"/>
    <w:rsid w:val="006F3C30"/>
    <w:rsid w:val="006F4588"/>
    <w:rsid w:val="006F6729"/>
    <w:rsid w:val="00715D05"/>
    <w:rsid w:val="00720882"/>
    <w:rsid w:val="00721A03"/>
    <w:rsid w:val="00721B0D"/>
    <w:rsid w:val="007220D3"/>
    <w:rsid w:val="00723024"/>
    <w:rsid w:val="007256C8"/>
    <w:rsid w:val="00732B6F"/>
    <w:rsid w:val="00733AFE"/>
    <w:rsid w:val="007358E0"/>
    <w:rsid w:val="007376F7"/>
    <w:rsid w:val="007417FF"/>
    <w:rsid w:val="00750701"/>
    <w:rsid w:val="00750ADA"/>
    <w:rsid w:val="0076123B"/>
    <w:rsid w:val="00764D42"/>
    <w:rsid w:val="00765C4A"/>
    <w:rsid w:val="00771B3D"/>
    <w:rsid w:val="00771D4C"/>
    <w:rsid w:val="007736D9"/>
    <w:rsid w:val="00775350"/>
    <w:rsid w:val="007753D2"/>
    <w:rsid w:val="007801C0"/>
    <w:rsid w:val="00782088"/>
    <w:rsid w:val="007858B5"/>
    <w:rsid w:val="00797497"/>
    <w:rsid w:val="007A313A"/>
    <w:rsid w:val="007A4F3B"/>
    <w:rsid w:val="007B0D0C"/>
    <w:rsid w:val="007B1E37"/>
    <w:rsid w:val="007B3DBD"/>
    <w:rsid w:val="007B7D64"/>
    <w:rsid w:val="007C0EFF"/>
    <w:rsid w:val="007D6A6F"/>
    <w:rsid w:val="007D7CF3"/>
    <w:rsid w:val="007E4C45"/>
    <w:rsid w:val="007E5E37"/>
    <w:rsid w:val="007E782B"/>
    <w:rsid w:val="007F1530"/>
    <w:rsid w:val="007F34E1"/>
    <w:rsid w:val="007F4E95"/>
    <w:rsid w:val="007F7B32"/>
    <w:rsid w:val="00801962"/>
    <w:rsid w:val="00814958"/>
    <w:rsid w:val="0082181B"/>
    <w:rsid w:val="00822CE4"/>
    <w:rsid w:val="00823177"/>
    <w:rsid w:val="0082330C"/>
    <w:rsid w:val="00825793"/>
    <w:rsid w:val="008367A3"/>
    <w:rsid w:val="00851180"/>
    <w:rsid w:val="00854BC4"/>
    <w:rsid w:val="00855413"/>
    <w:rsid w:val="0086049C"/>
    <w:rsid w:val="00864206"/>
    <w:rsid w:val="00870F23"/>
    <w:rsid w:val="008814F4"/>
    <w:rsid w:val="00881664"/>
    <w:rsid w:val="00881D87"/>
    <w:rsid w:val="00892815"/>
    <w:rsid w:val="00894232"/>
    <w:rsid w:val="00896EE0"/>
    <w:rsid w:val="008A2477"/>
    <w:rsid w:val="008A77B1"/>
    <w:rsid w:val="008B72FC"/>
    <w:rsid w:val="008B798F"/>
    <w:rsid w:val="008C1E17"/>
    <w:rsid w:val="008C3340"/>
    <w:rsid w:val="008D5764"/>
    <w:rsid w:val="008E4ECA"/>
    <w:rsid w:val="008E7D20"/>
    <w:rsid w:val="008F270D"/>
    <w:rsid w:val="008F2EF1"/>
    <w:rsid w:val="008F57AD"/>
    <w:rsid w:val="008F6386"/>
    <w:rsid w:val="008F6E0C"/>
    <w:rsid w:val="00900A9D"/>
    <w:rsid w:val="009040AF"/>
    <w:rsid w:val="00911F67"/>
    <w:rsid w:val="00915EC6"/>
    <w:rsid w:val="00915FFF"/>
    <w:rsid w:val="009170CA"/>
    <w:rsid w:val="009252EE"/>
    <w:rsid w:val="00926B7B"/>
    <w:rsid w:val="009270E1"/>
    <w:rsid w:val="00927498"/>
    <w:rsid w:val="00931B4C"/>
    <w:rsid w:val="00933529"/>
    <w:rsid w:val="00934068"/>
    <w:rsid w:val="00937C83"/>
    <w:rsid w:val="00955413"/>
    <w:rsid w:val="00957A26"/>
    <w:rsid w:val="00960F06"/>
    <w:rsid w:val="0096194A"/>
    <w:rsid w:val="009626AC"/>
    <w:rsid w:val="00963616"/>
    <w:rsid w:val="009652B9"/>
    <w:rsid w:val="0096649F"/>
    <w:rsid w:val="009706C5"/>
    <w:rsid w:val="00972F1F"/>
    <w:rsid w:val="009772CD"/>
    <w:rsid w:val="009821EA"/>
    <w:rsid w:val="009829BF"/>
    <w:rsid w:val="00990A16"/>
    <w:rsid w:val="00991BBF"/>
    <w:rsid w:val="00996385"/>
    <w:rsid w:val="009A28C5"/>
    <w:rsid w:val="009A55BC"/>
    <w:rsid w:val="009A7819"/>
    <w:rsid w:val="009B24DC"/>
    <w:rsid w:val="009B302B"/>
    <w:rsid w:val="009B4204"/>
    <w:rsid w:val="009C02C7"/>
    <w:rsid w:val="009D144E"/>
    <w:rsid w:val="009E2D06"/>
    <w:rsid w:val="009E6B6C"/>
    <w:rsid w:val="009F03B6"/>
    <w:rsid w:val="009F5150"/>
    <w:rsid w:val="009F55EE"/>
    <w:rsid w:val="009F69FE"/>
    <w:rsid w:val="00A17C8F"/>
    <w:rsid w:val="00A20BA8"/>
    <w:rsid w:val="00A24239"/>
    <w:rsid w:val="00A24348"/>
    <w:rsid w:val="00A2494D"/>
    <w:rsid w:val="00A331B8"/>
    <w:rsid w:val="00A34511"/>
    <w:rsid w:val="00A34F54"/>
    <w:rsid w:val="00A35616"/>
    <w:rsid w:val="00A40F2C"/>
    <w:rsid w:val="00A42A84"/>
    <w:rsid w:val="00A45F90"/>
    <w:rsid w:val="00A46911"/>
    <w:rsid w:val="00A508F7"/>
    <w:rsid w:val="00A540F0"/>
    <w:rsid w:val="00A937D0"/>
    <w:rsid w:val="00A96651"/>
    <w:rsid w:val="00AA30DE"/>
    <w:rsid w:val="00AB4D80"/>
    <w:rsid w:val="00AB7312"/>
    <w:rsid w:val="00AB7F3D"/>
    <w:rsid w:val="00AC21F2"/>
    <w:rsid w:val="00AC4EF2"/>
    <w:rsid w:val="00AC7F8D"/>
    <w:rsid w:val="00AD1A8D"/>
    <w:rsid w:val="00AD56B2"/>
    <w:rsid w:val="00AD612E"/>
    <w:rsid w:val="00AE1AF4"/>
    <w:rsid w:val="00AE2266"/>
    <w:rsid w:val="00AE2BBE"/>
    <w:rsid w:val="00AE3E33"/>
    <w:rsid w:val="00AE6545"/>
    <w:rsid w:val="00AF055C"/>
    <w:rsid w:val="00AF09C7"/>
    <w:rsid w:val="00AF259A"/>
    <w:rsid w:val="00AF2C3C"/>
    <w:rsid w:val="00AF506B"/>
    <w:rsid w:val="00AF619E"/>
    <w:rsid w:val="00B03212"/>
    <w:rsid w:val="00B11625"/>
    <w:rsid w:val="00B13D88"/>
    <w:rsid w:val="00B13E1F"/>
    <w:rsid w:val="00B21BCB"/>
    <w:rsid w:val="00B24DDF"/>
    <w:rsid w:val="00B2749E"/>
    <w:rsid w:val="00B30B9C"/>
    <w:rsid w:val="00B320D0"/>
    <w:rsid w:val="00B342F2"/>
    <w:rsid w:val="00B4670D"/>
    <w:rsid w:val="00B47911"/>
    <w:rsid w:val="00B52065"/>
    <w:rsid w:val="00B52B8F"/>
    <w:rsid w:val="00B55146"/>
    <w:rsid w:val="00B60D72"/>
    <w:rsid w:val="00B63420"/>
    <w:rsid w:val="00B66B4E"/>
    <w:rsid w:val="00B67209"/>
    <w:rsid w:val="00B70044"/>
    <w:rsid w:val="00B707AB"/>
    <w:rsid w:val="00B71128"/>
    <w:rsid w:val="00B7597A"/>
    <w:rsid w:val="00B7622B"/>
    <w:rsid w:val="00B836C8"/>
    <w:rsid w:val="00B84711"/>
    <w:rsid w:val="00B8532F"/>
    <w:rsid w:val="00B923F3"/>
    <w:rsid w:val="00B92F20"/>
    <w:rsid w:val="00B94DA5"/>
    <w:rsid w:val="00BA019A"/>
    <w:rsid w:val="00BA73B1"/>
    <w:rsid w:val="00BB328F"/>
    <w:rsid w:val="00BB7A55"/>
    <w:rsid w:val="00BC1355"/>
    <w:rsid w:val="00BC772C"/>
    <w:rsid w:val="00BD75FC"/>
    <w:rsid w:val="00BD783B"/>
    <w:rsid w:val="00BE3591"/>
    <w:rsid w:val="00BF2CD0"/>
    <w:rsid w:val="00BF3CBC"/>
    <w:rsid w:val="00BF58C6"/>
    <w:rsid w:val="00BF7DAA"/>
    <w:rsid w:val="00C0153A"/>
    <w:rsid w:val="00C0533B"/>
    <w:rsid w:val="00C05FE6"/>
    <w:rsid w:val="00C06237"/>
    <w:rsid w:val="00C07461"/>
    <w:rsid w:val="00C129B1"/>
    <w:rsid w:val="00C2054B"/>
    <w:rsid w:val="00C20EB3"/>
    <w:rsid w:val="00C21988"/>
    <w:rsid w:val="00C22196"/>
    <w:rsid w:val="00C2278A"/>
    <w:rsid w:val="00C23B1B"/>
    <w:rsid w:val="00C3450C"/>
    <w:rsid w:val="00C35750"/>
    <w:rsid w:val="00C36464"/>
    <w:rsid w:val="00C40C5C"/>
    <w:rsid w:val="00C460DD"/>
    <w:rsid w:val="00C470C1"/>
    <w:rsid w:val="00C47D15"/>
    <w:rsid w:val="00C52C2E"/>
    <w:rsid w:val="00C5567C"/>
    <w:rsid w:val="00C57066"/>
    <w:rsid w:val="00C62B3A"/>
    <w:rsid w:val="00C65265"/>
    <w:rsid w:val="00C676F4"/>
    <w:rsid w:val="00C7043F"/>
    <w:rsid w:val="00C74F99"/>
    <w:rsid w:val="00C80AC3"/>
    <w:rsid w:val="00C82068"/>
    <w:rsid w:val="00C83F08"/>
    <w:rsid w:val="00C86C94"/>
    <w:rsid w:val="00C86D46"/>
    <w:rsid w:val="00C9039E"/>
    <w:rsid w:val="00C9044E"/>
    <w:rsid w:val="00C91965"/>
    <w:rsid w:val="00C95C1E"/>
    <w:rsid w:val="00C96DDE"/>
    <w:rsid w:val="00CA1C17"/>
    <w:rsid w:val="00CA7671"/>
    <w:rsid w:val="00CB18C5"/>
    <w:rsid w:val="00CB523C"/>
    <w:rsid w:val="00CC2077"/>
    <w:rsid w:val="00CC22C4"/>
    <w:rsid w:val="00CD1027"/>
    <w:rsid w:val="00CD1594"/>
    <w:rsid w:val="00CD2F0F"/>
    <w:rsid w:val="00CD5C6F"/>
    <w:rsid w:val="00CD6AC4"/>
    <w:rsid w:val="00CE0558"/>
    <w:rsid w:val="00CE12C2"/>
    <w:rsid w:val="00CE33F8"/>
    <w:rsid w:val="00CF1C65"/>
    <w:rsid w:val="00D06936"/>
    <w:rsid w:val="00D07A52"/>
    <w:rsid w:val="00D07D11"/>
    <w:rsid w:val="00D07DBE"/>
    <w:rsid w:val="00D16096"/>
    <w:rsid w:val="00D165A8"/>
    <w:rsid w:val="00D245E3"/>
    <w:rsid w:val="00D2595C"/>
    <w:rsid w:val="00D33016"/>
    <w:rsid w:val="00D3329A"/>
    <w:rsid w:val="00D4096B"/>
    <w:rsid w:val="00D56298"/>
    <w:rsid w:val="00D60C4D"/>
    <w:rsid w:val="00D623E0"/>
    <w:rsid w:val="00D62CE0"/>
    <w:rsid w:val="00D75B4B"/>
    <w:rsid w:val="00D82AB5"/>
    <w:rsid w:val="00D85CEE"/>
    <w:rsid w:val="00D8705C"/>
    <w:rsid w:val="00D93781"/>
    <w:rsid w:val="00DA3940"/>
    <w:rsid w:val="00DA4972"/>
    <w:rsid w:val="00DA4B03"/>
    <w:rsid w:val="00DA5F2E"/>
    <w:rsid w:val="00DA7260"/>
    <w:rsid w:val="00DB2100"/>
    <w:rsid w:val="00DC409F"/>
    <w:rsid w:val="00DC65E4"/>
    <w:rsid w:val="00DD1BFE"/>
    <w:rsid w:val="00DD2DBB"/>
    <w:rsid w:val="00DE2C66"/>
    <w:rsid w:val="00DE3466"/>
    <w:rsid w:val="00DE4390"/>
    <w:rsid w:val="00DF1749"/>
    <w:rsid w:val="00DF5E4F"/>
    <w:rsid w:val="00DF7394"/>
    <w:rsid w:val="00DF796D"/>
    <w:rsid w:val="00E023E3"/>
    <w:rsid w:val="00E06428"/>
    <w:rsid w:val="00E070B4"/>
    <w:rsid w:val="00E110D5"/>
    <w:rsid w:val="00E13C78"/>
    <w:rsid w:val="00E15197"/>
    <w:rsid w:val="00E17976"/>
    <w:rsid w:val="00E26C0A"/>
    <w:rsid w:val="00E27362"/>
    <w:rsid w:val="00E306F9"/>
    <w:rsid w:val="00E357FF"/>
    <w:rsid w:val="00E52875"/>
    <w:rsid w:val="00E5649B"/>
    <w:rsid w:val="00E610BA"/>
    <w:rsid w:val="00E629E3"/>
    <w:rsid w:val="00E64F8A"/>
    <w:rsid w:val="00E65A5B"/>
    <w:rsid w:val="00E65EB0"/>
    <w:rsid w:val="00E70A6C"/>
    <w:rsid w:val="00E80905"/>
    <w:rsid w:val="00E834FB"/>
    <w:rsid w:val="00E857B6"/>
    <w:rsid w:val="00EA0B5E"/>
    <w:rsid w:val="00EB1145"/>
    <w:rsid w:val="00EC09B5"/>
    <w:rsid w:val="00EC1DE0"/>
    <w:rsid w:val="00EC5983"/>
    <w:rsid w:val="00ED7CCB"/>
    <w:rsid w:val="00EE165D"/>
    <w:rsid w:val="00EE3CAA"/>
    <w:rsid w:val="00EE56CE"/>
    <w:rsid w:val="00EF510B"/>
    <w:rsid w:val="00EF5A2D"/>
    <w:rsid w:val="00EF6276"/>
    <w:rsid w:val="00EF69D3"/>
    <w:rsid w:val="00F024B2"/>
    <w:rsid w:val="00F14A60"/>
    <w:rsid w:val="00F15135"/>
    <w:rsid w:val="00F17CC2"/>
    <w:rsid w:val="00F20C8E"/>
    <w:rsid w:val="00F218EE"/>
    <w:rsid w:val="00F22BD5"/>
    <w:rsid w:val="00F22D90"/>
    <w:rsid w:val="00F25B9C"/>
    <w:rsid w:val="00F262F4"/>
    <w:rsid w:val="00F2649A"/>
    <w:rsid w:val="00F36901"/>
    <w:rsid w:val="00F37C0B"/>
    <w:rsid w:val="00F44DDF"/>
    <w:rsid w:val="00F50229"/>
    <w:rsid w:val="00F5063F"/>
    <w:rsid w:val="00F565DD"/>
    <w:rsid w:val="00F6218A"/>
    <w:rsid w:val="00F65E41"/>
    <w:rsid w:val="00F668FA"/>
    <w:rsid w:val="00F66E36"/>
    <w:rsid w:val="00F81B33"/>
    <w:rsid w:val="00F8226D"/>
    <w:rsid w:val="00F90FC9"/>
    <w:rsid w:val="00F97174"/>
    <w:rsid w:val="00FA4C93"/>
    <w:rsid w:val="00FA6E0B"/>
    <w:rsid w:val="00FB4413"/>
    <w:rsid w:val="00FB562D"/>
    <w:rsid w:val="00FB7FEB"/>
    <w:rsid w:val="00FC04EF"/>
    <w:rsid w:val="00FC439A"/>
    <w:rsid w:val="00FD196F"/>
    <w:rsid w:val="00FD46CE"/>
    <w:rsid w:val="00FD54EA"/>
    <w:rsid w:val="00FD7643"/>
    <w:rsid w:val="00FE0049"/>
    <w:rsid w:val="00FE1E1C"/>
    <w:rsid w:val="00FE308D"/>
    <w:rsid w:val="00FE75B9"/>
    <w:rsid w:val="00FF31A0"/>
    <w:rsid w:val="00FF4FFA"/>
    <w:rsid w:val="00FF5374"/>
    <w:rsid w:val="018A5F8D"/>
    <w:rsid w:val="159A2D16"/>
    <w:rsid w:val="19431A03"/>
    <w:rsid w:val="2A11699F"/>
    <w:rsid w:val="397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B41CA77"/>
  <w15:docId w15:val="{66342623-D42F-49A2-9E26-AE9F3751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D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5F90"/>
    <w:pPr>
      <w:autoSpaceDE w:val="0"/>
      <w:autoSpaceDN w:val="0"/>
      <w:adjustRightInd w:val="0"/>
      <w:spacing w:after="120"/>
      <w:outlineLvl w:val="0"/>
    </w:pPr>
    <w:rPr>
      <w:rFonts w:cs="Arial"/>
      <w:b/>
      <w:color w:val="538135" w:themeColor="accent6" w:themeShade="BF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5F90"/>
    <w:pPr>
      <w:autoSpaceDE w:val="0"/>
      <w:autoSpaceDN w:val="0"/>
      <w:adjustRightInd w:val="0"/>
      <w:spacing w:after="120"/>
      <w:outlineLvl w:val="1"/>
    </w:pPr>
    <w:rPr>
      <w:rFonts w:cs="Arial"/>
      <w:b/>
      <w:color w:val="70AD47" w:themeColor="accent6"/>
      <w:sz w:val="28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F796D"/>
    <w:pPr>
      <w:autoSpaceDE w:val="0"/>
      <w:autoSpaceDN w:val="0"/>
      <w:adjustRightInd w:val="0"/>
      <w:spacing w:after="120" w:line="240" w:lineRule="auto"/>
      <w:outlineLvl w:val="2"/>
    </w:pPr>
    <w:rPr>
      <w:rFonts w:cs="Arial"/>
      <w:b/>
      <w:color w:val="70AD47" w:themeColor="accent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5750"/>
    <w:pPr>
      <w:autoSpaceDE w:val="0"/>
      <w:autoSpaceDN w:val="0"/>
      <w:adjustRightInd w:val="0"/>
      <w:spacing w:after="34"/>
      <w:outlineLvl w:val="3"/>
    </w:pPr>
    <w:rPr>
      <w:rFonts w:cs="Arial"/>
      <w:b/>
      <w:color w:val="70AD47" w:themeColor="accent6"/>
    </w:rPr>
  </w:style>
  <w:style w:type="paragraph" w:styleId="Heading5">
    <w:name w:val="heading 5"/>
    <w:basedOn w:val="Normal"/>
    <w:link w:val="Heading5Char"/>
    <w:uiPriority w:val="9"/>
    <w:qFormat/>
    <w:rsid w:val="00C86D46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4">
    <w:name w:val="Pa4"/>
    <w:basedOn w:val="Normal"/>
    <w:next w:val="Normal"/>
    <w:uiPriority w:val="99"/>
    <w:rsid w:val="006E33D4"/>
    <w:pPr>
      <w:autoSpaceDE w:val="0"/>
      <w:autoSpaceDN w:val="0"/>
      <w:adjustRightInd w:val="0"/>
      <w:spacing w:after="0" w:line="261" w:lineRule="atLeast"/>
    </w:pPr>
    <w:rPr>
      <w:rFonts w:ascii="Frutiger 55 Roman" w:hAnsi="Frutiger 55 Roman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6E33D4"/>
    <w:pPr>
      <w:autoSpaceDE w:val="0"/>
      <w:autoSpaceDN w:val="0"/>
      <w:adjustRightInd w:val="0"/>
      <w:spacing w:after="0" w:line="181" w:lineRule="atLeast"/>
    </w:pPr>
    <w:rPr>
      <w:rFonts w:ascii="Frutiger 55 Roman" w:hAnsi="Frutiger 55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60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0A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53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4537"/>
  </w:style>
  <w:style w:type="paragraph" w:styleId="Footer">
    <w:name w:val="footer"/>
    <w:basedOn w:val="Normal"/>
    <w:link w:val="FooterChar"/>
    <w:uiPriority w:val="99"/>
    <w:unhideWhenUsed/>
    <w:rsid w:val="0004453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4537"/>
  </w:style>
  <w:style w:type="table" w:styleId="TableGrid">
    <w:name w:val="Table Grid"/>
    <w:basedOn w:val="TableNormal"/>
    <w:uiPriority w:val="59"/>
    <w:rsid w:val="006E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C86D46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C86D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B01A9"/>
    <w:rPr>
      <w:color w:val="954F72" w:themeColor="followedHyperlink"/>
      <w:u w:val="single"/>
    </w:rPr>
  </w:style>
  <w:style w:type="paragraph" w:customStyle="1" w:styleId="Pa9">
    <w:name w:val="Pa9"/>
    <w:basedOn w:val="Normal"/>
    <w:next w:val="Normal"/>
    <w:uiPriority w:val="99"/>
    <w:rsid w:val="006E33D4"/>
    <w:pPr>
      <w:autoSpaceDE w:val="0"/>
      <w:autoSpaceDN w:val="0"/>
      <w:adjustRightInd w:val="0"/>
      <w:spacing w:after="0" w:line="211" w:lineRule="atLeast"/>
    </w:pPr>
    <w:rPr>
      <w:rFonts w:ascii="Proxima Nova Cond" w:hAnsi="Proxima Nova Cond"/>
      <w:sz w:val="24"/>
      <w:szCs w:val="24"/>
    </w:rPr>
  </w:style>
  <w:style w:type="paragraph" w:customStyle="1" w:styleId="Pa45">
    <w:name w:val="Pa45"/>
    <w:basedOn w:val="Normal"/>
    <w:next w:val="Normal"/>
    <w:uiPriority w:val="99"/>
    <w:rsid w:val="006E33D4"/>
    <w:pPr>
      <w:autoSpaceDE w:val="0"/>
      <w:autoSpaceDN w:val="0"/>
      <w:adjustRightInd w:val="0"/>
      <w:spacing w:after="0" w:line="201" w:lineRule="atLeast"/>
    </w:pPr>
    <w:rPr>
      <w:rFonts w:ascii="Proxima Nova" w:hAnsi="Proxima Nov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45F90"/>
    <w:rPr>
      <w:rFonts w:ascii="Arial" w:hAnsi="Arial" w:cs="Arial"/>
      <w:b/>
      <w:color w:val="538135" w:themeColor="accent6" w:themeShade="BF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35750"/>
    <w:rPr>
      <w:rFonts w:ascii="Arial" w:hAnsi="Arial" w:cs="Arial"/>
      <w:b/>
      <w:color w:val="70AD47" w:themeColor="accent6"/>
    </w:rPr>
  </w:style>
  <w:style w:type="character" w:styleId="Strong">
    <w:name w:val="Strong"/>
    <w:basedOn w:val="DefaultParagraphFont"/>
    <w:uiPriority w:val="22"/>
    <w:qFormat/>
    <w:rsid w:val="003A7EE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E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45F90"/>
    <w:rPr>
      <w:rFonts w:ascii="Arial" w:hAnsi="Arial" w:cs="Arial"/>
      <w:b/>
      <w:color w:val="70AD47" w:themeColor="accent6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F796D"/>
    <w:rPr>
      <w:rFonts w:ascii="Arial" w:hAnsi="Arial" w:cs="Arial"/>
      <w:b/>
      <w:color w:val="70AD47" w:themeColor="accent6"/>
      <w:sz w:val="24"/>
    </w:rPr>
  </w:style>
  <w:style w:type="paragraph" w:customStyle="1" w:styleId="NoSpacing1">
    <w:name w:val="No Spacing1"/>
    <w:next w:val="NoSpacing"/>
    <w:link w:val="NoSpacingChar"/>
    <w:uiPriority w:val="1"/>
    <w:qFormat/>
    <w:rsid w:val="00BF7DAA"/>
    <w:pPr>
      <w:spacing w:after="0" w:line="240" w:lineRule="auto"/>
    </w:pPr>
    <w:rPr>
      <w:rFonts w:ascii="Arial" w:eastAsia="Dotum" w:hAnsi="Arial"/>
      <w:lang w:val="en-US"/>
    </w:rPr>
  </w:style>
  <w:style w:type="character" w:customStyle="1" w:styleId="NoSpacingChar">
    <w:name w:val="No Spacing Char"/>
    <w:basedOn w:val="DefaultParagraphFont"/>
    <w:link w:val="NoSpacing1"/>
    <w:uiPriority w:val="1"/>
    <w:rsid w:val="00BF7DAA"/>
    <w:rPr>
      <w:rFonts w:ascii="Arial" w:eastAsia="Dotum" w:hAnsi="Arial"/>
      <w:lang w:val="en-US"/>
    </w:rPr>
  </w:style>
  <w:style w:type="paragraph" w:styleId="NoSpacing">
    <w:name w:val="No Spacing"/>
    <w:uiPriority w:val="1"/>
    <w:qFormat/>
    <w:rsid w:val="00BF7DAA"/>
    <w:pPr>
      <w:spacing w:after="0" w:line="240" w:lineRule="auto"/>
    </w:pPr>
    <w:rPr>
      <w:rFonts w:ascii="Arial" w:hAnsi="Arial"/>
    </w:rPr>
  </w:style>
  <w:style w:type="paragraph" w:styleId="Caption">
    <w:name w:val="caption"/>
    <w:basedOn w:val="Normal"/>
    <w:next w:val="Normal"/>
    <w:uiPriority w:val="35"/>
    <w:unhideWhenUsed/>
    <w:qFormat/>
    <w:rsid w:val="009D144E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094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A4F3B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65EB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720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A2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8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8C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8C5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6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paw.wa.gov.au/management/pests-diseases/phytophthora-dieback" TargetMode="External"/><Relationship Id="rId18" Type="http://schemas.openxmlformats.org/officeDocument/2006/relationships/hyperlink" Target="https://youtu.be/yv9Slq592rk" TargetMode="External"/><Relationship Id="rId26" Type="http://schemas.openxmlformats.org/officeDocument/2006/relationships/hyperlink" Target="https://dieback.net.au/dieback-public-map/" TargetMode="External"/><Relationship Id="rId39" Type="http://schemas.openxmlformats.org/officeDocument/2006/relationships/hyperlink" Target="https://creativecommons.org/licenses/by/3.0/deed.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psm-phytophthora.org/phytophthora.php" TargetMode="External"/><Relationship Id="rId34" Type="http://schemas.openxmlformats.org/officeDocument/2006/relationships/hyperlink" Target="%3c" TargetMode="External"/><Relationship Id="rId42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environment.gov.au/system/files/resources/23925ac2-8fda-4036-aa56-5451f5d8b06d/files/appendix1.pdf" TargetMode="External"/><Relationship Id="rId25" Type="http://schemas.openxmlformats.org/officeDocument/2006/relationships/hyperlink" Target="https://dieback.net.au/plant-disease-data/" TargetMode="External"/><Relationship Id="rId33" Type="http://schemas.openxmlformats.org/officeDocument/2006/relationships/hyperlink" Target="https://www.youtube.com/watch?app=desktop&amp;v=StP-KEGg6-0" TargetMode="External"/><Relationship Id="rId38" Type="http://schemas.openxmlformats.org/officeDocument/2006/relationships/hyperlink" Target="https://en.wikipedia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forestphytophthoras.org/phytophthora-basics" TargetMode="External"/><Relationship Id="rId20" Type="http://schemas.openxmlformats.org/officeDocument/2006/relationships/hyperlink" Target="https://www.agric.wa.gov.au/avocados/control-phytophthora-root-rot-avocado-phosphite-review" TargetMode="External"/><Relationship Id="rId29" Type="http://schemas.openxmlformats.org/officeDocument/2006/relationships/hyperlink" Target="https://www.cpsm-phytophthora.org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s://dieback.net.au/about-project-dieback/" TargetMode="External"/><Relationship Id="rId32" Type="http://schemas.openxmlformats.org/officeDocument/2006/relationships/hyperlink" Target="https://southcoastnrm.com.au/" TargetMode="External"/><Relationship Id="rId37" Type="http://schemas.openxmlformats.org/officeDocument/2006/relationships/hyperlink" Target="https://en.wikipedia.org/wiki/User:Martybugs" TargetMode="External"/><Relationship Id="rId40" Type="http://schemas.openxmlformats.org/officeDocument/2006/relationships/hyperlink" Target="https://commons.wikimedia.org/wiki/File:Numbat.jp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dieback.net.au/" TargetMode="External"/><Relationship Id="rId23" Type="http://schemas.openxmlformats.org/officeDocument/2006/relationships/hyperlink" Target="https://www.sciencebuddies.org/science-engineering-careers/life-sciences/agricultural-technician" TargetMode="External"/><Relationship Id="rId28" Type="http://schemas.openxmlformats.org/officeDocument/2006/relationships/hyperlink" Target="https://www.dpaw.wa.gov.au/management/pests-diseases/phytophthora-dieback" TargetMode="External"/><Relationship Id="rId36" Type="http://schemas.openxmlformats.org/officeDocument/2006/relationships/hyperlink" Target="https://www.dpaw.wa.gov.au/management/pests-diseases/phytophthora-dieback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StP-KEGg6-0" TargetMode="External"/><Relationship Id="rId31" Type="http://schemas.openxmlformats.org/officeDocument/2006/relationships/hyperlink" Target="https://dieback.net.au/-project-dieback/%3e%20" TargetMode="Externa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heatbeltnrm.org.au/whats-happening/news/healthy-environments/be-aware-dieback-wheatbelt" TargetMode="External"/><Relationship Id="rId22" Type="http://schemas.openxmlformats.org/officeDocument/2006/relationships/hyperlink" Target="https://www.sciencebuddies.org/science-engineering-careers/life-sciences/plant-scientist" TargetMode="External"/><Relationship Id="rId27" Type="http://schemas.openxmlformats.org/officeDocument/2006/relationships/hyperlink" Target="https://www.agric.wa.gov.au/avocados/control-phytophthora-root-rot-avocado-phosphite-review" TargetMode="External"/><Relationship Id="rId30" Type="http://schemas.openxmlformats.org/officeDocument/2006/relationships/hyperlink" Target="https://www.murdoch.edu.au/research/impact-and-engagement/dealing-with-dieback" TargetMode="External"/><Relationship Id="rId35" Type="http://schemas.openxmlformats.org/officeDocument/2006/relationships/hyperlink" Target="http://forestphytophthoras.org/phytophthora-basics" TargetMode="External"/><Relationship Id="rId43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EACF6BC67DC64E81EC1693F0C041B9" ma:contentTypeVersion="12" ma:contentTypeDescription="Create a new document." ma:contentTypeScope="" ma:versionID="2bb1e2135f37ff5c454a61ad5785ef49">
  <xsd:schema xmlns:xsd="http://www.w3.org/2001/XMLSchema" xmlns:xs="http://www.w3.org/2001/XMLSchema" xmlns:p="http://schemas.microsoft.com/office/2006/metadata/properties" xmlns:ns2="c11337b8-a1c9-4e93-a10e-b9c3de58965d" xmlns:ns3="939100e6-dc5b-4952-bae1-a6b604181575" targetNamespace="http://schemas.microsoft.com/office/2006/metadata/properties" ma:root="true" ma:fieldsID="15b09a6b1faadbb15ceed342801856bc" ns2:_="" ns3:_="">
    <xsd:import namespace="c11337b8-a1c9-4e93-a10e-b9c3de58965d"/>
    <xsd:import namespace="939100e6-dc5b-4952-bae1-a6b604181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337b8-a1c9-4e93-a10e-b9c3de589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100e6-dc5b-4952-bae1-a6b604181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9100e6-dc5b-4952-bae1-a6b604181575">
      <UserInfo>
        <DisplayName/>
        <AccountId xsi:nil="true"/>
        <AccountType/>
      </UserInfo>
    </SharedWithUsers>
    <MediaLengthInSeconds xmlns="c11337b8-a1c9-4e93-a10e-b9c3de58965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C5C2B-3748-498C-B1C1-1C8AA0290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1337b8-a1c9-4e93-a10e-b9c3de58965d"/>
    <ds:schemaRef ds:uri="939100e6-dc5b-4952-bae1-a6b604181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82094C-1F91-4141-AD13-379C476931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D74E09-1D67-45E9-BE84-7ADB8CD9476D}">
  <ds:schemaRefs>
    <ds:schemaRef ds:uri="a7410e4e-0e94-4d9f-bc7f-ec562f0f3678"/>
    <ds:schemaRef ds:uri="c8567d32-44a6-4f8d-bcfe-e848e1c9e6f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  <ds:schemaRef ds:uri="939100e6-dc5b-4952-bae1-a6b604181575"/>
    <ds:schemaRef ds:uri="c11337b8-a1c9-4e93-a10e-b9c3de58965d"/>
  </ds:schemaRefs>
</ds:datastoreItem>
</file>

<file path=customXml/itemProps4.xml><?xml version="1.0" encoding="utf-8"?>
<ds:datastoreItem xmlns:ds="http://schemas.openxmlformats.org/officeDocument/2006/customXml" ds:itemID="{15BA3A18-DEDC-44DC-A94B-399224B8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6</Pages>
  <Words>1403</Words>
  <Characters>8139</Characters>
  <Application>Microsoft Office Word</Application>
  <DocSecurity>0</DocSecurity>
  <Lines>208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Webster</dc:creator>
  <cp:keywords/>
  <cp:lastModifiedBy>DELVES Vicki [Curriculum Support]</cp:lastModifiedBy>
  <cp:revision>319</cp:revision>
  <cp:lastPrinted>2021-06-08T08:24:00Z</cp:lastPrinted>
  <dcterms:created xsi:type="dcterms:W3CDTF">2021-06-03T08:25:00Z</dcterms:created>
  <dcterms:modified xsi:type="dcterms:W3CDTF">2021-08-19T04:35:00Z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0x01010006EACF6BC67DC64E81EC1693F0C041B9</vt:lpwstr>
  </property>
  <property fmtid="{D5CDD505-2E9C-101B-9397-08002B2CF9AE}" pid="3" name="Order">
    <vt:r8>226000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