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136" w:rsidRDefault="00BC0900">
      <w:pPr>
        <w:pStyle w:val="BodyText"/>
        <w:spacing w:before="11"/>
        <w:rPr>
          <w:rFonts w:ascii="Times New Roman"/>
          <w:sz w:val="19"/>
        </w:rPr>
      </w:pPr>
      <w:bookmarkStart w:id="0" w:name="_GoBack"/>
      <w:r>
        <w:rPr>
          <w:rFonts w:ascii="Times New Roman"/>
          <w:noProof/>
          <w:sz w:val="19"/>
        </w:rPr>
        <w:drawing>
          <wp:anchor distT="0" distB="0" distL="114300" distR="114300" simplePos="0" relativeHeight="251658752" behindDoc="1" locked="0" layoutInCell="1" allowOverlap="1" wp14:anchorId="16759B5F" wp14:editId="38D63699">
            <wp:simplePos x="0" y="0"/>
            <wp:positionH relativeFrom="column">
              <wp:posOffset>-431800</wp:posOffset>
            </wp:positionH>
            <wp:positionV relativeFrom="paragraph">
              <wp:posOffset>-676275</wp:posOffset>
            </wp:positionV>
            <wp:extent cx="7534831" cy="10658475"/>
            <wp:effectExtent l="0" t="0" r="9525" b="0"/>
            <wp:wrapNone/>
            <wp:docPr id="6" name="Picture 6" descr="A picture containing text, honeycomb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_bg_Science_student_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31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C5F90" w:rsidRDefault="001C5F90">
      <w:pPr>
        <w:pStyle w:val="Heading2"/>
        <w:rPr>
          <w:color w:val="528135"/>
        </w:rPr>
        <w:sectPr w:rsidR="001C5F90">
          <w:headerReference w:type="default" r:id="rId8"/>
          <w:footerReference w:type="default" r:id="rId9"/>
          <w:type w:val="continuous"/>
          <w:pgSz w:w="11910" w:h="16840"/>
          <w:pgMar w:top="1020" w:right="420" w:bottom="820" w:left="680" w:header="202" w:footer="622" w:gutter="0"/>
          <w:pgNumType w:start="1"/>
          <w:cols w:space="720"/>
        </w:sectPr>
      </w:pPr>
      <w:bookmarkStart w:id="1" w:name="1_1_SilentCardShuffle_SW"/>
      <w:bookmarkStart w:id="2" w:name="Student_worksheet_1.1"/>
      <w:bookmarkEnd w:id="1"/>
      <w:bookmarkEnd w:id="2"/>
    </w:p>
    <w:p w:rsidR="00EC0136" w:rsidRDefault="001C5F90">
      <w:pPr>
        <w:pStyle w:val="Heading2"/>
      </w:pPr>
      <w:r>
        <w:rPr>
          <w:color w:val="528135"/>
        </w:rPr>
        <w:lastRenderedPageBreak/>
        <w:t>Student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10"/>
        </w:rPr>
        <w:t xml:space="preserve"> </w:t>
      </w:r>
      <w:r>
        <w:rPr>
          <w:color w:val="528135"/>
        </w:rPr>
        <w:t>1.1</w:t>
      </w:r>
    </w:p>
    <w:p w:rsidR="00EC0136" w:rsidRDefault="001C5F90">
      <w:pPr>
        <w:pStyle w:val="Heading3"/>
        <w:spacing w:before="173"/>
      </w:pPr>
      <w:bookmarkStart w:id="3" w:name="Silent_card_shuffle"/>
      <w:bookmarkEnd w:id="3"/>
      <w:r>
        <w:rPr>
          <w:color w:val="6FAC46"/>
        </w:rPr>
        <w:t>Silent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card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shuffle</w:t>
      </w:r>
    </w:p>
    <w:p w:rsidR="00EC0136" w:rsidRDefault="001C5F90">
      <w:pPr>
        <w:spacing w:before="169"/>
        <w:ind w:left="452"/>
        <w:rPr>
          <w:b/>
          <w:sz w:val="24"/>
        </w:rPr>
      </w:pPr>
      <w:r>
        <w:rPr>
          <w:b/>
          <w:color w:val="6FAC46"/>
          <w:sz w:val="24"/>
        </w:rPr>
        <w:t>Terms</w: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1031" w:type="dxa"/>
        <w:tblBorders>
          <w:top w:val="single" w:sz="8" w:space="0" w:color="528135"/>
          <w:left w:val="single" w:sz="8" w:space="0" w:color="528135"/>
          <w:bottom w:val="single" w:sz="8" w:space="0" w:color="528135"/>
          <w:right w:val="single" w:sz="8" w:space="0" w:color="528135"/>
          <w:insideH w:val="single" w:sz="8" w:space="0" w:color="528135"/>
          <w:insideV w:val="single" w:sz="8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253"/>
      </w:tblGrid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31" w:right="11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Ecology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27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Environment</w:t>
            </w:r>
          </w:p>
        </w:tc>
      </w:tr>
      <w:tr w:rsidR="00EC0136">
        <w:trPr>
          <w:trHeight w:val="1983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31" w:right="1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Habitat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spacing w:before="4"/>
              <w:rPr>
                <w:b/>
                <w:sz w:val="46"/>
              </w:rPr>
            </w:pPr>
          </w:p>
          <w:p w:rsidR="00EC0136" w:rsidRDefault="001C5F90">
            <w:pPr>
              <w:pStyle w:val="TableParagraph"/>
              <w:spacing w:before="1"/>
              <w:ind w:left="1089" w:right="1056" w:firstLine="343"/>
              <w:rPr>
                <w:b/>
                <w:sz w:val="40"/>
              </w:rPr>
            </w:pPr>
            <w:r>
              <w:rPr>
                <w:b/>
                <w:sz w:val="40"/>
              </w:rPr>
              <w:t>Natural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ecosystem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spacing w:before="5"/>
              <w:rPr>
                <w:b/>
                <w:sz w:val="46"/>
              </w:rPr>
            </w:pPr>
          </w:p>
          <w:p w:rsidR="00EC0136" w:rsidRDefault="001C5F90">
            <w:pPr>
              <w:pStyle w:val="TableParagraph"/>
              <w:ind w:left="1091" w:right="966" w:hanging="89"/>
              <w:rPr>
                <w:b/>
                <w:sz w:val="40"/>
              </w:rPr>
            </w:pPr>
            <w:r>
              <w:rPr>
                <w:b/>
                <w:sz w:val="40"/>
              </w:rPr>
              <w:t>Agricultural</w:t>
            </w:r>
            <w:r>
              <w:rPr>
                <w:b/>
                <w:spacing w:val="-109"/>
                <w:sz w:val="40"/>
              </w:rPr>
              <w:t xml:space="preserve"> </w:t>
            </w:r>
            <w:r>
              <w:rPr>
                <w:b/>
                <w:sz w:val="40"/>
              </w:rPr>
              <w:t>ecosystem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25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Abiotic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factors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29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Biotic</w:t>
            </w:r>
            <w:r>
              <w:rPr>
                <w:b/>
                <w:spacing w:val="-5"/>
                <w:sz w:val="40"/>
              </w:rPr>
              <w:t xml:space="preserve"> </w:t>
            </w:r>
            <w:r>
              <w:rPr>
                <w:b/>
                <w:sz w:val="40"/>
              </w:rPr>
              <w:t>factors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27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Community</w:t>
            </w:r>
          </w:p>
        </w:tc>
      </w:tr>
      <w:tr w:rsidR="00EC0136">
        <w:trPr>
          <w:trHeight w:val="1983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31" w:right="11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Population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8"/>
              <w:ind w:left="130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Competition</w:t>
            </w:r>
          </w:p>
        </w:tc>
      </w:tr>
    </w:tbl>
    <w:p w:rsidR="00EC0136" w:rsidRDefault="00EC0136">
      <w:pPr>
        <w:jc w:val="center"/>
        <w:rPr>
          <w:sz w:val="40"/>
        </w:rPr>
        <w:sectPr w:rsidR="00EC0136" w:rsidSect="001C5F90">
          <w:headerReference w:type="default" r:id="rId10"/>
          <w:footerReference w:type="default" r:id="rId11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EC0136">
      <w:pPr>
        <w:pStyle w:val="BodyText"/>
        <w:spacing w:before="8"/>
        <w:rPr>
          <w:b/>
          <w:sz w:val="19"/>
        </w:rPr>
      </w:pPr>
    </w:p>
    <w:p w:rsidR="00EC0136" w:rsidRDefault="001C5F90">
      <w:pPr>
        <w:spacing w:before="92"/>
        <w:ind w:left="452"/>
        <w:rPr>
          <w:b/>
          <w:sz w:val="24"/>
        </w:rPr>
      </w:pPr>
      <w:bookmarkStart w:id="4" w:name="Terms"/>
      <w:bookmarkEnd w:id="4"/>
      <w:r>
        <w:rPr>
          <w:b/>
          <w:color w:val="6FAC46"/>
          <w:sz w:val="24"/>
        </w:rPr>
        <w:t>Terms</w: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spacing w:before="9" w:after="1"/>
        <w:rPr>
          <w:b/>
          <w:sz w:val="23"/>
        </w:rPr>
      </w:pPr>
    </w:p>
    <w:tbl>
      <w:tblPr>
        <w:tblW w:w="0" w:type="auto"/>
        <w:tblInd w:w="1031" w:type="dxa"/>
        <w:tblBorders>
          <w:top w:val="single" w:sz="8" w:space="0" w:color="528135"/>
          <w:left w:val="single" w:sz="8" w:space="0" w:color="528135"/>
          <w:bottom w:val="single" w:sz="8" w:space="0" w:color="528135"/>
          <w:right w:val="single" w:sz="8" w:space="0" w:color="528135"/>
          <w:insideH w:val="single" w:sz="8" w:space="0" w:color="528135"/>
          <w:insideV w:val="single" w:sz="8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253"/>
      </w:tblGrid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31" w:right="11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Predation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28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Mutualism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31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Parasitism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29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Commensalism</w:t>
            </w:r>
          </w:p>
        </w:tc>
      </w:tr>
      <w:tr w:rsidR="00EC0136">
        <w:trPr>
          <w:trHeight w:val="1983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31" w:right="11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Adaptation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30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Biodiversity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31" w:right="1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Sustainability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27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Biomass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31" w:right="1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Productivity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spacing w:before="256"/>
              <w:ind w:left="130" w:right="11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Primary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z w:val="40"/>
              </w:rPr>
              <w:t>production</w:t>
            </w:r>
          </w:p>
        </w:tc>
      </w:tr>
    </w:tbl>
    <w:p w:rsidR="00EC0136" w:rsidRDefault="00EC0136">
      <w:pPr>
        <w:jc w:val="center"/>
        <w:rPr>
          <w:sz w:val="40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1031" w:type="dxa"/>
        <w:tblBorders>
          <w:top w:val="single" w:sz="8" w:space="0" w:color="528135"/>
          <w:left w:val="single" w:sz="8" w:space="0" w:color="528135"/>
          <w:bottom w:val="single" w:sz="8" w:space="0" w:color="528135"/>
          <w:right w:val="single" w:sz="8" w:space="0" w:color="528135"/>
          <w:insideH w:val="single" w:sz="8" w:space="0" w:color="528135"/>
          <w:insideV w:val="single" w:sz="8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253"/>
      </w:tblGrid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C0136" w:rsidRDefault="001C5F90">
            <w:pPr>
              <w:pStyle w:val="TableParagraph"/>
              <w:ind w:left="109" w:right="87" w:hanging="3"/>
              <w:jc w:val="center"/>
              <w:rPr>
                <w:sz w:val="28"/>
              </w:rPr>
            </w:pPr>
            <w:r>
              <w:rPr>
                <w:sz w:val="28"/>
              </w:rPr>
              <w:t>A branch within biology that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deals with the relationships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organisms to one another and to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physical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surroundings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C0136" w:rsidRDefault="001C5F90">
            <w:pPr>
              <w:pStyle w:val="TableParagraph"/>
              <w:ind w:left="131" w:right="114"/>
              <w:jc w:val="center"/>
              <w:rPr>
                <w:sz w:val="28"/>
              </w:rPr>
            </w:pPr>
            <w:r>
              <w:rPr>
                <w:sz w:val="28"/>
              </w:rPr>
              <w:t>The natural world, as a whole or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 xml:space="preserve">in a </w:t>
            </w:r>
            <w:proofErr w:type="gramStart"/>
            <w:r>
              <w:rPr>
                <w:sz w:val="28"/>
              </w:rPr>
              <w:t>particular geographical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area, especially as affected by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human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activity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ind w:left="134" w:right="112" w:hanging="4"/>
              <w:jc w:val="center"/>
              <w:rPr>
                <w:sz w:val="28"/>
              </w:rPr>
            </w:pPr>
            <w:r>
              <w:rPr>
                <w:sz w:val="28"/>
              </w:rPr>
              <w:t>The natural home 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environment of an animal, plant,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or other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organism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ind w:left="208" w:right="192" w:hanging="2"/>
              <w:jc w:val="center"/>
              <w:rPr>
                <w:sz w:val="28"/>
              </w:rPr>
            </w:pPr>
            <w:r>
              <w:rPr>
                <w:sz w:val="28"/>
              </w:rPr>
              <w:t>A biological community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interacting organisms and their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physical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environment</w:t>
            </w:r>
          </w:p>
        </w:tc>
      </w:tr>
      <w:tr w:rsidR="00EC0136">
        <w:trPr>
          <w:trHeight w:val="1983"/>
        </w:trPr>
        <w:tc>
          <w:tcPr>
            <w:tcW w:w="4253" w:type="dxa"/>
          </w:tcPr>
          <w:p w:rsidR="00EC0136" w:rsidRDefault="001C5F90">
            <w:pPr>
              <w:pStyle w:val="TableParagraph"/>
              <w:spacing w:before="185"/>
              <w:ind w:left="349" w:right="329" w:hanging="1"/>
              <w:jc w:val="center"/>
              <w:rPr>
                <w:sz w:val="28"/>
              </w:rPr>
            </w:pPr>
            <w:r>
              <w:rPr>
                <w:sz w:val="28"/>
              </w:rPr>
              <w:t>An artificial biological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community (related 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agriculture) of interacting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organisms and their physical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environment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ind w:left="138" w:right="124" w:firstLine="3"/>
              <w:jc w:val="center"/>
              <w:rPr>
                <w:sz w:val="28"/>
              </w:rPr>
            </w:pPr>
            <w:r>
              <w:rPr>
                <w:sz w:val="28"/>
              </w:rPr>
              <w:t>Factors that are physical rather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than biological; not derived from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living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organisms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30"/>
              </w:rPr>
            </w:pPr>
          </w:p>
          <w:p w:rsidR="00EC0136" w:rsidRDefault="00EC013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C0136" w:rsidRDefault="001C5F90">
            <w:pPr>
              <w:pStyle w:val="TableParagraph"/>
              <w:ind w:left="801" w:right="236" w:hanging="528"/>
              <w:rPr>
                <w:sz w:val="28"/>
              </w:rPr>
            </w:pPr>
            <w:r>
              <w:rPr>
                <w:sz w:val="28"/>
              </w:rPr>
              <w:t>Factors relating to or resulting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living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organisms</w:t>
            </w:r>
          </w:p>
        </w:tc>
        <w:tc>
          <w:tcPr>
            <w:tcW w:w="4253" w:type="dxa"/>
          </w:tcPr>
          <w:p w:rsidR="00EC0136" w:rsidRDefault="001C5F90">
            <w:pPr>
              <w:pStyle w:val="TableParagraph"/>
              <w:spacing w:before="185"/>
              <w:ind w:left="263" w:right="245" w:hanging="4"/>
              <w:jc w:val="center"/>
              <w:rPr>
                <w:sz w:val="28"/>
              </w:rPr>
            </w:pPr>
            <w:r>
              <w:rPr>
                <w:sz w:val="28"/>
              </w:rPr>
              <w:t>A group of interdependent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plants and animals growing or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living together in natural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conditions or occupying 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specified habitat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ind w:left="131" w:right="112"/>
              <w:jc w:val="center"/>
              <w:rPr>
                <w:sz w:val="28"/>
              </w:rPr>
            </w:pPr>
            <w:r>
              <w:rPr>
                <w:sz w:val="28"/>
              </w:rPr>
              <w:t>A community of animals, plants,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or humans among whose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members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interbreeding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occurs</w:t>
            </w:r>
          </w:p>
        </w:tc>
        <w:tc>
          <w:tcPr>
            <w:tcW w:w="4253" w:type="dxa"/>
          </w:tcPr>
          <w:p w:rsidR="00EC0136" w:rsidRDefault="001C5F90">
            <w:pPr>
              <w:pStyle w:val="TableParagraph"/>
              <w:spacing w:before="185"/>
              <w:ind w:left="229" w:right="216" w:hanging="1"/>
              <w:jc w:val="center"/>
              <w:rPr>
                <w:sz w:val="28"/>
              </w:rPr>
            </w:pPr>
            <w:r>
              <w:rPr>
                <w:sz w:val="28"/>
              </w:rPr>
              <w:t>Interaction between animal 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plant species, or individual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organisms, that are attempting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to gain a share of a limited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environmental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resource</w:t>
            </w:r>
          </w:p>
        </w:tc>
      </w:tr>
    </w:tbl>
    <w:p w:rsidR="00EC0136" w:rsidRDefault="00EC0136">
      <w:pPr>
        <w:jc w:val="center"/>
        <w:rPr>
          <w:sz w:val="28"/>
        </w:rPr>
        <w:sectPr w:rsidR="00EC0136">
          <w:headerReference w:type="default" r:id="rId12"/>
          <w:footerReference w:type="default" r:id="rId13"/>
          <w:pgSz w:w="11910" w:h="16840"/>
          <w:pgMar w:top="2100" w:right="420" w:bottom="820" w:left="680" w:header="202" w:footer="622" w:gutter="0"/>
          <w:pgNumType w:start="3"/>
          <w:cols w:space="720"/>
        </w:sect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1031" w:type="dxa"/>
        <w:tblBorders>
          <w:top w:val="single" w:sz="8" w:space="0" w:color="528135"/>
          <w:left w:val="single" w:sz="8" w:space="0" w:color="528135"/>
          <w:bottom w:val="single" w:sz="8" w:space="0" w:color="528135"/>
          <w:right w:val="single" w:sz="8" w:space="0" w:color="528135"/>
          <w:insideH w:val="single" w:sz="8" w:space="0" w:color="528135"/>
          <w:insideV w:val="single" w:sz="8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253"/>
      </w:tblGrid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30"/>
              </w:rPr>
            </w:pPr>
          </w:p>
          <w:p w:rsidR="00EC0136" w:rsidRDefault="00EC013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C0136" w:rsidRDefault="001C5F90">
            <w:pPr>
              <w:pStyle w:val="TableParagraph"/>
              <w:ind w:left="1737" w:right="275" w:hanging="1426"/>
              <w:rPr>
                <w:sz w:val="28"/>
              </w:rPr>
            </w:pPr>
            <w:bookmarkStart w:id="5" w:name="Definitions"/>
            <w:bookmarkEnd w:id="5"/>
            <w:r>
              <w:rPr>
                <w:sz w:val="28"/>
              </w:rPr>
              <w:t>The preying of one animal on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others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30"/>
              </w:rPr>
            </w:pPr>
          </w:p>
          <w:p w:rsidR="00EC0136" w:rsidRDefault="00EC013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C0136" w:rsidRDefault="001C5F90">
            <w:pPr>
              <w:pStyle w:val="TableParagraph"/>
              <w:ind w:left="613" w:right="256" w:hanging="329"/>
              <w:rPr>
                <w:sz w:val="28"/>
              </w:rPr>
            </w:pPr>
            <w:r>
              <w:rPr>
                <w:sz w:val="28"/>
              </w:rPr>
              <w:t>Symbiosis that is beneficial to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both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organisms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involved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ind w:left="467" w:right="444" w:hanging="3"/>
              <w:jc w:val="center"/>
              <w:rPr>
                <w:sz w:val="28"/>
              </w:rPr>
            </w:pPr>
            <w:r>
              <w:rPr>
                <w:sz w:val="28"/>
              </w:rPr>
              <w:t>The practice of living as 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parasite on or with another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animal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organism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C0136" w:rsidRDefault="001C5F90">
            <w:pPr>
              <w:pStyle w:val="TableParagraph"/>
              <w:ind w:left="129" w:right="117" w:firstLine="6"/>
              <w:jc w:val="center"/>
              <w:rPr>
                <w:sz w:val="28"/>
              </w:rPr>
            </w:pPr>
            <w:r>
              <w:rPr>
                <w:sz w:val="28"/>
              </w:rPr>
              <w:t>An association between two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organisms in which one benefits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and the other derives neither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benefit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harm</w:t>
            </w:r>
          </w:p>
        </w:tc>
      </w:tr>
      <w:tr w:rsidR="00EC0136">
        <w:trPr>
          <w:trHeight w:val="1983"/>
        </w:trPr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C0136" w:rsidRDefault="001C5F90">
            <w:pPr>
              <w:pStyle w:val="TableParagraph"/>
              <w:ind w:left="117" w:right="96"/>
              <w:jc w:val="center"/>
              <w:rPr>
                <w:sz w:val="28"/>
              </w:rPr>
            </w:pPr>
            <w:r>
              <w:rPr>
                <w:sz w:val="28"/>
              </w:rPr>
              <w:t>The process of change by which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an organism or species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becomes better suited to its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environment</w:t>
            </w:r>
          </w:p>
        </w:tc>
        <w:tc>
          <w:tcPr>
            <w:tcW w:w="4253" w:type="dxa"/>
          </w:tcPr>
          <w:p w:rsidR="00EC0136" w:rsidRDefault="001C5F90">
            <w:pPr>
              <w:pStyle w:val="TableParagraph"/>
              <w:spacing w:before="185"/>
              <w:ind w:left="129" w:right="114"/>
              <w:jc w:val="center"/>
              <w:rPr>
                <w:sz w:val="28"/>
              </w:rPr>
            </w:pPr>
            <w:r>
              <w:rPr>
                <w:sz w:val="28"/>
              </w:rPr>
              <w:t>The variety of plant and animal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life in the world or in a </w:t>
            </w:r>
            <w:proofErr w:type="gramStart"/>
            <w:r>
              <w:rPr>
                <w:sz w:val="28"/>
              </w:rPr>
              <w:t>particular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habitat</w:t>
            </w:r>
            <w:proofErr w:type="gramEnd"/>
            <w:r>
              <w:rPr>
                <w:sz w:val="28"/>
              </w:rPr>
              <w:t>; a high level of which 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usually considered to be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important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and desirable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ind w:left="210" w:right="190" w:hanging="2"/>
              <w:jc w:val="center"/>
              <w:rPr>
                <w:sz w:val="28"/>
              </w:rPr>
            </w:pPr>
            <w:r>
              <w:rPr>
                <w:sz w:val="28"/>
              </w:rPr>
              <w:t>Avoidance of the depletion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natural resources in order 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maintain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ecological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balance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spacing w:before="1"/>
              <w:rPr>
                <w:b/>
                <w:sz w:val="44"/>
              </w:rPr>
            </w:pPr>
          </w:p>
          <w:p w:rsidR="00EC0136" w:rsidRDefault="001C5F90">
            <w:pPr>
              <w:pStyle w:val="TableParagraph"/>
              <w:ind w:left="126" w:right="114"/>
              <w:jc w:val="center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total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quantity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weight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 xml:space="preserve">organisms </w:t>
            </w:r>
            <w:proofErr w:type="gramStart"/>
            <w:r>
              <w:rPr>
                <w:sz w:val="28"/>
              </w:rPr>
              <w:t>in a given</w:t>
            </w:r>
            <w:proofErr w:type="gramEnd"/>
            <w:r>
              <w:rPr>
                <w:sz w:val="28"/>
              </w:rPr>
              <w:t xml:space="preserve"> area 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volume</w:t>
            </w:r>
          </w:p>
        </w:tc>
      </w:tr>
      <w:tr w:rsidR="00EC0136">
        <w:trPr>
          <w:trHeight w:val="1984"/>
        </w:trPr>
        <w:tc>
          <w:tcPr>
            <w:tcW w:w="4253" w:type="dxa"/>
          </w:tcPr>
          <w:p w:rsidR="00EC0136" w:rsidRDefault="001C5F90">
            <w:pPr>
              <w:pStyle w:val="TableParagraph"/>
              <w:spacing w:before="185"/>
              <w:ind w:left="287" w:right="267" w:firstLine="1"/>
              <w:jc w:val="center"/>
              <w:rPr>
                <w:sz w:val="28"/>
              </w:rPr>
            </w:pPr>
            <w:r>
              <w:rPr>
                <w:sz w:val="28"/>
              </w:rPr>
              <w:t>The rate of production of new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biomass by an individual,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population, or community; the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fertility or capacity of a given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habitat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area</w:t>
            </w:r>
          </w:p>
        </w:tc>
        <w:tc>
          <w:tcPr>
            <w:tcW w:w="4253" w:type="dxa"/>
          </w:tcPr>
          <w:p w:rsidR="00EC0136" w:rsidRDefault="00EC0136">
            <w:pPr>
              <w:pStyle w:val="TableParagraph"/>
              <w:rPr>
                <w:b/>
                <w:sz w:val="30"/>
              </w:rPr>
            </w:pPr>
          </w:p>
          <w:p w:rsidR="00EC0136" w:rsidRDefault="00EC013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C0136" w:rsidRDefault="001C5F90">
            <w:pPr>
              <w:pStyle w:val="TableParagraph"/>
              <w:ind w:left="1429" w:right="130" w:hanging="1268"/>
              <w:rPr>
                <w:sz w:val="28"/>
              </w:rPr>
            </w:pPr>
            <w:r>
              <w:rPr>
                <w:sz w:val="28"/>
              </w:rPr>
              <w:t>The production of raw materials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industry</w:t>
            </w:r>
          </w:p>
        </w:tc>
      </w:tr>
    </w:tbl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spacing w:before="1"/>
        <w:rPr>
          <w:b/>
          <w:sz w:val="20"/>
        </w:rPr>
      </w:pPr>
    </w:p>
    <w:p w:rsidR="00EC0136" w:rsidRDefault="001C5F90">
      <w:pPr>
        <w:pStyle w:val="Heading3"/>
      </w:pPr>
      <w:r>
        <w:rPr>
          <w:color w:val="6FAC46"/>
        </w:rPr>
        <w:t>Acknowledgements</w:t>
      </w:r>
    </w:p>
    <w:p w:rsidR="00EC0136" w:rsidRDefault="001C5F90">
      <w:pPr>
        <w:pStyle w:val="Heading4"/>
        <w:spacing w:before="169"/>
      </w:pPr>
      <w:r>
        <w:rPr>
          <w:color w:val="6FAC46"/>
        </w:rPr>
        <w:t>References</w:t>
      </w:r>
    </w:p>
    <w:p w:rsidR="00EC0136" w:rsidRDefault="001C5F90">
      <w:pPr>
        <w:pStyle w:val="BodyText"/>
        <w:spacing w:before="119" w:line="278" w:lineRule="auto"/>
        <w:ind w:left="452" w:right="788"/>
      </w:pPr>
      <w:r>
        <w:t xml:space="preserve">Oxford English Dictionary (online) (2021) Powered by </w:t>
      </w:r>
      <w:proofErr w:type="spellStart"/>
      <w:r>
        <w:t>Lexico</w:t>
      </w:r>
      <w:proofErr w:type="spellEnd"/>
      <w:r>
        <w:t xml:space="preserve">, available at: </w:t>
      </w:r>
      <w:hyperlink r:id="rId14">
        <w:r>
          <w:rPr>
            <w:color w:val="0000FF"/>
            <w:u w:val="single" w:color="0000FF"/>
          </w:rPr>
          <w:t>https://www.lexico.com/</w:t>
        </w:r>
      </w:hyperlink>
      <w:r>
        <w:rPr>
          <w:color w:val="0000FF"/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EC0136">
      <w:pPr>
        <w:spacing w:line="278" w:lineRule="auto"/>
        <w:sectPr w:rsidR="00EC0136">
          <w:pgSz w:w="11910" w:h="16840"/>
          <w:pgMar w:top="210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11"/>
        <w:rPr>
          <w:sz w:val="19"/>
        </w:rPr>
      </w:pPr>
    </w:p>
    <w:p w:rsidR="00EC0136" w:rsidRDefault="00EC0136">
      <w:pPr>
        <w:rPr>
          <w:sz w:val="19"/>
        </w:rPr>
        <w:sectPr w:rsidR="00EC0136">
          <w:headerReference w:type="default" r:id="rId15"/>
          <w:footerReference w:type="default" r:id="rId16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1C5F90">
      <w:pPr>
        <w:spacing w:before="89" w:line="360" w:lineRule="auto"/>
        <w:ind w:left="452" w:right="32"/>
        <w:rPr>
          <w:b/>
          <w:sz w:val="24"/>
        </w:rPr>
      </w:pPr>
      <w:bookmarkStart w:id="6" w:name="1_2_EcologicalInteractions_SW_"/>
      <w:bookmarkStart w:id="7" w:name="Student_worksheet_1.2"/>
      <w:bookmarkEnd w:id="6"/>
      <w:bookmarkEnd w:id="7"/>
      <w:r>
        <w:rPr>
          <w:b/>
          <w:color w:val="528135"/>
          <w:sz w:val="32"/>
        </w:rPr>
        <w:t>Student</w:t>
      </w:r>
      <w:r>
        <w:rPr>
          <w:b/>
          <w:color w:val="528135"/>
          <w:spacing w:val="-7"/>
          <w:sz w:val="32"/>
        </w:rPr>
        <w:t xml:space="preserve"> </w:t>
      </w:r>
      <w:r>
        <w:rPr>
          <w:b/>
          <w:color w:val="528135"/>
          <w:sz w:val="32"/>
        </w:rPr>
        <w:t>worksheet</w:t>
      </w:r>
      <w:r>
        <w:rPr>
          <w:b/>
          <w:color w:val="528135"/>
          <w:spacing w:val="-8"/>
          <w:sz w:val="32"/>
        </w:rPr>
        <w:t xml:space="preserve"> </w:t>
      </w:r>
      <w:r>
        <w:rPr>
          <w:b/>
          <w:color w:val="528135"/>
          <w:sz w:val="32"/>
        </w:rPr>
        <w:t>1.2</w:t>
      </w:r>
      <w:r>
        <w:rPr>
          <w:b/>
          <w:color w:val="528135"/>
          <w:spacing w:val="-86"/>
          <w:sz w:val="32"/>
        </w:rPr>
        <w:t xml:space="preserve"> </w:t>
      </w:r>
      <w:bookmarkStart w:id="8" w:name="Ecological_interactions"/>
      <w:bookmarkEnd w:id="8"/>
      <w:r>
        <w:rPr>
          <w:b/>
          <w:color w:val="6FAC46"/>
          <w:sz w:val="28"/>
        </w:rPr>
        <w:t>Ecological interactions</w:t>
      </w:r>
      <w:r>
        <w:rPr>
          <w:b/>
          <w:color w:val="6FAC46"/>
          <w:spacing w:val="1"/>
          <w:sz w:val="28"/>
        </w:rPr>
        <w:t xml:space="preserve"> </w:t>
      </w:r>
      <w:r>
        <w:rPr>
          <w:b/>
          <w:color w:val="6FAC46"/>
          <w:sz w:val="24"/>
        </w:rPr>
        <w:t>Background</w:t>
      </w:r>
    </w:p>
    <w:p w:rsidR="00EC0136" w:rsidRDefault="001C5F90">
      <w:pPr>
        <w:spacing w:line="232" w:lineRule="exact"/>
        <w:ind w:left="452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2804161</wp:posOffset>
            </wp:positionH>
            <wp:positionV relativeFrom="paragraph">
              <wp:posOffset>55905</wp:posOffset>
            </wp:positionV>
            <wp:extent cx="4145278" cy="2804156"/>
            <wp:effectExtent l="0" t="0" r="0" b="0"/>
            <wp:wrapNone/>
            <wp:docPr id="7" name="image4.jpeg" descr="A picture containing outdoor, grass, sky, field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8" cy="280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b/>
        </w:rPr>
        <w:t>ecosystem</w:t>
      </w:r>
      <w:r>
        <w:rPr>
          <w:b/>
          <w:spacing w:val="-3"/>
        </w:rPr>
        <w:t xml:space="preserve"> </w:t>
      </w:r>
      <w:r>
        <w:t>(</w:t>
      </w:r>
      <w:r>
        <w:rPr>
          <w:b/>
        </w:rPr>
        <w:t>natural</w:t>
      </w:r>
      <w:r>
        <w:rPr>
          <w:b/>
          <w:spacing w:val="-1"/>
        </w:rPr>
        <w:t xml:space="preserve"> </w:t>
      </w:r>
      <w:r>
        <w:t>or</w:t>
      </w:r>
    </w:p>
    <w:p w:rsidR="00EC0136" w:rsidRDefault="001C5F90">
      <w:pPr>
        <w:spacing w:before="39" w:line="276" w:lineRule="auto"/>
        <w:ind w:left="453" w:right="732" w:hanging="1"/>
      </w:pPr>
      <w:r>
        <w:rPr>
          <w:b/>
        </w:rPr>
        <w:t>agricultural</w:t>
      </w:r>
      <w:r>
        <w:t>) many factors</w:t>
      </w:r>
      <w:r>
        <w:rPr>
          <w:spacing w:val="1"/>
        </w:rPr>
        <w:t xml:space="preserve"> </w:t>
      </w:r>
      <w:r>
        <w:t>influence the overall</w:t>
      </w:r>
      <w:r>
        <w:rPr>
          <w:spacing w:val="1"/>
        </w:rPr>
        <w:t xml:space="preserve"> </w:t>
      </w:r>
      <w:r>
        <w:rPr>
          <w:b/>
        </w:rPr>
        <w:t>productivity</w:t>
      </w:r>
      <w:r>
        <w:rPr>
          <w:b/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EC0136" w:rsidRDefault="001C5F90">
      <w:pPr>
        <w:pStyle w:val="BodyText"/>
        <w:spacing w:before="200" w:line="276" w:lineRule="auto"/>
        <w:ind w:left="453" w:right="369"/>
      </w:pPr>
      <w:r>
        <w:t>These factors can be classified</w:t>
      </w:r>
      <w:r>
        <w:rPr>
          <w:spacing w:val="-59"/>
        </w:rPr>
        <w:t xml:space="preserve"> </w:t>
      </w:r>
      <w:r>
        <w:t xml:space="preserve">as either </w:t>
      </w:r>
      <w:r>
        <w:rPr>
          <w:b/>
        </w:rPr>
        <w:t xml:space="preserve">abiotic </w:t>
      </w:r>
      <w:r>
        <w:t>(physical)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b/>
        </w:rPr>
        <w:t>biotic</w:t>
      </w:r>
      <w:r>
        <w:rPr>
          <w:b/>
          <w:spacing w:val="-5"/>
        </w:rPr>
        <w:t xml:space="preserve"> </w:t>
      </w:r>
      <w:r>
        <w:t>(living)</w:t>
      </w:r>
      <w:r>
        <w:rPr>
          <w:spacing w:val="-4"/>
        </w:rPr>
        <w:t xml:space="preserve"> </w:t>
      </w:r>
      <w:r>
        <w:t>factors.</w:t>
      </w:r>
    </w:p>
    <w:p w:rsidR="00EC0136" w:rsidRDefault="001C5F90">
      <w:pPr>
        <w:pStyle w:val="BodyText"/>
        <w:spacing w:before="200" w:line="276" w:lineRule="auto"/>
        <w:ind w:left="452" w:right="479"/>
      </w:pPr>
      <w:r>
        <w:t>If we picture a typical Western</w:t>
      </w:r>
      <w:r>
        <w:rPr>
          <w:spacing w:val="-59"/>
        </w:rPr>
        <w:t xml:space="preserve"> </w:t>
      </w:r>
      <w:r>
        <w:t>Australian agricultural</w:t>
      </w:r>
      <w:r>
        <w:rPr>
          <w:spacing w:val="1"/>
        </w:rPr>
        <w:t xml:space="preserve"> </w:t>
      </w:r>
      <w:r>
        <w:t>ecosystem (such as a sheep</w:t>
      </w:r>
      <w:r>
        <w:rPr>
          <w:spacing w:val="1"/>
        </w:rPr>
        <w:t xml:space="preserve"> </w:t>
      </w:r>
      <w:r>
        <w:t>station), the abiotic factors</w:t>
      </w:r>
      <w:r>
        <w:rPr>
          <w:spacing w:val="1"/>
        </w:rPr>
        <w:t xml:space="preserve"> </w:t>
      </w:r>
      <w:r>
        <w:t>would include such things as</w:t>
      </w:r>
      <w:r>
        <w:rPr>
          <w:spacing w:val="1"/>
        </w:rPr>
        <w:t xml:space="preserve"> </w:t>
      </w:r>
      <w:r>
        <w:t>temperature range; water</w:t>
      </w:r>
      <w:r>
        <w:rPr>
          <w:spacing w:val="1"/>
        </w:rPr>
        <w:t xml:space="preserve"> </w:t>
      </w:r>
      <w:r>
        <w:t>availability; gases such as</w:t>
      </w:r>
      <w:r>
        <w:rPr>
          <w:spacing w:val="1"/>
        </w:rPr>
        <w:t xml:space="preserve"> </w:t>
      </w:r>
      <w:r>
        <w:rPr>
          <w:position w:val="2"/>
        </w:rPr>
        <w:t>oxygen (O</w:t>
      </w:r>
      <w:r>
        <w:rPr>
          <w:sz w:val="14"/>
        </w:rPr>
        <w:t>2</w:t>
      </w:r>
      <w:r>
        <w:rPr>
          <w:position w:val="2"/>
        </w:rPr>
        <w:t>), carbon dioxide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(CO</w:t>
      </w:r>
      <w:r>
        <w:rPr>
          <w:sz w:val="14"/>
        </w:rPr>
        <w:t>2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methane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(CH</w:t>
      </w:r>
      <w:r>
        <w:rPr>
          <w:sz w:val="14"/>
        </w:rPr>
        <w:t>4</w:t>
      </w:r>
      <w:r>
        <w:rPr>
          <w:position w:val="2"/>
        </w:rPr>
        <w:t>);</w:t>
      </w:r>
    </w:p>
    <w:p w:rsidR="00EC0136" w:rsidRDefault="001C5F90">
      <w:pPr>
        <w:rPr>
          <w:sz w:val="20"/>
        </w:rPr>
      </w:pPr>
      <w:r>
        <w:br w:type="column"/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spacing w:before="154"/>
        <w:ind w:left="452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1.2.1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Sheep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grazing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wheat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stubble</w:t>
      </w:r>
    </w:p>
    <w:p w:rsidR="00EC0136" w:rsidRDefault="00EC0136">
      <w:pPr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3886" w:space="1001"/>
            <w:col w:w="5923"/>
          </w:cols>
        </w:sectPr>
      </w:pPr>
    </w:p>
    <w:p w:rsidR="00EC0136" w:rsidRDefault="001C5F90">
      <w:pPr>
        <w:pStyle w:val="BodyText"/>
        <w:spacing w:line="278" w:lineRule="auto"/>
        <w:ind w:left="452" w:right="1326" w:hanging="1"/>
      </w:pPr>
      <w:r>
        <w:t>humidity levels; wind strength and direction; soil moisture; soil nutrients (such as nitrates and</w:t>
      </w:r>
      <w:r>
        <w:rPr>
          <w:spacing w:val="-59"/>
        </w:rPr>
        <w:t xml:space="preserve"> </w:t>
      </w:r>
      <w:r>
        <w:t>phosphates);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presence of</w:t>
      </w:r>
      <w:r>
        <w:rPr>
          <w:spacing w:val="-1"/>
        </w:rPr>
        <w:t xml:space="preserve"> </w:t>
      </w:r>
      <w:r>
        <w:t>pollutants.</w:t>
      </w:r>
    </w:p>
    <w:p w:rsidR="00EC0136" w:rsidRDefault="001C5F90">
      <w:pPr>
        <w:pStyle w:val="BodyText"/>
        <w:spacing w:before="188" w:line="276" w:lineRule="auto"/>
        <w:ind w:left="453" w:right="751" w:hanging="1"/>
      </w:pPr>
      <w:r>
        <w:t>In this system the biotic factors would include available food (in this case producer organisms such</w:t>
      </w:r>
      <w:r>
        <w:rPr>
          <w:spacing w:val="-59"/>
        </w:rPr>
        <w:t xml:space="preserve"> </w:t>
      </w:r>
      <w:r>
        <w:t>as grass or wheat); other animals which might be competitors or consumers of the food (such as</w:t>
      </w:r>
      <w:r>
        <w:rPr>
          <w:spacing w:val="1"/>
        </w:rPr>
        <w:t xml:space="preserve"> </w:t>
      </w:r>
      <w:r>
        <w:t>kangaroos); decomposing organisms (such as dung beetles), which live on the sheep droppings;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parasites</w:t>
      </w:r>
      <w:r>
        <w:rPr>
          <w:spacing w:val="-1"/>
        </w:rPr>
        <w:t xml:space="preserve"> </w:t>
      </w:r>
      <w:r>
        <w:t>or disease</w:t>
      </w:r>
      <w:r>
        <w:rPr>
          <w:spacing w:val="-4"/>
        </w:rPr>
        <w:t xml:space="preserve"> </w:t>
      </w:r>
      <w:r>
        <w:t>organisms</w:t>
      </w:r>
      <w:r>
        <w:rPr>
          <w:spacing w:val="-3"/>
        </w:rPr>
        <w:t xml:space="preserve"> </w:t>
      </w:r>
      <w:r>
        <w:t>(such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ticks and</w:t>
      </w:r>
      <w:r>
        <w:rPr>
          <w:spacing w:val="-2"/>
        </w:rPr>
        <w:t xml:space="preserve"> </w:t>
      </w:r>
      <w:r>
        <w:t>liver</w:t>
      </w:r>
      <w:r>
        <w:rPr>
          <w:spacing w:val="-3"/>
        </w:rPr>
        <w:t xml:space="preserve"> </w:t>
      </w:r>
      <w:r>
        <w:t>flukes),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 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sheep.</w:t>
      </w:r>
    </w:p>
    <w:p w:rsidR="00EC0136" w:rsidRDefault="001C5F90">
      <w:pPr>
        <w:pStyle w:val="BodyText"/>
        <w:spacing w:before="199" w:line="276" w:lineRule="auto"/>
        <w:ind w:left="453" w:right="944"/>
      </w:pPr>
      <w:r>
        <w:t>As you can imagine, the abiotic and the biotic factors are constantly interacting with one another.</w:t>
      </w:r>
      <w:r>
        <w:rPr>
          <w:spacing w:val="-59"/>
        </w:rPr>
        <w:t xml:space="preserve"> </w:t>
      </w:r>
      <w:r>
        <w:t>For example, the sheep (biotic) requires water (abiotic) and food (biotic) and produces waste</w:t>
      </w:r>
      <w:r>
        <w:rPr>
          <w:spacing w:val="1"/>
        </w:rPr>
        <w:t xml:space="preserve"> </w:t>
      </w:r>
      <w:proofErr w:type="spellStart"/>
      <w:r>
        <w:t>faeces</w:t>
      </w:r>
      <w:proofErr w:type="spellEnd"/>
      <w:r>
        <w:t xml:space="preserve"> (biotic), which are in turn decomposed by dung beetles (biotic), which turn the droppings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soil nutrients</w:t>
      </w:r>
      <w:r>
        <w:rPr>
          <w:spacing w:val="-2"/>
        </w:rPr>
        <w:t xml:space="preserve"> </w:t>
      </w:r>
      <w:r>
        <w:t>(abiotic).</w:t>
      </w:r>
    </w:p>
    <w:p w:rsidR="00EC0136" w:rsidRDefault="001C5F90">
      <w:pPr>
        <w:pStyle w:val="Heading5"/>
        <w:spacing w:before="202"/>
        <w:ind w:left="454"/>
      </w:pPr>
      <w:bookmarkStart w:id="9" w:name="Activity_1:_Infographic_–_abiotic_and_bi"/>
      <w:bookmarkEnd w:id="9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Infographic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abiotic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biotic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factors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affecting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sheep</w:t>
      </w:r>
    </w:p>
    <w:p w:rsidR="00EC0136" w:rsidRDefault="001C5F90">
      <w:pPr>
        <w:pStyle w:val="BodyText"/>
        <w:spacing w:before="73"/>
        <w:ind w:left="454"/>
      </w:pPr>
      <w:r>
        <w:t>Watch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video</w:t>
      </w:r>
      <w:r>
        <w:rPr>
          <w:spacing w:val="-1"/>
        </w:rPr>
        <w:t xml:space="preserve"> </w:t>
      </w:r>
      <w:hyperlink r:id="rId18">
        <w:proofErr w:type="spellStart"/>
        <w:r>
          <w:rPr>
            <w:color w:val="0000FF"/>
            <w:u w:val="single" w:color="0000FF"/>
          </w:rPr>
          <w:t>FuseSchool</w:t>
        </w:r>
        <w:proofErr w:type="spellEnd"/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Interactions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within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ecosystem</w:t>
        </w:r>
      </w:hyperlink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spacing w:line="276" w:lineRule="auto"/>
        <w:ind w:left="452" w:right="823"/>
      </w:pPr>
      <w:r>
        <w:t xml:space="preserve">Create an </w:t>
      </w:r>
      <w:r>
        <w:rPr>
          <w:b/>
        </w:rPr>
        <w:t xml:space="preserve">infographic </w:t>
      </w:r>
      <w:r>
        <w:t>of as many abiotic and biotic factors that are interacting in the life of a</w:t>
      </w:r>
      <w:r>
        <w:rPr>
          <w:spacing w:val="1"/>
        </w:rPr>
        <w:t xml:space="preserve"> </w:t>
      </w:r>
      <w:r>
        <w:t>sheep on a sheep station. If you are unfamiliar with the purpose of an infographic or how to create</w:t>
      </w:r>
      <w:r>
        <w:rPr>
          <w:spacing w:val="-59"/>
        </w:rPr>
        <w:t xml:space="preserve"> </w:t>
      </w:r>
      <w:r>
        <w:t>one,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hyperlink r:id="rId19">
        <w:r>
          <w:rPr>
            <w:color w:val="0000FF"/>
            <w:u w:val="single" w:color="0000FF"/>
          </w:rPr>
          <w:t>Creative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Educator -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Infographics</w:t>
        </w:r>
      </w:hyperlink>
      <w:r>
        <w:t>.</w:t>
      </w:r>
    </w:p>
    <w:p w:rsidR="00EC0136" w:rsidRDefault="00EC0136">
      <w:pPr>
        <w:spacing w:line="276" w:lineRule="auto"/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1C5F90">
      <w:pPr>
        <w:pStyle w:val="BodyText"/>
      </w:pPr>
      <w:r>
        <w:lastRenderedPageBreak/>
        <w:pict>
          <v:shape id="docshape20" o:spid="_x0000_s2122" style="position:absolute;margin-left:56.65pt;margin-top:67.1pt;width:481.95pt;height:683.9pt;z-index:-17327616;mso-position-horizontal-relative:page;mso-position-vertical-relative:page" coordorigin="1133,1342" coordsize="9639,13678" o:spt="100" adj="0,,0" path="m10752,1361r-10,l10742,1370r,3l10742,14990r-9580,l1162,1373r,-3l10742,1370r,-9l1162,1361r-10,l1152,1361r,9l1152,1373r,13617l1152,14990r,10l1162,15000r9580,l10752,15000r,-10l10752,14990r,-13617l10752,1370r,-9l10752,1361xm10771,14990r-9,l10762,15010r-20,l1162,15010r-20,l1142,14990r-9,l1133,15010r,9l1142,15019r20,l10742,15019r20,l10771,15019r,-9l10771,14990xm10771,1342r-29,l1162,1342r-29,l1133,1342r,9l1133,1373r,13617l1142,14990r,-13617l1142,1351r20,l10742,1351r20,l10762,1373r,13617l10771,14990r,-13617l10771,1351r,-9l10771,1342xe" fillcolor="#528135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C0136" w:rsidRDefault="001C5F90">
      <w:pPr>
        <w:pStyle w:val="BodyText"/>
        <w:spacing w:before="94"/>
        <w:ind w:left="577"/>
      </w:pPr>
      <w:r>
        <w:t>Infographic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abiotic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biotic</w:t>
      </w:r>
      <w:r>
        <w:rPr>
          <w:spacing w:val="-2"/>
        </w:rPr>
        <w:t xml:space="preserve"> </w:t>
      </w:r>
      <w:r>
        <w:t>interactions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sheep</w:t>
      </w:r>
      <w:r>
        <w:rPr>
          <w:spacing w:val="-2"/>
        </w:rPr>
        <w:t xml:space="preserve"> </w:t>
      </w:r>
      <w:r>
        <w:t>station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6"/>
        <w:rPr>
          <w:sz w:val="19"/>
        </w:rPr>
      </w:pPr>
    </w:p>
    <w:p w:rsidR="00EC0136" w:rsidRDefault="001C5F90">
      <w:pPr>
        <w:pStyle w:val="Heading5"/>
        <w:spacing w:before="94"/>
      </w:pPr>
      <w:bookmarkStart w:id="10" w:name="Activity_2:_Symbiosis_–_an_important_bio"/>
      <w:bookmarkEnd w:id="10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2: Symbiosis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important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biotic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factor</w:t>
      </w:r>
    </w:p>
    <w:p w:rsidR="00EC0136" w:rsidRDefault="001C5F90">
      <w:pPr>
        <w:pStyle w:val="BodyText"/>
        <w:spacing w:before="71" w:line="276" w:lineRule="auto"/>
        <w:ind w:left="452" w:right="7610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97995</wp:posOffset>
            </wp:positionV>
            <wp:extent cx="4061459" cy="259841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9" cy="259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One very important factor</w:t>
      </w:r>
      <w:r>
        <w:rPr>
          <w:spacing w:val="1"/>
        </w:rPr>
        <w:t xml:space="preserve"> </w:t>
      </w:r>
      <w:r>
        <w:t xml:space="preserve">primary </w:t>
      </w:r>
      <w:proofErr w:type="gramStart"/>
      <w:r>
        <w:t>producers</w:t>
      </w:r>
      <w:proofErr w:type="gramEnd"/>
      <w:r>
        <w:t xml:space="preserve"> need to</w:t>
      </w:r>
      <w:r>
        <w:rPr>
          <w:spacing w:val="1"/>
        </w:rPr>
        <w:t xml:space="preserve"> </w:t>
      </w:r>
      <w:r>
        <w:t>consider is whether their</w:t>
      </w:r>
      <w:r>
        <w:rPr>
          <w:spacing w:val="1"/>
        </w:rPr>
        <w:t xml:space="preserve"> </w:t>
      </w:r>
      <w:r>
        <w:t>pastures are productive and</w:t>
      </w:r>
      <w:r>
        <w:rPr>
          <w:spacing w:val="-59"/>
        </w:rPr>
        <w:t xml:space="preserve"> </w:t>
      </w:r>
      <w:r>
        <w:t>healthy.</w:t>
      </w:r>
    </w:p>
    <w:p w:rsidR="00EC0136" w:rsidRDefault="001C5F90">
      <w:pPr>
        <w:pStyle w:val="BodyText"/>
        <w:spacing w:before="199" w:line="276" w:lineRule="auto"/>
        <w:ind w:left="452" w:right="7599"/>
      </w:pPr>
      <w:proofErr w:type="gramStart"/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proofErr w:type="gramEnd"/>
      <w:r>
        <w:rPr>
          <w:spacing w:val="1"/>
        </w:rPr>
        <w:t xml:space="preserve"> </w:t>
      </w:r>
      <w:r>
        <w:t>biotic</w:t>
      </w:r>
      <w:r>
        <w:rPr>
          <w:spacing w:val="1"/>
        </w:rPr>
        <w:t xml:space="preserve"> </w:t>
      </w:r>
      <w:r>
        <w:t>interactions are important in</w:t>
      </w:r>
      <w:r>
        <w:rPr>
          <w:spacing w:val="-59"/>
        </w:rPr>
        <w:t xml:space="preserve"> </w:t>
      </w:r>
      <w:r>
        <w:t>agricultural ecosystems that</w:t>
      </w:r>
      <w:r>
        <w:rPr>
          <w:spacing w:val="-59"/>
        </w:rPr>
        <w:t xml:space="preserve"> </w:t>
      </w:r>
      <w:r>
        <w:t xml:space="preserve">involve </w:t>
      </w:r>
      <w:r>
        <w:rPr>
          <w:b/>
        </w:rPr>
        <w:t>symbiotic</w:t>
      </w:r>
      <w:r>
        <w:rPr>
          <w:b/>
          <w:spacing w:val="1"/>
        </w:rPr>
        <w:t xml:space="preserve"> </w:t>
      </w:r>
      <w:r>
        <w:t>relationships. Pasture</w:t>
      </w:r>
      <w:r>
        <w:rPr>
          <w:spacing w:val="1"/>
        </w:rPr>
        <w:t xml:space="preserve"> </w:t>
      </w:r>
      <w:r>
        <w:rPr>
          <w:b/>
        </w:rPr>
        <w:t xml:space="preserve">legumes </w:t>
      </w:r>
      <w:r>
        <w:t>form a symbiotic</w:t>
      </w:r>
      <w:r>
        <w:rPr>
          <w:spacing w:val="1"/>
        </w:rPr>
        <w:t xml:space="preserve"> </w:t>
      </w:r>
      <w:r>
        <w:t>(mutually beneficial)</w:t>
      </w:r>
      <w:r>
        <w:rPr>
          <w:spacing w:val="1"/>
        </w:rPr>
        <w:t xml:space="preserve"> </w:t>
      </w:r>
      <w:r>
        <w:t>association with specific soil</w:t>
      </w:r>
      <w:r>
        <w:rPr>
          <w:spacing w:val="-59"/>
        </w:rPr>
        <w:t xml:space="preserve"> </w:t>
      </w:r>
      <w:r>
        <w:t>bacteria</w:t>
      </w:r>
      <w:r>
        <w:rPr>
          <w:spacing w:val="-4"/>
        </w:rPr>
        <w:t xml:space="preserve"> </w:t>
      </w:r>
      <w:r>
        <w:t>(rhizobia)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</w:p>
    <w:p w:rsidR="00EC0136" w:rsidRDefault="00EC0136">
      <w:pPr>
        <w:spacing w:line="276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1C5F90">
      <w:pPr>
        <w:pStyle w:val="BodyText"/>
        <w:spacing w:before="2" w:line="276" w:lineRule="auto"/>
        <w:ind w:left="452" w:right="21"/>
      </w:pPr>
      <w:r>
        <w:t>their nitrogen requirements.</w:t>
      </w:r>
      <w:r>
        <w:rPr>
          <w:spacing w:val="-59"/>
        </w:rPr>
        <w:t xml:space="preserve"> </w:t>
      </w:r>
      <w:r>
        <w:t>Nodules develop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</w:p>
    <w:p w:rsidR="00EC0136" w:rsidRDefault="001C5F90">
      <w:pPr>
        <w:spacing w:line="201" w:lineRule="exact"/>
        <w:ind w:left="452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1.2.2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Legume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pasture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rhizobium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nodules</w:t>
      </w:r>
    </w:p>
    <w:p w:rsidR="00EC0136" w:rsidRDefault="00EC0136">
      <w:pPr>
        <w:spacing w:line="201" w:lineRule="exact"/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3184" w:space="1115"/>
            <w:col w:w="6511"/>
          </w:cols>
        </w:sectPr>
      </w:pPr>
    </w:p>
    <w:p w:rsidR="00EC0136" w:rsidRDefault="001C5F90">
      <w:pPr>
        <w:pStyle w:val="BodyText"/>
        <w:spacing w:line="278" w:lineRule="auto"/>
        <w:ind w:left="452" w:right="799"/>
      </w:pPr>
      <w:r>
        <w:t>plant roots and house millions of rhizobia bacteria that convert nitrogen from the air into a form the</w:t>
      </w:r>
      <w:r>
        <w:rPr>
          <w:spacing w:val="-59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can use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known as</w:t>
      </w:r>
      <w:r>
        <w:rPr>
          <w:spacing w:val="-2"/>
        </w:rPr>
        <w:t xml:space="preserve"> </w:t>
      </w:r>
      <w:r>
        <w:rPr>
          <w:b/>
        </w:rPr>
        <w:t>nitrogen</w:t>
      </w:r>
      <w:r>
        <w:rPr>
          <w:b/>
          <w:spacing w:val="-3"/>
        </w:rPr>
        <w:t xml:space="preserve"> </w:t>
      </w:r>
      <w:r>
        <w:rPr>
          <w:b/>
        </w:rPr>
        <w:t>fixation</w:t>
      </w:r>
      <w:r>
        <w:t>.</w:t>
      </w:r>
    </w:p>
    <w:p w:rsidR="00EC0136" w:rsidRDefault="001C5F90">
      <w:pPr>
        <w:pStyle w:val="BodyText"/>
        <w:spacing w:before="196"/>
        <w:ind w:left="452"/>
      </w:pPr>
      <w:r>
        <w:t>Watch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t>Legumes:</w:t>
      </w:r>
      <w:r>
        <w:rPr>
          <w:spacing w:val="-1"/>
        </w:rPr>
        <w:t xml:space="preserve"> </w:t>
      </w:r>
      <w:hyperlink r:id="rId21">
        <w:r>
          <w:rPr>
            <w:color w:val="0000FF"/>
            <w:u w:val="single" w:color="0000FF"/>
          </w:rPr>
          <w:t>Biological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nitrogen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fixation</w:t>
        </w:r>
      </w:hyperlink>
    </w:p>
    <w:p w:rsidR="00EC0136" w:rsidRDefault="00EC0136">
      <w:pPr>
        <w:pStyle w:val="BodyText"/>
        <w:spacing w:before="5"/>
        <w:rPr>
          <w:sz w:val="20"/>
        </w:rPr>
      </w:pPr>
    </w:p>
    <w:p w:rsidR="00EC0136" w:rsidRDefault="001C5F90">
      <w:pPr>
        <w:pStyle w:val="Heading5"/>
      </w:pPr>
      <w:bookmarkStart w:id="11" w:name="The_Western_Australian_wheat:_lupin_rota"/>
      <w:bookmarkEnd w:id="11"/>
      <w:r>
        <w:rPr>
          <w:color w:val="6FAC46"/>
        </w:rPr>
        <w:t>The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Australian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wheat: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lupin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rotation</w:t>
      </w:r>
    </w:p>
    <w:p w:rsidR="00EC0136" w:rsidRDefault="001C5F90">
      <w:pPr>
        <w:pStyle w:val="BodyText"/>
        <w:spacing w:before="3"/>
        <w:rPr>
          <w:b/>
          <w:sz w:val="4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1113155</wp:posOffset>
            </wp:positionH>
            <wp:positionV relativeFrom="paragraph">
              <wp:posOffset>46969</wp:posOffset>
            </wp:positionV>
            <wp:extent cx="5332653" cy="2845117"/>
            <wp:effectExtent l="0" t="0" r="0" b="0"/>
            <wp:wrapTopAndBottom/>
            <wp:docPr id="11" name="image6.jpeg" descr="A close-up of some flowers  Description automatically generated with low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653" cy="284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136" w:rsidRDefault="001C5F90">
      <w:pPr>
        <w:spacing w:before="64"/>
        <w:ind w:left="2375" w:right="2669"/>
        <w:jc w:val="center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1.2.3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Narrow-leafed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lupin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crop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at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flowering</w:t>
      </w:r>
    </w:p>
    <w:p w:rsidR="00EC0136" w:rsidRDefault="00EC0136">
      <w:pPr>
        <w:pStyle w:val="BodyText"/>
        <w:spacing w:before="8"/>
        <w:rPr>
          <w:sz w:val="16"/>
        </w:rPr>
      </w:pPr>
    </w:p>
    <w:p w:rsidR="00EC0136" w:rsidRDefault="001C5F90">
      <w:pPr>
        <w:pStyle w:val="BodyText"/>
        <w:spacing w:before="94" w:line="278" w:lineRule="auto"/>
        <w:ind w:left="452" w:right="1288"/>
      </w:pPr>
      <w:r>
        <w:t>Lupins are a legume that have become a critical component of a uniquely Western Australian</w:t>
      </w:r>
      <w:r>
        <w:rPr>
          <w:spacing w:val="-59"/>
        </w:rPr>
        <w:t xml:space="preserve"> </w:t>
      </w:r>
      <w:r>
        <w:t>farming</w:t>
      </w:r>
      <w:r>
        <w:rPr>
          <w:spacing w:val="-1"/>
        </w:rPr>
        <w:t xml:space="preserve"> </w:t>
      </w:r>
      <w:r>
        <w:t>system, the</w:t>
      </w:r>
      <w:r>
        <w:rPr>
          <w:spacing w:val="-2"/>
        </w:rPr>
        <w:t xml:space="preserve"> </w:t>
      </w:r>
      <w:r>
        <w:t>wheat: lupin</w:t>
      </w:r>
      <w:r>
        <w:rPr>
          <w:spacing w:val="1"/>
        </w:rPr>
        <w:t xml:space="preserve"> </w:t>
      </w:r>
      <w:r>
        <w:t>rotation.</w:t>
      </w:r>
    </w:p>
    <w:p w:rsidR="00EC0136" w:rsidRDefault="001C5F90">
      <w:pPr>
        <w:pStyle w:val="BodyText"/>
        <w:spacing w:before="198"/>
        <w:ind w:left="452"/>
      </w:pP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hyperlink r:id="rId23">
        <w:r>
          <w:rPr>
            <w:color w:val="0000FF"/>
            <w:u w:val="single" w:color="0000FF"/>
          </w:rPr>
          <w:t>Lupin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Western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Australian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farming</w:t>
        </w:r>
        <w:r>
          <w:rPr>
            <w:color w:val="0000FF"/>
            <w:spacing w:val="-1"/>
          </w:rPr>
          <w:t xml:space="preserve"> </w:t>
        </w:r>
      </w:hyperlink>
      <w:r>
        <w:t>and</w:t>
      </w:r>
      <w:r>
        <w:rPr>
          <w:spacing w:val="-4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article.</w:t>
      </w:r>
    </w:p>
    <w:p w:rsidR="00EC0136" w:rsidRDefault="00EC0136">
      <w:pPr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6"/>
        <w:rPr>
          <w:sz w:val="19"/>
        </w:rPr>
      </w:pPr>
    </w:p>
    <w:p w:rsidR="00EC0136" w:rsidRDefault="001C5F90">
      <w:pPr>
        <w:pStyle w:val="Heading5"/>
        <w:spacing w:before="94"/>
      </w:pPr>
      <w:bookmarkStart w:id="12" w:name="Question"/>
      <w:bookmarkEnd w:id="12"/>
      <w:r>
        <w:t>Question</w:t>
      </w:r>
    </w:p>
    <w:p w:rsidR="00EC0136" w:rsidRDefault="001C5F90">
      <w:pPr>
        <w:pStyle w:val="BodyText"/>
        <w:spacing w:before="71" w:line="278" w:lineRule="auto"/>
        <w:ind w:left="453" w:right="700" w:hanging="1"/>
      </w:pPr>
      <w:r>
        <w:t>Given that WA soils are often deficient in essential nutrients, explain why and how you think WA</w:t>
      </w:r>
      <w:r>
        <w:rPr>
          <w:spacing w:val="1"/>
        </w:rPr>
        <w:t xml:space="preserve"> </w:t>
      </w:r>
      <w:r>
        <w:t>primary producers are taking advantage of the symbiotic relationship between legumes such as the</w:t>
      </w:r>
      <w:r>
        <w:rPr>
          <w:spacing w:val="-59"/>
        </w:rPr>
        <w:t xml:space="preserve"> </w:t>
      </w:r>
      <w:r>
        <w:t>lupin</w:t>
      </w:r>
      <w:r>
        <w:rPr>
          <w:spacing w:val="-1"/>
        </w:rPr>
        <w:t xml:space="preserve"> </w:t>
      </w:r>
      <w:r>
        <w:t>and rhizobia bacteria.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Heading3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68"/>
      </w:pPr>
      <w:r>
        <w:rPr>
          <w:color w:val="6FAC46"/>
        </w:rPr>
        <w:t>References</w:t>
      </w:r>
    </w:p>
    <w:p w:rsidR="00EC0136" w:rsidRDefault="001C5F90">
      <w:pPr>
        <w:pStyle w:val="BodyText"/>
        <w:spacing w:before="71"/>
        <w:ind w:left="452"/>
      </w:pPr>
      <w:r>
        <w:t>Creative</w:t>
      </w:r>
      <w:r>
        <w:rPr>
          <w:spacing w:val="-4"/>
        </w:rPr>
        <w:t xml:space="preserve"> </w:t>
      </w:r>
      <w:r>
        <w:t>Educator</w:t>
      </w:r>
      <w:r>
        <w:rPr>
          <w:spacing w:val="-5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‘Infographics’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3"/>
        <w:ind w:left="452"/>
      </w:pPr>
      <w:r>
        <w:t>&lt;</w:t>
      </w:r>
      <w:hyperlink r:id="rId24">
        <w:r>
          <w:rPr>
            <w:color w:val="0000FF"/>
            <w:u w:val="single" w:color="0000FF"/>
          </w:rPr>
          <w:t>https://creativeeducator.tech4learning.com/2013/lessons/Infographics</w:t>
        </w:r>
      </w:hyperlink>
      <w:r>
        <w:t>&gt;</w:t>
      </w:r>
      <w:r>
        <w:rPr>
          <w:spacing w:val="-9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July</w:t>
      </w:r>
      <w:r>
        <w:rPr>
          <w:spacing w:val="-7"/>
        </w:rPr>
        <w:t xml:space="preserve"> </w:t>
      </w:r>
      <w:r>
        <w:t>2021</w:t>
      </w:r>
    </w:p>
    <w:p w:rsidR="00EC0136" w:rsidRDefault="00EC0136">
      <w:pPr>
        <w:pStyle w:val="BodyText"/>
        <w:spacing w:before="4"/>
        <w:rPr>
          <w:sz w:val="20"/>
        </w:rPr>
      </w:pPr>
    </w:p>
    <w:p w:rsidR="00EC0136" w:rsidRDefault="001C5F90">
      <w:pPr>
        <w:pStyle w:val="BodyText"/>
        <w:spacing w:line="278" w:lineRule="auto"/>
        <w:ind w:left="452" w:right="788"/>
      </w:pPr>
      <w:r>
        <w:t>Government of Western Australia, DPIRD (27 February 2017) ‘Inoculating pasture legumes’</w:t>
      </w:r>
      <w:r>
        <w:rPr>
          <w:spacing w:val="1"/>
        </w:rPr>
        <w:t xml:space="preserve"> </w:t>
      </w:r>
      <w:r>
        <w:rPr>
          <w:spacing w:val="-1"/>
        </w:rPr>
        <w:t xml:space="preserve">available </w:t>
      </w:r>
      <w:r>
        <w:t>at: &lt;</w:t>
      </w:r>
      <w:hyperlink r:id="rId25">
        <w:r>
          <w:rPr>
            <w:color w:val="0000FF"/>
            <w:u w:val="single" w:color="0000FF"/>
          </w:rPr>
          <w:t>https://www.agric.wa.gov.au/pasture-establishment/inoculating-pasture-legumes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192" w:line="278" w:lineRule="auto"/>
        <w:ind w:left="452" w:right="1338"/>
      </w:pPr>
      <w:r>
        <w:t>Government of Western Australia, DPIRD (26 September 2017) ‘Lupin in Western Australian</w:t>
      </w:r>
      <w:r>
        <w:rPr>
          <w:spacing w:val="-59"/>
        </w:rPr>
        <w:t xml:space="preserve"> </w:t>
      </w:r>
      <w:r>
        <w:t>farming’ available at: &lt;</w:t>
      </w:r>
      <w:hyperlink r:id="rId26">
        <w:r>
          <w:rPr>
            <w:color w:val="0000FF"/>
            <w:u w:val="single" w:color="0000FF"/>
          </w:rPr>
          <w:t>https://www.agric.wa.gov.au/lupins/lupin-western-australian-farming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193"/>
        <w:ind w:left="452"/>
      </w:pPr>
      <w:r>
        <w:t>Oxford</w:t>
      </w:r>
      <w:r>
        <w:rPr>
          <w:spacing w:val="-4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Dictionary</w:t>
      </w:r>
      <w:r>
        <w:rPr>
          <w:spacing w:val="-3"/>
        </w:rPr>
        <w:t xml:space="preserve"> </w:t>
      </w:r>
      <w:r>
        <w:t>(online)</w:t>
      </w:r>
      <w:r>
        <w:rPr>
          <w:spacing w:val="-4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Powered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proofErr w:type="spellStart"/>
      <w:r>
        <w:t>Lexico</w:t>
      </w:r>
      <w:proofErr w:type="spellEnd"/>
      <w:r>
        <w:t>,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3"/>
      </w:pPr>
      <w:r>
        <w:t>&lt;</w:t>
      </w:r>
      <w:hyperlink r:id="rId27">
        <w:r>
          <w:rPr>
            <w:color w:val="0000FF"/>
            <w:u w:val="single" w:color="0000FF"/>
          </w:rPr>
          <w:t>https://www.lexico.com/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2021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BodyText"/>
        <w:ind w:left="452"/>
      </w:pPr>
      <w:r>
        <w:t>UMDHGIC</w:t>
      </w:r>
      <w:r>
        <w:rPr>
          <w:spacing w:val="-6"/>
        </w:rPr>
        <w:t xml:space="preserve"> </w:t>
      </w:r>
      <w:r>
        <w:t>(28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2020)</w:t>
      </w:r>
      <w:r>
        <w:rPr>
          <w:spacing w:val="-1"/>
        </w:rPr>
        <w:t xml:space="preserve"> </w:t>
      </w:r>
      <w:r>
        <w:t>‘Legumes:</w:t>
      </w:r>
      <w:r>
        <w:rPr>
          <w:spacing w:val="-4"/>
        </w:rPr>
        <w:t xml:space="preserve"> </w:t>
      </w:r>
      <w:r>
        <w:t>Biological</w:t>
      </w:r>
      <w:r>
        <w:rPr>
          <w:spacing w:val="-3"/>
        </w:rPr>
        <w:t xml:space="preserve"> </w:t>
      </w:r>
      <w:r>
        <w:t>nitrogen</w:t>
      </w:r>
      <w:r>
        <w:rPr>
          <w:spacing w:val="-5"/>
        </w:rPr>
        <w:t xml:space="preserve"> </w:t>
      </w:r>
      <w:r>
        <w:t>fixation’</w:t>
      </w:r>
      <w:r>
        <w:rPr>
          <w:spacing w:val="-4"/>
        </w:rPr>
        <w:t xml:space="preserve"> </w:t>
      </w:r>
      <w:r>
        <w:t>(video)</w:t>
      </w:r>
      <w:r>
        <w:rPr>
          <w:spacing w:val="-1"/>
        </w:rPr>
        <w:t xml:space="preserve"> </w:t>
      </w:r>
      <w:r>
        <w:t>YouTube</w:t>
      </w:r>
      <w:r>
        <w:rPr>
          <w:spacing w:val="-5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28">
        <w:r>
          <w:rPr>
            <w:color w:val="0000FF"/>
            <w:u w:val="single" w:color="0000FF"/>
          </w:rPr>
          <w:t>https://www.youtube.com/watch?v=X1W6PbiCeFg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2021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Heading5"/>
        <w:spacing w:before="1"/>
      </w:pPr>
      <w:r>
        <w:rPr>
          <w:color w:val="6FAC46"/>
        </w:rPr>
        <w:t>Images</w:t>
      </w:r>
    </w:p>
    <w:p w:rsidR="00EC0136" w:rsidRDefault="001C5F90">
      <w:pPr>
        <w:pStyle w:val="BodyText"/>
        <w:spacing w:before="71" w:line="278" w:lineRule="auto"/>
        <w:ind w:left="452" w:right="901"/>
      </w:pPr>
      <w:r>
        <w:t>Image 1.2.1 Government of Western Australia, ‘Sheep grazing wheat stubble’ © DPIRD 2021</w:t>
      </w:r>
      <w:r>
        <w:rPr>
          <w:spacing w:val="1"/>
        </w:rPr>
        <w:t xml:space="preserve"> </w:t>
      </w:r>
      <w:r>
        <w:t>available at: &lt;</w:t>
      </w:r>
      <w:hyperlink r:id="rId29">
        <w:r>
          <w:rPr>
            <w:color w:val="0000FF"/>
            <w:u w:val="single" w:color="0000FF"/>
          </w:rPr>
          <w:t>https://www.agric.wa.gov.au/dry-seasons-and-drought/season-2021-%E2%80%93-</w:t>
        </w:r>
      </w:hyperlink>
      <w:r>
        <w:rPr>
          <w:color w:val="0000FF"/>
          <w:spacing w:val="-59"/>
        </w:rPr>
        <w:t xml:space="preserve"> </w:t>
      </w:r>
      <w:hyperlink r:id="rId30">
        <w:r>
          <w:rPr>
            <w:color w:val="0000FF"/>
            <w:u w:val="single" w:color="0000FF"/>
          </w:rPr>
          <w:t>information-western-</w:t>
        </w:r>
        <w:proofErr w:type="spellStart"/>
        <w:r>
          <w:rPr>
            <w:color w:val="0000FF"/>
            <w:u w:val="single" w:color="0000FF"/>
          </w:rPr>
          <w:t>australian</w:t>
        </w:r>
        <w:proofErr w:type="spellEnd"/>
        <w:r>
          <w:rPr>
            <w:color w:val="0000FF"/>
            <w:u w:val="single" w:color="0000FF"/>
          </w:rPr>
          <w:t>-farmers</w:t>
        </w:r>
      </w:hyperlink>
      <w:r>
        <w:t>&gt;</w:t>
      </w:r>
      <w:r>
        <w:rPr>
          <w:spacing w:val="-2"/>
        </w:rPr>
        <w:t xml:space="preserve"> </w:t>
      </w:r>
      <w:r>
        <w:t>accessed 17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192" w:line="278" w:lineRule="auto"/>
        <w:ind w:left="452" w:right="1237"/>
      </w:pPr>
      <w:r>
        <w:t>Image 1.2.2 Government of Western Australia, ‘Legume pasture rhizobium nodules’ © DPIRD</w:t>
      </w:r>
      <w:r>
        <w:rPr>
          <w:spacing w:val="-59"/>
        </w:rPr>
        <w:t xml:space="preserve"> </w:t>
      </w:r>
      <w:r>
        <w:t>2021 available at: &lt;</w:t>
      </w:r>
      <w:hyperlink r:id="rId31">
        <w:r>
          <w:rPr>
            <w:color w:val="0000FF"/>
            <w:u w:val="single" w:color="0000FF"/>
          </w:rPr>
          <w:t>https://www.agric.wa.gov.au/pasture-establishment/inoculating-pasture-</w:t>
        </w:r>
      </w:hyperlink>
      <w:r>
        <w:rPr>
          <w:color w:val="0000FF"/>
          <w:spacing w:val="1"/>
        </w:rPr>
        <w:t xml:space="preserve"> </w:t>
      </w:r>
      <w:hyperlink r:id="rId32">
        <w:r>
          <w:rPr>
            <w:color w:val="0000FF"/>
            <w:u w:val="single" w:color="0000FF"/>
          </w:rPr>
          <w:t>legumes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17 June 2021</w:t>
      </w:r>
    </w:p>
    <w:p w:rsidR="00EC0136" w:rsidRDefault="001C5F90">
      <w:pPr>
        <w:pStyle w:val="BodyText"/>
        <w:spacing w:before="193" w:line="278" w:lineRule="auto"/>
        <w:ind w:left="452" w:right="1090"/>
      </w:pPr>
      <w:r>
        <w:t>Image 1.2.3 Government of Western Australia, ‘Narrow-leafed lupin crop at flowering’ © DPIRD</w:t>
      </w:r>
      <w:r>
        <w:rPr>
          <w:spacing w:val="-59"/>
        </w:rPr>
        <w:t xml:space="preserve"> </w:t>
      </w:r>
      <w:r>
        <w:t xml:space="preserve">2021 available at: </w:t>
      </w:r>
      <w:r>
        <w:rPr>
          <w:color w:val="0000FF"/>
          <w:u w:val="single" w:color="0000FF"/>
        </w:rPr>
        <w:t xml:space="preserve">&lt; </w:t>
      </w:r>
      <w:hyperlink r:id="rId33">
        <w:r>
          <w:rPr>
            <w:color w:val="0000FF"/>
            <w:u w:val="single" w:color="0000FF"/>
          </w:rPr>
          <w:t>https://www.agric.wa.gov.au/lupins/lupin-western-australian-farming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11"/>
        <w:rPr>
          <w:sz w:val="19"/>
        </w:rPr>
      </w:pPr>
    </w:p>
    <w:p w:rsidR="00EC0136" w:rsidRDefault="001C5F90">
      <w:pPr>
        <w:pStyle w:val="Heading2"/>
      </w:pPr>
      <w:bookmarkStart w:id="13" w:name="1_3_StudentResearchLinks_SW"/>
      <w:bookmarkStart w:id="14" w:name="Student_worksheet_1.3"/>
      <w:bookmarkEnd w:id="13"/>
      <w:bookmarkEnd w:id="14"/>
      <w:r>
        <w:rPr>
          <w:color w:val="528135"/>
        </w:rPr>
        <w:t>Student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1.3</w:t>
      </w:r>
    </w:p>
    <w:p w:rsidR="00EC0136" w:rsidRDefault="001C5F90">
      <w:pPr>
        <w:pStyle w:val="Heading3"/>
        <w:spacing w:before="173"/>
      </w:pPr>
      <w:bookmarkStart w:id="15" w:name="Student_research_topics_-_suggested_link"/>
      <w:bookmarkEnd w:id="15"/>
      <w:r>
        <w:rPr>
          <w:color w:val="6FAC46"/>
        </w:rPr>
        <w:t>Student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research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topics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-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suggested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links</w:t>
      </w:r>
    </w:p>
    <w:p w:rsidR="00EC0136" w:rsidRDefault="001C5F90">
      <w:pPr>
        <w:pStyle w:val="Heading5"/>
        <w:spacing w:before="171"/>
      </w:pPr>
      <w:r>
        <w:t>Integrated</w:t>
      </w:r>
      <w:r>
        <w:rPr>
          <w:spacing w:val="-4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Management</w:t>
      </w:r>
    </w:p>
    <w:p w:rsidR="00EC0136" w:rsidRDefault="00EC0136">
      <w:pPr>
        <w:pStyle w:val="BodyText"/>
        <w:spacing w:before="9"/>
        <w:rPr>
          <w:b/>
          <w:sz w:val="20"/>
        </w:rPr>
      </w:pPr>
    </w:p>
    <w:p w:rsidR="00EC0136" w:rsidRDefault="001C5F90">
      <w:pPr>
        <w:pStyle w:val="BodyText"/>
        <w:spacing w:line="465" w:lineRule="auto"/>
        <w:ind w:left="452" w:right="4688"/>
      </w:pPr>
      <w:hyperlink r:id="rId34">
        <w:r>
          <w:rPr>
            <w:color w:val="0000FF"/>
            <w:u w:val="single" w:color="0000FF"/>
          </w:rPr>
          <w:t>What is Integrated Pest Management? – Farm Biosecurity</w:t>
        </w:r>
      </w:hyperlink>
      <w:r>
        <w:rPr>
          <w:color w:val="0000FF"/>
          <w:spacing w:val="-59"/>
        </w:rPr>
        <w:t xml:space="preserve"> </w:t>
      </w:r>
      <w:hyperlink r:id="rId35">
        <w:r>
          <w:rPr>
            <w:color w:val="0000FF"/>
            <w:u w:val="single" w:color="0000FF"/>
          </w:rPr>
          <w:t>Integrated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Pest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Management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fact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sheet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 CRDC</w:t>
        </w:r>
      </w:hyperlink>
    </w:p>
    <w:p w:rsidR="00EC0136" w:rsidRDefault="001C5F90">
      <w:pPr>
        <w:pStyle w:val="BodyText"/>
        <w:spacing w:line="465" w:lineRule="auto"/>
        <w:ind w:left="452" w:right="4260"/>
      </w:pPr>
      <w:hyperlink r:id="rId36">
        <w:r>
          <w:rPr>
            <w:color w:val="0000FF"/>
            <w:u w:val="single" w:color="0000FF"/>
          </w:rPr>
          <w:t>Increasing pressure for Integrated Pest Management – DPIRD</w:t>
        </w:r>
      </w:hyperlink>
      <w:r>
        <w:rPr>
          <w:color w:val="0000FF"/>
          <w:spacing w:val="-59"/>
        </w:rPr>
        <w:t xml:space="preserve"> </w:t>
      </w:r>
      <w:hyperlink r:id="rId37">
        <w:r>
          <w:rPr>
            <w:color w:val="0000FF"/>
            <w:u w:val="single" w:color="0000FF"/>
          </w:rPr>
          <w:t>Integrated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Pest Management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Plan –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DPAW</w:t>
        </w:r>
      </w:hyperlink>
    </w:p>
    <w:p w:rsidR="00EC0136" w:rsidRDefault="001C5F90">
      <w:pPr>
        <w:pStyle w:val="Heading5"/>
        <w:spacing w:line="251" w:lineRule="exact"/>
      </w:pPr>
      <w:r>
        <w:t>Biosecurity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</w:t>
      </w:r>
    </w:p>
    <w:p w:rsidR="00EC0136" w:rsidRDefault="00EC0136">
      <w:pPr>
        <w:pStyle w:val="BodyText"/>
        <w:spacing w:before="2"/>
        <w:rPr>
          <w:b/>
          <w:sz w:val="21"/>
        </w:rPr>
      </w:pPr>
    </w:p>
    <w:p w:rsidR="00EC0136" w:rsidRDefault="001C5F90">
      <w:pPr>
        <w:pStyle w:val="BodyText"/>
        <w:spacing w:before="1"/>
        <w:ind w:left="452"/>
      </w:pPr>
      <w:hyperlink r:id="rId38">
        <w:r>
          <w:rPr>
            <w:color w:val="0000FF"/>
            <w:u w:val="single" w:color="0000FF"/>
          </w:rPr>
          <w:t>Biosecurity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DPIRD</w:t>
        </w:r>
      </w:hyperlink>
    </w:p>
    <w:p w:rsidR="00EC0136" w:rsidRDefault="00EC0136">
      <w:pPr>
        <w:pStyle w:val="BodyText"/>
        <w:spacing w:before="8"/>
        <w:rPr>
          <w:sz w:val="20"/>
        </w:rPr>
      </w:pPr>
    </w:p>
    <w:p w:rsidR="00EC0136" w:rsidRDefault="001C5F90">
      <w:pPr>
        <w:pStyle w:val="BodyText"/>
        <w:spacing w:before="1" w:line="465" w:lineRule="auto"/>
        <w:ind w:left="452" w:right="5532"/>
      </w:pPr>
      <w:hyperlink r:id="rId39">
        <w:r>
          <w:rPr>
            <w:color w:val="0000FF"/>
            <w:u w:val="single" w:color="0000FF"/>
          </w:rPr>
          <w:t>Western Australian Biosecurity Strategy – DPIRD</w:t>
        </w:r>
      </w:hyperlink>
      <w:r>
        <w:rPr>
          <w:color w:val="0000FF"/>
          <w:spacing w:val="-59"/>
        </w:rPr>
        <w:t xml:space="preserve"> </w:t>
      </w:r>
      <w:hyperlink r:id="rId40">
        <w:r>
          <w:rPr>
            <w:color w:val="0000FF"/>
            <w:u w:val="single" w:color="0000FF"/>
          </w:rPr>
          <w:t>Biosecurity in Western Australia - WALGA</w:t>
        </w:r>
      </w:hyperlink>
      <w:r>
        <w:rPr>
          <w:color w:val="0000FF"/>
          <w:spacing w:val="1"/>
        </w:rPr>
        <w:t xml:space="preserve"> </w:t>
      </w:r>
      <w:hyperlink r:id="rId41">
        <w:r>
          <w:rPr>
            <w:color w:val="0000FF"/>
            <w:u w:val="single" w:color="0000FF"/>
          </w:rPr>
          <w:t>Biosecurity officer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2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Jobs&amp;SkillsWA</w:t>
        </w:r>
        <w:proofErr w:type="spellEnd"/>
      </w:hyperlink>
    </w:p>
    <w:p w:rsidR="00EC0136" w:rsidRDefault="001C5F90">
      <w:pPr>
        <w:pStyle w:val="Heading5"/>
        <w:spacing w:line="249" w:lineRule="exact"/>
      </w:pPr>
      <w:r>
        <w:t>Control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invasive</w:t>
      </w:r>
      <w:r>
        <w:rPr>
          <w:spacing w:val="-4"/>
        </w:rPr>
        <w:t xml:space="preserve"> </w:t>
      </w:r>
      <w:r>
        <w:t>weeds</w:t>
      </w:r>
      <w:r>
        <w:rPr>
          <w:spacing w:val="-2"/>
        </w:rPr>
        <w:t xml:space="preserve"> </w:t>
      </w:r>
      <w:r>
        <w:t>(</w:t>
      </w:r>
      <w:proofErr w:type="spellStart"/>
      <w:r>
        <w:t>eg</w:t>
      </w:r>
      <w:proofErr w:type="spellEnd"/>
      <w:r>
        <w:rPr>
          <w:spacing w:val="-4"/>
        </w:rPr>
        <w:t xml:space="preserve"> </w:t>
      </w:r>
      <w:r>
        <w:t>blackberry,</w:t>
      </w:r>
      <w:r>
        <w:rPr>
          <w:spacing w:val="-3"/>
        </w:rPr>
        <w:t xml:space="preserve"> </w:t>
      </w:r>
      <w:r>
        <w:t>Patterson’s</w:t>
      </w:r>
      <w:r>
        <w:rPr>
          <w:spacing w:val="-4"/>
        </w:rPr>
        <w:t xml:space="preserve"> </w:t>
      </w:r>
      <w:r>
        <w:t>curse)</w:t>
      </w:r>
    </w:p>
    <w:p w:rsidR="00EC0136" w:rsidRDefault="00EC0136">
      <w:pPr>
        <w:pStyle w:val="BodyText"/>
        <w:spacing w:before="11"/>
        <w:rPr>
          <w:b/>
          <w:sz w:val="20"/>
        </w:rPr>
      </w:pPr>
    </w:p>
    <w:p w:rsidR="00EC0136" w:rsidRDefault="001C5F90">
      <w:pPr>
        <w:pStyle w:val="BodyText"/>
        <w:ind w:left="453"/>
      </w:pPr>
      <w:hyperlink r:id="rId42">
        <w:r>
          <w:rPr>
            <w:color w:val="0000FF"/>
            <w:u w:val="single" w:color="0000FF"/>
          </w:rPr>
          <w:t>Weeds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DPIRD</w:t>
        </w:r>
      </w:hyperlink>
    </w:p>
    <w:p w:rsidR="00EC0136" w:rsidRDefault="00EC0136">
      <w:pPr>
        <w:pStyle w:val="BodyText"/>
        <w:spacing w:before="10"/>
        <w:rPr>
          <w:sz w:val="12"/>
        </w:rPr>
      </w:pPr>
    </w:p>
    <w:p w:rsidR="00EC0136" w:rsidRDefault="001C5F90">
      <w:pPr>
        <w:pStyle w:val="BodyText"/>
        <w:spacing w:before="94"/>
        <w:ind w:left="452"/>
      </w:pPr>
      <w:hyperlink r:id="rId43">
        <w:r>
          <w:rPr>
            <w:color w:val="0000FF"/>
            <w:u w:val="single" w:color="0000FF"/>
          </w:rPr>
          <w:t>Weeds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national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significance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DPIRD</w:t>
        </w:r>
      </w:hyperlink>
    </w:p>
    <w:p w:rsidR="00EC0136" w:rsidRDefault="00EC0136">
      <w:pPr>
        <w:pStyle w:val="BodyText"/>
        <w:spacing w:before="9"/>
        <w:rPr>
          <w:sz w:val="12"/>
        </w:rPr>
      </w:pPr>
    </w:p>
    <w:p w:rsidR="00EC0136" w:rsidRDefault="001C5F90">
      <w:pPr>
        <w:pStyle w:val="Heading5"/>
        <w:spacing w:before="94"/>
      </w:pPr>
      <w:r>
        <w:t>Diseases</w:t>
      </w:r>
      <w:r>
        <w:rPr>
          <w:spacing w:val="-2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WA</w:t>
      </w:r>
      <w:r>
        <w:rPr>
          <w:spacing w:val="-2"/>
        </w:rPr>
        <w:t xml:space="preserve"> </w:t>
      </w:r>
      <w:r>
        <w:t>forestry</w:t>
      </w:r>
    </w:p>
    <w:p w:rsidR="00EC0136" w:rsidRDefault="00EC0136">
      <w:pPr>
        <w:pStyle w:val="BodyText"/>
        <w:rPr>
          <w:b/>
          <w:sz w:val="21"/>
        </w:rPr>
      </w:pPr>
    </w:p>
    <w:p w:rsidR="00EC0136" w:rsidRDefault="001C5F90">
      <w:pPr>
        <w:pStyle w:val="BodyText"/>
        <w:ind w:left="452"/>
      </w:pPr>
      <w:hyperlink r:id="rId44">
        <w:r>
          <w:rPr>
            <w:color w:val="0000FF"/>
            <w:u w:val="single" w:color="0000FF"/>
          </w:rPr>
          <w:t>Phytophthora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dieback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DBCA</w:t>
        </w:r>
      </w:hyperlink>
    </w:p>
    <w:p w:rsidR="00EC0136" w:rsidRDefault="00EC0136">
      <w:pPr>
        <w:pStyle w:val="BodyText"/>
        <w:spacing w:before="10"/>
        <w:rPr>
          <w:sz w:val="12"/>
        </w:rPr>
      </w:pPr>
    </w:p>
    <w:p w:rsidR="00EC0136" w:rsidRDefault="001C5F90">
      <w:pPr>
        <w:pStyle w:val="BodyText"/>
        <w:spacing w:before="93"/>
        <w:ind w:left="452"/>
      </w:pPr>
      <w:hyperlink r:id="rId45">
        <w:r>
          <w:rPr>
            <w:color w:val="0000FF"/>
            <w:u w:val="single" w:color="0000FF"/>
          </w:rPr>
          <w:t>Project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dieback</w:t>
        </w:r>
      </w:hyperlink>
    </w:p>
    <w:p w:rsidR="00EC0136" w:rsidRDefault="00EC0136">
      <w:pPr>
        <w:pStyle w:val="BodyText"/>
        <w:spacing w:before="10"/>
        <w:rPr>
          <w:sz w:val="12"/>
        </w:rPr>
      </w:pPr>
    </w:p>
    <w:p w:rsidR="00EC0136" w:rsidRDefault="001C5F90">
      <w:pPr>
        <w:spacing w:before="94" w:line="468" w:lineRule="auto"/>
        <w:ind w:left="452" w:right="6131"/>
      </w:pPr>
      <w:r>
        <w:rPr>
          <w:b/>
        </w:rPr>
        <w:t>Disease management in WA fisheries</w:t>
      </w:r>
      <w:r>
        <w:rPr>
          <w:b/>
          <w:spacing w:val="1"/>
        </w:rPr>
        <w:t xml:space="preserve"> </w:t>
      </w:r>
      <w:hyperlink r:id="rId46">
        <w:r>
          <w:rPr>
            <w:color w:val="0000FF"/>
            <w:u w:val="single" w:color="0000FF"/>
          </w:rPr>
          <w:t>Identifying pests and diseases –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Fisheries</w:t>
        </w:r>
      </w:hyperlink>
      <w:r>
        <w:rPr>
          <w:color w:val="0000FF"/>
          <w:spacing w:val="-59"/>
        </w:rPr>
        <w:t xml:space="preserve"> </w:t>
      </w:r>
      <w:hyperlink r:id="rId47">
        <w:r>
          <w:rPr>
            <w:color w:val="0000FF"/>
            <w:u w:val="single" w:color="0000FF"/>
          </w:rPr>
          <w:t>Fish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diseases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DPIRD</w:t>
        </w:r>
      </w:hyperlink>
    </w:p>
    <w:p w:rsidR="00EC0136" w:rsidRDefault="001C5F90">
      <w:pPr>
        <w:pStyle w:val="Heading5"/>
        <w:spacing w:line="251" w:lineRule="exact"/>
      </w:pPr>
      <w:r>
        <w:t>Maintaining</w:t>
      </w:r>
      <w:r>
        <w:rPr>
          <w:spacing w:val="-2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health</w:t>
      </w:r>
    </w:p>
    <w:p w:rsidR="00EC0136" w:rsidRDefault="00EC0136">
      <w:pPr>
        <w:pStyle w:val="BodyText"/>
        <w:spacing w:before="9"/>
        <w:rPr>
          <w:b/>
          <w:sz w:val="20"/>
        </w:rPr>
      </w:pPr>
    </w:p>
    <w:p w:rsidR="00EC0136" w:rsidRDefault="001C5F90">
      <w:pPr>
        <w:pStyle w:val="BodyText"/>
        <w:spacing w:line="465" w:lineRule="auto"/>
        <w:ind w:left="452" w:right="6131"/>
      </w:pPr>
      <w:hyperlink r:id="rId48">
        <w:r>
          <w:rPr>
            <w:color w:val="0000FF"/>
            <w:u w:val="single" w:color="0000FF"/>
          </w:rPr>
          <w:t>How can we improve the health of our soil?</w:t>
        </w:r>
      </w:hyperlink>
      <w:r>
        <w:rPr>
          <w:color w:val="0000FF"/>
          <w:spacing w:val="-59"/>
        </w:rPr>
        <w:t xml:space="preserve"> </w:t>
      </w:r>
      <w:hyperlink r:id="rId49">
        <w:r>
          <w:rPr>
            <w:color w:val="0000FF"/>
            <w:u w:val="single" w:color="0000FF"/>
          </w:rPr>
          <w:t>Soil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Health</w:t>
        </w:r>
      </w:hyperlink>
    </w:p>
    <w:p w:rsidR="00EC0136" w:rsidRDefault="001C5F90">
      <w:pPr>
        <w:pStyle w:val="Heading5"/>
      </w:pPr>
      <w:r>
        <w:t>Management of</w:t>
      </w:r>
      <w:r>
        <w:rPr>
          <w:spacing w:val="-2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regimes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</w:t>
      </w:r>
    </w:p>
    <w:p w:rsidR="00EC0136" w:rsidRDefault="00EC0136">
      <w:pPr>
        <w:pStyle w:val="BodyText"/>
        <w:spacing w:before="6"/>
        <w:rPr>
          <w:b/>
          <w:sz w:val="20"/>
        </w:rPr>
      </w:pPr>
    </w:p>
    <w:p w:rsidR="00EC0136" w:rsidRDefault="001C5F90">
      <w:pPr>
        <w:pStyle w:val="BodyText"/>
        <w:ind w:left="452"/>
      </w:pPr>
      <w:hyperlink r:id="rId50">
        <w:r>
          <w:rPr>
            <w:color w:val="0000FF"/>
            <w:u w:val="single" w:color="0000FF"/>
          </w:rPr>
          <w:t>Fire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DBCA</w:t>
        </w:r>
      </w:hyperlink>
    </w:p>
    <w:p w:rsidR="00EC0136" w:rsidRDefault="00EC0136">
      <w:pPr>
        <w:pStyle w:val="BodyText"/>
        <w:spacing w:before="9"/>
        <w:rPr>
          <w:sz w:val="20"/>
        </w:rPr>
      </w:pPr>
    </w:p>
    <w:p w:rsidR="00EC0136" w:rsidRDefault="001C5F90">
      <w:pPr>
        <w:pStyle w:val="BodyText"/>
        <w:spacing w:before="1"/>
        <w:ind w:left="452"/>
      </w:pPr>
      <w:hyperlink r:id="rId51">
        <w:r>
          <w:rPr>
            <w:color w:val="0000FF"/>
            <w:u w:val="single" w:color="0000FF"/>
          </w:rPr>
          <w:t>Indigenous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fire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methods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Video</w:t>
        </w:r>
      </w:hyperlink>
    </w:p>
    <w:p w:rsidR="00EC0136" w:rsidRDefault="00EC0136">
      <w:pPr>
        <w:sectPr w:rsidR="00EC0136">
          <w:headerReference w:type="default" r:id="rId52"/>
          <w:footerReference w:type="default" r:id="rId53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EC0136">
      <w:pPr>
        <w:pStyle w:val="BodyText"/>
        <w:spacing w:before="8"/>
        <w:rPr>
          <w:sz w:val="19"/>
        </w:rPr>
      </w:pPr>
    </w:p>
    <w:p w:rsidR="00EC0136" w:rsidRDefault="001C5F90">
      <w:pPr>
        <w:pStyle w:val="Heading5"/>
        <w:spacing w:before="94"/>
      </w:pPr>
      <w:r>
        <w:t>Salinity</w:t>
      </w:r>
      <w:r>
        <w:rPr>
          <w:spacing w:val="-4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</w:t>
      </w:r>
    </w:p>
    <w:p w:rsidR="00EC0136" w:rsidRDefault="00EC0136">
      <w:pPr>
        <w:pStyle w:val="BodyText"/>
        <w:spacing w:before="7"/>
        <w:rPr>
          <w:b/>
          <w:sz w:val="20"/>
        </w:rPr>
      </w:pPr>
    </w:p>
    <w:p w:rsidR="00EC0136" w:rsidRDefault="001C5F90">
      <w:pPr>
        <w:pStyle w:val="BodyText"/>
        <w:spacing w:line="468" w:lineRule="auto"/>
        <w:ind w:left="452" w:right="3771"/>
      </w:pPr>
      <w:hyperlink r:id="rId54">
        <w:r>
          <w:rPr>
            <w:color w:val="0000FF"/>
            <w:u w:val="single" w:color="0000FF"/>
          </w:rPr>
          <w:t>Managing dryland salinity in south-west Western Australia – DPIRD</w:t>
        </w:r>
      </w:hyperlink>
      <w:r>
        <w:rPr>
          <w:color w:val="0000FF"/>
          <w:spacing w:val="-59"/>
        </w:rPr>
        <w:t xml:space="preserve"> </w:t>
      </w:r>
      <w:hyperlink r:id="rId55">
        <w:r>
          <w:rPr>
            <w:color w:val="0000FF"/>
            <w:u w:val="single" w:color="0000FF"/>
          </w:rPr>
          <w:t>Managing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salinity</w:t>
        </w:r>
      </w:hyperlink>
    </w:p>
    <w:p w:rsidR="00EC0136" w:rsidRDefault="001C5F90">
      <w:pPr>
        <w:pStyle w:val="Heading5"/>
        <w:spacing w:line="248" w:lineRule="exact"/>
      </w:pPr>
      <w:r>
        <w:t>Feral</w:t>
      </w:r>
      <w:r>
        <w:rPr>
          <w:spacing w:val="1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</w:t>
      </w:r>
    </w:p>
    <w:p w:rsidR="00EC0136" w:rsidRDefault="00EC0136">
      <w:pPr>
        <w:pStyle w:val="BodyText"/>
        <w:spacing w:before="8"/>
        <w:rPr>
          <w:b/>
          <w:sz w:val="20"/>
        </w:rPr>
      </w:pPr>
    </w:p>
    <w:p w:rsidR="00EC0136" w:rsidRDefault="001C5F90">
      <w:pPr>
        <w:pStyle w:val="BodyText"/>
        <w:spacing w:before="1" w:line="465" w:lineRule="auto"/>
        <w:ind w:left="452" w:right="8149"/>
      </w:pPr>
      <w:hyperlink r:id="rId56">
        <w:r>
          <w:rPr>
            <w:color w:val="0000FF"/>
            <w:u w:val="single" w:color="0000FF"/>
          </w:rPr>
          <w:t>Pest animals – DPIRD</w:t>
        </w:r>
      </w:hyperlink>
      <w:r>
        <w:rPr>
          <w:color w:val="0000FF"/>
          <w:spacing w:val="-59"/>
        </w:rPr>
        <w:t xml:space="preserve"> </w:t>
      </w:r>
      <w:hyperlink r:id="rId57">
        <w:r>
          <w:rPr>
            <w:color w:val="0000FF"/>
            <w:u w:val="single" w:color="0000FF"/>
          </w:rPr>
          <w:t>Feral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animal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control</w:t>
        </w:r>
      </w:hyperlink>
    </w:p>
    <w:p w:rsidR="00EC0136" w:rsidRDefault="001C5F90">
      <w:pPr>
        <w:pStyle w:val="Heading5"/>
      </w:pPr>
      <w:r>
        <w:t>Endangered</w:t>
      </w:r>
      <w:r>
        <w:rPr>
          <w:spacing w:val="-2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WA</w:t>
      </w:r>
    </w:p>
    <w:p w:rsidR="00EC0136" w:rsidRDefault="00EC0136">
      <w:pPr>
        <w:pStyle w:val="BodyText"/>
        <w:spacing w:before="9"/>
        <w:rPr>
          <w:b/>
          <w:sz w:val="20"/>
        </w:rPr>
      </w:pPr>
    </w:p>
    <w:p w:rsidR="00EC0136" w:rsidRDefault="001C5F90">
      <w:pPr>
        <w:pStyle w:val="BodyText"/>
        <w:ind w:left="452"/>
      </w:pPr>
      <w:hyperlink r:id="rId58">
        <w:r>
          <w:rPr>
            <w:color w:val="0000FF"/>
            <w:u w:val="single" w:color="0000FF"/>
          </w:rPr>
          <w:t>Threatened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animals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DBCA</w:t>
        </w:r>
      </w:hyperlink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BodyText"/>
        <w:spacing w:line="465" w:lineRule="auto"/>
        <w:ind w:left="452" w:right="4933"/>
      </w:pPr>
      <w:hyperlink r:id="rId59">
        <w:r>
          <w:rPr>
            <w:color w:val="0000FF"/>
            <w:u w:val="single" w:color="0000FF"/>
          </w:rPr>
          <w:t>Some of Western Australia’s threatened animal species</w:t>
        </w:r>
      </w:hyperlink>
      <w:r>
        <w:rPr>
          <w:color w:val="0000FF"/>
          <w:spacing w:val="-59"/>
        </w:rPr>
        <w:t xml:space="preserve"> </w:t>
      </w:r>
      <w:hyperlink r:id="rId60">
        <w:r>
          <w:rPr>
            <w:color w:val="0000FF"/>
            <w:u w:val="single" w:color="0000FF"/>
          </w:rPr>
          <w:t>Threatened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plants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DBCA</w:t>
        </w:r>
      </w:hyperlink>
    </w:p>
    <w:p w:rsidR="00EC0136" w:rsidRDefault="001C5F90">
      <w:pPr>
        <w:pStyle w:val="BodyText"/>
        <w:spacing w:before="1"/>
        <w:ind w:left="452"/>
      </w:pPr>
      <w:hyperlink r:id="rId61" w:anchor="threatenedbrochures">
        <w:r>
          <w:rPr>
            <w:color w:val="0000FF"/>
            <w:u w:val="single" w:color="0000FF"/>
          </w:rPr>
          <w:t>Threatened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Australian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species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factsheets-DAWE</w:t>
        </w:r>
      </w:hyperlink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Heading3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68"/>
      </w:pPr>
      <w:r>
        <w:rPr>
          <w:color w:val="6FAC46"/>
        </w:rPr>
        <w:t>References</w:t>
      </w:r>
    </w:p>
    <w:p w:rsidR="00EC0136" w:rsidRDefault="001C5F90">
      <w:pPr>
        <w:spacing w:before="74"/>
        <w:ind w:left="452"/>
        <w:rPr>
          <w:b/>
        </w:rPr>
      </w:pPr>
      <w:r>
        <w:rPr>
          <w:b/>
        </w:rPr>
        <w:t>Integrated</w:t>
      </w:r>
      <w:r>
        <w:rPr>
          <w:b/>
          <w:spacing w:val="-4"/>
        </w:rPr>
        <w:t xml:space="preserve"> </w:t>
      </w:r>
      <w:r>
        <w:rPr>
          <w:b/>
        </w:rPr>
        <w:t>Pest</w:t>
      </w:r>
      <w:r>
        <w:rPr>
          <w:b/>
          <w:spacing w:val="-4"/>
        </w:rPr>
        <w:t xml:space="preserve"> </w:t>
      </w:r>
      <w:r>
        <w:rPr>
          <w:b/>
        </w:rPr>
        <w:t>Management</w:t>
      </w:r>
    </w:p>
    <w:p w:rsidR="00EC0136" w:rsidRDefault="00EC0136">
      <w:pPr>
        <w:pStyle w:val="BodyText"/>
        <w:spacing w:before="6"/>
        <w:rPr>
          <w:b/>
          <w:sz w:val="20"/>
        </w:rPr>
      </w:pPr>
    </w:p>
    <w:p w:rsidR="00EC0136" w:rsidRDefault="001C5F90">
      <w:pPr>
        <w:pStyle w:val="BodyText"/>
        <w:ind w:left="452"/>
      </w:pPr>
      <w:r>
        <w:t>Farm</w:t>
      </w:r>
      <w:r>
        <w:rPr>
          <w:spacing w:val="-4"/>
        </w:rPr>
        <w:t xml:space="preserve"> </w:t>
      </w:r>
      <w:r>
        <w:t>biosecurity</w:t>
      </w:r>
      <w:r>
        <w:rPr>
          <w:spacing w:val="-5"/>
        </w:rPr>
        <w:t xml:space="preserve"> </w:t>
      </w:r>
      <w:proofErr w:type="gramStart"/>
      <w:r>
        <w:t>‘</w:t>
      </w:r>
      <w:r>
        <w:rPr>
          <w:spacing w:val="-5"/>
        </w:rPr>
        <w:t xml:space="preserve"> </w:t>
      </w:r>
      <w:r>
        <w:t>What</w:t>
      </w:r>
      <w:proofErr w:type="gramEnd"/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pest</w:t>
      </w:r>
      <w:r>
        <w:rPr>
          <w:spacing w:val="-3"/>
        </w:rPr>
        <w:t xml:space="preserve"> </w:t>
      </w:r>
      <w:r>
        <w:t>management’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38" w:line="278" w:lineRule="auto"/>
        <w:ind w:left="452" w:right="1056"/>
      </w:pPr>
      <w:r>
        <w:t>&lt;</w:t>
      </w:r>
      <w:hyperlink r:id="rId62">
        <w:r>
          <w:rPr>
            <w:color w:val="0000FF"/>
            <w:u w:val="single" w:color="0000FF"/>
          </w:rPr>
          <w:t>https://www.farmbiosecurity.com.au/what-is-integrated-pest-management/</w:t>
        </w:r>
      </w:hyperlink>
      <w:r>
        <w:t>&gt; accessed 21 June</w:t>
      </w:r>
      <w:r>
        <w:rPr>
          <w:spacing w:val="-59"/>
        </w:rPr>
        <w:t xml:space="preserve"> </w:t>
      </w:r>
      <w:r>
        <w:t>2021</w:t>
      </w:r>
    </w:p>
    <w:p w:rsidR="00EC0136" w:rsidRDefault="001C5F90">
      <w:pPr>
        <w:pStyle w:val="BodyText"/>
        <w:spacing w:before="195" w:line="276" w:lineRule="auto"/>
        <w:ind w:left="452" w:right="860"/>
      </w:pPr>
      <w:r>
        <w:t>Grain Research and Development Corporation (2009) ‘Integrated pest management – Fact sheet’</w:t>
      </w:r>
      <w:r>
        <w:rPr>
          <w:spacing w:val="-59"/>
        </w:rPr>
        <w:t xml:space="preserve"> </w:t>
      </w:r>
      <w:r>
        <w:t>available at: &lt;</w:t>
      </w:r>
      <w:hyperlink r:id="rId63">
        <w:r>
          <w:rPr>
            <w:color w:val="0000FF"/>
            <w:u w:val="single" w:color="0000FF"/>
          </w:rPr>
          <w:t>https://grdc.com.au/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data/assets/</w:t>
        </w:r>
        <w:proofErr w:type="spellStart"/>
        <w:r>
          <w:rPr>
            <w:color w:val="0000FF"/>
            <w:u w:val="single" w:color="0000FF"/>
          </w:rPr>
          <w:t>pdf_file</w:t>
        </w:r>
        <w:proofErr w:type="spellEnd"/>
        <w:r>
          <w:rPr>
            <w:color w:val="0000FF"/>
            <w:u w:val="single" w:color="0000FF"/>
          </w:rPr>
          <w:t>/0031/225877/integrated-pest-</w:t>
        </w:r>
      </w:hyperlink>
      <w:r>
        <w:rPr>
          <w:color w:val="0000FF"/>
          <w:spacing w:val="1"/>
        </w:rPr>
        <w:t xml:space="preserve"> </w:t>
      </w:r>
      <w:hyperlink r:id="rId64">
        <w:r>
          <w:rPr>
            <w:color w:val="0000FF"/>
            <w:u w:val="single" w:color="0000FF"/>
          </w:rPr>
          <w:t>management.pdf.pdf</w:t>
        </w:r>
      </w:hyperlink>
      <w:r>
        <w:t>&gt;</w:t>
      </w:r>
      <w:r>
        <w:rPr>
          <w:spacing w:val="1"/>
        </w:rPr>
        <w:t xml:space="preserve"> </w:t>
      </w:r>
      <w:r>
        <w:t>accessed 21</w:t>
      </w:r>
      <w:r>
        <w:rPr>
          <w:spacing w:val="-2"/>
        </w:rPr>
        <w:t xml:space="preserve"> </w:t>
      </w:r>
      <w:r>
        <w:t>June 2021</w:t>
      </w:r>
    </w:p>
    <w:p w:rsidR="00EC0136" w:rsidRDefault="001C5F90">
      <w:pPr>
        <w:pStyle w:val="BodyText"/>
        <w:spacing w:before="200" w:line="276" w:lineRule="auto"/>
        <w:ind w:left="452" w:right="859"/>
      </w:pPr>
      <w:r>
        <w:t>Government of Western Australia, DPIRD (8 March 2016) ‘Increasing pressure for integrated pest</w:t>
      </w:r>
      <w:r>
        <w:rPr>
          <w:spacing w:val="-59"/>
        </w:rPr>
        <w:t xml:space="preserve"> </w:t>
      </w:r>
      <w:r>
        <w:t>management’ available at: &lt;</w:t>
      </w:r>
      <w:hyperlink r:id="rId65">
        <w:r>
          <w:rPr>
            <w:color w:val="0000FF"/>
            <w:u w:val="single" w:color="0000FF"/>
          </w:rPr>
          <w:t>https://www.agric.wa.gov.au/news/media-releases/increasing-</w:t>
        </w:r>
      </w:hyperlink>
      <w:r>
        <w:rPr>
          <w:color w:val="0000FF"/>
          <w:spacing w:val="1"/>
        </w:rPr>
        <w:t xml:space="preserve"> </w:t>
      </w:r>
      <w:hyperlink r:id="rId66">
        <w:r>
          <w:rPr>
            <w:color w:val="0000FF"/>
            <w:u w:val="single" w:color="0000FF"/>
          </w:rPr>
          <w:t>pressure-integrated-pest-management</w:t>
        </w:r>
      </w:hyperlink>
      <w:r>
        <w:t>&gt;</w:t>
      </w:r>
      <w:r>
        <w:rPr>
          <w:spacing w:val="1"/>
        </w:rPr>
        <w:t xml:space="preserve"> </w:t>
      </w:r>
      <w:r>
        <w:t>accessed 21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200" w:line="276" w:lineRule="auto"/>
        <w:ind w:left="452" w:right="1045"/>
      </w:pPr>
      <w:r>
        <w:t>Government of Western Australia, DPAW (July 2020) ‘Western Australian Herbarium Integrated</w:t>
      </w:r>
      <w:r>
        <w:rPr>
          <w:spacing w:val="-59"/>
        </w:rPr>
        <w:t xml:space="preserve"> </w:t>
      </w:r>
      <w:r>
        <w:t>Pest Management’ available at: &lt;</w:t>
      </w:r>
      <w:hyperlink r:id="rId67">
        <w:r>
          <w:rPr>
            <w:color w:val="0000FF"/>
            <w:u w:val="single" w:color="0000FF"/>
          </w:rPr>
          <w:t>https://www.dpaw.wa.gov.au/images/documents/plants-</w:t>
        </w:r>
      </w:hyperlink>
      <w:r>
        <w:rPr>
          <w:color w:val="0000FF"/>
          <w:spacing w:val="1"/>
        </w:rPr>
        <w:t xml:space="preserve"> </w:t>
      </w:r>
      <w:hyperlink r:id="rId68">
        <w:r>
          <w:rPr>
            <w:color w:val="0000FF"/>
            <w:u w:val="single" w:color="0000FF"/>
          </w:rPr>
          <w:t>animals/herbarium/PERTH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Integrated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Pest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Management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Plan.pdf</w:t>
        </w:r>
      </w:hyperlink>
      <w:r>
        <w:t>&gt; accessed</w:t>
      </w:r>
      <w:r>
        <w:rPr>
          <w:spacing w:val="-2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Heading5"/>
        <w:spacing w:before="200"/>
      </w:pPr>
      <w:r>
        <w:t>Biosecurity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</w:t>
      </w:r>
    </w:p>
    <w:p w:rsidR="00EC0136" w:rsidRDefault="00EC0136">
      <w:pPr>
        <w:pStyle w:val="BodyText"/>
        <w:rPr>
          <w:b/>
          <w:sz w:val="21"/>
        </w:rPr>
      </w:pPr>
    </w:p>
    <w:p w:rsidR="00EC0136" w:rsidRDefault="001C5F90">
      <w:pPr>
        <w:pStyle w:val="BodyText"/>
        <w:ind w:left="452"/>
      </w:pP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</w:t>
      </w:r>
      <w:r>
        <w:rPr>
          <w:spacing w:val="-4"/>
        </w:rPr>
        <w:t xml:space="preserve"> </w:t>
      </w:r>
      <w:r>
        <w:t>‘Biosecurity’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69">
        <w:r>
          <w:rPr>
            <w:color w:val="0000FF"/>
            <w:u w:val="single" w:color="0000FF"/>
          </w:rPr>
          <w:t>https://www.agric.wa.gov.au/biosecurity-quarantine/biosecurity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June</w:t>
      </w:r>
      <w:r>
        <w:rPr>
          <w:spacing w:val="-9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spacing w:line="276" w:lineRule="auto"/>
        <w:ind w:left="452" w:right="1136"/>
      </w:pPr>
      <w:r>
        <w:t>Government of Western Australia, DPIRD (21 March 2018) “Western Australian Biosecurity</w:t>
      </w:r>
      <w:r>
        <w:rPr>
          <w:spacing w:val="1"/>
        </w:rPr>
        <w:t xml:space="preserve"> </w:t>
      </w:r>
      <w:r>
        <w:t>Strategy’ available at: &lt;</w:t>
      </w:r>
      <w:hyperlink r:id="rId70">
        <w:r>
          <w:rPr>
            <w:color w:val="0000FF"/>
            <w:u w:val="single" w:color="0000FF"/>
          </w:rPr>
          <w:t>https://www.agric.wa.gov.au/biosecurity/western-australian-biosecurity-</w:t>
        </w:r>
      </w:hyperlink>
      <w:r>
        <w:rPr>
          <w:color w:val="0000FF"/>
          <w:spacing w:val="-59"/>
        </w:rPr>
        <w:t xml:space="preserve"> </w:t>
      </w:r>
      <w:hyperlink r:id="rId71">
        <w:r>
          <w:rPr>
            <w:color w:val="0000FF"/>
            <w:u w:val="single" w:color="0000FF"/>
          </w:rPr>
          <w:t>strategy</w:t>
        </w:r>
      </w:hyperlink>
      <w:r>
        <w:t>&gt;</w:t>
      </w:r>
      <w:r>
        <w:rPr>
          <w:spacing w:val="-2"/>
        </w:rPr>
        <w:t xml:space="preserve"> </w:t>
      </w:r>
      <w:r>
        <w:t>accessed 21</w:t>
      </w:r>
      <w:r>
        <w:rPr>
          <w:spacing w:val="-2"/>
        </w:rPr>
        <w:t xml:space="preserve"> </w:t>
      </w:r>
      <w:r>
        <w:t>June 2021</w:t>
      </w:r>
    </w:p>
    <w:p w:rsidR="00EC0136" w:rsidRDefault="001C5F90">
      <w:pPr>
        <w:pStyle w:val="BodyText"/>
        <w:spacing w:before="200"/>
        <w:ind w:left="452"/>
      </w:pPr>
      <w:r>
        <w:t>Western</w:t>
      </w:r>
      <w:r>
        <w:rPr>
          <w:spacing w:val="-4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Agriculture</w:t>
      </w:r>
      <w:r>
        <w:rPr>
          <w:spacing w:val="-4"/>
        </w:rPr>
        <w:t xml:space="preserve"> </w:t>
      </w:r>
      <w:r>
        <w:t>Authority</w:t>
      </w:r>
      <w:r>
        <w:rPr>
          <w:spacing w:val="-6"/>
        </w:rPr>
        <w:t xml:space="preserve"> </w:t>
      </w:r>
      <w:r>
        <w:t>(2015)</w:t>
      </w:r>
      <w:r>
        <w:rPr>
          <w:spacing w:val="-4"/>
        </w:rPr>
        <w:t xml:space="preserve"> </w:t>
      </w:r>
      <w:r>
        <w:t>‘Biosecurity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37" w:line="276" w:lineRule="auto"/>
        <w:ind w:left="452" w:right="741"/>
      </w:pPr>
      <w:r>
        <w:t>&lt;</w:t>
      </w:r>
      <w:hyperlink r:id="rId72">
        <w:r>
          <w:rPr>
            <w:color w:val="0000FF"/>
            <w:u w:val="single" w:color="0000FF"/>
          </w:rPr>
          <w:t>https://walga.asn.au/getattachment/Policy-Advice-and-</w:t>
        </w:r>
      </w:hyperlink>
      <w:r>
        <w:rPr>
          <w:color w:val="0000FF"/>
          <w:spacing w:val="1"/>
        </w:rPr>
        <w:t xml:space="preserve"> </w:t>
      </w:r>
      <w:hyperlink r:id="rId73">
        <w:r>
          <w:rPr>
            <w:color w:val="0000FF"/>
            <w:spacing w:val="-1"/>
            <w:u w:val="single" w:color="0000FF"/>
          </w:rPr>
          <w:t>Advocacy/Environment/Biosecurity/Biosecurity_Forum_Presentation_DAFWA_Feb2016.pdf.aspx?l</w:t>
        </w:r>
      </w:hyperlink>
      <w:r>
        <w:rPr>
          <w:color w:val="0000FF"/>
        </w:rPr>
        <w:t xml:space="preserve"> </w:t>
      </w:r>
      <w:hyperlink r:id="rId74">
        <w:r>
          <w:rPr>
            <w:color w:val="0000FF"/>
            <w:u w:val="single" w:color="0000FF"/>
          </w:rPr>
          <w:t>ang=</w:t>
        </w:r>
        <w:proofErr w:type="spellStart"/>
        <w:r>
          <w:rPr>
            <w:color w:val="0000FF"/>
            <w:u w:val="single" w:color="0000FF"/>
          </w:rPr>
          <w:t>en</w:t>
        </w:r>
        <w:proofErr w:type="spellEnd"/>
        <w:r>
          <w:rPr>
            <w:color w:val="0000FF"/>
            <w:u w:val="single" w:color="0000FF"/>
          </w:rPr>
          <w:t>-AU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21 June 2021</w:t>
      </w:r>
    </w:p>
    <w:p w:rsidR="00EC0136" w:rsidRDefault="001C5F90">
      <w:pPr>
        <w:pStyle w:val="BodyText"/>
        <w:spacing w:before="200" w:line="276" w:lineRule="auto"/>
        <w:ind w:left="452" w:right="1180"/>
      </w:pPr>
      <w:r>
        <w:t>Government of Western Australia, Department of Training and Workforce Development (2021)</w:t>
      </w:r>
      <w:r>
        <w:rPr>
          <w:spacing w:val="-59"/>
        </w:rPr>
        <w:t xml:space="preserve"> </w:t>
      </w:r>
      <w:r>
        <w:t>‘Biosecurity officer’ available at: &lt;</w:t>
      </w:r>
      <w:hyperlink r:id="rId75">
        <w:r>
          <w:rPr>
            <w:color w:val="0000FF"/>
            <w:u w:val="single" w:color="0000FF"/>
          </w:rPr>
          <w:t>https://www.jobsandskills.wa.gov.au/jobs-and-</w:t>
        </w:r>
      </w:hyperlink>
      <w:r>
        <w:rPr>
          <w:color w:val="0000FF"/>
          <w:spacing w:val="1"/>
        </w:rPr>
        <w:t xml:space="preserve"> </w:t>
      </w:r>
      <w:hyperlink r:id="rId76">
        <w:r>
          <w:rPr>
            <w:color w:val="0000FF"/>
            <w:u w:val="single" w:color="0000FF"/>
          </w:rPr>
          <w:t>careers/occupations/biosecurity-officer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Heading5"/>
        <w:spacing w:before="200"/>
      </w:pPr>
      <w:r>
        <w:t>Control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invasive</w:t>
      </w:r>
      <w:r>
        <w:rPr>
          <w:spacing w:val="-4"/>
        </w:rPr>
        <w:t xml:space="preserve"> </w:t>
      </w:r>
      <w:r>
        <w:t>weeds</w:t>
      </w:r>
      <w:r>
        <w:rPr>
          <w:spacing w:val="-2"/>
        </w:rPr>
        <w:t xml:space="preserve"> </w:t>
      </w:r>
      <w:r>
        <w:t>(</w:t>
      </w:r>
      <w:proofErr w:type="spellStart"/>
      <w:r>
        <w:t>eg</w:t>
      </w:r>
      <w:proofErr w:type="spellEnd"/>
      <w:r>
        <w:rPr>
          <w:spacing w:val="-4"/>
        </w:rPr>
        <w:t xml:space="preserve"> </w:t>
      </w:r>
      <w:r>
        <w:t>blackberry,</w:t>
      </w:r>
      <w:r>
        <w:rPr>
          <w:spacing w:val="-3"/>
        </w:rPr>
        <w:t xml:space="preserve"> </w:t>
      </w:r>
      <w:r>
        <w:t>Patterson’s</w:t>
      </w:r>
      <w:r>
        <w:rPr>
          <w:spacing w:val="-4"/>
        </w:rPr>
        <w:t xml:space="preserve"> </w:t>
      </w:r>
      <w:r>
        <w:t>curse)</w:t>
      </w:r>
    </w:p>
    <w:p w:rsidR="00EC0136" w:rsidRDefault="00EC0136">
      <w:pPr>
        <w:pStyle w:val="BodyText"/>
        <w:rPr>
          <w:b/>
          <w:sz w:val="21"/>
        </w:rPr>
      </w:pPr>
    </w:p>
    <w:p w:rsidR="00EC0136" w:rsidRDefault="001C5F90">
      <w:pPr>
        <w:pStyle w:val="BodyText"/>
        <w:ind w:left="453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</w:t>
      </w:r>
      <w:r>
        <w:rPr>
          <w:spacing w:val="-2"/>
        </w:rPr>
        <w:t xml:space="preserve"> </w:t>
      </w:r>
      <w:r>
        <w:t>‘Weeds’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3"/>
      </w:pPr>
      <w:r>
        <w:t>&lt;</w:t>
      </w:r>
      <w:hyperlink r:id="rId77">
        <w:r>
          <w:rPr>
            <w:color w:val="0000FF"/>
            <w:u w:val="single" w:color="0000FF"/>
          </w:rPr>
          <w:t>https://www.agric.wa.gov.au/pests-weeds-diseases/weeds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ind w:left="45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</w:t>
      </w:r>
      <w:r>
        <w:rPr>
          <w:spacing w:val="-4"/>
        </w:rPr>
        <w:t xml:space="preserve"> </w:t>
      </w:r>
      <w:r>
        <w:t>‘Weeds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significance’</w:t>
      </w:r>
      <w:r>
        <w:rPr>
          <w:spacing w:val="-6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37" w:line="278" w:lineRule="auto"/>
        <w:ind w:left="452" w:right="788"/>
      </w:pPr>
      <w:r>
        <w:rPr>
          <w:spacing w:val="-1"/>
        </w:rPr>
        <w:t>&lt;</w:t>
      </w:r>
      <w:hyperlink r:id="rId78">
        <w:r>
          <w:rPr>
            <w:color w:val="0000FF"/>
            <w:spacing w:val="-1"/>
            <w:u w:val="single" w:color="0000FF"/>
          </w:rPr>
          <w:t>https://www.agric.wa.gov.au/pests-weeds-diseases/weeds/weeds-national-significance</w:t>
        </w:r>
        <w:r>
          <w:rPr>
            <w:color w:val="0000FF"/>
            <w:u w:val="single" w:color="0000FF"/>
          </w:rPr>
          <w:t xml:space="preserve"> accessed</w:t>
        </w:r>
      </w:hyperlink>
      <w:r>
        <w:rPr>
          <w:color w:val="0000FF"/>
          <w:spacing w:val="-59"/>
        </w:rPr>
        <w:t xml:space="preserve"> </w:t>
      </w:r>
      <w:hyperlink r:id="rId79">
        <w:r>
          <w:rPr>
            <w:color w:val="0000FF"/>
            <w:u w:val="single" w:color="0000FF"/>
          </w:rPr>
          <w:t>21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June 2021</w:t>
        </w:r>
      </w:hyperlink>
      <w:r>
        <w:t>&gt;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6"/>
        <w:rPr>
          <w:sz w:val="19"/>
        </w:rPr>
      </w:pPr>
    </w:p>
    <w:p w:rsidR="00EC0136" w:rsidRDefault="001C5F90">
      <w:pPr>
        <w:pStyle w:val="Heading5"/>
        <w:spacing w:before="94"/>
      </w:pPr>
      <w:r>
        <w:t>Diseases</w:t>
      </w:r>
      <w:r>
        <w:rPr>
          <w:spacing w:val="-2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WA</w:t>
      </w:r>
      <w:r>
        <w:rPr>
          <w:spacing w:val="-1"/>
        </w:rPr>
        <w:t xml:space="preserve"> </w:t>
      </w:r>
      <w:r>
        <w:t>forestry</w:t>
      </w:r>
    </w:p>
    <w:p w:rsidR="00EC0136" w:rsidRDefault="00EC0136">
      <w:pPr>
        <w:pStyle w:val="BodyText"/>
        <w:spacing w:before="11"/>
        <w:rPr>
          <w:b/>
          <w:sz w:val="20"/>
        </w:rPr>
      </w:pPr>
    </w:p>
    <w:p w:rsidR="00EC0136" w:rsidRDefault="001C5F90">
      <w:pPr>
        <w:pStyle w:val="BodyText"/>
        <w:spacing w:line="278" w:lineRule="auto"/>
        <w:ind w:left="452" w:right="1447"/>
      </w:pPr>
      <w:r>
        <w:t>Government of Western Australia, Department of Biodiversity, Conservation and Attractions</w:t>
      </w:r>
      <w:r>
        <w:rPr>
          <w:spacing w:val="-59"/>
        </w:rPr>
        <w:t xml:space="preserve"> </w:t>
      </w:r>
      <w:r>
        <w:t>‘Phytophthora dieback’ available at:</w:t>
      </w:r>
      <w:r>
        <w:rPr>
          <w:spacing w:val="1"/>
        </w:rPr>
        <w:t xml:space="preserve"> </w:t>
      </w:r>
      <w:hyperlink r:id="rId80">
        <w:r>
          <w:rPr>
            <w:color w:val="0000FF"/>
            <w:u w:val="single" w:color="0000FF"/>
          </w:rPr>
          <w:t>https://www.dpaw.wa.gov.au/management/pests-</w:t>
        </w:r>
      </w:hyperlink>
      <w:r>
        <w:rPr>
          <w:color w:val="0000FF"/>
          <w:spacing w:val="1"/>
        </w:rPr>
        <w:t xml:space="preserve"> </w:t>
      </w:r>
      <w:hyperlink r:id="rId81">
        <w:r>
          <w:rPr>
            <w:color w:val="0000FF"/>
            <w:u w:val="single" w:color="0000FF"/>
          </w:rPr>
          <w:t>diseases/phytophthora-dieback</w:t>
        </w:r>
        <w:r>
          <w:rPr>
            <w:color w:val="0000FF"/>
          </w:rPr>
          <w:t xml:space="preserve"> </w:t>
        </w:r>
      </w:hyperlink>
      <w:r>
        <w:t>accessed</w:t>
      </w:r>
      <w:r>
        <w:rPr>
          <w:spacing w:val="-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June 2021</w:t>
      </w:r>
    </w:p>
    <w:p w:rsidR="00EC0136" w:rsidRDefault="00EC0136">
      <w:pPr>
        <w:pStyle w:val="BodyText"/>
        <w:spacing w:before="5"/>
        <w:rPr>
          <w:sz w:val="9"/>
        </w:rPr>
      </w:pPr>
    </w:p>
    <w:p w:rsidR="00EC0136" w:rsidRDefault="001C5F90">
      <w:pPr>
        <w:pStyle w:val="BodyText"/>
        <w:spacing w:before="94"/>
        <w:ind w:left="452"/>
      </w:pPr>
      <w:r>
        <w:t>South</w:t>
      </w:r>
      <w:r>
        <w:rPr>
          <w:spacing w:val="-4"/>
        </w:rPr>
        <w:t xml:space="preserve"> </w:t>
      </w:r>
      <w:r>
        <w:t>Coast</w:t>
      </w:r>
      <w:r>
        <w:rPr>
          <w:spacing w:val="-3"/>
        </w:rPr>
        <w:t xml:space="preserve"> </w:t>
      </w:r>
      <w:r>
        <w:t>NRM</w:t>
      </w:r>
      <w:r>
        <w:rPr>
          <w:spacing w:val="56"/>
        </w:rPr>
        <w:t xml:space="preserve"> </w:t>
      </w:r>
      <w:r>
        <w:t>‘Project</w:t>
      </w:r>
      <w:r>
        <w:rPr>
          <w:spacing w:val="-2"/>
        </w:rPr>
        <w:t xml:space="preserve"> </w:t>
      </w:r>
      <w:r>
        <w:t>dieback’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  <w:r>
        <w:rPr>
          <w:spacing w:val="-3"/>
        </w:rPr>
        <w:t xml:space="preserve"> </w:t>
      </w:r>
      <w:hyperlink r:id="rId82">
        <w:r>
          <w:rPr>
            <w:color w:val="0000FF"/>
            <w:u w:val="single" w:color="0000FF"/>
          </w:rPr>
          <w:t>https://dieback.net.au/</w:t>
        </w:r>
        <w:r>
          <w:rPr>
            <w:color w:val="0000FF"/>
          </w:rPr>
          <w:t xml:space="preserve"> </w:t>
        </w:r>
      </w:hyperlink>
      <w:r>
        <w:t>accessed</w:t>
      </w:r>
      <w:r>
        <w:rPr>
          <w:spacing w:val="-3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EC0136" w:rsidRDefault="00EC0136">
      <w:pPr>
        <w:pStyle w:val="BodyText"/>
        <w:spacing w:before="9"/>
        <w:rPr>
          <w:sz w:val="12"/>
        </w:rPr>
      </w:pPr>
    </w:p>
    <w:p w:rsidR="00EC0136" w:rsidRDefault="001C5F90">
      <w:pPr>
        <w:pStyle w:val="Heading5"/>
        <w:spacing w:before="94"/>
      </w:pPr>
      <w:r>
        <w:t>Disease</w:t>
      </w:r>
      <w:r>
        <w:rPr>
          <w:spacing w:val="-2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 xml:space="preserve"> </w:t>
      </w:r>
      <w:r>
        <w:t>fisheries</w:t>
      </w:r>
    </w:p>
    <w:p w:rsidR="00EC0136" w:rsidRDefault="00EC0136">
      <w:pPr>
        <w:pStyle w:val="BodyText"/>
        <w:rPr>
          <w:b/>
          <w:sz w:val="21"/>
        </w:rPr>
      </w:pPr>
    </w:p>
    <w:p w:rsidR="00EC0136" w:rsidRDefault="001C5F90">
      <w:pPr>
        <w:pStyle w:val="BodyText"/>
        <w:ind w:left="45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</w:t>
      </w:r>
      <w:r>
        <w:rPr>
          <w:spacing w:val="-3"/>
        </w:rPr>
        <w:t xml:space="preserve"> </w:t>
      </w:r>
      <w:r>
        <w:t>‘Identifying</w:t>
      </w:r>
      <w:r>
        <w:rPr>
          <w:spacing w:val="-4"/>
        </w:rPr>
        <w:t xml:space="preserve"> </w:t>
      </w:r>
      <w:r>
        <w:t>pests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diseases’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37" w:line="278" w:lineRule="auto"/>
        <w:ind w:left="452" w:right="1062"/>
      </w:pPr>
      <w:r>
        <w:pict>
          <v:rect id="docshape27" o:spid="_x0000_s2121" style="position:absolute;left:0;text-align:left;margin-left:225.25pt;margin-top:28pt;width:3.1pt;height:.85pt;z-index:-17326080;mso-position-horizontal-relative:page" fillcolor="blue" stroked="f">
            <w10:wrap anchorx="page"/>
          </v:rect>
        </w:pict>
      </w:r>
      <w:r>
        <w:rPr>
          <w:spacing w:val="-1"/>
        </w:rPr>
        <w:t>&lt;</w:t>
      </w:r>
      <w:hyperlink r:id="rId83">
        <w:r>
          <w:rPr>
            <w:color w:val="0000FF"/>
            <w:spacing w:val="-1"/>
            <w:u w:val="single" w:color="0000FF"/>
          </w:rPr>
          <w:t>http://www.fish.wa.gov.au/sustainability-and-environment/aquatic-biosecurity/identifying-pests-</w:t>
        </w:r>
      </w:hyperlink>
      <w:r>
        <w:rPr>
          <w:color w:val="0000FF"/>
        </w:rPr>
        <w:t xml:space="preserve"> </w:t>
      </w:r>
      <w:hyperlink r:id="rId84">
        <w:r>
          <w:rPr>
            <w:color w:val="0000FF"/>
            <w:u w:val="single" w:color="0000FF"/>
          </w:rPr>
          <w:t>and-diseases/Pages/default.aspx</w:t>
        </w:r>
        <w:r>
          <w:rPr>
            <w:u w:val="single" w:color="0000FF"/>
          </w:rPr>
          <w:t>&gt;</w:t>
        </w:r>
        <w:r>
          <w:t xml:space="preserve"> </w:t>
        </w:r>
      </w:hyperlink>
      <w:r>
        <w:t>accessed 21</w:t>
      </w:r>
      <w:r>
        <w:rPr>
          <w:spacing w:val="-4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2021</w:t>
      </w:r>
    </w:p>
    <w:p w:rsidR="00EC0136" w:rsidRDefault="001C5F90">
      <w:pPr>
        <w:pStyle w:val="BodyText"/>
        <w:spacing w:before="196"/>
        <w:ind w:left="45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DPIRD</w:t>
      </w:r>
      <w:r>
        <w:rPr>
          <w:spacing w:val="-3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2015)</w:t>
      </w:r>
      <w:r>
        <w:rPr>
          <w:spacing w:val="-4"/>
        </w:rPr>
        <w:t xml:space="preserve"> </w:t>
      </w:r>
      <w:r>
        <w:t>‘Fish</w:t>
      </w:r>
      <w:r>
        <w:rPr>
          <w:spacing w:val="-3"/>
        </w:rPr>
        <w:t xml:space="preserve"> </w:t>
      </w:r>
      <w:r>
        <w:t>diseases’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85">
        <w:r>
          <w:rPr>
            <w:color w:val="0000FF"/>
            <w:u w:val="single" w:color="0000FF"/>
          </w:rPr>
          <w:t>https://www.agric.wa.gov.au/bam/fish-diseases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2021</w:t>
      </w:r>
    </w:p>
    <w:p w:rsidR="00EC0136" w:rsidRDefault="00EC0136">
      <w:pPr>
        <w:pStyle w:val="BodyText"/>
        <w:spacing w:before="9"/>
        <w:rPr>
          <w:sz w:val="20"/>
        </w:rPr>
      </w:pPr>
    </w:p>
    <w:p w:rsidR="00EC0136" w:rsidRDefault="001C5F90">
      <w:pPr>
        <w:pStyle w:val="Heading5"/>
      </w:pPr>
      <w:r>
        <w:t>Maintaining</w:t>
      </w:r>
      <w:r>
        <w:rPr>
          <w:spacing w:val="-2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health</w:t>
      </w:r>
    </w:p>
    <w:p w:rsidR="00EC0136" w:rsidRDefault="00EC0136">
      <w:pPr>
        <w:pStyle w:val="BodyText"/>
        <w:spacing w:before="4"/>
        <w:rPr>
          <w:b/>
          <w:sz w:val="20"/>
        </w:rPr>
      </w:pPr>
    </w:p>
    <w:p w:rsidR="00EC0136" w:rsidRDefault="001C5F90">
      <w:pPr>
        <w:pStyle w:val="BodyText"/>
        <w:ind w:left="452"/>
      </w:pPr>
      <w:proofErr w:type="spellStart"/>
      <w:r>
        <w:t>AgriWebb</w:t>
      </w:r>
      <w:proofErr w:type="spellEnd"/>
      <w:r>
        <w:rPr>
          <w:spacing w:val="-2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‘How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soil?’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86">
        <w:r>
          <w:rPr>
            <w:color w:val="0000FF"/>
            <w:u w:val="single" w:color="0000FF"/>
          </w:rPr>
          <w:t>https://www.agriwebb.com/au/how-to-improve-soil-health/</w:t>
        </w:r>
      </w:hyperlink>
      <w:r>
        <w:t>&gt;</w:t>
      </w:r>
      <w:r>
        <w:rPr>
          <w:spacing w:val="-8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2021</w:t>
      </w:r>
    </w:p>
    <w:p w:rsidR="00EC0136" w:rsidRDefault="00EC0136">
      <w:pPr>
        <w:pStyle w:val="BodyText"/>
        <w:spacing w:before="9"/>
        <w:rPr>
          <w:sz w:val="20"/>
        </w:rPr>
      </w:pPr>
    </w:p>
    <w:p w:rsidR="00EC0136" w:rsidRDefault="001C5F90">
      <w:pPr>
        <w:pStyle w:val="BodyText"/>
        <w:ind w:left="452"/>
      </w:pPr>
      <w:r>
        <w:t>Abbott,</w:t>
      </w:r>
      <w:r>
        <w:rPr>
          <w:spacing w:val="-4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‘Soil</w:t>
      </w:r>
      <w:r>
        <w:rPr>
          <w:spacing w:val="-3"/>
        </w:rPr>
        <w:t xml:space="preserve"> </w:t>
      </w:r>
      <w:r>
        <w:t>Health’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  <w:r>
        <w:rPr>
          <w:spacing w:val="-4"/>
        </w:rPr>
        <w:t xml:space="preserve"> </w:t>
      </w:r>
      <w:r>
        <w:t>&lt;</w:t>
      </w:r>
      <w:hyperlink r:id="rId87">
        <w:r>
          <w:rPr>
            <w:color w:val="0000FF"/>
            <w:u w:val="single" w:color="0000FF"/>
          </w:rPr>
          <w:t>http://www.soilhealth.com/index.htm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Heading5"/>
        <w:spacing w:before="1"/>
      </w:pPr>
      <w:r>
        <w:t>Management of</w:t>
      </w:r>
      <w:r>
        <w:rPr>
          <w:spacing w:val="-2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regimes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</w:t>
      </w:r>
    </w:p>
    <w:p w:rsidR="00EC0136" w:rsidRDefault="00EC0136">
      <w:pPr>
        <w:pStyle w:val="BodyText"/>
        <w:spacing w:before="6"/>
        <w:rPr>
          <w:b/>
          <w:sz w:val="20"/>
        </w:rPr>
      </w:pPr>
    </w:p>
    <w:p w:rsidR="00EC0136" w:rsidRDefault="001C5F90">
      <w:pPr>
        <w:pStyle w:val="BodyText"/>
        <w:spacing w:line="276" w:lineRule="auto"/>
        <w:ind w:left="452" w:right="739"/>
      </w:pPr>
      <w:r>
        <w:t>Government of Western Australia, Department of Biodiversity, Conservation and Attractions (2019)</w:t>
      </w:r>
      <w:r>
        <w:rPr>
          <w:spacing w:val="-59"/>
        </w:rPr>
        <w:t xml:space="preserve"> </w:t>
      </w:r>
      <w:r>
        <w:t>‘Fire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researching</w:t>
      </w:r>
      <w:r>
        <w:rPr>
          <w:spacing w:val="-5"/>
        </w:rPr>
        <w:t xml:space="preserve"> </w:t>
      </w:r>
      <w:r>
        <w:t>fire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t xml:space="preserve"> 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bushfires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Australia’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EC0136" w:rsidRDefault="001C5F90">
      <w:pPr>
        <w:pStyle w:val="BodyText"/>
        <w:spacing w:before="1"/>
        <w:ind w:left="453"/>
      </w:pPr>
      <w:r>
        <w:t>&lt;</w:t>
      </w:r>
      <w:hyperlink r:id="rId88">
        <w:r>
          <w:rPr>
            <w:color w:val="0000FF"/>
            <w:u w:val="single" w:color="0000FF"/>
          </w:rPr>
          <w:t>https://www.dbca.wa.gov.au/science/fire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spacing w:line="276" w:lineRule="auto"/>
        <w:ind w:left="452" w:right="1337"/>
      </w:pPr>
      <w:r>
        <w:t>ABC Australia (3 November 2018) “Indigenous fire methods protect land before and after the</w:t>
      </w:r>
      <w:r>
        <w:rPr>
          <w:spacing w:val="-59"/>
        </w:rPr>
        <w:t xml:space="preserve"> </w:t>
      </w:r>
      <w:proofErr w:type="spellStart"/>
      <w:r>
        <w:t>Tathra</w:t>
      </w:r>
      <w:proofErr w:type="spellEnd"/>
      <w:r>
        <w:rPr>
          <w:spacing w:val="-3"/>
        </w:rPr>
        <w:t xml:space="preserve"> </w:t>
      </w:r>
      <w:r>
        <w:t>fire’</w:t>
      </w:r>
      <w:r>
        <w:rPr>
          <w:spacing w:val="-3"/>
        </w:rPr>
        <w:t xml:space="preserve"> </w:t>
      </w:r>
      <w:r>
        <w:t>(video)</w:t>
      </w:r>
      <w:r>
        <w:rPr>
          <w:spacing w:val="-1"/>
        </w:rPr>
        <w:t xml:space="preserve"> </w:t>
      </w:r>
      <w:r>
        <w:t>YouTube available at:</w:t>
      </w:r>
    </w:p>
    <w:p w:rsidR="00EC0136" w:rsidRDefault="001C5F90">
      <w:pPr>
        <w:pStyle w:val="BodyText"/>
        <w:spacing w:before="2"/>
        <w:ind w:left="452"/>
      </w:pPr>
      <w:r>
        <w:t>&lt;</w:t>
      </w:r>
      <w:hyperlink r:id="rId89">
        <w:r>
          <w:rPr>
            <w:color w:val="0000FF"/>
            <w:u w:val="single" w:color="0000FF"/>
          </w:rPr>
          <w:t>https://www.youtube.com/watch?v=RM72NtXxyLs&amp;t=20s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EC0136" w:rsidRDefault="00EC0136">
      <w:pPr>
        <w:pStyle w:val="BodyText"/>
        <w:spacing w:before="8"/>
        <w:rPr>
          <w:sz w:val="20"/>
        </w:rPr>
      </w:pPr>
    </w:p>
    <w:p w:rsidR="00EC0136" w:rsidRDefault="001C5F90">
      <w:pPr>
        <w:pStyle w:val="Heading5"/>
        <w:spacing w:before="1"/>
      </w:pPr>
      <w:r>
        <w:t>Salinity</w:t>
      </w:r>
      <w:r>
        <w:rPr>
          <w:spacing w:val="-5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</w:t>
      </w:r>
    </w:p>
    <w:p w:rsidR="00EC0136" w:rsidRDefault="00EC0136">
      <w:pPr>
        <w:pStyle w:val="BodyText"/>
        <w:spacing w:before="6"/>
        <w:rPr>
          <w:b/>
          <w:sz w:val="20"/>
        </w:rPr>
      </w:pPr>
    </w:p>
    <w:p w:rsidR="00EC0136" w:rsidRDefault="001C5F90">
      <w:pPr>
        <w:pStyle w:val="BodyText"/>
        <w:spacing w:line="276" w:lineRule="auto"/>
        <w:ind w:left="452" w:right="863"/>
      </w:pPr>
      <w:r>
        <w:t>Government of Western Australia, DPIRD (11 May 2021) ‘Managing dryland salinity in south-west</w:t>
      </w:r>
      <w:r>
        <w:rPr>
          <w:spacing w:val="-59"/>
        </w:rPr>
        <w:t xml:space="preserve"> </w:t>
      </w:r>
      <w:r>
        <w:t>Western Australia’ available at: &lt;</w:t>
      </w:r>
      <w:hyperlink r:id="rId90">
        <w:r>
          <w:rPr>
            <w:color w:val="0000FF"/>
            <w:u w:val="single" w:color="0000FF"/>
          </w:rPr>
          <w:t>https://www.agric.wa.gov.au/soil-salinity/managing-dryland-</w:t>
        </w:r>
      </w:hyperlink>
      <w:r>
        <w:rPr>
          <w:color w:val="0000FF"/>
          <w:spacing w:val="1"/>
        </w:rPr>
        <w:t xml:space="preserve"> </w:t>
      </w:r>
      <w:hyperlink r:id="rId91">
        <w:r>
          <w:rPr>
            <w:color w:val="0000FF"/>
            <w:u w:val="single" w:color="0000FF"/>
          </w:rPr>
          <w:t>salinity-south-west-western-</w:t>
        </w:r>
        <w:proofErr w:type="spellStart"/>
        <w:r>
          <w:rPr>
            <w:color w:val="0000FF"/>
            <w:u w:val="single" w:color="0000FF"/>
          </w:rPr>
          <w:t>australia</w:t>
        </w:r>
        <w:proofErr w:type="spellEnd"/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June 2021</w:t>
      </w:r>
    </w:p>
    <w:p w:rsidR="00EC0136" w:rsidRDefault="001C5F90">
      <w:pPr>
        <w:pStyle w:val="BodyText"/>
        <w:spacing w:before="200"/>
        <w:ind w:left="452"/>
      </w:pPr>
      <w:r>
        <w:t>WA</w:t>
      </w:r>
      <w:r>
        <w:rPr>
          <w:spacing w:val="-4"/>
        </w:rPr>
        <w:t xml:space="preserve"> </w:t>
      </w:r>
      <w:proofErr w:type="spellStart"/>
      <w:r>
        <w:t>Landcare</w:t>
      </w:r>
      <w:proofErr w:type="spellEnd"/>
      <w:r>
        <w:rPr>
          <w:spacing w:val="-4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(2017)</w:t>
      </w:r>
      <w:r>
        <w:rPr>
          <w:spacing w:val="-2"/>
        </w:rPr>
        <w:t xml:space="preserve"> </w:t>
      </w:r>
      <w:r>
        <w:t>‘Managing</w:t>
      </w:r>
      <w:r>
        <w:rPr>
          <w:spacing w:val="-6"/>
        </w:rPr>
        <w:t xml:space="preserve"> </w:t>
      </w:r>
      <w:r>
        <w:t>salinity’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92">
        <w:r>
          <w:rPr>
            <w:color w:val="0000FF"/>
            <w:u w:val="single" w:color="0000FF"/>
          </w:rPr>
          <w:t>http://www.landcarewa.org.au/resources/hot-topics/managing-salinity/</w:t>
        </w:r>
      </w:hyperlink>
      <w:r>
        <w:t>&gt;</w:t>
      </w:r>
      <w:r>
        <w:rPr>
          <w:spacing w:val="-9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June</w:t>
      </w:r>
      <w:r>
        <w:rPr>
          <w:spacing w:val="-10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Heading5"/>
      </w:pPr>
      <w:r>
        <w:t>Feral</w:t>
      </w:r>
      <w:r>
        <w:rPr>
          <w:spacing w:val="1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</w:t>
      </w:r>
    </w:p>
    <w:p w:rsidR="00EC0136" w:rsidRDefault="00EC0136">
      <w:pPr>
        <w:pStyle w:val="BodyText"/>
        <w:spacing w:before="6"/>
        <w:rPr>
          <w:b/>
          <w:sz w:val="20"/>
        </w:rPr>
      </w:pPr>
    </w:p>
    <w:p w:rsidR="00EC0136" w:rsidRDefault="001C5F90">
      <w:pPr>
        <w:pStyle w:val="BodyText"/>
        <w:ind w:left="45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DPIRD</w:t>
      </w:r>
      <w:r>
        <w:rPr>
          <w:spacing w:val="-4"/>
        </w:rPr>
        <w:t xml:space="preserve"> </w:t>
      </w:r>
      <w:r>
        <w:t>‘Pest</w:t>
      </w:r>
      <w:r>
        <w:rPr>
          <w:spacing w:val="-2"/>
        </w:rPr>
        <w:t xml:space="preserve"> </w:t>
      </w:r>
      <w:r>
        <w:t>animals’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93">
        <w:r>
          <w:rPr>
            <w:color w:val="0000FF"/>
            <w:u w:val="single" w:color="0000FF"/>
          </w:rPr>
          <w:t>https://www.agric.wa.gov.au/pests-weeds-diseases/pests/pest-animals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June</w:t>
      </w:r>
      <w:r>
        <w:rPr>
          <w:spacing w:val="-10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ind w:left="452"/>
      </w:pPr>
      <w:r>
        <w:t>Perth</w:t>
      </w:r>
      <w:r>
        <w:rPr>
          <w:spacing w:val="-3"/>
        </w:rPr>
        <w:t xml:space="preserve"> </w:t>
      </w:r>
      <w:r>
        <w:t>NRM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2017)</w:t>
      </w:r>
      <w:r>
        <w:rPr>
          <w:spacing w:val="-3"/>
        </w:rPr>
        <w:t xml:space="preserve"> </w:t>
      </w:r>
      <w:proofErr w:type="gramStart"/>
      <w:r>
        <w:t>‘</w:t>
      </w:r>
      <w:r>
        <w:rPr>
          <w:spacing w:val="-2"/>
        </w:rPr>
        <w:t xml:space="preserve"> </w:t>
      </w:r>
      <w:r>
        <w:t>Feral</w:t>
      </w:r>
      <w:proofErr w:type="gramEnd"/>
      <w:r>
        <w:rPr>
          <w:spacing w:val="-2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control’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94">
        <w:r>
          <w:rPr>
            <w:color w:val="0000FF"/>
            <w:u w:val="single" w:color="0000FF"/>
          </w:rPr>
          <w:t>https://www.perthnrm.com/blog/2017/05/02/feral-animal-control/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June</w:t>
      </w:r>
      <w:r>
        <w:rPr>
          <w:spacing w:val="-9"/>
        </w:rPr>
        <w:t xml:space="preserve"> </w:t>
      </w:r>
      <w:r>
        <w:t>2021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8"/>
        <w:rPr>
          <w:sz w:val="19"/>
        </w:rPr>
      </w:pPr>
    </w:p>
    <w:p w:rsidR="00EC0136" w:rsidRDefault="001C5F90">
      <w:pPr>
        <w:pStyle w:val="Heading5"/>
        <w:spacing w:before="94"/>
      </w:pPr>
      <w:r>
        <w:t>Endangered</w:t>
      </w:r>
      <w:r>
        <w:rPr>
          <w:spacing w:val="-2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</w:t>
      </w:r>
    </w:p>
    <w:p w:rsidR="00EC0136" w:rsidRDefault="00EC0136">
      <w:pPr>
        <w:pStyle w:val="BodyText"/>
        <w:spacing w:before="4"/>
        <w:rPr>
          <w:b/>
          <w:sz w:val="20"/>
        </w:rPr>
      </w:pPr>
    </w:p>
    <w:p w:rsidR="00EC0136" w:rsidRDefault="001C5F90">
      <w:pPr>
        <w:pStyle w:val="BodyText"/>
        <w:spacing w:line="276" w:lineRule="auto"/>
        <w:ind w:left="452" w:right="983"/>
      </w:pPr>
      <w:r>
        <w:t>Australian Government, Department of Agriculture, Water and Environment ‘Threatened species</w:t>
      </w:r>
      <w:r>
        <w:rPr>
          <w:spacing w:val="-59"/>
        </w:rPr>
        <w:t xml:space="preserve"> </w:t>
      </w:r>
      <w:r>
        <w:t>and ecological communities publications’ available at: &lt;</w:t>
      </w:r>
      <w:r>
        <w:rPr>
          <w:spacing w:val="1"/>
        </w:rPr>
        <w:t xml:space="preserve"> </w:t>
      </w:r>
      <w:hyperlink r:id="rId95" w:anchor="threatenedbrochures">
        <w:r>
          <w:rPr>
            <w:color w:val="0000FF"/>
            <w:u w:val="single" w:color="0000FF"/>
          </w:rPr>
          <w:t xml:space="preserve">https://www.environment.gov.au/biodiversity/threatened/publications - </w:t>
        </w:r>
        <w:proofErr w:type="spellStart"/>
        <w:r>
          <w:rPr>
            <w:color w:val="0000FF"/>
            <w:u w:val="single" w:color="0000FF"/>
          </w:rPr>
          <w:t>threatenedbrochures</w:t>
        </w:r>
        <w:proofErr w:type="spellEnd"/>
        <w:r>
          <w:rPr>
            <w:color w:val="0000FF"/>
          </w:rPr>
          <w:t xml:space="preserve"> 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200" w:line="278" w:lineRule="auto"/>
        <w:ind w:left="452" w:right="988"/>
      </w:pPr>
      <w:r>
        <w:t>Government of Western Australia, Department of Biodiversity, Conservation and Attractions</w:t>
      </w:r>
      <w:r>
        <w:rPr>
          <w:spacing w:val="1"/>
        </w:rPr>
        <w:t xml:space="preserve"> </w:t>
      </w:r>
      <w:r>
        <w:t>‘Threatened animals’ available at: &lt;</w:t>
      </w:r>
      <w:hyperlink r:id="rId96">
        <w:r>
          <w:rPr>
            <w:color w:val="0000FF"/>
            <w:u w:val="single" w:color="0000FF"/>
          </w:rPr>
          <w:t>https://www.dpaw.wa.gov.au/plants-and-animals/threatened-</w:t>
        </w:r>
      </w:hyperlink>
      <w:r>
        <w:rPr>
          <w:color w:val="0000FF"/>
          <w:spacing w:val="-59"/>
        </w:rPr>
        <w:t xml:space="preserve"> </w:t>
      </w:r>
      <w:hyperlink r:id="rId97">
        <w:r>
          <w:rPr>
            <w:color w:val="0000FF"/>
            <w:u w:val="single" w:color="0000FF"/>
          </w:rPr>
          <w:t>species-and-communities/threatened-animals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:rsidR="00EC0136" w:rsidRDefault="001C5F90">
      <w:pPr>
        <w:pStyle w:val="BodyText"/>
        <w:spacing w:before="192"/>
        <w:ind w:left="452"/>
      </w:pPr>
      <w:r>
        <w:t>‘Some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Australia’s</w:t>
      </w:r>
      <w:r>
        <w:rPr>
          <w:spacing w:val="-2"/>
        </w:rPr>
        <w:t xml:space="preserve"> </w:t>
      </w:r>
      <w:r>
        <w:t>threatened</w:t>
      </w:r>
      <w:r>
        <w:rPr>
          <w:spacing w:val="-6"/>
        </w:rPr>
        <w:t xml:space="preserve"> </w:t>
      </w:r>
      <w:r>
        <w:t>animal</w:t>
      </w:r>
      <w:r>
        <w:rPr>
          <w:spacing w:val="-3"/>
        </w:rPr>
        <w:t xml:space="preserve"> </w:t>
      </w:r>
      <w:r>
        <w:t>species’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0" w:line="278" w:lineRule="auto"/>
        <w:ind w:left="452" w:right="775"/>
      </w:pPr>
      <w:r>
        <w:t>&lt;</w:t>
      </w:r>
      <w:hyperlink r:id="rId98">
        <w:r>
          <w:rPr>
            <w:color w:val="0000FF"/>
            <w:u w:val="single" w:color="0000FF"/>
          </w:rPr>
          <w:t>https://www.fremantle.wa.gov.au/sites/default/files/Threatened Species of Western Australia.pdf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193" w:line="278" w:lineRule="auto"/>
        <w:ind w:left="452" w:right="1287"/>
      </w:pPr>
      <w:r>
        <w:t>Government of Western Australia, Department of Biodiversity, Conservation and Attractions</w:t>
      </w:r>
      <w:r>
        <w:rPr>
          <w:spacing w:val="1"/>
        </w:rPr>
        <w:t xml:space="preserve"> </w:t>
      </w:r>
      <w:r>
        <w:t xml:space="preserve">‘Threatened plants’ available at: </w:t>
      </w:r>
      <w:hyperlink r:id="rId99">
        <w:r>
          <w:rPr>
            <w:color w:val="0000FF"/>
            <w:u w:val="single" w:color="0000FF"/>
          </w:rPr>
          <w:t>https://www.dpaw.wa.gov.au/plants-and-animals/threatened-</w:t>
        </w:r>
      </w:hyperlink>
      <w:r>
        <w:rPr>
          <w:color w:val="0000FF"/>
          <w:spacing w:val="-59"/>
        </w:rPr>
        <w:t xml:space="preserve"> </w:t>
      </w:r>
      <w:hyperlink r:id="rId100">
        <w:r>
          <w:rPr>
            <w:color w:val="0000FF"/>
            <w:u w:val="single" w:color="0000FF"/>
          </w:rPr>
          <w:t>species-and-communities/threatened-plants</w:t>
        </w:r>
        <w:r>
          <w:rPr>
            <w:color w:val="0000FF"/>
            <w:spacing w:val="-2"/>
          </w:rPr>
          <w:t xml:space="preserve"> </w:t>
        </w:r>
      </w:hyperlink>
      <w:r>
        <w:t>accessed</w:t>
      </w:r>
      <w:r>
        <w:rPr>
          <w:spacing w:val="-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2021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pStyle w:val="Heading2"/>
      </w:pPr>
      <w:bookmarkStart w:id="16" w:name="2_1_PopulationDensityInvestigation"/>
      <w:bookmarkStart w:id="17" w:name="Student_investigation_2.1"/>
      <w:bookmarkEnd w:id="16"/>
      <w:bookmarkEnd w:id="17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investigation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2.1</w:t>
      </w:r>
    </w:p>
    <w:p w:rsidR="00EC0136" w:rsidRDefault="001C5F90">
      <w:pPr>
        <w:pStyle w:val="Heading3"/>
        <w:spacing w:before="174"/>
      </w:pPr>
      <w:bookmarkStart w:id="18" w:name="Give_me_space!_How_plant_population_dens"/>
      <w:bookmarkEnd w:id="18"/>
      <w:r>
        <w:rPr>
          <w:color w:val="6FAC46"/>
        </w:rPr>
        <w:t>Give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me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space!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How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plant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population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density affects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growth</w:t>
      </w:r>
    </w:p>
    <w:p w:rsidR="00EC0136" w:rsidRDefault="001C5F90">
      <w:pPr>
        <w:pStyle w:val="Heading4"/>
        <w:spacing w:before="169"/>
      </w:pPr>
      <w:r>
        <w:rPr>
          <w:color w:val="6FAC46"/>
        </w:rPr>
        <w:t>Background</w:t>
      </w:r>
    </w:p>
    <w:p w:rsidR="00EC0136" w:rsidRDefault="001C5F90">
      <w:pPr>
        <w:pStyle w:val="BodyText"/>
        <w:spacing w:before="119" w:line="278" w:lineRule="auto"/>
        <w:ind w:left="453" w:right="946" w:hanging="1"/>
      </w:pPr>
      <w:r>
        <w:t xml:space="preserve">You have already learnt about how various </w:t>
      </w:r>
      <w:r>
        <w:rPr>
          <w:b/>
        </w:rPr>
        <w:t xml:space="preserve">biotic </w:t>
      </w:r>
      <w:r>
        <w:t>(living) factors are able to affect living things in</w:t>
      </w:r>
      <w:r>
        <w:rPr>
          <w:spacing w:val="-59"/>
        </w:rPr>
        <w:t xml:space="preserve"> </w:t>
      </w:r>
      <w:r>
        <w:t>any ecosystem. These include such factors as number of predators, disease causing organisms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competition for</w:t>
      </w:r>
      <w:r>
        <w:rPr>
          <w:spacing w:val="-2"/>
        </w:rPr>
        <w:t xml:space="preserve"> </w:t>
      </w:r>
      <w:r>
        <w:t>resources.</w:t>
      </w:r>
    </w:p>
    <w:p w:rsidR="00EC0136" w:rsidRDefault="00EC0136">
      <w:pPr>
        <w:pStyle w:val="BodyText"/>
        <w:spacing w:before="10"/>
        <w:rPr>
          <w:sz w:val="23"/>
        </w:rPr>
      </w:pPr>
    </w:p>
    <w:p w:rsidR="00EC0136" w:rsidRDefault="001C5F90">
      <w:pPr>
        <w:pStyle w:val="BodyText"/>
        <w:spacing w:line="276" w:lineRule="auto"/>
        <w:ind w:left="452" w:right="738"/>
      </w:pPr>
      <w:r>
        <w:t>In agricultural ecosystems, particularly in Western Australia (WA) where soil conditions are not</w:t>
      </w:r>
      <w:r>
        <w:rPr>
          <w:spacing w:val="1"/>
        </w:rPr>
        <w:t xml:space="preserve"> </w:t>
      </w:r>
      <w:r>
        <w:t>always ideal, it is often the competition that exists between members of the same species that may</w:t>
      </w:r>
      <w:r>
        <w:rPr>
          <w:spacing w:val="-59"/>
        </w:rPr>
        <w:t xml:space="preserve"> </w:t>
      </w:r>
      <w:r>
        <w:t>limit the productivity of the system. Because most plant species are rooted in the ground, they</w:t>
      </w:r>
      <w:r>
        <w:rPr>
          <w:spacing w:val="1"/>
        </w:rPr>
        <w:t xml:space="preserve"> </w:t>
      </w:r>
      <w:r>
        <w:t>cannot move to a new environment if soil conditions decline. Unless the plant has adaptations that</w:t>
      </w:r>
      <w:r>
        <w:rPr>
          <w:spacing w:val="1"/>
        </w:rPr>
        <w:t xml:space="preserve"> </w:t>
      </w:r>
      <w:r>
        <w:t>allow it to survive poor conditions like drought, lack of nutrients, or crowding, the plant may not be</w:t>
      </w:r>
      <w:r>
        <w:rPr>
          <w:spacing w:val="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survive.</w:t>
      </w:r>
    </w:p>
    <w:p w:rsidR="00EC0136" w:rsidRDefault="00EC0136">
      <w:pPr>
        <w:pStyle w:val="BodyText"/>
        <w:spacing w:before="1"/>
        <w:rPr>
          <w:sz w:val="24"/>
        </w:rPr>
      </w:pPr>
    </w:p>
    <w:p w:rsidR="00EC0136" w:rsidRDefault="001C5F90">
      <w:pPr>
        <w:pStyle w:val="BodyText"/>
        <w:spacing w:before="1" w:line="276" w:lineRule="auto"/>
        <w:ind w:left="452" w:right="6630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3211829</wp:posOffset>
            </wp:positionH>
            <wp:positionV relativeFrom="paragraph">
              <wp:posOffset>139107</wp:posOffset>
            </wp:positionV>
            <wp:extent cx="3486148" cy="1933569"/>
            <wp:effectExtent l="0" t="0" r="0" b="0"/>
            <wp:wrapNone/>
            <wp:docPr id="17" name="image8.jpeg" descr="A picture containing outdoor, track, ground, trai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48" cy="193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example of where knowledge of</w:t>
      </w:r>
      <w:r>
        <w:rPr>
          <w:spacing w:val="1"/>
        </w:rPr>
        <w:t xml:space="preserve"> </w:t>
      </w:r>
      <w:r>
        <w:t>the planting density of a crop is</w:t>
      </w:r>
      <w:r>
        <w:rPr>
          <w:spacing w:val="1"/>
        </w:rPr>
        <w:t xml:space="preserve"> </w:t>
      </w:r>
      <w:r>
        <w:t>important</w:t>
      </w:r>
      <w:r>
        <w:rPr>
          <w:spacing w:val="1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growing of vegetables. Market</w:t>
      </w:r>
      <w:r>
        <w:rPr>
          <w:spacing w:val="1"/>
        </w:rPr>
        <w:t xml:space="preserve"> </w:t>
      </w:r>
      <w:r>
        <w:t>gardeners, for example, must have</w:t>
      </w:r>
      <w:r>
        <w:rPr>
          <w:spacing w:val="1"/>
        </w:rPr>
        <w:t xml:space="preserve"> </w:t>
      </w:r>
      <w:r>
        <w:t>access to up-to-date scientific data</w:t>
      </w:r>
      <w:r>
        <w:rPr>
          <w:spacing w:val="1"/>
        </w:rPr>
        <w:t xml:space="preserve"> </w:t>
      </w:r>
      <w:r>
        <w:t>about the ideal planting density and</w:t>
      </w:r>
      <w:r>
        <w:rPr>
          <w:spacing w:val="1"/>
        </w:rPr>
        <w:t xml:space="preserve"> </w:t>
      </w:r>
      <w:r>
        <w:t>configuration for their farms. This will</w:t>
      </w:r>
      <w:r>
        <w:rPr>
          <w:spacing w:val="1"/>
        </w:rPr>
        <w:t xml:space="preserve"> </w:t>
      </w:r>
      <w:r>
        <w:t>depend on the soil type as well as the</w:t>
      </w:r>
      <w:r>
        <w:rPr>
          <w:spacing w:val="-59"/>
        </w:rPr>
        <w:t xml:space="preserve"> </w:t>
      </w:r>
      <w:r>
        <w:t>crop and variety grown. Plant</w:t>
      </w:r>
      <w:r>
        <w:rPr>
          <w:spacing w:val="1"/>
        </w:rPr>
        <w:t xml:space="preserve"> </w:t>
      </w:r>
      <w:r>
        <w:t>scientists whose role is to research</w:t>
      </w:r>
      <w:r>
        <w:rPr>
          <w:spacing w:val="1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increasing</w:t>
      </w:r>
      <w:r>
        <w:rPr>
          <w:spacing w:val="-4"/>
        </w:rPr>
        <w:t xml:space="preserve"> </w:t>
      </w:r>
      <w:r>
        <w:t>crop</w:t>
      </w:r>
      <w:r>
        <w:rPr>
          <w:spacing w:val="-3"/>
        </w:rPr>
        <w:t xml:space="preserve"> </w:t>
      </w:r>
      <w:r>
        <w:t>yields</w:t>
      </w:r>
      <w:r>
        <w:rPr>
          <w:spacing w:val="-2"/>
        </w:rPr>
        <w:t xml:space="preserve"> </w:t>
      </w:r>
      <w:r>
        <w:t>are</w:t>
      </w:r>
    </w:p>
    <w:p w:rsidR="00EC0136" w:rsidRDefault="00EC0136">
      <w:pPr>
        <w:spacing w:line="276" w:lineRule="auto"/>
        <w:sectPr w:rsidR="00EC0136">
          <w:headerReference w:type="default" r:id="rId102"/>
          <w:footerReference w:type="default" r:id="rId103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1C5F90">
      <w:pPr>
        <w:pStyle w:val="BodyText"/>
        <w:spacing w:before="2"/>
        <w:ind w:left="453"/>
      </w:pPr>
      <w:r>
        <w:t>essential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data.</w:t>
      </w:r>
    </w:p>
    <w:p w:rsidR="00EC0136" w:rsidRDefault="001C5F90">
      <w:pPr>
        <w:spacing w:before="33"/>
        <w:ind w:left="453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2.1.1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Trial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cauliflower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crop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being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grown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in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two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and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four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rows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per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bed</w:t>
      </w:r>
    </w:p>
    <w:p w:rsidR="00EC0136" w:rsidRDefault="00EC0136">
      <w:pPr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3502" w:space="159"/>
            <w:col w:w="7149"/>
          </w:cols>
        </w:sectPr>
      </w:pPr>
    </w:p>
    <w:p w:rsidR="00EC0136" w:rsidRDefault="00EC0136">
      <w:pPr>
        <w:pStyle w:val="BodyText"/>
        <w:spacing w:before="8"/>
        <w:rPr>
          <w:sz w:val="12"/>
        </w:rPr>
      </w:pPr>
    </w:p>
    <w:p w:rsidR="00EC0136" w:rsidRDefault="001C5F90">
      <w:pPr>
        <w:pStyle w:val="Heading4"/>
      </w:pPr>
      <w:r>
        <w:rPr>
          <w:color w:val="6FAC46"/>
        </w:rPr>
        <w:t>Pre-lab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questions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attempt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before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conducting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investigation</w:t>
      </w:r>
    </w:p>
    <w:p w:rsidR="00EC0136" w:rsidRDefault="00EC0136">
      <w:pPr>
        <w:pStyle w:val="BodyText"/>
        <w:spacing w:before="9"/>
        <w:rPr>
          <w:b/>
          <w:sz w:val="20"/>
        </w:rPr>
      </w:pPr>
    </w:p>
    <w:p w:rsidR="00EC0136" w:rsidRDefault="001C5F90">
      <w:pPr>
        <w:pStyle w:val="ListParagraph"/>
        <w:numPr>
          <w:ilvl w:val="0"/>
          <w:numId w:val="15"/>
        </w:numPr>
        <w:tabs>
          <w:tab w:val="left" w:pos="1173"/>
        </w:tabs>
        <w:ind w:hanging="361"/>
      </w:pP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terms:</w:t>
      </w:r>
    </w:p>
    <w:p w:rsidR="00EC0136" w:rsidRDefault="00EC0136">
      <w:pPr>
        <w:pStyle w:val="BodyText"/>
        <w:spacing w:before="4"/>
        <w:rPr>
          <w:sz w:val="29"/>
        </w:rPr>
      </w:pPr>
    </w:p>
    <w:tbl>
      <w:tblPr>
        <w:tblW w:w="0" w:type="auto"/>
        <w:tblInd w:w="120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6922"/>
      </w:tblGrid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5"/>
              <w:ind w:left="686" w:right="673"/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6922" w:type="dxa"/>
          </w:tcPr>
          <w:p w:rsidR="00EC0136" w:rsidRDefault="001C5F90">
            <w:pPr>
              <w:pStyle w:val="TableParagraph"/>
              <w:spacing w:before="215"/>
              <w:ind w:left="2921" w:right="291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Biotic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</w:rPr>
            </w:pPr>
          </w:p>
        </w:tc>
      </w:tr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Abiotic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</w:rPr>
            </w:pPr>
          </w:p>
        </w:tc>
      </w:tr>
      <w:tr w:rsidR="00EC0136">
        <w:trPr>
          <w:trHeight w:val="678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86"/>
              <w:ind w:left="100" w:right="717"/>
            </w:pPr>
            <w:r>
              <w:t>Agricultural</w:t>
            </w:r>
            <w:r>
              <w:rPr>
                <w:spacing w:val="-59"/>
              </w:rPr>
              <w:t xml:space="preserve"> </w:t>
            </w:r>
            <w:r>
              <w:t>ecosystem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</w:rPr>
            </w:pPr>
          </w:p>
        </w:tc>
      </w:tr>
      <w:tr w:rsidR="00EC0136">
        <w:trPr>
          <w:trHeight w:val="682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5"/>
              <w:ind w:left="100"/>
            </w:pPr>
            <w:r>
              <w:t>Planting</w:t>
            </w:r>
            <w:r>
              <w:rPr>
                <w:spacing w:val="-4"/>
              </w:rPr>
              <w:t xml:space="preserve"> </w:t>
            </w:r>
            <w:r>
              <w:t>density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</w:rPr>
            </w:pPr>
          </w:p>
        </w:tc>
      </w:tr>
    </w:tbl>
    <w:p w:rsidR="00EC0136" w:rsidRDefault="00EC0136">
      <w:pPr>
        <w:rPr>
          <w:rFonts w:ascii="Times New Roman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ListParagraph"/>
        <w:numPr>
          <w:ilvl w:val="0"/>
          <w:numId w:val="15"/>
        </w:numPr>
        <w:tabs>
          <w:tab w:val="left" w:pos="1173"/>
        </w:tabs>
        <w:spacing w:before="94" w:line="278" w:lineRule="auto"/>
        <w:ind w:right="1044"/>
      </w:pPr>
      <w:r>
        <w:t>What mathematical units would be most appropriate to describe the planting density of a</w:t>
      </w:r>
      <w:r>
        <w:rPr>
          <w:spacing w:val="-59"/>
        </w:rPr>
        <w:t xml:space="preserve"> </w:t>
      </w:r>
      <w:r>
        <w:t>vegetable</w:t>
      </w:r>
      <w:r>
        <w:rPr>
          <w:spacing w:val="-1"/>
        </w:rPr>
        <w:t xml:space="preserve"> </w:t>
      </w:r>
      <w:r>
        <w:t>crop?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ListParagraph"/>
        <w:numPr>
          <w:ilvl w:val="0"/>
          <w:numId w:val="15"/>
        </w:numPr>
        <w:tabs>
          <w:tab w:val="left" w:pos="1173"/>
        </w:tabs>
        <w:spacing w:before="1" w:line="278" w:lineRule="auto"/>
        <w:ind w:right="1080" w:hanging="361"/>
      </w:pPr>
      <w:r>
        <w:t>Calculate the planting density of a tomato crop where a market gardener plants 300 000</w:t>
      </w:r>
      <w:r>
        <w:rPr>
          <w:spacing w:val="-59"/>
        </w:rPr>
        <w:t xml:space="preserve"> </w:t>
      </w:r>
      <w:r>
        <w:t>evenly spaced</w:t>
      </w:r>
      <w:r>
        <w:rPr>
          <w:spacing w:val="-3"/>
        </w:rPr>
        <w:t xml:space="preserve"> </w:t>
      </w:r>
      <w:r>
        <w:t>tomato</w:t>
      </w:r>
      <w:r>
        <w:rPr>
          <w:spacing w:val="-3"/>
        </w:rPr>
        <w:t xml:space="preserve"> </w:t>
      </w:r>
      <w:r>
        <w:t>seedlings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10</w:t>
      </w:r>
      <w:r>
        <w:rPr>
          <w:spacing w:val="-1"/>
        </w:rPr>
        <w:t xml:space="preserve"> </w:t>
      </w:r>
      <w:r>
        <w:t>hectare</w:t>
      </w:r>
      <w:proofErr w:type="gramEnd"/>
      <w:r>
        <w:rPr>
          <w:spacing w:val="-1"/>
        </w:rPr>
        <w:t xml:space="preserve"> </w:t>
      </w:r>
      <w:r>
        <w:t>field (show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working).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6"/>
      </w:pPr>
    </w:p>
    <w:p w:rsidR="00EC0136" w:rsidRDefault="001C5F90">
      <w:pPr>
        <w:pStyle w:val="Heading4"/>
        <w:spacing w:before="0"/>
      </w:pPr>
      <w:r>
        <w:rPr>
          <w:color w:val="6FAC46"/>
        </w:rPr>
        <w:t>Investigation</w:t>
      </w:r>
    </w:p>
    <w:p w:rsidR="00EC0136" w:rsidRDefault="001C5F90">
      <w:pPr>
        <w:pStyle w:val="BodyText"/>
        <w:spacing w:before="119"/>
        <w:ind w:left="452"/>
      </w:pP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scientific investigation,</w:t>
      </w:r>
      <w:r>
        <w:rPr>
          <w:spacing w:val="1"/>
        </w:rPr>
        <w:t xml:space="preserve"> </w:t>
      </w:r>
      <w:r>
        <w:t>your group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biotic</w:t>
      </w:r>
      <w:r>
        <w:rPr>
          <w:spacing w:val="-3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crowding</w:t>
      </w:r>
      <w:r>
        <w:rPr>
          <w:spacing w:val="-4"/>
        </w:rPr>
        <w:t xml:space="preserve"> </w:t>
      </w:r>
      <w:r>
        <w:t>(or</w:t>
      </w:r>
    </w:p>
    <w:p w:rsidR="00EC0136" w:rsidRDefault="001C5F90">
      <w:pPr>
        <w:spacing w:before="40"/>
        <w:ind w:left="453"/>
      </w:pPr>
      <w:r>
        <w:rPr>
          <w:b/>
        </w:rPr>
        <w:t>population</w:t>
      </w:r>
      <w:r>
        <w:rPr>
          <w:b/>
          <w:spacing w:val="-2"/>
        </w:rPr>
        <w:t xml:space="preserve"> </w:t>
      </w:r>
      <w:r>
        <w:rPr>
          <w:b/>
        </w:rPr>
        <w:t>density</w:t>
      </w:r>
      <w:r>
        <w:t>)</w:t>
      </w:r>
      <w:r>
        <w:rPr>
          <w:spacing w:val="-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growth.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Heading5"/>
        <w:spacing w:before="1"/>
        <w:ind w:left="453"/>
      </w:pPr>
      <w:r>
        <w:rPr>
          <w:color w:val="6FAC46"/>
        </w:rPr>
        <w:t>Materials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equipment: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70"/>
      </w:pPr>
      <w:r>
        <w:t>Group</w:t>
      </w:r>
      <w:r>
        <w:rPr>
          <w:spacing w:val="-7"/>
        </w:rPr>
        <w:t xml:space="preserve"> </w:t>
      </w:r>
      <w:r>
        <w:t>investigation</w:t>
      </w:r>
      <w:r>
        <w:rPr>
          <w:spacing w:val="-6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(optional)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6"/>
      </w:pPr>
      <w:r>
        <w:t>Six</w:t>
      </w:r>
      <w:r>
        <w:rPr>
          <w:spacing w:val="-3"/>
        </w:rPr>
        <w:t xml:space="preserve"> </w:t>
      </w:r>
      <w:r>
        <w:t>plastic</w:t>
      </w:r>
      <w:r>
        <w:rPr>
          <w:spacing w:val="-3"/>
        </w:rPr>
        <w:t xml:space="preserve"> </w:t>
      </w:r>
      <w:r>
        <w:t>containers</w:t>
      </w:r>
      <w:r>
        <w:rPr>
          <w:spacing w:val="-6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seedlings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7"/>
        <w:ind w:left="1174"/>
      </w:pPr>
      <w:r>
        <w:t>Potting</w:t>
      </w:r>
      <w:r>
        <w:rPr>
          <w:spacing w:val="-2"/>
        </w:rPr>
        <w:t xml:space="preserve"> </w:t>
      </w:r>
      <w:r>
        <w:t>soil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5"/>
        <w:ind w:left="1174"/>
      </w:pPr>
      <w:r>
        <w:t>Vegetable</w:t>
      </w:r>
      <w:r>
        <w:rPr>
          <w:spacing w:val="-3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fruit</w:t>
      </w:r>
      <w:r>
        <w:rPr>
          <w:spacing w:val="-3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tomato,</w:t>
      </w:r>
      <w:r>
        <w:rPr>
          <w:spacing w:val="-3"/>
        </w:rPr>
        <w:t xml:space="preserve"> </w:t>
      </w:r>
      <w:r>
        <w:t>capsicum)</w:t>
      </w:r>
      <w:r>
        <w:rPr>
          <w:spacing w:val="-1"/>
        </w:rPr>
        <w:t xml:space="preserve"> </w:t>
      </w:r>
      <w:r>
        <w:t>seedlings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6"/>
        <w:ind w:left="1174"/>
      </w:pPr>
      <w:r>
        <w:t>Metric</w:t>
      </w:r>
      <w:r>
        <w:rPr>
          <w:spacing w:val="-3"/>
        </w:rPr>
        <w:t xml:space="preserve"> </w:t>
      </w:r>
      <w:r>
        <w:t>ruler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7"/>
        <w:ind w:left="1174"/>
      </w:pPr>
      <w:r>
        <w:t>Metric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scale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6"/>
        </w:tabs>
        <w:spacing w:before="35"/>
        <w:ind w:left="1175" w:hanging="362"/>
      </w:pPr>
      <w:r>
        <w:t>Marker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labels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labelling</w:t>
      </w:r>
      <w:r>
        <w:rPr>
          <w:spacing w:val="-3"/>
        </w:rPr>
        <w:t xml:space="preserve"> </w:t>
      </w:r>
      <w:r>
        <w:t>pots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5"/>
          <w:tab w:val="left" w:pos="1176"/>
        </w:tabs>
        <w:spacing w:before="40"/>
        <w:ind w:left="1175"/>
      </w:pPr>
      <w:r>
        <w:t>Distilled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(for</w:t>
      </w:r>
      <w:r>
        <w:rPr>
          <w:spacing w:val="-5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t>seedlings)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Heading5"/>
        <w:spacing w:before="94"/>
      </w:pPr>
      <w:r>
        <w:rPr>
          <w:color w:val="6FAC46"/>
        </w:rPr>
        <w:t>Procedure: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2"/>
          <w:tab w:val="left" w:pos="1174"/>
        </w:tabs>
        <w:spacing w:before="70" w:line="273" w:lineRule="auto"/>
        <w:ind w:right="750"/>
      </w:pPr>
      <w:r>
        <w:t>In this investigation, it is important that you design your own scientific procedure to test a</w:t>
      </w:r>
      <w:r>
        <w:rPr>
          <w:spacing w:val="1"/>
        </w:rPr>
        <w:t xml:space="preserve"> </w:t>
      </w:r>
      <w:r>
        <w:t>research question or hypothesis about the effects of population density on plant growth that</w:t>
      </w:r>
      <w:r>
        <w:rPr>
          <w:spacing w:val="-59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group has</w:t>
      </w:r>
      <w:r>
        <w:rPr>
          <w:spacing w:val="-3"/>
        </w:rPr>
        <w:t xml:space="preserve"> </w:t>
      </w:r>
      <w:r>
        <w:t>formulated.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2"/>
          <w:tab w:val="left" w:pos="1174"/>
        </w:tabs>
        <w:spacing w:before="4" w:line="276" w:lineRule="auto"/>
        <w:ind w:right="811"/>
      </w:pPr>
      <w:r>
        <w:t>Make sure that you have considered all the factors that you have previously learnt about to</w:t>
      </w:r>
      <w:r>
        <w:rPr>
          <w:spacing w:val="-59"/>
        </w:rPr>
        <w:t xml:space="preserve"> </w:t>
      </w:r>
      <w:r>
        <w:t>ensure your investigation produces accurate, valid and reliable data. One way is to follow</w:t>
      </w:r>
      <w:r>
        <w:rPr>
          <w:spacing w:val="1"/>
        </w:rPr>
        <w:t xml:space="preserve"> </w:t>
      </w:r>
      <w:r>
        <w:t xml:space="preserve">through the set of steps that are on the </w:t>
      </w:r>
      <w:r>
        <w:rPr>
          <w:i/>
        </w:rPr>
        <w:t>Group investigation framework</w:t>
      </w:r>
      <w:r>
        <w:t>. It is designed to</w:t>
      </w:r>
      <w:r>
        <w:rPr>
          <w:spacing w:val="1"/>
        </w:rPr>
        <w:t xml:space="preserve"> </w:t>
      </w:r>
      <w:r>
        <w:t>ensure that you cover all aspects of correct investigation procedure. Your teacher may</w:t>
      </w:r>
      <w:r>
        <w:rPr>
          <w:spacing w:val="1"/>
        </w:rPr>
        <w:t xml:space="preserve"> </w:t>
      </w:r>
      <w:r>
        <w:t>decide</w:t>
      </w:r>
      <w:r>
        <w:rPr>
          <w:spacing w:val="-1"/>
        </w:rPr>
        <w:t xml:space="preserve"> </w:t>
      </w:r>
      <w:r>
        <w:t>however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</w:t>
      </w:r>
      <w:r>
        <w:rPr>
          <w:spacing w:val="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scaffolding.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line="273" w:lineRule="auto"/>
        <w:ind w:left="1174" w:right="773"/>
      </w:pPr>
      <w:r>
        <w:t>You will probably need to record the progress of your seedlings at least twice a week for</w:t>
      </w:r>
      <w:r>
        <w:rPr>
          <w:spacing w:val="1"/>
        </w:rPr>
        <w:t xml:space="preserve"> </w:t>
      </w:r>
      <w:r>
        <w:t>the next four weeks. Some suggestions on what type of measurements of plant progress to</w:t>
      </w:r>
      <w:r>
        <w:rPr>
          <w:spacing w:val="-59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are: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4"/>
          <w:tab w:val="left" w:pos="1535"/>
        </w:tabs>
        <w:ind w:hanging="361"/>
      </w:pP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seedlings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planted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4"/>
          <w:tab w:val="left" w:pos="1535"/>
        </w:tabs>
        <w:spacing w:before="37"/>
        <w:ind w:hanging="361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seedlings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pot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4"/>
          <w:tab w:val="left" w:pos="1535"/>
        </w:tabs>
        <w:spacing w:before="37"/>
        <w:ind w:hanging="361"/>
      </w:pPr>
      <w:r>
        <w:t>the</w:t>
      </w:r>
      <w:r>
        <w:rPr>
          <w:spacing w:val="-3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seedling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pot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3"/>
          <w:tab w:val="left" w:pos="1535"/>
        </w:tabs>
        <w:spacing w:before="40"/>
        <w:ind w:hanging="361"/>
      </w:pP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3"/>
          <w:tab w:val="left" w:pos="1534"/>
        </w:tabs>
        <w:spacing w:before="37"/>
        <w:ind w:left="1533" w:hanging="361"/>
      </w:pPr>
      <w:r>
        <w:t>the</w:t>
      </w:r>
      <w:r>
        <w:rPr>
          <w:spacing w:val="-2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mm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3"/>
          <w:tab w:val="left" w:pos="1534"/>
        </w:tabs>
        <w:spacing w:before="38"/>
        <w:ind w:left="1533" w:hanging="361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leaves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3"/>
          <w:tab w:val="left" w:pos="1534"/>
        </w:tabs>
        <w:spacing w:before="37"/>
        <w:ind w:left="1533" w:hanging="361"/>
      </w:pP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root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3"/>
          <w:tab w:val="left" w:pos="1534"/>
        </w:tabs>
        <w:spacing w:before="37"/>
        <w:ind w:left="1533" w:hanging="361"/>
      </w:pP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rPr>
          <w:b/>
        </w:rPr>
        <w:t>biomass</w:t>
      </w:r>
      <w:r>
        <w:rPr>
          <w:b/>
          <w:spacing w:val="-2"/>
        </w:rPr>
        <w:t xml:space="preserve"> </w:t>
      </w:r>
      <w:r>
        <w:t>of each</w:t>
      </w:r>
      <w:r>
        <w:rPr>
          <w:spacing w:val="-2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3"/>
          <w:tab w:val="left" w:pos="1534"/>
        </w:tabs>
        <w:spacing w:before="43"/>
        <w:ind w:left="1533" w:hanging="361"/>
      </w:pP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biomass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pot</w:t>
      </w:r>
    </w:p>
    <w:p w:rsidR="00EC0136" w:rsidRDefault="00EC0136">
      <w:pPr>
        <w:pStyle w:val="BodyText"/>
        <w:spacing w:before="5"/>
        <w:rPr>
          <w:sz w:val="20"/>
        </w:rPr>
      </w:pPr>
    </w:p>
    <w:p w:rsidR="00EC0136" w:rsidRDefault="001C5F90">
      <w:pPr>
        <w:pStyle w:val="Heading4"/>
        <w:spacing w:before="0"/>
      </w:pPr>
      <w:r>
        <w:rPr>
          <w:color w:val="6FAC46"/>
        </w:rPr>
        <w:t>Further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investigation</w:t>
      </w:r>
    </w:p>
    <w:p w:rsidR="00EC0136" w:rsidRDefault="001C5F90">
      <w:pPr>
        <w:pStyle w:val="BodyText"/>
        <w:spacing w:before="120" w:line="278" w:lineRule="auto"/>
        <w:ind w:left="452" w:right="1386"/>
      </w:pPr>
      <w:r>
        <w:t>Many other related questions arise which you may like to investigate either by experiment or</w:t>
      </w:r>
      <w:r>
        <w:rPr>
          <w:spacing w:val="-59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These include:</w:t>
      </w:r>
    </w:p>
    <w:p w:rsidR="00EC0136" w:rsidRDefault="001C5F90">
      <w:pPr>
        <w:pStyle w:val="ListParagraph"/>
        <w:numPr>
          <w:ilvl w:val="0"/>
          <w:numId w:val="13"/>
        </w:numPr>
        <w:tabs>
          <w:tab w:val="left" w:pos="1532"/>
          <w:tab w:val="left" w:pos="1533"/>
        </w:tabs>
        <w:spacing w:before="195"/>
      </w:pPr>
      <w:r>
        <w:t>Are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(like</w:t>
      </w:r>
      <w:r>
        <w:rPr>
          <w:spacing w:val="-2"/>
        </w:rPr>
        <w:t xml:space="preserve"> </w:t>
      </w:r>
      <w:r>
        <w:t>grasses)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affected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crowding?</w:t>
      </w:r>
    </w:p>
    <w:p w:rsidR="00EC0136" w:rsidRDefault="001C5F90">
      <w:pPr>
        <w:pStyle w:val="ListParagraph"/>
        <w:numPr>
          <w:ilvl w:val="0"/>
          <w:numId w:val="13"/>
        </w:numPr>
        <w:tabs>
          <w:tab w:val="left" w:pos="1533"/>
          <w:tab w:val="left" w:pos="1534"/>
        </w:tabs>
        <w:spacing w:before="35"/>
        <w:ind w:left="1533"/>
      </w:pPr>
      <w:r>
        <w:t>What</w:t>
      </w:r>
      <w:r>
        <w:rPr>
          <w:spacing w:val="-3"/>
        </w:rPr>
        <w:t xml:space="preserve"> </w:t>
      </w:r>
      <w:r>
        <w:t>happens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planting</w:t>
      </w:r>
      <w:r>
        <w:rPr>
          <w:spacing w:val="-4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increased?</w:t>
      </w:r>
    </w:p>
    <w:p w:rsidR="00EC0136" w:rsidRDefault="001C5F90">
      <w:pPr>
        <w:pStyle w:val="ListParagraph"/>
        <w:numPr>
          <w:ilvl w:val="0"/>
          <w:numId w:val="13"/>
        </w:numPr>
        <w:tabs>
          <w:tab w:val="left" w:pos="1533"/>
          <w:tab w:val="left" w:pos="1534"/>
        </w:tabs>
        <w:spacing w:before="38"/>
        <w:ind w:left="1533"/>
      </w:pPr>
      <w:r>
        <w:t>How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plant</w:t>
      </w:r>
      <w:r>
        <w:rPr>
          <w:spacing w:val="-3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affect productivity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(</w:t>
      </w:r>
      <w:proofErr w:type="spellStart"/>
      <w:r>
        <w:t>eg</w:t>
      </w:r>
      <w:proofErr w:type="spellEnd"/>
      <w:r>
        <w:rPr>
          <w:spacing w:val="-3"/>
        </w:rPr>
        <w:t xml:space="preserve"> </w:t>
      </w:r>
      <w:r>
        <w:t>sand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clay)?</w:t>
      </w:r>
    </w:p>
    <w:p w:rsidR="00EC0136" w:rsidRDefault="001C5F90">
      <w:pPr>
        <w:pStyle w:val="ListParagraph"/>
        <w:numPr>
          <w:ilvl w:val="0"/>
          <w:numId w:val="13"/>
        </w:numPr>
        <w:tabs>
          <w:tab w:val="left" w:pos="1533"/>
          <w:tab w:val="left" w:pos="1534"/>
        </w:tabs>
        <w:spacing w:before="37"/>
        <w:ind w:left="1533"/>
      </w:pPr>
      <w:r>
        <w:t>Are</w:t>
      </w:r>
      <w:r>
        <w:rPr>
          <w:spacing w:val="-3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susceptible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disease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pests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planting</w:t>
      </w:r>
      <w:r>
        <w:rPr>
          <w:spacing w:val="-2"/>
        </w:rPr>
        <w:t xml:space="preserve"> </w:t>
      </w:r>
      <w:r>
        <w:t>density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increased?</w:t>
      </w:r>
    </w:p>
    <w:p w:rsidR="00EC0136" w:rsidRDefault="00EC0136">
      <w:pPr>
        <w:pStyle w:val="BodyText"/>
        <w:spacing w:before="5"/>
        <w:rPr>
          <w:sz w:val="20"/>
        </w:rPr>
      </w:pPr>
    </w:p>
    <w:p w:rsidR="00EC0136" w:rsidRDefault="001C5F90">
      <w:pPr>
        <w:pStyle w:val="Heading4"/>
        <w:spacing w:before="1"/>
      </w:pPr>
      <w:r>
        <w:rPr>
          <w:color w:val="6FAC46"/>
        </w:rPr>
        <w:t>Career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exploration</w:t>
      </w:r>
    </w:p>
    <w:p w:rsidR="00EC0136" w:rsidRDefault="001C5F90">
      <w:pPr>
        <w:pStyle w:val="BodyText"/>
        <w:spacing w:before="122" w:line="465" w:lineRule="auto"/>
        <w:ind w:left="452" w:right="1997"/>
      </w:pPr>
      <w:r>
        <w:t>If you enjoyed doing this investigation, you may enjoy exploring these related careers:</w:t>
      </w:r>
      <w:r>
        <w:rPr>
          <w:spacing w:val="-59"/>
        </w:rPr>
        <w:t xml:space="preserve"> </w:t>
      </w:r>
      <w:hyperlink r:id="rId104">
        <w:r>
          <w:rPr>
            <w:color w:val="0000FF"/>
            <w:u w:val="single" w:color="0000FF"/>
          </w:rPr>
          <w:t>Agricultural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scientist</w:t>
        </w:r>
      </w:hyperlink>
    </w:p>
    <w:p w:rsidR="00EC0136" w:rsidRDefault="001C5F90">
      <w:pPr>
        <w:pStyle w:val="BodyText"/>
        <w:spacing w:line="465" w:lineRule="auto"/>
        <w:ind w:left="452" w:right="7647"/>
      </w:pPr>
      <w:hyperlink r:id="rId105">
        <w:r>
          <w:rPr>
            <w:color w:val="0000FF"/>
            <w:u w:val="single" w:color="0000FF"/>
          </w:rPr>
          <w:t>Agricultural technical officer</w:t>
        </w:r>
      </w:hyperlink>
      <w:r>
        <w:rPr>
          <w:color w:val="0000FF"/>
          <w:spacing w:val="-59"/>
        </w:rPr>
        <w:t xml:space="preserve"> </w:t>
      </w:r>
      <w:hyperlink r:id="rId106">
        <w:r>
          <w:rPr>
            <w:color w:val="0000FF"/>
            <w:u w:val="single" w:color="0000FF"/>
          </w:rPr>
          <w:t>Botanist</w:t>
        </w:r>
      </w:hyperlink>
    </w:p>
    <w:p w:rsidR="00EC0136" w:rsidRDefault="001C5F90">
      <w:pPr>
        <w:pStyle w:val="BodyText"/>
        <w:ind w:left="452"/>
      </w:pPr>
      <w:hyperlink r:id="rId107">
        <w:r>
          <w:rPr>
            <w:color w:val="0000FF"/>
            <w:u w:val="single" w:color="0000FF"/>
          </w:rPr>
          <w:t>Plant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scientist</w:t>
        </w:r>
      </w:hyperlink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20"/>
      </w:pPr>
      <w:r>
        <w:rPr>
          <w:color w:val="6FAC46"/>
        </w:rPr>
        <w:t>Resources</w:t>
      </w:r>
    </w:p>
    <w:p w:rsidR="00EC0136" w:rsidRDefault="001C5F90">
      <w:pPr>
        <w:pStyle w:val="BodyText"/>
        <w:spacing w:before="71" w:line="276" w:lineRule="auto"/>
        <w:ind w:left="452" w:right="861"/>
      </w:pPr>
      <w:r>
        <w:t>Government of Western Australia, DPIRD (19 October 2016) ‘Planting configuration and densities</w:t>
      </w:r>
      <w:r>
        <w:rPr>
          <w:spacing w:val="-59"/>
        </w:rPr>
        <w:t xml:space="preserve"> </w:t>
      </w:r>
      <w:r>
        <w:t>for cauliflower and broccoli’ available at: &lt;</w:t>
      </w:r>
      <w:hyperlink r:id="rId108">
        <w:r>
          <w:rPr>
            <w:color w:val="0000FF"/>
            <w:u w:val="single" w:color="0000FF"/>
          </w:rPr>
          <w:t>https://www.agric.wa.gov.au/broccoli/planting-</w:t>
        </w:r>
      </w:hyperlink>
      <w:r>
        <w:rPr>
          <w:color w:val="0000FF"/>
          <w:spacing w:val="1"/>
        </w:rPr>
        <w:t xml:space="preserve"> </w:t>
      </w:r>
      <w:hyperlink r:id="rId109">
        <w:r>
          <w:rPr>
            <w:color w:val="0000FF"/>
            <w:u w:val="single" w:color="0000FF"/>
          </w:rPr>
          <w:t>configurations-and-densities-cauliflower-and-broccoli</w:t>
        </w:r>
      </w:hyperlink>
      <w:r>
        <w:t>&gt; accessed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:rsidR="00EC0136" w:rsidRDefault="001C5F90">
      <w:pPr>
        <w:pStyle w:val="BodyText"/>
        <w:spacing w:before="200" w:line="278" w:lineRule="auto"/>
        <w:ind w:left="452" w:right="873"/>
      </w:pPr>
      <w:r>
        <w:t>Government of Western Australia, Department of Training and Workforce Development, available</w:t>
      </w:r>
      <w:r>
        <w:rPr>
          <w:spacing w:val="-59"/>
        </w:rPr>
        <w:t xml:space="preserve"> </w:t>
      </w:r>
      <w:r>
        <w:t>at:</w:t>
      </w:r>
      <w:r>
        <w:rPr>
          <w:spacing w:val="-2"/>
        </w:rPr>
        <w:t xml:space="preserve"> </w:t>
      </w:r>
      <w:r>
        <w:t>&lt;</w:t>
      </w:r>
      <w:hyperlink r:id="rId110">
        <w:r>
          <w:rPr>
            <w:color w:val="0000FF"/>
            <w:u w:val="single" w:color="0000FF"/>
          </w:rPr>
          <w:t>https://www.jobsandskills.wa.gov.au/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16 June</w:t>
      </w:r>
      <w:r>
        <w:rPr>
          <w:spacing w:val="-3"/>
        </w:rPr>
        <w:t xml:space="preserve"> </w:t>
      </w:r>
      <w:r>
        <w:t>2021</w:t>
      </w:r>
    </w:p>
    <w:p w:rsidR="00EC0136" w:rsidRDefault="001C5F90">
      <w:pPr>
        <w:pStyle w:val="BodyText"/>
        <w:spacing w:before="195" w:line="278" w:lineRule="auto"/>
        <w:ind w:left="452" w:right="1797"/>
      </w:pPr>
      <w:r>
        <w:t>Science Buddies ‘Plant scientist’ available at: &lt;</w:t>
      </w:r>
      <w:hyperlink r:id="rId111">
        <w:r>
          <w:rPr>
            <w:color w:val="0000FF"/>
            <w:u w:val="single" w:color="0000FF"/>
          </w:rPr>
          <w:t>https://www.sciencebuddies.org/science-</w:t>
        </w:r>
      </w:hyperlink>
      <w:r>
        <w:rPr>
          <w:color w:val="0000FF"/>
          <w:spacing w:val="-59"/>
        </w:rPr>
        <w:t xml:space="preserve"> </w:t>
      </w:r>
      <w:hyperlink r:id="rId112">
        <w:r>
          <w:rPr>
            <w:color w:val="0000FF"/>
            <w:u w:val="single" w:color="0000FF"/>
          </w:rPr>
          <w:t>engineering-careers/life-sciences/plant-scientist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:rsidR="00EC0136" w:rsidRDefault="001C5F90">
      <w:pPr>
        <w:pStyle w:val="Heading5"/>
        <w:spacing w:before="193"/>
      </w:pPr>
      <w:r>
        <w:rPr>
          <w:color w:val="6FAC46"/>
        </w:rPr>
        <w:t>Images</w:t>
      </w:r>
    </w:p>
    <w:p w:rsidR="00EC0136" w:rsidRDefault="001C5F90">
      <w:pPr>
        <w:pStyle w:val="BodyText"/>
        <w:spacing w:before="74" w:line="276" w:lineRule="auto"/>
        <w:ind w:left="452" w:right="1020"/>
      </w:pPr>
      <w:r>
        <w:t>Image 2.1.1 Government of Western Australia, DPIRD, (19 October 2016) ‘Trial cauliflower crop</w:t>
      </w:r>
      <w:r>
        <w:rPr>
          <w:spacing w:val="-59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grown in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rows per</w:t>
      </w:r>
      <w:r>
        <w:rPr>
          <w:spacing w:val="2"/>
        </w:rPr>
        <w:t xml:space="preserve"> </w:t>
      </w:r>
      <w:r>
        <w:t>bed’ available</w:t>
      </w:r>
      <w:r>
        <w:rPr>
          <w:spacing w:val="-1"/>
        </w:rPr>
        <w:t xml:space="preserve"> </w:t>
      </w:r>
      <w:r>
        <w:t>at:</w:t>
      </w:r>
    </w:p>
    <w:p w:rsidR="00EC0136" w:rsidRDefault="001C5F90">
      <w:pPr>
        <w:pStyle w:val="BodyText"/>
        <w:spacing w:line="280" w:lineRule="auto"/>
        <w:ind w:left="452" w:right="788"/>
      </w:pPr>
      <w:r>
        <w:rPr>
          <w:spacing w:val="-1"/>
        </w:rPr>
        <w:t>&lt;</w:t>
      </w:r>
      <w:hyperlink r:id="rId113">
        <w:r>
          <w:rPr>
            <w:color w:val="0000FF"/>
            <w:spacing w:val="-1"/>
            <w:u w:val="single" w:color="0000FF"/>
          </w:rPr>
          <w:t>https://www.agric.wa.gov.au/broccoli/planting-configurations-and-densities-cauliflower-and-</w:t>
        </w:r>
      </w:hyperlink>
      <w:r>
        <w:rPr>
          <w:color w:val="0000FF"/>
        </w:rPr>
        <w:t xml:space="preserve"> </w:t>
      </w:r>
      <w:hyperlink r:id="rId114">
        <w:r>
          <w:rPr>
            <w:color w:val="0000FF"/>
            <w:u w:val="single" w:color="0000FF"/>
          </w:rPr>
          <w:t>broccoli</w:t>
        </w:r>
      </w:hyperlink>
      <w:r>
        <w:t>&gt;</w:t>
      </w:r>
      <w:r>
        <w:rPr>
          <w:spacing w:val="1"/>
        </w:rPr>
        <w:t xml:space="preserve"> </w:t>
      </w:r>
      <w:r>
        <w:t>accessed 16</w:t>
      </w:r>
      <w:r>
        <w:rPr>
          <w:spacing w:val="-2"/>
        </w:rPr>
        <w:t xml:space="preserve"> </w:t>
      </w:r>
      <w:r>
        <w:t>June 2021</w:t>
      </w:r>
    </w:p>
    <w:p w:rsidR="00EC0136" w:rsidRDefault="00EC0136">
      <w:pPr>
        <w:spacing w:line="280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5"/>
        <w:rPr>
          <w:sz w:val="18"/>
        </w:rPr>
      </w:pPr>
    </w:p>
    <w:p w:rsidR="00EC0136" w:rsidRDefault="00EC0136">
      <w:pPr>
        <w:rPr>
          <w:sz w:val="18"/>
        </w:rPr>
        <w:sectPr w:rsidR="00EC0136">
          <w:headerReference w:type="default" r:id="rId115"/>
          <w:footerReference w:type="default" r:id="rId116"/>
          <w:pgSz w:w="11910" w:h="16840"/>
          <w:pgMar w:top="940" w:right="420" w:bottom="820" w:left="680" w:header="202" w:footer="622" w:gutter="0"/>
          <w:pgNumType w:start="1"/>
          <w:cols w:space="720"/>
        </w:sectPr>
      </w:pPr>
    </w:p>
    <w:p w:rsidR="00EC0136" w:rsidRDefault="001C5F90">
      <w:pPr>
        <w:spacing w:before="89" w:line="360" w:lineRule="auto"/>
        <w:ind w:left="452" w:right="22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992960" behindDoc="1" locked="0" layoutInCell="1" allowOverlap="1">
            <wp:simplePos x="0" y="0"/>
            <wp:positionH relativeFrom="page">
              <wp:posOffset>3401061</wp:posOffset>
            </wp:positionH>
            <wp:positionV relativeFrom="paragraph">
              <wp:posOffset>788413</wp:posOffset>
            </wp:positionV>
            <wp:extent cx="3825238" cy="1943095"/>
            <wp:effectExtent l="0" t="0" r="0" b="0"/>
            <wp:wrapNone/>
            <wp:docPr id="21" name="image10.png" descr="A field of wheat  Description automatically generated with medium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38" cy="194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2_2_FactorsAffectingPhotosynthesisInvest"/>
      <w:bookmarkStart w:id="20" w:name="Student_investigation_2.2"/>
      <w:bookmarkEnd w:id="19"/>
      <w:bookmarkEnd w:id="20"/>
      <w:r>
        <w:rPr>
          <w:b/>
          <w:color w:val="528135"/>
          <w:sz w:val="32"/>
        </w:rPr>
        <w:t>Student investigation 2.2</w:t>
      </w:r>
      <w:r>
        <w:rPr>
          <w:b/>
          <w:color w:val="528135"/>
          <w:spacing w:val="1"/>
          <w:sz w:val="32"/>
        </w:rPr>
        <w:t xml:space="preserve"> </w:t>
      </w:r>
      <w:bookmarkStart w:id="21" w:name="Factors_affecting_photosynthesis"/>
      <w:bookmarkEnd w:id="21"/>
      <w:r>
        <w:rPr>
          <w:b/>
          <w:color w:val="6FAC46"/>
          <w:sz w:val="28"/>
        </w:rPr>
        <w:t>Factors affecting photosynthesis</w:t>
      </w:r>
      <w:r>
        <w:rPr>
          <w:b/>
          <w:color w:val="6FAC46"/>
          <w:spacing w:val="-75"/>
          <w:sz w:val="28"/>
        </w:rPr>
        <w:t xml:space="preserve"> </w:t>
      </w:r>
      <w:r>
        <w:rPr>
          <w:b/>
          <w:color w:val="6FAC46"/>
          <w:sz w:val="24"/>
        </w:rPr>
        <w:t>Background</w:t>
      </w:r>
    </w:p>
    <w:p w:rsidR="00EC0136" w:rsidRDefault="001C5F90">
      <w:pPr>
        <w:pStyle w:val="BodyText"/>
        <w:spacing w:before="99" w:line="276" w:lineRule="auto"/>
        <w:ind w:left="452" w:right="426"/>
      </w:pPr>
      <w:proofErr w:type="gramStart"/>
      <w:r>
        <w:t>All of</w:t>
      </w:r>
      <w:proofErr w:type="gramEnd"/>
      <w:r>
        <w:t xml:space="preserve"> the food we eat is dependent either</w:t>
      </w:r>
      <w:r>
        <w:rPr>
          <w:spacing w:val="-59"/>
        </w:rPr>
        <w:t xml:space="preserve"> </w:t>
      </w:r>
      <w:r>
        <w:t>directly or indirectly on green plants</w:t>
      </w:r>
      <w:r>
        <w:rPr>
          <w:spacing w:val="1"/>
        </w:rPr>
        <w:t xml:space="preserve"> </w:t>
      </w:r>
      <w:r>
        <w:t>converting sunlight energy into sugars</w:t>
      </w:r>
      <w:r>
        <w:rPr>
          <w:spacing w:val="1"/>
        </w:rPr>
        <w:t xml:space="preserve"> </w:t>
      </w:r>
      <w:r>
        <w:t>such as glucose. This process is called</w:t>
      </w:r>
      <w:r>
        <w:rPr>
          <w:spacing w:val="1"/>
        </w:rPr>
        <w:t xml:space="preserve"> </w:t>
      </w:r>
      <w:r>
        <w:rPr>
          <w:b/>
        </w:rPr>
        <w:t xml:space="preserve">photosynthesis </w:t>
      </w:r>
      <w:r>
        <w:t>and occurs in cells</w:t>
      </w:r>
      <w:r>
        <w:rPr>
          <w:spacing w:val="1"/>
        </w:rPr>
        <w:t xml:space="preserve"> </w:t>
      </w:r>
      <w:r>
        <w:t>within the leaves of green plants. For</w:t>
      </w:r>
      <w:r>
        <w:rPr>
          <w:spacing w:val="1"/>
        </w:rPr>
        <w:t xml:space="preserve"> </w:t>
      </w:r>
      <w:r>
        <w:t>example, the growing of all major cereal</w:t>
      </w:r>
      <w:r>
        <w:rPr>
          <w:spacing w:val="1"/>
        </w:rPr>
        <w:t xml:space="preserve"> </w:t>
      </w:r>
      <w:r>
        <w:t>crops (</w:t>
      </w:r>
      <w:proofErr w:type="spellStart"/>
      <w:r>
        <w:t>eg</w:t>
      </w:r>
      <w:proofErr w:type="spellEnd"/>
      <w:r>
        <w:t xml:space="preserve"> wheat), fruit and vegetables by</w:t>
      </w:r>
      <w:r>
        <w:rPr>
          <w:spacing w:val="-59"/>
        </w:rPr>
        <w:t xml:space="preserve"> </w:t>
      </w:r>
      <w:r>
        <w:t>Western Australian primary producers</w:t>
      </w:r>
      <w:r>
        <w:rPr>
          <w:spacing w:val="1"/>
        </w:rPr>
        <w:t xml:space="preserve"> </w:t>
      </w:r>
      <w:r>
        <w:t xml:space="preserve">relies on photosynthesis. Various </w:t>
      </w:r>
      <w:r>
        <w:rPr>
          <w:b/>
        </w:rPr>
        <w:t>abiotic</w:t>
      </w:r>
      <w:r>
        <w:rPr>
          <w:b/>
          <w:spacing w:val="-59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sunlight,</w:t>
      </w:r>
      <w:r>
        <w:rPr>
          <w:spacing w:val="-2"/>
        </w:rPr>
        <w:t xml:space="preserve"> </w:t>
      </w:r>
      <w:r>
        <w:t>water,</w:t>
      </w:r>
      <w:r>
        <w:rPr>
          <w:spacing w:val="-2"/>
        </w:rPr>
        <w:t xml:space="preserve"> </w:t>
      </w:r>
      <w:r>
        <w:t>gases</w:t>
      </w:r>
    </w:p>
    <w:p w:rsidR="00EC0136" w:rsidRDefault="001C5F90">
      <w:pPr>
        <w:rPr>
          <w:sz w:val="20"/>
        </w:rPr>
      </w:pPr>
      <w:r>
        <w:br w:type="column"/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1"/>
      </w:pPr>
    </w:p>
    <w:p w:rsidR="00EC0136" w:rsidRDefault="001C5F90">
      <w:pPr>
        <w:ind w:left="452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2.2.1: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Western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Australian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wheat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crop</w:t>
      </w:r>
    </w:p>
    <w:p w:rsidR="00EC0136" w:rsidRDefault="00EC0136">
      <w:pPr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4897" w:space="587"/>
            <w:col w:w="5326"/>
          </w:cols>
        </w:sectPr>
      </w:pPr>
    </w:p>
    <w:p w:rsidR="00EC0136" w:rsidRDefault="001C5F90">
      <w:pPr>
        <w:pStyle w:val="BodyText"/>
        <w:spacing w:before="1" w:line="276" w:lineRule="auto"/>
        <w:ind w:left="453" w:right="884" w:hanging="1"/>
      </w:pPr>
      <w:r>
        <w:t>and temperature influence the rate at which photosynthesis can occur and thus the efficiency and</w:t>
      </w:r>
      <w:r>
        <w:rPr>
          <w:spacing w:val="-59"/>
        </w:rPr>
        <w:t xml:space="preserve"> </w:t>
      </w:r>
      <w:r>
        <w:t>economy of food production. Even the meat we eat depends indirectly on photosynthesis to</w:t>
      </w:r>
      <w:r>
        <w:rPr>
          <w:spacing w:val="1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grasses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grain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herbivores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cattle,</w:t>
      </w:r>
      <w:r>
        <w:rPr>
          <w:spacing w:val="-1"/>
        </w:rPr>
        <w:t xml:space="preserve"> </w:t>
      </w:r>
      <w:r>
        <w:t>sheep and</w:t>
      </w:r>
      <w:r>
        <w:rPr>
          <w:spacing w:val="-4"/>
        </w:rPr>
        <w:t xml:space="preserve"> </w:t>
      </w:r>
      <w:r>
        <w:t>chickens consume.</w:t>
      </w:r>
    </w:p>
    <w:p w:rsidR="00EC0136" w:rsidRDefault="001C5F90">
      <w:pPr>
        <w:spacing w:before="200" w:line="276" w:lineRule="auto"/>
        <w:ind w:left="453" w:right="788" w:hanging="1"/>
      </w:pPr>
      <w:r>
        <w:rPr>
          <w:spacing w:val="-1"/>
        </w:rPr>
        <w:t xml:space="preserve">Photosynthesis occurs within the </w:t>
      </w:r>
      <w:r>
        <w:rPr>
          <w:b/>
          <w:spacing w:val="-1"/>
        </w:rPr>
        <w:t xml:space="preserve">chloroplasts </w:t>
      </w:r>
      <w:r>
        <w:rPr>
          <w:spacing w:val="-1"/>
        </w:rPr>
        <w:t xml:space="preserve">in green plant </w:t>
      </w:r>
      <w:r>
        <w:t xml:space="preserve">leaves. It uses </w:t>
      </w:r>
      <w:r>
        <w:rPr>
          <w:b/>
        </w:rPr>
        <w:t>sunlight, carbon</w:t>
      </w:r>
      <w:r>
        <w:rPr>
          <w:b/>
          <w:spacing w:val="1"/>
        </w:rPr>
        <w:t xml:space="preserve"> </w:t>
      </w:r>
      <w:r>
        <w:rPr>
          <w:b/>
        </w:rPr>
        <w:t>dioxide</w:t>
      </w:r>
      <w:r>
        <w:rPr>
          <w:b/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</w:rPr>
        <w:t>water</w:t>
      </w:r>
      <w:r>
        <w:rPr>
          <w:b/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b/>
        </w:rPr>
        <w:t>glucose</w:t>
      </w:r>
      <w:r>
        <w:rPr>
          <w:b/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oxygen</w:t>
      </w:r>
      <w:r>
        <w:t>.</w:t>
      </w:r>
      <w:r>
        <w:rPr>
          <w:spacing w:val="-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photosynthesis</w:t>
      </w:r>
      <w:r>
        <w:rPr>
          <w:spacing w:val="-5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sunlight,</w:t>
      </w:r>
      <w:r>
        <w:rPr>
          <w:spacing w:val="-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happens</w:t>
      </w:r>
      <w:r>
        <w:rPr>
          <w:spacing w:val="-6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glucose</w:t>
      </w:r>
      <w:r>
        <w:rPr>
          <w:spacing w:val="-2"/>
        </w:rPr>
        <w:t xml:space="preserve"> </w:t>
      </w:r>
      <w:r>
        <w:t>plants produce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b/>
        </w:rPr>
        <w:t>cellular</w:t>
      </w:r>
      <w:r>
        <w:rPr>
          <w:b/>
          <w:spacing w:val="-3"/>
        </w:rPr>
        <w:t xml:space="preserve"> </w:t>
      </w:r>
      <w:r>
        <w:rPr>
          <w:b/>
        </w:rPr>
        <w:t>respiration</w:t>
      </w:r>
      <w:r>
        <w:t>.</w:t>
      </w:r>
    </w:p>
    <w:p w:rsidR="00EC0136" w:rsidRDefault="001C5F90">
      <w:pPr>
        <w:pStyle w:val="BodyText"/>
        <w:spacing w:before="200" w:line="278" w:lineRule="auto"/>
        <w:ind w:left="454" w:right="1189" w:hanging="1"/>
      </w:pPr>
      <w:r>
        <w:t>Although photosynthesis is quite complex and occurs in multiple stages, the overall process of</w:t>
      </w:r>
      <w:r>
        <w:rPr>
          <w:spacing w:val="-59"/>
        </w:rPr>
        <w:t xml:space="preserve"> </w:t>
      </w:r>
      <w:r>
        <w:t>photosynthesis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spellStart"/>
      <w:r>
        <w:t>summarised</w:t>
      </w:r>
      <w:proofErr w:type="spellEnd"/>
      <w:r>
        <w:t xml:space="preserve"> 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equation:</w:t>
      </w:r>
    </w:p>
    <w:p w:rsidR="00EC0136" w:rsidRDefault="001C5F90">
      <w:pPr>
        <w:pStyle w:val="BodyText"/>
        <w:spacing w:before="1"/>
        <w:rPr>
          <w:sz w:val="13"/>
        </w:rPr>
      </w:pPr>
      <w:r>
        <w:pict>
          <v:group id="docshapegroup40" o:spid="_x0000_s2107" style="position:absolute;margin-left:52.3pt;margin-top:8.75pt;width:226.45pt;height:58.2pt;z-index:-15725568;mso-wrap-distance-left:0;mso-wrap-distance-right:0;mso-position-horizontal-relative:page" coordorigin="1046,175" coordsize="4529,11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1" o:spid="_x0000_s2120" type="#_x0000_t75" style="position:absolute;left:3530;top:174;width:2045;height:1157">
              <v:imagedata r:id="rId118" o:title=""/>
            </v:shape>
            <v:shape id="docshape42" o:spid="_x0000_s2119" type="#_x0000_t75" style="position:absolute;left:3604;top:218;width:1896;height:1008">
              <v:imagedata r:id="rId119" o:title=""/>
            </v:shape>
            <v:shape id="docshape43" o:spid="_x0000_s2118" style="position:absolute;left:3604;top:218;width:1896;height:1008" coordorigin="3605,218" coordsize="1896,1008" path="m3605,386r13,-65l3654,267r53,-36l3773,218r1560,l5398,231r54,36l5488,321r13,65l5501,1058r-13,66l5452,1177r-54,36l5333,1226r-1560,l3707,1213r-53,-36l3618,1124r-13,-66l3605,386xe" filled="f" strokecolor="#6cac43">
              <v:path arrowok="t"/>
            </v:shape>
            <v:shape id="docshape44" o:spid="_x0000_s2117" type="#_x0000_t75" style="position:absolute;left:1046;top:182;width:2045;height:1157">
              <v:imagedata r:id="rId118" o:title=""/>
            </v:shape>
            <v:shape id="docshape45" o:spid="_x0000_s2116" type="#_x0000_t75" style="position:absolute;left:1120;top:225;width:1896;height:1008">
              <v:imagedata r:id="rId120" o:title=""/>
            </v:shape>
            <v:shape id="docshape46" o:spid="_x0000_s2115" style="position:absolute;left:1120;top:225;width:1896;height:1008" coordorigin="1121,225" coordsize="1896,1008" path="m1121,393r13,-65l1170,275r53,-36l1289,225r1560,l2914,239r54,36l3004,328r13,65l3017,1065r-13,66l2968,1184r-54,36l2849,1233r-1560,l1223,1220r-53,-36l1134,1131r-13,-66l1121,393xe" filled="f" strokecolor="#6cac43">
              <v:path arrowok="t"/>
            </v:shape>
            <v:shape id="docshape47" o:spid="_x0000_s2114" type="#_x0000_t75" style="position:absolute;left:3134;top:515;width:464;height:425">
              <v:imagedata r:id="rId121" o:title=""/>
            </v:shape>
            <v:shape id="docshape48" o:spid="_x0000_s2113" type="#_x0000_t75" style="position:absolute;left:3210;top:554;width:312;height:276">
              <v:imagedata r:id="rId122" o:title=""/>
            </v:shape>
            <v:shape id="docshape49" o:spid="_x0000_s2112" style="position:absolute;left:3210;top:554;width:312;height:276" coordorigin="3210,554" coordsize="312,276" path="m3210,623r69,l3279,554r174,l3453,623r69,l3522,761r-69,l3453,830r-174,l3279,761r-69,l3210,623xe" filled="f" strokecolor="#6cac43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" o:spid="_x0000_s2111" type="#_x0000_t202" style="position:absolute;left:1802;top:361;width:552;height:249" filled="f" stroked="f">
              <v:textbox inset="0,0,0,0">
                <w:txbxContent>
                  <w:p w:rsidR="001C5F90" w:rsidRDefault="001C5F90">
                    <w:pPr>
                      <w:spacing w:line="249" w:lineRule="exact"/>
                      <w:rPr>
                        <w:sz w:val="14"/>
                      </w:rPr>
                    </w:pPr>
                    <w:r>
                      <w:rPr>
                        <w:position w:val="2"/>
                      </w:rPr>
                      <w:t>6CO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docshape51" o:spid="_x0000_s2110" type="#_x0000_t202" style="position:absolute;left:4286;top:354;width:550;height:249" filled="f" stroked="f">
              <v:textbox inset="0,0,0,0">
                <w:txbxContent>
                  <w:p w:rsidR="001C5F90" w:rsidRDefault="001C5F90">
                    <w:pPr>
                      <w:spacing w:line="249" w:lineRule="exact"/>
                    </w:pPr>
                    <w:r>
                      <w:rPr>
                        <w:position w:val="2"/>
                      </w:rPr>
                      <w:t>6H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position w:val="2"/>
                      </w:rPr>
                      <w:t>O</w:t>
                    </w:r>
                  </w:p>
                </w:txbxContent>
              </v:textbox>
            </v:shape>
            <v:shape id="docshape52" o:spid="_x0000_s2109" type="#_x0000_t202" style="position:absolute;left:1327;top:853;width:1501;height:247" filled="f" stroked="f">
              <v:textbox inset="0,0,0,0">
                <w:txbxContent>
                  <w:p w:rsidR="001C5F90" w:rsidRDefault="001C5F90">
                    <w:pPr>
                      <w:spacing w:line="247" w:lineRule="exact"/>
                    </w:pPr>
                    <w:r>
                      <w:t>Carbon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dioxide</w:t>
                    </w:r>
                  </w:p>
                </w:txbxContent>
              </v:textbox>
            </v:shape>
            <v:shape id="docshape53" o:spid="_x0000_s2108" type="#_x0000_t202" style="position:absolute;left:4260;top:846;width:605;height:247" filled="f" stroked="f">
              <v:textbox inset="0,0,0,0">
                <w:txbxContent>
                  <w:p w:rsidR="001C5F90" w:rsidRDefault="001C5F90">
                    <w:pPr>
                      <w:spacing w:line="247" w:lineRule="exact"/>
                    </w:pPr>
                    <w:r>
                      <w:t>Water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4" o:spid="_x0000_s2103" style="position:absolute;margin-left:284.3pt;margin-top:25.2pt;width:28.6pt;height:28.35pt;z-index:-15725056;mso-wrap-distance-left:0;mso-wrap-distance-right:0;mso-position-horizontal-relative:page" coordorigin="5686,504" coordsize="572,567">
            <v:shape id="docshape55" o:spid="_x0000_s2106" type="#_x0000_t75" style="position:absolute;left:5685;top:503;width:572;height:567">
              <v:imagedata r:id="rId123" o:title=""/>
            </v:shape>
            <v:shape id="docshape56" o:spid="_x0000_s2105" type="#_x0000_t75" style="position:absolute;left:5760;top:553;width:420;height:396">
              <v:imagedata r:id="rId124" o:title=""/>
            </v:shape>
            <v:shape id="docshape57" o:spid="_x0000_s2104" style="position:absolute;left:5760;top:553;width:420;height:396" coordorigin="5760,553" coordsize="420,396" path="m5760,652r222,l5982,553r198,198l5982,949r,-99l5760,850r,-198xe" filled="f" strokecolor="#6cac43">
              <v:path arrowok="t"/>
            </v:shape>
            <w10:wrap type="topAndBottom" anchorx="page"/>
          </v:group>
        </w:pict>
      </w:r>
      <w:r>
        <w:pict>
          <v:group id="docshapegroup58" o:spid="_x0000_s2089" style="position:absolute;margin-left:318.1pt;margin-top:8.75pt;width:229.45pt;height:58.2pt;z-index:-15724544;mso-wrap-distance-left:0;mso-wrap-distance-right:0;mso-position-horizontal-relative:page" coordorigin="6362,175" coordsize="4589,1164">
            <v:shape id="docshape59" o:spid="_x0000_s2102" type="#_x0000_t75" style="position:absolute;left:8906;top:182;width:2045;height:1157">
              <v:imagedata r:id="rId118" o:title=""/>
            </v:shape>
            <v:shape id="docshape60" o:spid="_x0000_s2101" type="#_x0000_t75" style="position:absolute;left:8980;top:225;width:1896;height:1008">
              <v:imagedata r:id="rId120" o:title=""/>
            </v:shape>
            <v:shape id="docshape61" o:spid="_x0000_s2100" style="position:absolute;left:8980;top:225;width:1896;height:1008" coordorigin="8981,225" coordsize="1896,1008" path="m8981,393r13,-65l9030,275r53,-36l9149,225r1560,l10774,239r54,36l10864,328r13,65l10877,1065r-13,66l10828,1184r-54,36l10709,1233r-1560,l9083,1220r-53,-36l8994,1131r-13,-66l8981,393xe" filled="f" strokecolor="#6cac43">
              <v:path arrowok="t"/>
            </v:shape>
            <v:shape id="docshape62" o:spid="_x0000_s2099" type="#_x0000_t75" style="position:absolute;left:6362;top:174;width:2045;height:1157">
              <v:imagedata r:id="rId118" o:title=""/>
            </v:shape>
            <v:shape id="docshape63" o:spid="_x0000_s2098" type="#_x0000_t75" style="position:absolute;left:6436;top:218;width:1896;height:1008">
              <v:imagedata r:id="rId125" o:title=""/>
            </v:shape>
            <v:shape id="docshape64" o:spid="_x0000_s2097" style="position:absolute;left:6436;top:218;width:1896;height:1008" coordorigin="6437,218" coordsize="1896,1008" path="m6437,386r13,-65l6486,267r53,-36l6605,218r1560,l8230,231r54,36l8320,321r13,65l8333,1058r-13,66l8284,1177r-54,36l8165,1226r-1560,l6539,1213r-53,-36l6450,1124r-13,-66l6437,386xe" filled="f" strokecolor="#6cac43">
              <v:path arrowok="t"/>
            </v:shape>
            <v:shape id="docshape65" o:spid="_x0000_s2096" type="#_x0000_t75" style="position:absolute;left:8440;top:556;width:461;height:425">
              <v:imagedata r:id="rId126" o:title=""/>
            </v:shape>
            <v:shape id="docshape66" o:spid="_x0000_s2095" type="#_x0000_t75" style="position:absolute;left:8516;top:595;width:312;height:276">
              <v:imagedata r:id="rId127" o:title=""/>
            </v:shape>
            <v:shape id="docshape67" o:spid="_x0000_s2094" style="position:absolute;left:8516;top:595;width:312;height:276" coordorigin="8516,595" coordsize="312,276" path="m8516,664r69,l8585,595r174,l8759,664r69,l8828,802r-69,l8759,871r-174,l8585,802r-69,l8516,664xe" filled="f" strokecolor="#6cac43">
              <v:path arrowok="t"/>
            </v:shape>
            <v:shape id="docshape68" o:spid="_x0000_s2093" type="#_x0000_t202" style="position:absolute;left:6984;top:354;width:820;height:249" filled="f" stroked="f">
              <v:textbox inset="0,0,0,0">
                <w:txbxContent>
                  <w:p w:rsidR="001C5F90" w:rsidRDefault="001C5F90">
                    <w:pPr>
                      <w:spacing w:line="249" w:lineRule="exact"/>
                      <w:rPr>
                        <w:sz w:val="14"/>
                      </w:rPr>
                    </w:pPr>
                    <w:r>
                      <w:rPr>
                        <w:position w:val="2"/>
                      </w:rPr>
                      <w:t>C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position w:val="2"/>
                      </w:rPr>
                      <w:t>H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position w:val="2"/>
                      </w:rPr>
                      <w:t>O</w:t>
                    </w:r>
                    <w:r>
                      <w:rPr>
                        <w:sz w:val="14"/>
                      </w:rPr>
                      <w:t>6</w:t>
                    </w:r>
                  </w:p>
                </w:txbxContent>
              </v:textbox>
            </v:shape>
            <v:shape id="docshape69" o:spid="_x0000_s2092" type="#_x0000_t202" style="position:absolute;left:9741;top:361;width:393;height:249" filled="f" stroked="f">
              <v:textbox inset="0,0,0,0">
                <w:txbxContent>
                  <w:p w:rsidR="001C5F90" w:rsidRDefault="001C5F90">
                    <w:pPr>
                      <w:spacing w:line="249" w:lineRule="exact"/>
                      <w:rPr>
                        <w:sz w:val="14"/>
                      </w:rPr>
                    </w:pPr>
                    <w:r>
                      <w:rPr>
                        <w:position w:val="2"/>
                      </w:rPr>
                      <w:t>6O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docshape70" o:spid="_x0000_s2091" type="#_x0000_t202" style="position:absolute;left:6981;top:846;width:829;height:247" filled="f" stroked="f">
              <v:textbox inset="0,0,0,0">
                <w:txbxContent>
                  <w:p w:rsidR="001C5F90" w:rsidRDefault="001C5F90">
                    <w:pPr>
                      <w:spacing w:line="247" w:lineRule="exact"/>
                    </w:pPr>
                    <w:r>
                      <w:t>Glucose</w:t>
                    </w:r>
                  </w:p>
                </w:txbxContent>
              </v:textbox>
            </v:shape>
            <v:shape id="docshape71" o:spid="_x0000_s2090" type="#_x0000_t202" style="position:absolute;left:9549;top:853;width:781;height:247" filled="f" stroked="f">
              <v:textbox inset="0,0,0,0">
                <w:txbxContent>
                  <w:p w:rsidR="001C5F90" w:rsidRDefault="001C5F90">
                    <w:pPr>
                      <w:spacing w:line="247" w:lineRule="exact"/>
                    </w:pPr>
                    <w:r>
                      <w:t>Oxygen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BodyText"/>
        <w:spacing w:before="153" w:line="276" w:lineRule="auto"/>
        <w:ind w:left="452" w:right="813"/>
      </w:pPr>
      <w:r>
        <w:t xml:space="preserve">The leaves of plants consist of layers of cells. One layer is the </w:t>
      </w:r>
      <w:r>
        <w:rPr>
          <w:b/>
        </w:rPr>
        <w:t xml:space="preserve">spongy mesophyll </w:t>
      </w:r>
      <w:r>
        <w:t>which normally</w:t>
      </w:r>
      <w:r>
        <w:rPr>
          <w:spacing w:val="-59"/>
        </w:rPr>
        <w:t xml:space="preserve"> </w:t>
      </w:r>
      <w:r>
        <w:t>contains oxygen and carbon dioxide. Leaves (or disks cut from leaves) will float in water because</w:t>
      </w:r>
      <w:r>
        <w:rPr>
          <w:spacing w:val="1"/>
        </w:rPr>
        <w:t xml:space="preserve"> </w:t>
      </w:r>
      <w:r>
        <w:t>of these gases and if you draw the gases out from the spaces, then the leaves will sink because</w:t>
      </w:r>
      <w:r>
        <w:rPr>
          <w:spacing w:val="1"/>
        </w:rPr>
        <w:t xml:space="preserve"> </w:t>
      </w:r>
      <w:r>
        <w:t>they become denser than water. If this leaf disk is placed in a solution with a source of carbon</w:t>
      </w:r>
      <w:r>
        <w:rPr>
          <w:spacing w:val="1"/>
        </w:rPr>
        <w:t xml:space="preserve"> </w:t>
      </w:r>
      <w:r>
        <w:t>dioxide (such as sodium bicarbonate), then photosynthesis can occur in a sunken leaf disk. As</w:t>
      </w:r>
      <w:r>
        <w:rPr>
          <w:spacing w:val="1"/>
        </w:rPr>
        <w:t xml:space="preserve"> </w:t>
      </w:r>
      <w:r>
        <w:t>photosynthesis proceeds, oxygen accumulates in the air spaces of the spongy mesophyll causing</w:t>
      </w:r>
      <w:r>
        <w:rPr>
          <w:spacing w:val="-59"/>
        </w:rPr>
        <w:t xml:space="preserve"> </w:t>
      </w:r>
      <w:r>
        <w:t>the discs to become buoyant and float. The floating and sinking of the leaf discs can be used to</w:t>
      </w:r>
      <w:r>
        <w:rPr>
          <w:spacing w:val="1"/>
        </w:rPr>
        <w:t xml:space="preserve"> </w:t>
      </w:r>
      <w:r>
        <w:t>observe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photosynthesis</w:t>
      </w:r>
      <w:r>
        <w:rPr>
          <w:spacing w:val="1"/>
        </w:rPr>
        <w:t xml:space="preserve"> </w:t>
      </w:r>
      <w:r>
        <w:t>occurring.</w:t>
      </w:r>
    </w:p>
    <w:p w:rsidR="00EC0136" w:rsidRDefault="00EC0136">
      <w:pPr>
        <w:spacing w:line="276" w:lineRule="auto"/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2"/>
        <w:rPr>
          <w:sz w:val="18"/>
        </w:rPr>
      </w:pPr>
    </w:p>
    <w:p w:rsidR="00EC0136" w:rsidRDefault="001C5F90">
      <w:pPr>
        <w:pStyle w:val="Heading4"/>
        <w:spacing w:before="93"/>
      </w:pPr>
      <w:r>
        <w:rPr>
          <w:color w:val="6FAC46"/>
        </w:rPr>
        <w:t>Pre-lab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questions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attempt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before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conducting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investigation</w:t>
      </w:r>
    </w:p>
    <w:p w:rsidR="00EC0136" w:rsidRDefault="00EC0136">
      <w:pPr>
        <w:pStyle w:val="BodyText"/>
        <w:spacing w:before="9"/>
        <w:rPr>
          <w:b/>
          <w:sz w:val="20"/>
        </w:rPr>
      </w:pPr>
    </w:p>
    <w:p w:rsidR="00EC0136" w:rsidRDefault="001C5F90">
      <w:pPr>
        <w:pStyle w:val="ListParagraph"/>
        <w:numPr>
          <w:ilvl w:val="0"/>
          <w:numId w:val="12"/>
        </w:numPr>
        <w:tabs>
          <w:tab w:val="left" w:pos="1173"/>
        </w:tabs>
        <w:ind w:hanging="361"/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terms:</w:t>
      </w:r>
    </w:p>
    <w:p w:rsidR="00EC0136" w:rsidRDefault="00EC0136">
      <w:pPr>
        <w:pStyle w:val="BodyText"/>
        <w:spacing w:before="4"/>
        <w:rPr>
          <w:sz w:val="29"/>
        </w:rPr>
      </w:pPr>
    </w:p>
    <w:tbl>
      <w:tblPr>
        <w:tblW w:w="0" w:type="auto"/>
        <w:tblInd w:w="120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6922"/>
      </w:tblGrid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686" w:right="673"/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6922" w:type="dxa"/>
          </w:tcPr>
          <w:p w:rsidR="00EC0136" w:rsidRDefault="001C5F90">
            <w:pPr>
              <w:pStyle w:val="TableParagraph"/>
              <w:spacing w:before="213"/>
              <w:ind w:left="2923" w:right="2910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Photosynthesis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Chloroplast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77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86"/>
              <w:ind w:left="100" w:right="790"/>
            </w:pPr>
            <w:r>
              <w:t>Cellular</w:t>
            </w:r>
            <w:r>
              <w:rPr>
                <w:spacing w:val="1"/>
              </w:rPr>
              <w:t xml:space="preserve"> </w:t>
            </w:r>
            <w:r>
              <w:t>respiration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82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5"/>
              <w:ind w:left="100"/>
            </w:pPr>
            <w:r>
              <w:t>Abiotic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C0136" w:rsidRDefault="00EC0136">
      <w:pPr>
        <w:pStyle w:val="BodyText"/>
        <w:spacing w:before="6"/>
        <w:rPr>
          <w:sz w:val="24"/>
        </w:rPr>
      </w:pPr>
    </w:p>
    <w:p w:rsidR="00EC0136" w:rsidRDefault="001C5F90">
      <w:pPr>
        <w:pStyle w:val="ListParagraph"/>
        <w:numPr>
          <w:ilvl w:val="0"/>
          <w:numId w:val="12"/>
        </w:numPr>
        <w:tabs>
          <w:tab w:val="left" w:pos="1173"/>
        </w:tabs>
        <w:spacing w:line="278" w:lineRule="auto"/>
        <w:ind w:left="1173" w:right="1412" w:hanging="361"/>
      </w:pPr>
      <w:r>
        <w:t>Construct a simple food chain demonstrating how living things (such as humans) are</w:t>
      </w:r>
      <w:r>
        <w:rPr>
          <w:spacing w:val="-59"/>
        </w:rPr>
        <w:t xml:space="preserve"> </w:t>
      </w:r>
      <w:r>
        <w:t>ultimately dependent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energy).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10"/>
        <w:rPr>
          <w:sz w:val="27"/>
        </w:rPr>
      </w:pPr>
    </w:p>
    <w:p w:rsidR="00EC0136" w:rsidRDefault="001C5F90">
      <w:pPr>
        <w:pStyle w:val="ListParagraph"/>
        <w:numPr>
          <w:ilvl w:val="0"/>
          <w:numId w:val="12"/>
        </w:numPr>
        <w:tabs>
          <w:tab w:val="left" w:pos="1174"/>
        </w:tabs>
        <w:spacing w:line="278" w:lineRule="auto"/>
        <w:ind w:left="1173" w:right="736" w:hanging="361"/>
      </w:pPr>
      <w:r>
        <w:t>When conducting any scientific investigation, what factors need to be considered for it to be</w:t>
      </w:r>
      <w:r>
        <w:rPr>
          <w:spacing w:val="-59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valid and</w:t>
      </w:r>
      <w:r>
        <w:rPr>
          <w:spacing w:val="-2"/>
        </w:rPr>
        <w:t xml:space="preserve"> </w:t>
      </w:r>
      <w:r>
        <w:t>reliable?</w:t>
      </w:r>
    </w:p>
    <w:p w:rsidR="00EC0136" w:rsidRDefault="00EC0136">
      <w:pPr>
        <w:spacing w:line="278" w:lineRule="auto"/>
        <w:sectPr w:rsidR="00EC0136">
          <w:pgSz w:w="11910" w:h="16840"/>
          <w:pgMar w:top="94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2"/>
        <w:rPr>
          <w:sz w:val="18"/>
        </w:rPr>
      </w:pPr>
    </w:p>
    <w:p w:rsidR="00EC0136" w:rsidRDefault="001C5F90">
      <w:pPr>
        <w:pStyle w:val="Heading4"/>
        <w:spacing w:before="93"/>
      </w:pPr>
      <w:r>
        <w:rPr>
          <w:color w:val="6FAC46"/>
        </w:rPr>
        <w:t>Investigation</w:t>
      </w:r>
    </w:p>
    <w:p w:rsidR="00EC0136" w:rsidRDefault="001C5F90">
      <w:pPr>
        <w:pStyle w:val="BodyText"/>
        <w:spacing w:before="119" w:line="278" w:lineRule="auto"/>
        <w:ind w:left="453" w:right="714" w:hanging="1"/>
      </w:pPr>
      <w:r>
        <w:t>In this scientific investigation your group of students will test the effects of various abiotic factors on</w:t>
      </w:r>
      <w:r>
        <w:rPr>
          <w:spacing w:val="-59"/>
        </w:rPr>
        <w:t xml:space="preserve"> </w:t>
      </w:r>
      <w:r>
        <w:t>the process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photosynthesis.</w:t>
      </w:r>
    </w:p>
    <w:p w:rsidR="00EC0136" w:rsidRDefault="001C5F90">
      <w:pPr>
        <w:pStyle w:val="Heading5"/>
        <w:spacing w:before="193"/>
        <w:ind w:left="453"/>
      </w:pPr>
      <w:r>
        <w:rPr>
          <w:color w:val="6FAC46"/>
        </w:rPr>
        <w:t>Materials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equipment: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73"/>
      </w:pPr>
      <w:r>
        <w:t>Group</w:t>
      </w:r>
      <w:r>
        <w:rPr>
          <w:spacing w:val="-7"/>
        </w:rPr>
        <w:t xml:space="preserve"> </w:t>
      </w:r>
      <w:r>
        <w:t>investigation</w:t>
      </w:r>
      <w:r>
        <w:rPr>
          <w:spacing w:val="-6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(optional)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0.2%</w:t>
      </w:r>
      <w:r>
        <w:rPr>
          <w:spacing w:val="-4"/>
        </w:rPr>
        <w:t xml:space="preserve"> </w:t>
      </w:r>
      <w:r>
        <w:t>sodium</w:t>
      </w:r>
      <w:r>
        <w:rPr>
          <w:spacing w:val="-4"/>
        </w:rPr>
        <w:t xml:space="preserve"> </w:t>
      </w:r>
      <w:r>
        <w:t>bicarbonate</w:t>
      </w:r>
      <w:r>
        <w:rPr>
          <w:spacing w:val="-3"/>
        </w:rPr>
        <w:t xml:space="preserve"> </w:t>
      </w:r>
      <w:r>
        <w:t>(baking</w:t>
      </w:r>
      <w:r>
        <w:rPr>
          <w:spacing w:val="-4"/>
        </w:rPr>
        <w:t xml:space="preserve"> </w:t>
      </w:r>
      <w:r>
        <w:t>soda)</w:t>
      </w:r>
      <w:r>
        <w:rPr>
          <w:spacing w:val="-4"/>
        </w:rPr>
        <w:t xml:space="preserve"> </w:t>
      </w:r>
      <w:r>
        <w:t>solution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8"/>
      </w:pPr>
      <w:r>
        <w:t>Liquid</w:t>
      </w:r>
      <w:r>
        <w:rPr>
          <w:spacing w:val="-4"/>
        </w:rPr>
        <w:t xml:space="preserve"> </w:t>
      </w:r>
      <w:r>
        <w:t>detergent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Plastic</w:t>
      </w:r>
      <w:r>
        <w:rPr>
          <w:spacing w:val="-1"/>
        </w:rPr>
        <w:t xml:space="preserve"> </w:t>
      </w:r>
      <w:r>
        <w:t>syringe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larger)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Leaf</w:t>
      </w:r>
      <w:r>
        <w:rPr>
          <w:spacing w:val="-4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(</w:t>
      </w:r>
      <w:proofErr w:type="spellStart"/>
      <w:r>
        <w:t>eg</w:t>
      </w:r>
      <w:proofErr w:type="spellEnd"/>
      <w:r>
        <w:rPr>
          <w:spacing w:val="-5"/>
        </w:rPr>
        <w:t xml:space="preserve"> </w:t>
      </w:r>
      <w:r>
        <w:t>baby</w:t>
      </w:r>
      <w:r>
        <w:rPr>
          <w:spacing w:val="-5"/>
        </w:rPr>
        <w:t xml:space="preserve"> </w:t>
      </w:r>
      <w:r>
        <w:t>spinach)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8"/>
      </w:pPr>
      <w:r>
        <w:t>Hole</w:t>
      </w:r>
      <w:r>
        <w:rPr>
          <w:spacing w:val="-3"/>
        </w:rPr>
        <w:t xml:space="preserve"> </w:t>
      </w:r>
      <w:r>
        <w:t>punch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5"/>
        <w:ind w:left="1174"/>
      </w:pPr>
      <w:r>
        <w:t>Plastic</w:t>
      </w:r>
      <w:r>
        <w:rPr>
          <w:spacing w:val="-2"/>
        </w:rPr>
        <w:t xml:space="preserve"> </w:t>
      </w:r>
      <w:r>
        <w:t>cups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8"/>
        <w:ind w:left="1174"/>
      </w:pPr>
      <w:r>
        <w:t>Timer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5"/>
        <w:ind w:left="1174"/>
      </w:pPr>
      <w:r>
        <w:t>Light</w:t>
      </w:r>
      <w:r>
        <w:rPr>
          <w:spacing w:val="-1"/>
        </w:rPr>
        <w:t xml:space="preserve"> </w:t>
      </w:r>
      <w:r>
        <w:t>source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8"/>
        <w:ind w:left="1174"/>
      </w:pPr>
      <w:r>
        <w:t>Other</w:t>
      </w:r>
      <w:r>
        <w:rPr>
          <w:spacing w:val="-4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needed</w:t>
      </w:r>
    </w:p>
    <w:p w:rsidR="00EC0136" w:rsidRDefault="00EC0136">
      <w:pPr>
        <w:pStyle w:val="BodyText"/>
        <w:spacing w:before="4"/>
        <w:rPr>
          <w:sz w:val="20"/>
        </w:rPr>
      </w:pPr>
    </w:p>
    <w:p w:rsidR="00EC0136" w:rsidRDefault="001C5F90">
      <w:pPr>
        <w:pStyle w:val="Heading5"/>
        <w:ind w:left="454"/>
      </w:pPr>
      <w:bookmarkStart w:id="22" w:name="Method_for_treating_leaf_discs:"/>
      <w:bookmarkEnd w:id="22"/>
      <w:r>
        <w:rPr>
          <w:color w:val="6FAC46"/>
        </w:rPr>
        <w:t>Method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for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treating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leaf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discs:</w:t>
      </w:r>
    </w:p>
    <w:p w:rsidR="00EC0136" w:rsidRDefault="001C5F90">
      <w:pPr>
        <w:pStyle w:val="BodyText"/>
        <w:spacing w:before="74"/>
        <w:ind w:left="454"/>
      </w:pPr>
      <w:r>
        <w:t>Useful</w:t>
      </w:r>
      <w:r>
        <w:rPr>
          <w:spacing w:val="-3"/>
        </w:rPr>
        <w:t xml:space="preserve"> </w:t>
      </w:r>
      <w:r>
        <w:t>videos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leaf discs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photosynthesis</w:t>
      </w:r>
      <w:r>
        <w:rPr>
          <w:spacing w:val="-1"/>
        </w:rPr>
        <w:t xml:space="preserve"> </w:t>
      </w:r>
      <w:r>
        <w:t>are: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BodyText"/>
        <w:ind w:left="1174"/>
      </w:pPr>
      <w:hyperlink r:id="rId128">
        <w:r>
          <w:rPr>
            <w:color w:val="0000FF"/>
            <w:u w:val="single" w:color="0000FF"/>
          </w:rPr>
          <w:t>Floating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Leaf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Discs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Lab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(Photosynthesis)</w:t>
        </w:r>
      </w:hyperlink>
    </w:p>
    <w:p w:rsidR="00EC0136" w:rsidRDefault="001C5F90">
      <w:pPr>
        <w:pStyle w:val="BodyText"/>
        <w:spacing w:before="39"/>
        <w:ind w:left="1172"/>
      </w:pPr>
      <w:hyperlink r:id="rId129">
        <w:r>
          <w:rPr>
            <w:color w:val="0000FF"/>
            <w:u w:val="single" w:color="0000FF"/>
          </w:rPr>
          <w:t>Bozeman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Science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-Photosynthesis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Lab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Walkthrough</w:t>
        </w:r>
      </w:hyperlink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ListParagraph"/>
        <w:numPr>
          <w:ilvl w:val="0"/>
          <w:numId w:val="11"/>
        </w:numPr>
        <w:tabs>
          <w:tab w:val="left" w:pos="1173"/>
        </w:tabs>
        <w:spacing w:before="94" w:line="276" w:lineRule="auto"/>
        <w:ind w:right="1032"/>
      </w:pPr>
      <w:r>
        <w:t>Prepare 300mL of the 0.2% bicarbonate solution for each trial and add one drop of liquid</w:t>
      </w:r>
      <w:r>
        <w:rPr>
          <w:spacing w:val="-59"/>
        </w:rPr>
        <w:t xml:space="preserve"> </w:t>
      </w:r>
      <w:r>
        <w:t>detergent</w:t>
      </w:r>
    </w:p>
    <w:p w:rsidR="00EC0136" w:rsidRDefault="001C5F90">
      <w:pPr>
        <w:pStyle w:val="ListParagraph"/>
        <w:numPr>
          <w:ilvl w:val="0"/>
          <w:numId w:val="11"/>
        </w:numPr>
        <w:tabs>
          <w:tab w:val="left" w:pos="1173"/>
        </w:tabs>
        <w:spacing w:line="276" w:lineRule="auto"/>
        <w:ind w:left="1173" w:right="972" w:hanging="361"/>
      </w:pPr>
      <w:r>
        <w:t>Using a hole punch, cut 10 or more uniform leaf discs out of spinach leaves for each trial.</w:t>
      </w:r>
      <w:r>
        <w:rPr>
          <w:spacing w:val="-59"/>
        </w:rPr>
        <w:t xml:space="preserve"> </w:t>
      </w:r>
      <w:r>
        <w:t>Avoid the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leaf</w:t>
      </w:r>
      <w:r>
        <w:rPr>
          <w:spacing w:val="2"/>
        </w:rPr>
        <w:t xml:space="preserve"> </w:t>
      </w:r>
      <w:r>
        <w:t>veins for</w:t>
      </w:r>
      <w:r>
        <w:rPr>
          <w:spacing w:val="-1"/>
        </w:rPr>
        <w:t xml:space="preserve"> </w:t>
      </w:r>
      <w:r>
        <w:t>the best results.</w:t>
      </w:r>
    </w:p>
    <w:p w:rsidR="00EC0136" w:rsidRDefault="001C5F90">
      <w:pPr>
        <w:pStyle w:val="ListParagraph"/>
        <w:numPr>
          <w:ilvl w:val="0"/>
          <w:numId w:val="11"/>
        </w:numPr>
        <w:tabs>
          <w:tab w:val="left" w:pos="1174"/>
        </w:tabs>
        <w:spacing w:line="276" w:lineRule="auto"/>
        <w:ind w:left="1173" w:right="717" w:hanging="361"/>
      </w:pPr>
      <w:r>
        <w:t>Infiltrate the leaf discs with sodium bicarbonate solution. Remove the piston or plunger from</w:t>
      </w:r>
      <w:r>
        <w:rPr>
          <w:spacing w:val="-59"/>
        </w:rPr>
        <w:t xml:space="preserve"> </w:t>
      </w:r>
      <w:r>
        <w:t>the plastic syringe and place the leaf discs into the syringe barrel. Replace the plunger</w:t>
      </w:r>
      <w:r>
        <w:rPr>
          <w:spacing w:val="1"/>
        </w:rPr>
        <w:t xml:space="preserve"> </w:t>
      </w:r>
      <w:r>
        <w:t>being careful not to crush the leaf discs. Push on the plunger until only a small volume of air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leaf</w:t>
      </w:r>
      <w:r>
        <w:rPr>
          <w:spacing w:val="2"/>
        </w:rPr>
        <w:t xml:space="preserve"> </w:t>
      </w:r>
      <w:r>
        <w:t>disc</w:t>
      </w:r>
      <w:r>
        <w:rPr>
          <w:spacing w:val="-2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barrel</w:t>
      </w:r>
    </w:p>
    <w:p w:rsidR="00EC0136" w:rsidRDefault="001C5F90">
      <w:pPr>
        <w:pStyle w:val="ListParagraph"/>
        <w:numPr>
          <w:ilvl w:val="0"/>
          <w:numId w:val="11"/>
        </w:numPr>
        <w:tabs>
          <w:tab w:val="left" w:pos="1174"/>
        </w:tabs>
        <w:spacing w:line="276" w:lineRule="auto"/>
        <w:ind w:left="1173" w:right="761"/>
      </w:pPr>
      <w:r>
        <w:t>Draw a small volume of sodium bicarbonate solution into the syringe. Tap the syringe to</w:t>
      </w:r>
      <w:r>
        <w:rPr>
          <w:spacing w:val="1"/>
        </w:rPr>
        <w:t xml:space="preserve"> </w:t>
      </w:r>
      <w:r>
        <w:t>suspend the leaf discs in the solution. Holding a finger over the syringe-opening, draw back</w:t>
      </w:r>
      <w:r>
        <w:rPr>
          <w:spacing w:val="-59"/>
        </w:rPr>
        <w:t xml:space="preserve"> </w:t>
      </w:r>
      <w:r>
        <w:t>on the plunger to create a vacuum. Hold this vacuum for about 10 seconds. While holding</w:t>
      </w:r>
      <w:r>
        <w:rPr>
          <w:spacing w:val="1"/>
        </w:rPr>
        <w:t xml:space="preserve"> </w:t>
      </w:r>
      <w:r>
        <w:t>the vacuum, swirl the leaf disks to suspend them in the solution. Let off the vacuum. The</w:t>
      </w:r>
      <w:r>
        <w:rPr>
          <w:spacing w:val="1"/>
        </w:rPr>
        <w:t xml:space="preserve"> </w:t>
      </w:r>
      <w:r>
        <w:t>bicarbonate solution will infiltrate the air spaces in the leaf causing the disks to sink. You</w:t>
      </w:r>
      <w:r>
        <w:rPr>
          <w:spacing w:val="1"/>
        </w:rPr>
        <w:t xml:space="preserve"> </w:t>
      </w:r>
      <w:r>
        <w:t>will probably have to repeat this procedure 2-3 times in order to get the disks to sink. If you</w:t>
      </w:r>
      <w:r>
        <w:rPr>
          <w:spacing w:val="1"/>
        </w:rPr>
        <w:t xml:space="preserve"> </w:t>
      </w:r>
      <w:r>
        <w:t>have difficulty getting your disks to sink after about 3 evacuations, it is usually because</w:t>
      </w:r>
      <w:r>
        <w:rPr>
          <w:spacing w:val="1"/>
        </w:rPr>
        <w:t xml:space="preserve"> </w:t>
      </w:r>
      <w:r>
        <w:t>there is not enough soap in the solution. Add a few more drops of soap to your bicarbonate</w:t>
      </w:r>
      <w:r>
        <w:rPr>
          <w:spacing w:val="-59"/>
        </w:rPr>
        <w:t xml:space="preserve"> </w:t>
      </w:r>
      <w:r>
        <w:t>solution</w:t>
      </w:r>
    </w:p>
    <w:p w:rsidR="00EC0136" w:rsidRDefault="001C5F90">
      <w:pPr>
        <w:pStyle w:val="ListParagraph"/>
        <w:numPr>
          <w:ilvl w:val="0"/>
          <w:numId w:val="11"/>
        </w:numPr>
        <w:tabs>
          <w:tab w:val="left" w:pos="1174"/>
        </w:tabs>
        <w:spacing w:line="278" w:lineRule="auto"/>
        <w:ind w:left="1173" w:right="922"/>
      </w:pPr>
      <w:r>
        <w:t>Pour the discs and solution into a clear plastic cup. Add bicarbonate solution to a depth of</w:t>
      </w:r>
      <w:r>
        <w:rPr>
          <w:spacing w:val="-59"/>
        </w:rPr>
        <w:t xml:space="preserve"> </w:t>
      </w:r>
      <w:r>
        <w:t>10 cm</w:t>
      </w:r>
    </w:p>
    <w:p w:rsidR="00EC0136" w:rsidRDefault="001C5F90">
      <w:pPr>
        <w:pStyle w:val="ListParagraph"/>
        <w:numPr>
          <w:ilvl w:val="0"/>
          <w:numId w:val="11"/>
        </w:numPr>
        <w:tabs>
          <w:tab w:val="left" w:pos="1174"/>
        </w:tabs>
        <w:spacing w:line="278" w:lineRule="auto"/>
        <w:ind w:left="1173" w:right="1693"/>
      </w:pPr>
      <w:r>
        <w:t>Place under the light source and start the timer. At the end of each minute, record</w:t>
      </w:r>
      <w:r>
        <w:rPr>
          <w:spacing w:val="-59"/>
        </w:rPr>
        <w:t xml:space="preserve"> </w:t>
      </w:r>
      <w:r>
        <w:t>observations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floating</w:t>
      </w:r>
      <w:r>
        <w:rPr>
          <w:spacing w:val="-3"/>
        </w:rPr>
        <w:t xml:space="preserve"> </w:t>
      </w:r>
      <w:r>
        <w:t>discs.</w:t>
      </w:r>
      <w:r>
        <w:rPr>
          <w:spacing w:val="-1"/>
        </w:rPr>
        <w:t xml:space="preserve"> </w:t>
      </w:r>
      <w:r>
        <w:t>Continue for</w:t>
      </w:r>
      <w:r>
        <w:rPr>
          <w:spacing w:val="1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minutes.</w:t>
      </w:r>
    </w:p>
    <w:p w:rsidR="00EC0136" w:rsidRDefault="00EC0136">
      <w:pPr>
        <w:spacing w:line="278" w:lineRule="auto"/>
        <w:sectPr w:rsidR="00EC0136">
          <w:pgSz w:w="11910" w:h="16840"/>
          <w:pgMar w:top="94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18"/>
        </w:rPr>
      </w:pPr>
    </w:p>
    <w:p w:rsidR="00EC0136" w:rsidRDefault="001C5F90">
      <w:pPr>
        <w:pStyle w:val="Heading5"/>
        <w:spacing w:before="94"/>
      </w:pPr>
      <w:bookmarkStart w:id="23" w:name="Investigation_procedure:"/>
      <w:bookmarkEnd w:id="23"/>
      <w:r>
        <w:rPr>
          <w:color w:val="6FAC46"/>
        </w:rPr>
        <w:t>Investigation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procedure: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2"/>
          <w:tab w:val="left" w:pos="1173"/>
        </w:tabs>
        <w:spacing w:before="71" w:line="273" w:lineRule="auto"/>
        <w:ind w:left="1172" w:right="800"/>
      </w:pPr>
      <w:r>
        <w:t>In this investigation, it is important that you design your own scientific procedure to test a</w:t>
      </w:r>
      <w:r>
        <w:rPr>
          <w:spacing w:val="1"/>
        </w:rPr>
        <w:t xml:space="preserve"> </w:t>
      </w:r>
      <w:r>
        <w:t xml:space="preserve">research question or hypothesis about the </w:t>
      </w:r>
      <w:proofErr w:type="gramStart"/>
      <w:r>
        <w:t>effects</w:t>
      </w:r>
      <w:proofErr w:type="gramEnd"/>
      <w:r>
        <w:t xml:space="preserve"> various abiotic factors on photosynthesis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formulated.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4" w:line="276" w:lineRule="auto"/>
        <w:ind w:right="812"/>
      </w:pPr>
      <w:r>
        <w:t>Make sure that you have considered all the factors that you have previously learnt about to</w:t>
      </w:r>
      <w:r>
        <w:rPr>
          <w:spacing w:val="-59"/>
        </w:rPr>
        <w:t xml:space="preserve"> </w:t>
      </w:r>
      <w:r>
        <w:t>ensure your investigation produces accurate, valid and reliable data. An easy way of doing</w:t>
      </w:r>
      <w:r>
        <w:rPr>
          <w:spacing w:val="-59"/>
        </w:rPr>
        <w:t xml:space="preserve"> </w:t>
      </w:r>
      <w:r>
        <w:t xml:space="preserve">this is to follow through the set of steps that are on the </w:t>
      </w:r>
      <w:r>
        <w:rPr>
          <w:i/>
        </w:rPr>
        <w:t>Group investigation framework</w:t>
      </w:r>
      <w:r>
        <w:t>.</w:t>
      </w:r>
      <w:r>
        <w:rPr>
          <w:spacing w:val="1"/>
        </w:rPr>
        <w:t xml:space="preserve"> </w:t>
      </w:r>
      <w:r>
        <w:t>These questions have been designed to ensure that you cover all aspects of correct</w:t>
      </w:r>
      <w:r>
        <w:rPr>
          <w:spacing w:val="1"/>
        </w:rPr>
        <w:t xml:space="preserve"> </w:t>
      </w:r>
      <w:r>
        <w:t>investigation procedure. Your teacher may decide, however, that you no longer need this</w:t>
      </w:r>
      <w:r>
        <w:rPr>
          <w:spacing w:val="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scaffolding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 investigation.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line="276" w:lineRule="auto"/>
        <w:ind w:right="862"/>
      </w:pPr>
      <w:r>
        <w:t>You may be asked by your teacher to communicate the findings of your scientific</w:t>
      </w:r>
      <w:r>
        <w:rPr>
          <w:spacing w:val="1"/>
        </w:rPr>
        <w:t xml:space="preserve"> </w:t>
      </w:r>
      <w:r>
        <w:t>investigation in the form of a science report; a PowerPoint presentation; a poster; a leaflet;</w:t>
      </w:r>
      <w:r>
        <w:rPr>
          <w:spacing w:val="-5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</w:t>
      </w:r>
      <w:r>
        <w:rPr>
          <w:spacing w:val="2"/>
        </w:rPr>
        <w:t xml:space="preserve"> </w:t>
      </w:r>
      <w:r>
        <w:t>video.</w:t>
      </w:r>
    </w:p>
    <w:p w:rsidR="00EC0136" w:rsidRDefault="001C5F90">
      <w:pPr>
        <w:pStyle w:val="Heading4"/>
        <w:spacing w:before="191"/>
      </w:pPr>
      <w:r>
        <w:rPr>
          <w:color w:val="6FAC46"/>
        </w:rPr>
        <w:t>Further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investigation</w:t>
      </w:r>
    </w:p>
    <w:p w:rsidR="00EC0136" w:rsidRDefault="001C5F90">
      <w:pPr>
        <w:pStyle w:val="BodyText"/>
        <w:spacing w:before="119" w:line="280" w:lineRule="auto"/>
        <w:ind w:left="452" w:right="1386"/>
      </w:pPr>
      <w:r>
        <w:t>Many other related questions arise which you may like to investigate either by experiment or</w:t>
      </w:r>
      <w:r>
        <w:rPr>
          <w:spacing w:val="-59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These include:</w:t>
      </w:r>
    </w:p>
    <w:p w:rsidR="00EC0136" w:rsidRDefault="001C5F90">
      <w:pPr>
        <w:pStyle w:val="ListParagraph"/>
        <w:numPr>
          <w:ilvl w:val="0"/>
          <w:numId w:val="10"/>
        </w:numPr>
        <w:tabs>
          <w:tab w:val="left" w:pos="1532"/>
          <w:tab w:val="left" w:pos="1533"/>
        </w:tabs>
        <w:spacing w:before="190"/>
        <w:ind w:left="1532"/>
      </w:pPr>
      <w:r>
        <w:t>Do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plants</w:t>
      </w:r>
      <w:r>
        <w:rPr>
          <w:spacing w:val="-3"/>
        </w:rPr>
        <w:t xml:space="preserve"> </w:t>
      </w:r>
      <w:proofErr w:type="spellStart"/>
      <w:r>
        <w:t>photosynthesise</w:t>
      </w:r>
      <w:proofErr w:type="spellEnd"/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rates?</w:t>
      </w:r>
    </w:p>
    <w:p w:rsidR="00EC0136" w:rsidRDefault="001C5F90">
      <w:pPr>
        <w:pStyle w:val="ListParagraph"/>
        <w:numPr>
          <w:ilvl w:val="0"/>
          <w:numId w:val="10"/>
        </w:numPr>
        <w:tabs>
          <w:tab w:val="left" w:pos="1533"/>
          <w:tab w:val="left" w:pos="1534"/>
        </w:tabs>
        <w:spacing w:before="38" w:line="271" w:lineRule="auto"/>
        <w:ind w:right="1153"/>
      </w:pPr>
      <w:r>
        <w:t>What happens to the rate of photosynthesis if the concentration of carbon dioxide is</w:t>
      </w:r>
      <w:r>
        <w:rPr>
          <w:spacing w:val="-59"/>
        </w:rPr>
        <w:t xml:space="preserve"> </w:t>
      </w:r>
      <w:r>
        <w:t>increased?</w:t>
      </w:r>
    </w:p>
    <w:p w:rsidR="00EC0136" w:rsidRDefault="001C5F90">
      <w:pPr>
        <w:pStyle w:val="ListParagraph"/>
        <w:numPr>
          <w:ilvl w:val="0"/>
          <w:numId w:val="10"/>
        </w:numPr>
        <w:tabs>
          <w:tab w:val="left" w:pos="1533"/>
          <w:tab w:val="left" w:pos="1534"/>
        </w:tabs>
        <w:spacing w:before="7"/>
      </w:pP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colour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leaf have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photosynthesis?</w:t>
      </w:r>
    </w:p>
    <w:p w:rsidR="00EC0136" w:rsidRDefault="00EC0136">
      <w:pPr>
        <w:pStyle w:val="BodyText"/>
        <w:spacing w:before="5"/>
        <w:rPr>
          <w:sz w:val="20"/>
        </w:rPr>
      </w:pPr>
    </w:p>
    <w:p w:rsidR="00EC0136" w:rsidRDefault="001C5F90">
      <w:pPr>
        <w:pStyle w:val="Heading4"/>
        <w:spacing w:before="0"/>
      </w:pPr>
      <w:r>
        <w:rPr>
          <w:color w:val="6FAC46"/>
        </w:rPr>
        <w:t>Career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exploration</w:t>
      </w:r>
    </w:p>
    <w:p w:rsidR="00EC0136" w:rsidRDefault="001C5F90">
      <w:pPr>
        <w:pStyle w:val="BodyText"/>
        <w:spacing w:before="122" w:line="465" w:lineRule="auto"/>
        <w:ind w:left="452" w:right="2058"/>
      </w:pPr>
      <w:r>
        <w:t>If you enjoyed doing this investigation you may enjoy exploring these related careers:</w:t>
      </w:r>
      <w:r>
        <w:rPr>
          <w:spacing w:val="-59"/>
        </w:rPr>
        <w:t xml:space="preserve"> </w:t>
      </w:r>
      <w:hyperlink r:id="rId130">
        <w:r>
          <w:rPr>
            <w:color w:val="0000FF"/>
            <w:u w:val="single" w:color="0000FF"/>
          </w:rPr>
          <w:t>Plant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scientist</w:t>
        </w:r>
      </w:hyperlink>
    </w:p>
    <w:p w:rsidR="00EC0136" w:rsidRDefault="001C5F90">
      <w:pPr>
        <w:pStyle w:val="BodyText"/>
        <w:ind w:left="452"/>
      </w:pPr>
      <w:hyperlink r:id="rId131">
        <w:r>
          <w:rPr>
            <w:color w:val="0000FF"/>
            <w:u w:val="single" w:color="0000FF"/>
          </w:rPr>
          <w:t>Agricultural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technician</w:t>
        </w:r>
      </w:hyperlink>
    </w:p>
    <w:p w:rsidR="00EC0136" w:rsidRDefault="00EC0136">
      <w:pPr>
        <w:sectPr w:rsidR="00EC0136">
          <w:pgSz w:w="11910" w:h="16840"/>
          <w:pgMar w:top="94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2"/>
        <w:rPr>
          <w:sz w:val="18"/>
        </w:rPr>
      </w:pPr>
    </w:p>
    <w:p w:rsidR="00EC0136" w:rsidRDefault="001C5F90">
      <w:pPr>
        <w:pStyle w:val="Heading4"/>
        <w:spacing w:before="93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19"/>
      </w:pPr>
      <w:r>
        <w:rPr>
          <w:color w:val="6FAC46"/>
        </w:rPr>
        <w:t>Resources</w:t>
      </w:r>
    </w:p>
    <w:p w:rsidR="00EC0136" w:rsidRDefault="001C5F90">
      <w:pPr>
        <w:pStyle w:val="BodyText"/>
        <w:spacing w:before="71" w:line="276" w:lineRule="auto"/>
        <w:ind w:left="452" w:right="1155"/>
        <w:jc w:val="both"/>
      </w:pPr>
      <w:r>
        <w:t xml:space="preserve">This experiment was originally described in </w:t>
      </w:r>
      <w:proofErr w:type="spellStart"/>
      <w:r>
        <w:t>Steucek</w:t>
      </w:r>
      <w:proofErr w:type="spellEnd"/>
      <w:r>
        <w:t>, Guy L., Robert J. Hill, and Class/Summer</w:t>
      </w:r>
      <w:r>
        <w:rPr>
          <w:spacing w:val="-59"/>
        </w:rPr>
        <w:t xml:space="preserve"> </w:t>
      </w:r>
      <w:r>
        <w:t xml:space="preserve">1982. 1985. “Photosynthesis I: An Assay Utilizing Leaf Disks.” </w:t>
      </w:r>
      <w:r>
        <w:rPr>
          <w:i/>
        </w:rPr>
        <w:t>The American Biology Teacher</w:t>
      </w:r>
      <w:r>
        <w:t>,</w:t>
      </w:r>
      <w:r>
        <w:rPr>
          <w:spacing w:val="-59"/>
        </w:rPr>
        <w:t xml:space="preserve"> </w:t>
      </w:r>
      <w:r>
        <w:t>47(2):</w:t>
      </w:r>
      <w:r>
        <w:rPr>
          <w:spacing w:val="1"/>
        </w:rPr>
        <w:t xml:space="preserve"> </w:t>
      </w:r>
      <w:r>
        <w:t>96–99.</w:t>
      </w:r>
    </w:p>
    <w:p w:rsidR="00EC0136" w:rsidRDefault="001C5F90">
      <w:pPr>
        <w:pStyle w:val="BodyText"/>
        <w:spacing w:before="200" w:line="276" w:lineRule="auto"/>
        <w:ind w:left="452" w:right="812"/>
      </w:pPr>
      <w:r>
        <w:t>Instructions for the treatment of leaf discs were adapted from Williamson, B, “The floating leaf disk</w:t>
      </w:r>
      <w:r>
        <w:rPr>
          <w:spacing w:val="-59"/>
        </w:rPr>
        <w:t xml:space="preserve"> </w:t>
      </w:r>
      <w:r>
        <w:t>assay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investigating</w:t>
      </w:r>
      <w:r>
        <w:rPr>
          <w:spacing w:val="-3"/>
        </w:rPr>
        <w:t xml:space="preserve"> </w:t>
      </w:r>
      <w:r>
        <w:t>photosynthesis.”</w:t>
      </w:r>
      <w:r>
        <w:rPr>
          <w:spacing w:val="-2"/>
        </w:rPr>
        <w:t xml:space="preserve"> </w:t>
      </w:r>
      <w:r>
        <w:rPr>
          <w:i/>
        </w:rPr>
        <w:t>Exploring</w:t>
      </w:r>
      <w:r>
        <w:rPr>
          <w:i/>
          <w:spacing w:val="-1"/>
        </w:rPr>
        <w:t xml:space="preserve"> </w:t>
      </w:r>
      <w:r>
        <w:rPr>
          <w:i/>
        </w:rPr>
        <w:t>life</w:t>
      </w:r>
      <w:r>
        <w:rPr>
          <w:i/>
          <w:spacing w:val="-1"/>
        </w:rPr>
        <w:t xml:space="preserve"> </w:t>
      </w:r>
      <w:r>
        <w:rPr>
          <w:i/>
        </w:rPr>
        <w:t xml:space="preserve">community </w:t>
      </w:r>
      <w:r>
        <w:t>available at:</w:t>
      </w:r>
    </w:p>
    <w:p w:rsidR="00EC0136" w:rsidRDefault="001C5F90">
      <w:pPr>
        <w:pStyle w:val="BodyText"/>
        <w:spacing w:before="2"/>
        <w:ind w:left="452"/>
      </w:pPr>
      <w:r>
        <w:t>&lt;</w:t>
      </w:r>
      <w:hyperlink r:id="rId132">
        <w:r>
          <w:rPr>
            <w:color w:val="0000FF"/>
            <w:u w:val="single" w:color="0000FF"/>
          </w:rPr>
          <w:t>https://www.coursehero.com/file/28876313/Floating-Leaf-Disk-Brad-Williamsonpdf/</w:t>
        </w:r>
      </w:hyperlink>
      <w:r>
        <w:t>&gt;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BodyText"/>
        <w:spacing w:line="278" w:lineRule="auto"/>
        <w:ind w:left="452"/>
      </w:pPr>
      <w:r>
        <w:t>Buss, J (5 October 2018) video ‘Floating Leaf Discs Lab (Photosynthesis)’ available at: &lt;</w:t>
      </w:r>
      <w:r>
        <w:rPr>
          <w:spacing w:val="1"/>
        </w:rPr>
        <w:t xml:space="preserve"> </w:t>
      </w:r>
      <w:hyperlink r:id="rId133">
        <w:r>
          <w:rPr>
            <w:color w:val="0000FF"/>
            <w:u w:val="single" w:color="0000FF"/>
          </w:rPr>
          <w:t>https://www.youtube.com/watch?app=desktop&amp;v=4NM7kGKDk2A</w:t>
        </w:r>
        <w:r>
          <w:rPr>
            <w:color w:val="0000FF"/>
            <w:spacing w:val="-6"/>
          </w:rPr>
          <w:t xml:space="preserve"> 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2021</w:t>
      </w:r>
    </w:p>
    <w:p w:rsidR="00EC0136" w:rsidRDefault="001C5F90">
      <w:pPr>
        <w:pStyle w:val="BodyText"/>
        <w:spacing w:before="196" w:line="278" w:lineRule="auto"/>
        <w:ind w:left="452"/>
      </w:pPr>
      <w:r>
        <w:t>Bozeman Science (31 October 2011) ‘Photosynthesis Lab Walkthrough’ available at: &lt;</w:t>
      </w:r>
      <w:r>
        <w:rPr>
          <w:spacing w:val="1"/>
        </w:rPr>
        <w:t xml:space="preserve"> </w:t>
      </w:r>
      <w:hyperlink r:id="rId134">
        <w:r>
          <w:rPr>
            <w:color w:val="0000FF"/>
            <w:u w:val="single" w:color="0000FF"/>
          </w:rPr>
          <w:t>https://www.youtube.com/watch?app%20=desktop&amp;v=ZnY9_wMZZWI</w:t>
        </w:r>
      </w:hyperlink>
      <w:r>
        <w:t>&gt;</w:t>
      </w:r>
      <w:r>
        <w:rPr>
          <w:spacing w:val="-9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July</w:t>
      </w:r>
      <w:r>
        <w:rPr>
          <w:spacing w:val="-5"/>
        </w:rPr>
        <w:t xml:space="preserve"> </w:t>
      </w:r>
      <w:r>
        <w:t>2021</w:t>
      </w:r>
    </w:p>
    <w:p w:rsidR="00EC0136" w:rsidRDefault="001C5F90">
      <w:pPr>
        <w:pStyle w:val="Heading5"/>
        <w:spacing w:before="193"/>
      </w:pPr>
      <w:r>
        <w:rPr>
          <w:color w:val="6FAC46"/>
        </w:rPr>
        <w:t>Images</w:t>
      </w:r>
    </w:p>
    <w:p w:rsidR="00EC0136" w:rsidRDefault="001C5F90">
      <w:pPr>
        <w:pStyle w:val="BodyText"/>
        <w:spacing w:before="73"/>
        <w:ind w:left="452"/>
      </w:pPr>
      <w:r>
        <w:t>Image</w:t>
      </w:r>
      <w:r>
        <w:rPr>
          <w:spacing w:val="-5"/>
        </w:rPr>
        <w:t xml:space="preserve"> </w:t>
      </w:r>
      <w:r>
        <w:t>2.2.1</w:t>
      </w:r>
      <w:r>
        <w:rPr>
          <w:spacing w:val="-4"/>
        </w:rPr>
        <w:t xml:space="preserve"> </w:t>
      </w:r>
      <w:r>
        <w:t>©</w:t>
      </w:r>
      <w:r>
        <w:rPr>
          <w:spacing w:val="-4"/>
        </w:rPr>
        <w:t xml:space="preserve"> </w:t>
      </w:r>
      <w:r>
        <w:t>Government of</w:t>
      </w:r>
      <w:r>
        <w:rPr>
          <w:spacing w:val="-4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Australia,</w:t>
      </w:r>
      <w:r>
        <w:rPr>
          <w:spacing w:val="-4"/>
        </w:rPr>
        <w:t xml:space="preserve"> </w:t>
      </w:r>
      <w:r>
        <w:t>DPIRD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135">
        <w:r>
          <w:rPr>
            <w:color w:val="0000FF"/>
            <w:u w:val="single" w:color="0000FF"/>
          </w:rPr>
          <w:t>https://www.agric.wa.gov.au/</w:t>
        </w:r>
      </w:hyperlink>
      <w:r>
        <w:t>&gt;</w:t>
      </w:r>
    </w:p>
    <w:p w:rsidR="00EC0136" w:rsidRDefault="00EC0136">
      <w:pPr>
        <w:sectPr w:rsidR="00EC0136">
          <w:pgSz w:w="11910" w:h="16840"/>
          <w:pgMar w:top="94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pStyle w:val="Heading2"/>
      </w:pPr>
      <w:bookmarkStart w:id="24" w:name="2_3_EffectsOfInoculumOnPlantGrowth"/>
      <w:bookmarkStart w:id="25" w:name="Student_investigation_2.3"/>
      <w:bookmarkEnd w:id="24"/>
      <w:bookmarkEnd w:id="25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investigation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2.3</w:t>
      </w:r>
    </w:p>
    <w:p w:rsidR="00EC0136" w:rsidRDefault="001C5F90">
      <w:pPr>
        <w:pStyle w:val="Heading3"/>
        <w:spacing w:before="174"/>
      </w:pPr>
      <w:bookmarkStart w:id="26" w:name="Effects_of_arbuscular_mycorrhiza_inoculu"/>
      <w:bookmarkEnd w:id="26"/>
      <w:r>
        <w:rPr>
          <w:color w:val="6FAC46"/>
        </w:rPr>
        <w:t>Effects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arbuscular mycorrhiza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inoculum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plant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growth</w:t>
      </w:r>
    </w:p>
    <w:p w:rsidR="00EC0136" w:rsidRDefault="001C5F90">
      <w:pPr>
        <w:pStyle w:val="Heading4"/>
        <w:spacing w:before="169"/>
      </w:pPr>
      <w:r>
        <w:rPr>
          <w:color w:val="6FAC46"/>
        </w:rPr>
        <w:t>Background</w:t>
      </w:r>
    </w:p>
    <w:p w:rsidR="00EC0136" w:rsidRDefault="001C5F90">
      <w:pPr>
        <w:pStyle w:val="BodyText"/>
        <w:spacing w:before="119" w:line="276" w:lineRule="auto"/>
        <w:ind w:left="452" w:right="762"/>
      </w:pPr>
      <w:r>
        <w:t xml:space="preserve">A </w:t>
      </w:r>
      <w:r>
        <w:rPr>
          <w:b/>
        </w:rPr>
        <w:t xml:space="preserve">biotic </w:t>
      </w:r>
      <w:r>
        <w:t>factor which has been shown to have significant positive effects on plant growth is the</w:t>
      </w:r>
      <w:r>
        <w:rPr>
          <w:spacing w:val="1"/>
        </w:rPr>
        <w:t xml:space="preserve"> </w:t>
      </w:r>
      <w:r>
        <w:rPr>
          <w:b/>
        </w:rPr>
        <w:t xml:space="preserve">symbiotic </w:t>
      </w:r>
      <w:r>
        <w:t>relationship between soil fungi called arbuscular mycorrhiza (AM) fungi and many</w:t>
      </w:r>
      <w:r>
        <w:rPr>
          <w:spacing w:val="1"/>
        </w:rPr>
        <w:t xml:space="preserve"> </w:t>
      </w:r>
      <w:r>
        <w:t xml:space="preserve">common crop plants. In </w:t>
      </w:r>
      <w:r>
        <w:rPr>
          <w:b/>
        </w:rPr>
        <w:t>agricultural ecosystems</w:t>
      </w:r>
      <w:r>
        <w:t>, AM fungi are most important because they are</w:t>
      </w:r>
      <w:r>
        <w:rPr>
          <w:spacing w:val="1"/>
        </w:rPr>
        <w:t xml:space="preserve"> </w:t>
      </w:r>
      <w:r>
        <w:t xml:space="preserve">capable of </w:t>
      </w:r>
      <w:proofErr w:type="spellStart"/>
      <w:r>
        <w:t>colonising</w:t>
      </w:r>
      <w:proofErr w:type="spellEnd"/>
      <w:r>
        <w:t xml:space="preserve"> </w:t>
      </w:r>
      <w:proofErr w:type="gramStart"/>
      <w:r>
        <w:t>the majority of</w:t>
      </w:r>
      <w:proofErr w:type="gramEnd"/>
      <w:r>
        <w:t xml:space="preserve"> crop plants. Known as </w:t>
      </w:r>
      <w:r>
        <w:rPr>
          <w:b/>
        </w:rPr>
        <w:t>obligate symbionts</w:t>
      </w:r>
      <w:r>
        <w:t>, AM fungi must</w:t>
      </w:r>
      <w:r>
        <w:rPr>
          <w:spacing w:val="1"/>
        </w:rPr>
        <w:t xml:space="preserve"> </w:t>
      </w:r>
      <w:r>
        <w:t xml:space="preserve">associate with plant roots to survive. It is this association that begins a </w:t>
      </w:r>
      <w:r>
        <w:rPr>
          <w:b/>
        </w:rPr>
        <w:t>mutually beneficial</w:t>
      </w:r>
      <w:r>
        <w:rPr>
          <w:b/>
          <w:spacing w:val="1"/>
        </w:rPr>
        <w:t xml:space="preserve"> </w:t>
      </w:r>
      <w:r>
        <w:rPr>
          <w:b/>
        </w:rPr>
        <w:t xml:space="preserve">relationship </w:t>
      </w:r>
      <w:r>
        <w:t>between the fungi and the plant. In return for sugars from a plant, the long thread-like</w:t>
      </w:r>
      <w:r>
        <w:rPr>
          <w:spacing w:val="-59"/>
        </w:rPr>
        <w:t xml:space="preserve"> </w:t>
      </w:r>
      <w:r>
        <w:t>structures of fungi (the hyphae) act as an extension of a plant’s root system and increase a plant’s</w:t>
      </w:r>
      <w:r>
        <w:rPr>
          <w:spacing w:val="-59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soil nutrients such as phosphorus</w:t>
      </w:r>
      <w:r>
        <w:rPr>
          <w:spacing w:val="-3"/>
        </w:rPr>
        <w:t xml:space="preserve"> </w:t>
      </w:r>
      <w:r>
        <w:t>(P), zinc (Zn) and</w:t>
      </w:r>
      <w:r>
        <w:rPr>
          <w:spacing w:val="-3"/>
        </w:rPr>
        <w:t xml:space="preserve"> </w:t>
      </w:r>
      <w:r>
        <w:t>copper (Cu).</w:t>
      </w:r>
    </w:p>
    <w:p w:rsidR="00EC0136" w:rsidRDefault="001C5F90">
      <w:pPr>
        <w:pStyle w:val="BodyText"/>
        <w:spacing w:before="200" w:line="276" w:lineRule="auto"/>
        <w:ind w:left="452" w:right="750"/>
      </w:pPr>
      <w:r>
        <w:t>Inoculation of plants (the introduction of a microorganism into the plant) with AM fungi allows</w:t>
      </w:r>
      <w:r>
        <w:rPr>
          <w:spacing w:val="1"/>
        </w:rPr>
        <w:t xml:space="preserve"> </w:t>
      </w:r>
      <w:r>
        <w:t>farmers</w:t>
      </w:r>
      <w:r>
        <w:rPr>
          <w:spacing w:val="-1"/>
        </w:rPr>
        <w:t xml:space="preserve"> </w:t>
      </w:r>
      <w:r>
        <w:t>to take</w:t>
      </w:r>
      <w:r>
        <w:rPr>
          <w:spacing w:val="3"/>
        </w:rPr>
        <w:t xml:space="preserve"> </w:t>
      </w:r>
      <w:r>
        <w:t>advantage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benefits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mycorrhizae.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t>spores,</w:t>
      </w:r>
      <w:r>
        <w:rPr>
          <w:spacing w:val="2"/>
        </w:rPr>
        <w:t xml:space="preserve"> </w:t>
      </w:r>
      <w:r>
        <w:t>pieces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colonised</w:t>
      </w:r>
      <w:proofErr w:type="spellEnd"/>
      <w:r>
        <w:t xml:space="preserve"> crop roots, and AM fungi hyphae can be used as </w:t>
      </w:r>
      <w:r>
        <w:rPr>
          <w:b/>
        </w:rPr>
        <w:t xml:space="preserve">inoculum </w:t>
      </w:r>
      <w:r>
        <w:t>(cells used in an inoculation)</w:t>
      </w:r>
      <w:r>
        <w:rPr>
          <w:spacing w:val="-59"/>
        </w:rPr>
        <w:t xml:space="preserve"> </w:t>
      </w:r>
      <w:r>
        <w:t>to infect other plants with AM fungi. Using inoculum may be beneficial to restoring a severely</w:t>
      </w:r>
      <w:r>
        <w:rPr>
          <w:spacing w:val="1"/>
        </w:rPr>
        <w:t xml:space="preserve"> </w:t>
      </w:r>
      <w:r>
        <w:t>degraded</w:t>
      </w:r>
      <w:r>
        <w:rPr>
          <w:spacing w:val="-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microbial community.</w:t>
      </w:r>
    </w:p>
    <w:p w:rsidR="00EC0136" w:rsidRDefault="001C5F90">
      <w:pPr>
        <w:pStyle w:val="BodyText"/>
        <w:spacing w:before="201" w:line="276" w:lineRule="auto"/>
        <w:ind w:left="453" w:right="774"/>
      </w:pPr>
      <w:r>
        <w:t>Inoculum can be used to produce pre-</w:t>
      </w:r>
      <w:proofErr w:type="spellStart"/>
      <w:r>
        <w:t>colonised</w:t>
      </w:r>
      <w:proofErr w:type="spellEnd"/>
      <w:r>
        <w:t xml:space="preserve"> seeds and seedlings that can take advantage of</w:t>
      </w:r>
      <w:r>
        <w:rPr>
          <w:spacing w:val="1"/>
        </w:rPr>
        <w:t xml:space="preserve"> </w:t>
      </w:r>
      <w:r>
        <w:t>mycorrhizae’s benefits from their first day in the field. Image 2.3.1 illustrates the various benefits to</w:t>
      </w:r>
      <w:r>
        <w:rPr>
          <w:spacing w:val="-59"/>
        </w:rPr>
        <w:t xml:space="preserve"> </w:t>
      </w:r>
      <w:r>
        <w:t>crops of</w:t>
      </w:r>
      <w:r>
        <w:rPr>
          <w:spacing w:val="2"/>
        </w:rPr>
        <w:t xml:space="preserve"> </w:t>
      </w:r>
      <w:r>
        <w:t>inoculating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fungi.</w:t>
      </w: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1593812</wp:posOffset>
            </wp:positionH>
            <wp:positionV relativeFrom="paragraph">
              <wp:posOffset>127843</wp:posOffset>
            </wp:positionV>
            <wp:extent cx="4395896" cy="3184398"/>
            <wp:effectExtent l="0" t="0" r="0" b="0"/>
            <wp:wrapTopAndBottom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896" cy="318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136" w:rsidRDefault="00EC0136">
      <w:pPr>
        <w:pStyle w:val="BodyText"/>
        <w:spacing w:before="2"/>
        <w:rPr>
          <w:sz w:val="6"/>
        </w:rPr>
      </w:pPr>
    </w:p>
    <w:p w:rsidR="00EC0136" w:rsidRDefault="001C5F90">
      <w:pPr>
        <w:spacing w:before="94"/>
        <w:ind w:left="2409" w:right="2669"/>
        <w:jc w:val="center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2.3.1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Positive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effects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of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arbuscular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mycorrhizal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(AM)</w:t>
      </w:r>
      <w:r>
        <w:rPr>
          <w:color w:val="44536A"/>
          <w:spacing w:val="-4"/>
          <w:sz w:val="18"/>
        </w:rPr>
        <w:t xml:space="preserve"> </w:t>
      </w:r>
      <w:proofErr w:type="spellStart"/>
      <w:r>
        <w:rPr>
          <w:color w:val="44536A"/>
          <w:sz w:val="18"/>
        </w:rPr>
        <w:t>colonisation</w:t>
      </w:r>
      <w:proofErr w:type="spellEnd"/>
    </w:p>
    <w:p w:rsidR="00EC0136" w:rsidRDefault="00EC0136">
      <w:pPr>
        <w:pStyle w:val="BodyText"/>
        <w:spacing w:before="7"/>
        <w:rPr>
          <w:sz w:val="15"/>
        </w:rPr>
      </w:pPr>
    </w:p>
    <w:p w:rsidR="00EC0136" w:rsidRDefault="001C5F90">
      <w:pPr>
        <w:pStyle w:val="BodyText"/>
        <w:spacing w:before="94"/>
        <w:ind w:left="453"/>
      </w:pP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fungi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crop</w:t>
      </w:r>
      <w:r>
        <w:rPr>
          <w:spacing w:val="-2"/>
        </w:rPr>
        <w:t xml:space="preserve"> </w:t>
      </w:r>
      <w:r>
        <w:t>plants,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links: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spacing w:before="1" w:line="278" w:lineRule="auto"/>
        <w:ind w:left="452" w:right="1069"/>
      </w:pPr>
      <w:hyperlink r:id="rId137">
        <w:r>
          <w:rPr>
            <w:color w:val="0000FF"/>
            <w:u w:val="single" w:color="0000FF"/>
          </w:rPr>
          <w:t>Fact sheet – Arbuscular mycorrhizas – South Australia</w:t>
        </w:r>
        <w:r>
          <w:rPr>
            <w:color w:val="0000FF"/>
          </w:rPr>
          <w:t xml:space="preserve"> </w:t>
        </w:r>
      </w:hyperlink>
      <w:r>
        <w:t xml:space="preserve">and </w:t>
      </w:r>
      <w:hyperlink r:id="rId138">
        <w:r>
          <w:rPr>
            <w:color w:val="0000FF"/>
            <w:u w:val="single" w:color="0000FF"/>
          </w:rPr>
          <w:t>Using Mycorrhizae in your garden –</w:t>
        </w:r>
      </w:hyperlink>
      <w:r>
        <w:rPr>
          <w:color w:val="0000FF"/>
          <w:spacing w:val="-59"/>
        </w:rPr>
        <w:t xml:space="preserve"> </w:t>
      </w:r>
      <w:hyperlink r:id="rId139">
        <w:r>
          <w:rPr>
            <w:color w:val="0000FF"/>
            <w:u w:val="single" w:color="0000FF"/>
          </w:rPr>
          <w:t>with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instructional video</w:t>
        </w:r>
      </w:hyperlink>
    </w:p>
    <w:p w:rsidR="00EC0136" w:rsidRDefault="00EC0136">
      <w:pPr>
        <w:spacing w:line="278" w:lineRule="auto"/>
        <w:sectPr w:rsidR="00EC0136">
          <w:headerReference w:type="default" r:id="rId140"/>
          <w:footerReference w:type="default" r:id="rId141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color w:val="6FAC46"/>
        </w:rPr>
        <w:t>Pre-lab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questions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attempt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before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conducting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investigation</w:t>
      </w:r>
    </w:p>
    <w:p w:rsidR="00EC0136" w:rsidRDefault="00EC0136">
      <w:pPr>
        <w:pStyle w:val="BodyText"/>
        <w:spacing w:before="10"/>
        <w:rPr>
          <w:b/>
          <w:sz w:val="20"/>
        </w:rPr>
      </w:pPr>
    </w:p>
    <w:p w:rsidR="00EC0136" w:rsidRDefault="001C5F90">
      <w:pPr>
        <w:pStyle w:val="ListParagraph"/>
        <w:numPr>
          <w:ilvl w:val="0"/>
          <w:numId w:val="9"/>
        </w:numPr>
        <w:tabs>
          <w:tab w:val="left" w:pos="1173"/>
        </w:tabs>
        <w:ind w:hanging="361"/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terms:</w:t>
      </w:r>
    </w:p>
    <w:p w:rsidR="00EC0136" w:rsidRDefault="00EC0136">
      <w:pPr>
        <w:pStyle w:val="BodyText"/>
        <w:spacing w:before="3" w:after="1"/>
        <w:rPr>
          <w:sz w:val="29"/>
        </w:rPr>
      </w:pPr>
    </w:p>
    <w:tbl>
      <w:tblPr>
        <w:tblW w:w="0" w:type="auto"/>
        <w:tblInd w:w="120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6922"/>
      </w:tblGrid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686" w:right="673"/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6922" w:type="dxa"/>
          </w:tcPr>
          <w:p w:rsidR="00EC0136" w:rsidRDefault="001C5F90">
            <w:pPr>
              <w:pStyle w:val="TableParagraph"/>
              <w:spacing w:before="213"/>
              <w:ind w:left="2921" w:right="291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Biotic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77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Symbiosis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82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88"/>
              <w:ind w:left="100" w:right="717"/>
            </w:pPr>
            <w:r>
              <w:t>Agricultural</w:t>
            </w:r>
            <w:r>
              <w:rPr>
                <w:spacing w:val="-59"/>
              </w:rPr>
              <w:t xml:space="preserve"> </w:t>
            </w:r>
            <w:r>
              <w:t>ecosystem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ListParagraph"/>
        <w:numPr>
          <w:ilvl w:val="0"/>
          <w:numId w:val="9"/>
        </w:numPr>
        <w:tabs>
          <w:tab w:val="left" w:pos="1173"/>
        </w:tabs>
        <w:spacing w:before="205" w:line="278" w:lineRule="auto"/>
        <w:ind w:right="959"/>
      </w:pPr>
      <w:r>
        <w:t>Describe and provide examples of the major types of symbiotic relationships that occur in</w:t>
      </w:r>
      <w:r>
        <w:rPr>
          <w:spacing w:val="-59"/>
        </w:rPr>
        <w:t xml:space="preserve"> </w:t>
      </w:r>
      <w:r>
        <w:t>nature:</w:t>
      </w:r>
    </w:p>
    <w:p w:rsidR="00EC0136" w:rsidRDefault="00EC0136">
      <w:pPr>
        <w:pStyle w:val="BodyText"/>
        <w:spacing w:before="9"/>
        <w:rPr>
          <w:sz w:val="25"/>
        </w:rPr>
      </w:pPr>
    </w:p>
    <w:tbl>
      <w:tblPr>
        <w:tblW w:w="0" w:type="auto"/>
        <w:tblInd w:w="120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3394"/>
        <w:gridCol w:w="3396"/>
      </w:tblGrid>
      <w:tr w:rsidR="00EC0136">
        <w:trPr>
          <w:trHeight w:val="680"/>
        </w:trPr>
        <w:tc>
          <w:tcPr>
            <w:tcW w:w="2100" w:type="dxa"/>
          </w:tcPr>
          <w:p w:rsidR="00EC0136" w:rsidRDefault="001C5F90">
            <w:pPr>
              <w:pStyle w:val="TableParagraph"/>
              <w:spacing w:before="88"/>
              <w:ind w:left="416" w:right="387" w:firstLine="98"/>
              <w:rPr>
                <w:b/>
              </w:rPr>
            </w:pPr>
            <w:r>
              <w:rPr>
                <w:b/>
              </w:rPr>
              <w:t>Symbiotic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relationship</w:t>
            </w:r>
          </w:p>
        </w:tc>
        <w:tc>
          <w:tcPr>
            <w:tcW w:w="3394" w:type="dxa"/>
          </w:tcPr>
          <w:p w:rsidR="00EC0136" w:rsidRDefault="001C5F90">
            <w:pPr>
              <w:pStyle w:val="TableParagraph"/>
              <w:spacing w:before="215"/>
              <w:ind w:left="294"/>
              <w:rPr>
                <w:b/>
              </w:rPr>
            </w:pPr>
            <w:r>
              <w:rPr>
                <w:b/>
              </w:rPr>
              <w:t>Description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relationship</w:t>
            </w:r>
          </w:p>
        </w:tc>
        <w:tc>
          <w:tcPr>
            <w:tcW w:w="3396" w:type="dxa"/>
          </w:tcPr>
          <w:p w:rsidR="00EC0136" w:rsidRDefault="001C5F90">
            <w:pPr>
              <w:pStyle w:val="TableParagraph"/>
              <w:spacing w:before="215"/>
              <w:ind w:left="385"/>
              <w:rPr>
                <w:b/>
              </w:rPr>
            </w:pPr>
            <w:r>
              <w:rPr>
                <w:b/>
              </w:rPr>
              <w:t>Examples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relationship</w:t>
            </w:r>
          </w:p>
        </w:tc>
      </w:tr>
      <w:tr w:rsidR="00EC0136">
        <w:trPr>
          <w:trHeight w:val="1870"/>
        </w:trPr>
        <w:tc>
          <w:tcPr>
            <w:tcW w:w="210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EC0136">
            <w:pPr>
              <w:pStyle w:val="TableParagraph"/>
              <w:spacing w:before="3"/>
            </w:pPr>
          </w:p>
          <w:p w:rsidR="00EC0136" w:rsidRDefault="001C5F90">
            <w:pPr>
              <w:pStyle w:val="TableParagraph"/>
              <w:ind w:left="100"/>
            </w:pPr>
            <w:r>
              <w:t>Mutualism</w:t>
            </w:r>
          </w:p>
        </w:tc>
        <w:tc>
          <w:tcPr>
            <w:tcW w:w="339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1870"/>
        </w:trPr>
        <w:tc>
          <w:tcPr>
            <w:tcW w:w="210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EC0136">
            <w:pPr>
              <w:pStyle w:val="TableParagraph"/>
              <w:spacing w:before="5"/>
            </w:pPr>
          </w:p>
          <w:p w:rsidR="00EC0136" w:rsidRDefault="001C5F90">
            <w:pPr>
              <w:pStyle w:val="TableParagraph"/>
              <w:ind w:left="100"/>
            </w:pPr>
            <w:r>
              <w:t>Commensalism</w:t>
            </w:r>
          </w:p>
        </w:tc>
        <w:tc>
          <w:tcPr>
            <w:tcW w:w="339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1873"/>
        </w:trPr>
        <w:tc>
          <w:tcPr>
            <w:tcW w:w="210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EC0136">
            <w:pPr>
              <w:pStyle w:val="TableParagraph"/>
              <w:spacing w:before="5"/>
            </w:pPr>
          </w:p>
          <w:p w:rsidR="00EC0136" w:rsidRDefault="001C5F90">
            <w:pPr>
              <w:pStyle w:val="TableParagraph"/>
              <w:ind w:left="100"/>
            </w:pPr>
            <w:r>
              <w:t>Parasitism</w:t>
            </w:r>
          </w:p>
        </w:tc>
        <w:tc>
          <w:tcPr>
            <w:tcW w:w="339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C0136" w:rsidRDefault="00EC0136">
      <w:pPr>
        <w:rPr>
          <w:rFonts w:ascii="Times New Roman"/>
          <w:sz w:val="20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color w:val="6FAC46"/>
        </w:rPr>
        <w:t>Investigation</w:t>
      </w:r>
    </w:p>
    <w:p w:rsidR="00EC0136" w:rsidRDefault="001C5F90">
      <w:pPr>
        <w:pStyle w:val="BodyText"/>
        <w:spacing w:before="120" w:line="278" w:lineRule="auto"/>
        <w:ind w:left="453" w:right="909" w:hanging="1"/>
      </w:pPr>
      <w:r>
        <w:t>In this scientific investigation, your group of students can test the effects of using seed inoculated</w:t>
      </w:r>
      <w:r>
        <w:rPr>
          <w:spacing w:val="-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fungi on</w:t>
      </w:r>
      <w:r>
        <w:rPr>
          <w:spacing w:val="-2"/>
        </w:rPr>
        <w:t xml:space="preserve"> </w:t>
      </w:r>
      <w:r>
        <w:t>plant growth.</w:t>
      </w:r>
    </w:p>
    <w:p w:rsidR="00EC0136" w:rsidRDefault="001C5F90">
      <w:pPr>
        <w:pStyle w:val="Heading5"/>
        <w:spacing w:before="193"/>
        <w:ind w:left="453"/>
      </w:pPr>
      <w:r>
        <w:rPr>
          <w:color w:val="6FAC46"/>
        </w:rPr>
        <w:t>Materials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equipment: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73"/>
      </w:pPr>
      <w:r>
        <w:t>Group</w:t>
      </w:r>
      <w:r>
        <w:rPr>
          <w:spacing w:val="-7"/>
        </w:rPr>
        <w:t xml:space="preserve"> </w:t>
      </w:r>
      <w:r>
        <w:t>investigation</w:t>
      </w:r>
      <w:r>
        <w:rPr>
          <w:spacing w:val="-6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(optional)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Six</w:t>
      </w:r>
      <w:r>
        <w:rPr>
          <w:spacing w:val="-3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seedlings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seed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8"/>
      </w:pPr>
      <w:r>
        <w:t>Potting</w:t>
      </w:r>
      <w:r>
        <w:rPr>
          <w:spacing w:val="-2"/>
        </w:rPr>
        <w:t xml:space="preserve"> </w:t>
      </w:r>
      <w:r>
        <w:t>soil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Inoculated</w:t>
      </w:r>
      <w:r>
        <w:rPr>
          <w:spacing w:val="-5"/>
        </w:rPr>
        <w:t xml:space="preserve"> </w:t>
      </w:r>
      <w:r>
        <w:t>seeds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Uninoculated</w:t>
      </w:r>
      <w:r>
        <w:rPr>
          <w:spacing w:val="-5"/>
        </w:rPr>
        <w:t xml:space="preserve"> </w:t>
      </w:r>
      <w:r>
        <w:t>seeds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8"/>
        <w:ind w:left="1174"/>
      </w:pPr>
      <w:r>
        <w:t>Metric</w:t>
      </w:r>
      <w:r>
        <w:rPr>
          <w:spacing w:val="-3"/>
        </w:rPr>
        <w:t xml:space="preserve"> </w:t>
      </w:r>
      <w:r>
        <w:t>ruler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5"/>
        <w:ind w:left="1174"/>
      </w:pPr>
      <w:r>
        <w:t>Metric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scale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5"/>
        <w:ind w:left="1174"/>
      </w:pPr>
      <w:r>
        <w:t>Marker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labels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labelling</w:t>
      </w:r>
      <w:r>
        <w:rPr>
          <w:spacing w:val="-3"/>
        </w:rPr>
        <w:t xml:space="preserve"> </w:t>
      </w:r>
      <w:r>
        <w:t>pots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40"/>
        <w:ind w:left="1174"/>
      </w:pPr>
      <w:r>
        <w:t>Distilled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(for</w:t>
      </w:r>
      <w:r>
        <w:rPr>
          <w:spacing w:val="-5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t>seedlings)</w:t>
      </w:r>
    </w:p>
    <w:p w:rsidR="00EC0136" w:rsidRDefault="00EC0136">
      <w:pPr>
        <w:pStyle w:val="BodyText"/>
        <w:spacing w:before="5"/>
        <w:rPr>
          <w:sz w:val="20"/>
        </w:rPr>
      </w:pPr>
    </w:p>
    <w:p w:rsidR="00EC0136" w:rsidRDefault="001C5F90">
      <w:pPr>
        <w:pStyle w:val="Heading5"/>
        <w:ind w:left="454"/>
      </w:pPr>
      <w:r>
        <w:rPr>
          <w:color w:val="6FAC46"/>
        </w:rPr>
        <w:t>Procedure: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6"/>
        </w:tabs>
        <w:spacing w:before="70" w:line="273" w:lineRule="auto"/>
        <w:ind w:left="1175" w:right="1006"/>
        <w:jc w:val="both"/>
      </w:pPr>
      <w:r>
        <w:t>In this investigation, it is important that you design your own scientific procedure to test a</w:t>
      </w:r>
      <w:r>
        <w:rPr>
          <w:spacing w:val="-59"/>
        </w:rPr>
        <w:t xml:space="preserve"> </w:t>
      </w:r>
      <w:r>
        <w:t>research question or hypothesis about the effects of using seed inoculated with AM fungi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plant</w:t>
      </w:r>
      <w:r>
        <w:rPr>
          <w:spacing w:val="2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formulated.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5"/>
          <w:tab w:val="left" w:pos="1176"/>
        </w:tabs>
        <w:spacing w:before="4" w:line="276" w:lineRule="auto"/>
        <w:ind w:left="1175" w:right="761"/>
      </w:pPr>
      <w:r>
        <w:t>Make sure that you have considered all the factors that you have previously learnt about</w:t>
      </w:r>
      <w:r>
        <w:rPr>
          <w:spacing w:val="1"/>
        </w:rPr>
        <w:t xml:space="preserve"> </w:t>
      </w:r>
      <w:r>
        <w:t>how to ensure your investigation produces accurate, valid and reliable data. One way is to</w:t>
      </w:r>
      <w:r>
        <w:rPr>
          <w:spacing w:val="1"/>
        </w:rPr>
        <w:t xml:space="preserve"> </w:t>
      </w:r>
      <w:r>
        <w:t xml:space="preserve">follow through the set of steps that are on the </w:t>
      </w:r>
      <w:r>
        <w:rPr>
          <w:i/>
        </w:rPr>
        <w:t>Group investigation framework</w:t>
      </w:r>
      <w:r>
        <w:t>. It is designed</w:t>
      </w:r>
      <w:r>
        <w:rPr>
          <w:spacing w:val="-59"/>
        </w:rPr>
        <w:t xml:space="preserve"> </w:t>
      </w:r>
      <w:r>
        <w:t>to ensure that you cover all aspects of correct investigation procedure. Your teacher may</w:t>
      </w:r>
      <w:r>
        <w:rPr>
          <w:spacing w:val="1"/>
        </w:rPr>
        <w:t xml:space="preserve"> </w:t>
      </w:r>
      <w:r>
        <w:t>decide,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 need</w:t>
      </w:r>
      <w:r>
        <w:rPr>
          <w:spacing w:val="-3"/>
        </w:rPr>
        <w:t xml:space="preserve"> </w:t>
      </w:r>
      <w:r>
        <w:t>this level of</w:t>
      </w:r>
      <w:r>
        <w:rPr>
          <w:spacing w:val="1"/>
        </w:rPr>
        <w:t xml:space="preserve"> </w:t>
      </w:r>
      <w:r>
        <w:t>scaffolding.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5"/>
          <w:tab w:val="left" w:pos="1176"/>
        </w:tabs>
        <w:spacing w:line="273" w:lineRule="auto"/>
        <w:ind w:left="1176" w:right="771"/>
      </w:pPr>
      <w:r>
        <w:t>You will probably need to record the progress of your seedlings at least twice a week for</w:t>
      </w:r>
      <w:r>
        <w:rPr>
          <w:spacing w:val="1"/>
        </w:rPr>
        <w:t xml:space="preserve"> </w:t>
      </w:r>
      <w:r>
        <w:t>the next four weeks. Some suggestions on what type of measurements of plant progress to</w:t>
      </w:r>
      <w:r>
        <w:rPr>
          <w:spacing w:val="-59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are: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7"/>
        </w:tabs>
        <w:ind w:left="1536" w:hanging="361"/>
      </w:pP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seedlings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planted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7"/>
        </w:tabs>
        <w:spacing w:before="37"/>
        <w:ind w:left="1536" w:hanging="361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seedlings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pot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7"/>
        <w:ind w:left="1535" w:hanging="361"/>
      </w:pPr>
      <w:r>
        <w:t>the</w:t>
      </w:r>
      <w:r>
        <w:rPr>
          <w:spacing w:val="-3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seedling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pot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40"/>
        <w:ind w:left="1535" w:hanging="361"/>
      </w:pP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7"/>
        <w:ind w:left="1535" w:hanging="361"/>
      </w:pPr>
      <w:r>
        <w:t>the</w:t>
      </w:r>
      <w:r>
        <w:rPr>
          <w:spacing w:val="-2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mm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8"/>
        <w:ind w:left="1535" w:hanging="361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leaves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7"/>
        <w:ind w:left="1535" w:hanging="361"/>
      </w:pP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root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7"/>
        <w:ind w:left="1535" w:hanging="361"/>
      </w:pP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rPr>
          <w:b/>
        </w:rPr>
        <w:t>biomass</w:t>
      </w:r>
      <w:r>
        <w:rPr>
          <w:b/>
          <w:spacing w:val="-2"/>
        </w:rPr>
        <w:t xml:space="preserve"> </w:t>
      </w:r>
      <w:r>
        <w:t>of each</w:t>
      </w:r>
      <w:r>
        <w:rPr>
          <w:spacing w:val="-2"/>
        </w:rPr>
        <w:t xml:space="preserve"> </w:t>
      </w:r>
      <w:r>
        <w:t>plant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43"/>
        <w:ind w:left="1535" w:hanging="361"/>
      </w:pP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biomass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pot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Heading4"/>
        <w:spacing w:before="0"/>
      </w:pPr>
      <w:r>
        <w:rPr>
          <w:color w:val="6FAC46"/>
        </w:rPr>
        <w:t>Further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investigation</w:t>
      </w:r>
    </w:p>
    <w:p w:rsidR="00EC0136" w:rsidRDefault="001C5F90">
      <w:pPr>
        <w:pStyle w:val="BodyText"/>
        <w:spacing w:before="119" w:line="278" w:lineRule="auto"/>
        <w:ind w:left="452" w:right="1386"/>
      </w:pPr>
      <w:r>
        <w:t>Many other related questions arise which you may like to investigate either by experiment or</w:t>
      </w:r>
      <w:r>
        <w:rPr>
          <w:spacing w:val="-59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These include:</w:t>
      </w:r>
    </w:p>
    <w:p w:rsidR="00EC0136" w:rsidRDefault="001C5F90">
      <w:pPr>
        <w:pStyle w:val="ListParagraph"/>
        <w:numPr>
          <w:ilvl w:val="0"/>
          <w:numId w:val="8"/>
        </w:numPr>
        <w:tabs>
          <w:tab w:val="left" w:pos="1532"/>
          <w:tab w:val="left" w:pos="1533"/>
        </w:tabs>
        <w:spacing w:before="196"/>
      </w:pPr>
      <w:r>
        <w:t>Do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seeds</w:t>
      </w:r>
      <w:r>
        <w:rPr>
          <w:spacing w:val="-2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inoculants?</w:t>
      </w:r>
    </w:p>
    <w:p w:rsidR="00EC0136" w:rsidRDefault="001C5F90">
      <w:pPr>
        <w:pStyle w:val="ListParagraph"/>
        <w:numPr>
          <w:ilvl w:val="0"/>
          <w:numId w:val="8"/>
        </w:numPr>
        <w:tabs>
          <w:tab w:val="left" w:pos="1532"/>
          <w:tab w:val="left" w:pos="1533"/>
        </w:tabs>
        <w:spacing w:before="35"/>
      </w:pPr>
      <w:r>
        <w:t>What</w:t>
      </w:r>
      <w:r>
        <w:rPr>
          <w:spacing w:val="-3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AM inoculated</w:t>
      </w:r>
      <w:r>
        <w:rPr>
          <w:spacing w:val="-2"/>
        </w:rPr>
        <w:t xml:space="preserve"> </w:t>
      </w:r>
      <w:r>
        <w:t>seeds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fungicide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used?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color w:val="6FAC46"/>
        </w:rPr>
        <w:t>Career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exploration</w:t>
      </w:r>
    </w:p>
    <w:p w:rsidR="00EC0136" w:rsidRDefault="001C5F90">
      <w:pPr>
        <w:pStyle w:val="BodyText"/>
        <w:spacing w:before="122" w:line="463" w:lineRule="auto"/>
        <w:ind w:left="452" w:right="2058"/>
      </w:pPr>
      <w:r>
        <w:t>If you enjoyed doing this investigation you may enjoy exploring these related careers:</w:t>
      </w:r>
      <w:r>
        <w:rPr>
          <w:spacing w:val="-59"/>
        </w:rPr>
        <w:t xml:space="preserve"> </w:t>
      </w:r>
      <w:hyperlink r:id="rId142">
        <w:r>
          <w:rPr>
            <w:color w:val="0000FF"/>
            <w:u w:val="single" w:color="0000FF"/>
          </w:rPr>
          <w:t>Agricultural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scientist</w:t>
        </w:r>
      </w:hyperlink>
    </w:p>
    <w:p w:rsidR="00EC0136" w:rsidRDefault="001C5F90">
      <w:pPr>
        <w:pStyle w:val="BodyText"/>
        <w:spacing w:before="5" w:line="465" w:lineRule="auto"/>
        <w:ind w:left="452" w:right="7647"/>
      </w:pPr>
      <w:hyperlink r:id="rId143">
        <w:r>
          <w:rPr>
            <w:color w:val="0000FF"/>
            <w:u w:val="single" w:color="0000FF"/>
          </w:rPr>
          <w:t>Agricultural technical officer</w:t>
        </w:r>
      </w:hyperlink>
      <w:r>
        <w:rPr>
          <w:color w:val="0000FF"/>
          <w:spacing w:val="-59"/>
        </w:rPr>
        <w:t xml:space="preserve"> </w:t>
      </w:r>
      <w:hyperlink r:id="rId144">
        <w:r>
          <w:rPr>
            <w:color w:val="0000FF"/>
            <w:u w:val="single" w:color="0000FF"/>
          </w:rPr>
          <w:t>Botanist</w:t>
        </w:r>
      </w:hyperlink>
    </w:p>
    <w:p w:rsidR="00EC0136" w:rsidRDefault="001C5F90">
      <w:pPr>
        <w:pStyle w:val="BodyText"/>
        <w:ind w:left="452"/>
      </w:pPr>
      <w:hyperlink r:id="rId145">
        <w:r>
          <w:rPr>
            <w:color w:val="0000FF"/>
            <w:u w:val="single" w:color="0000FF"/>
          </w:rPr>
          <w:t>Plant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scientist</w:t>
        </w:r>
      </w:hyperlink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20"/>
      </w:pPr>
      <w:bookmarkStart w:id="27" w:name="Resources"/>
      <w:bookmarkEnd w:id="27"/>
      <w:r>
        <w:rPr>
          <w:color w:val="6FAC46"/>
        </w:rPr>
        <w:t>Resources</w:t>
      </w:r>
    </w:p>
    <w:p w:rsidR="00EC0136" w:rsidRDefault="00EC0136">
      <w:pPr>
        <w:pStyle w:val="BodyText"/>
        <w:rPr>
          <w:b/>
          <w:sz w:val="24"/>
        </w:rPr>
      </w:pPr>
    </w:p>
    <w:p w:rsidR="00EC0136" w:rsidRDefault="00EC0136">
      <w:pPr>
        <w:pStyle w:val="BodyText"/>
        <w:spacing w:before="8"/>
        <w:rPr>
          <w:b/>
          <w:sz w:val="24"/>
        </w:rPr>
      </w:pPr>
    </w:p>
    <w:p w:rsidR="00EC0136" w:rsidRDefault="001C5F90">
      <w:pPr>
        <w:pStyle w:val="BodyText"/>
        <w:spacing w:line="280" w:lineRule="auto"/>
        <w:ind w:left="452" w:right="934"/>
      </w:pPr>
      <w:r>
        <w:t>Government of Western Australia, DPIRD available at: &lt;</w:t>
      </w:r>
      <w:hyperlink r:id="rId146">
        <w:r>
          <w:rPr>
            <w:color w:val="0000FF"/>
            <w:u w:val="single" w:color="0000FF"/>
          </w:rPr>
          <w:t>https://www.agric.wa.gov.au/</w:t>
        </w:r>
      </w:hyperlink>
      <w:r>
        <w:t>&gt; accessed</w:t>
      </w:r>
      <w:r>
        <w:rPr>
          <w:spacing w:val="-59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June 2021</w:t>
      </w:r>
    </w:p>
    <w:p w:rsidR="00EC0136" w:rsidRDefault="001C5F90">
      <w:pPr>
        <w:pStyle w:val="BodyText"/>
        <w:spacing w:before="191" w:line="278" w:lineRule="auto"/>
        <w:ind w:left="452" w:right="873"/>
      </w:pPr>
      <w:r>
        <w:t>Government of Western Australia, Department of Training and Workforce Development, available</w:t>
      </w:r>
      <w:r>
        <w:rPr>
          <w:spacing w:val="-59"/>
        </w:rPr>
        <w:t xml:space="preserve"> </w:t>
      </w:r>
      <w:r>
        <w:t>at:</w:t>
      </w:r>
      <w:r>
        <w:rPr>
          <w:spacing w:val="-2"/>
        </w:rPr>
        <w:t xml:space="preserve"> </w:t>
      </w:r>
      <w:r>
        <w:t>&lt;</w:t>
      </w:r>
      <w:hyperlink r:id="rId147">
        <w:r>
          <w:rPr>
            <w:color w:val="0000FF"/>
            <w:u w:val="single" w:color="0000FF"/>
          </w:rPr>
          <w:t>https://www.jobsandskills.wa.gov.au/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16 June</w:t>
      </w:r>
      <w:r>
        <w:rPr>
          <w:spacing w:val="-3"/>
        </w:rPr>
        <w:t xml:space="preserve"> </w:t>
      </w:r>
      <w:r>
        <w:t>2021</w:t>
      </w:r>
    </w:p>
    <w:p w:rsidR="00EC0136" w:rsidRDefault="001C5F90">
      <w:pPr>
        <w:pStyle w:val="BodyText"/>
        <w:spacing w:before="195" w:line="276" w:lineRule="auto"/>
        <w:ind w:left="452" w:right="912"/>
      </w:pPr>
      <w:r>
        <w:t>Mushroom Mountain (6 May 2020) ‘Using Mycorrhiza in your garden – with instructional video’</w:t>
      </w:r>
      <w:r>
        <w:rPr>
          <w:spacing w:val="1"/>
        </w:rPr>
        <w:t xml:space="preserve"> </w:t>
      </w:r>
      <w:r>
        <w:rPr>
          <w:spacing w:val="-1"/>
        </w:rPr>
        <w:t xml:space="preserve">located </w:t>
      </w:r>
      <w:r>
        <w:t>at: &lt;</w:t>
      </w:r>
      <w:hyperlink r:id="rId148">
        <w:r>
          <w:rPr>
            <w:color w:val="0000FF"/>
            <w:u w:val="single" w:color="0000FF"/>
          </w:rPr>
          <w:t>https://mushroommountain.com/using-mycorrhizae-in-your-garden-with-instructional-</w:t>
        </w:r>
      </w:hyperlink>
      <w:r>
        <w:rPr>
          <w:color w:val="0000FF"/>
          <w:spacing w:val="-59"/>
        </w:rPr>
        <w:t xml:space="preserve"> </w:t>
      </w:r>
      <w:hyperlink r:id="rId149">
        <w:r>
          <w:rPr>
            <w:color w:val="0000FF"/>
            <w:u w:val="single" w:color="0000FF"/>
          </w:rPr>
          <w:t>video/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22 July</w:t>
      </w:r>
      <w:r>
        <w:rPr>
          <w:spacing w:val="1"/>
        </w:rPr>
        <w:t xml:space="preserve"> </w:t>
      </w:r>
      <w:r>
        <w:t>2021</w:t>
      </w:r>
    </w:p>
    <w:p w:rsidR="00EC0136" w:rsidRDefault="001C5F90">
      <w:pPr>
        <w:pStyle w:val="BodyText"/>
        <w:spacing w:before="200"/>
        <w:ind w:left="452"/>
      </w:pPr>
      <w:r>
        <w:t>SoilQuality.org</w:t>
      </w:r>
      <w:r>
        <w:rPr>
          <w:spacing w:val="-6"/>
        </w:rPr>
        <w:t xml:space="preserve"> </w:t>
      </w:r>
      <w:r>
        <w:t>(2021)</w:t>
      </w:r>
      <w:r>
        <w:rPr>
          <w:spacing w:val="-5"/>
        </w:rPr>
        <w:t xml:space="preserve"> </w:t>
      </w:r>
      <w:r>
        <w:t>‘Fact</w:t>
      </w:r>
      <w:r>
        <w:rPr>
          <w:spacing w:val="-2"/>
        </w:rPr>
        <w:t xml:space="preserve"> </w:t>
      </w:r>
      <w:r>
        <w:t>sheet:</w:t>
      </w:r>
      <w:r>
        <w:rPr>
          <w:spacing w:val="-2"/>
        </w:rPr>
        <w:t xml:space="preserve"> </w:t>
      </w:r>
      <w:r>
        <w:t>Arbuscular</w:t>
      </w:r>
      <w:r>
        <w:rPr>
          <w:spacing w:val="-5"/>
        </w:rPr>
        <w:t xml:space="preserve"> </w:t>
      </w:r>
      <w:r>
        <w:t>mycorrhizas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Australia’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150">
        <w:r>
          <w:rPr>
            <w:color w:val="0000FF"/>
            <w:u w:val="single" w:color="0000FF"/>
          </w:rPr>
          <w:t>http://soilquality.org.au/factsheets/arbuscular-mycorrhizas-s-a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16</w:t>
      </w:r>
      <w:r>
        <w:rPr>
          <w:spacing w:val="-7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Heading5"/>
      </w:pPr>
      <w:r>
        <w:rPr>
          <w:color w:val="6FAC46"/>
        </w:rPr>
        <w:t>Images</w:t>
      </w:r>
    </w:p>
    <w:p w:rsidR="00EC0136" w:rsidRDefault="001C5F90">
      <w:pPr>
        <w:spacing w:before="71" w:line="276" w:lineRule="auto"/>
        <w:ind w:left="452" w:right="718"/>
      </w:pPr>
      <w:r>
        <w:t xml:space="preserve">Image 2.1.1 ‘Positive effects of arbuscular mycorrhizal (AM) colonization’ </w:t>
      </w:r>
      <w:r>
        <w:rPr>
          <w:color w:val="1F2021"/>
          <w:sz w:val="20"/>
          <w:shd w:val="clear" w:color="auto" w:fill="F8F8F9"/>
        </w:rPr>
        <w:t>Catherine N. Jacott, Jeremy</w:t>
      </w:r>
      <w:r>
        <w:rPr>
          <w:color w:val="1F2021"/>
          <w:spacing w:val="-53"/>
          <w:sz w:val="20"/>
        </w:rPr>
        <w:t xml:space="preserve"> </w:t>
      </w:r>
      <w:r>
        <w:rPr>
          <w:color w:val="1F2021"/>
          <w:sz w:val="20"/>
          <w:shd w:val="clear" w:color="auto" w:fill="F8F8F9"/>
        </w:rPr>
        <w:t>D.</w:t>
      </w:r>
      <w:r>
        <w:rPr>
          <w:color w:val="1F2021"/>
          <w:spacing w:val="-2"/>
          <w:sz w:val="20"/>
          <w:shd w:val="clear" w:color="auto" w:fill="F8F8F9"/>
        </w:rPr>
        <w:t xml:space="preserve"> </w:t>
      </w:r>
      <w:r>
        <w:rPr>
          <w:color w:val="1F2021"/>
          <w:sz w:val="20"/>
          <w:shd w:val="clear" w:color="auto" w:fill="F8F8F9"/>
        </w:rPr>
        <w:t>Murray and</w:t>
      </w:r>
      <w:r>
        <w:rPr>
          <w:color w:val="1F2021"/>
          <w:spacing w:val="-1"/>
          <w:sz w:val="20"/>
          <w:shd w:val="clear" w:color="auto" w:fill="F8F8F9"/>
        </w:rPr>
        <w:t xml:space="preserve"> </w:t>
      </w:r>
      <w:r>
        <w:rPr>
          <w:color w:val="1F2021"/>
          <w:sz w:val="20"/>
          <w:shd w:val="clear" w:color="auto" w:fill="F8F8F9"/>
        </w:rPr>
        <w:t>Christopher</w:t>
      </w:r>
      <w:r>
        <w:rPr>
          <w:color w:val="1F2021"/>
          <w:spacing w:val="1"/>
          <w:sz w:val="20"/>
          <w:shd w:val="clear" w:color="auto" w:fill="F8F8F9"/>
        </w:rPr>
        <w:t xml:space="preserve"> </w:t>
      </w:r>
      <w:r>
        <w:rPr>
          <w:color w:val="1F2021"/>
          <w:sz w:val="20"/>
          <w:shd w:val="clear" w:color="auto" w:fill="F8F8F9"/>
        </w:rPr>
        <w:t>J.</w:t>
      </w:r>
      <w:r>
        <w:rPr>
          <w:color w:val="1F2021"/>
          <w:spacing w:val="-1"/>
          <w:sz w:val="20"/>
          <w:shd w:val="clear" w:color="auto" w:fill="F8F8F9"/>
        </w:rPr>
        <w:t xml:space="preserve"> </w:t>
      </w:r>
      <w:proofErr w:type="spellStart"/>
      <w:r>
        <w:rPr>
          <w:color w:val="1F2021"/>
          <w:sz w:val="20"/>
          <w:shd w:val="clear" w:color="auto" w:fill="F8F8F9"/>
        </w:rPr>
        <w:t>Ridout</w:t>
      </w:r>
      <w:proofErr w:type="spellEnd"/>
      <w:r>
        <w:rPr>
          <w:color w:val="1F2021"/>
          <w:sz w:val="20"/>
          <w:shd w:val="clear" w:color="auto" w:fill="F8F8F9"/>
        </w:rPr>
        <w:t xml:space="preserve"> </w:t>
      </w:r>
      <w:hyperlink r:id="rId151">
        <w:r>
          <w:rPr>
            <w:color w:val="0000FF"/>
            <w:sz w:val="20"/>
            <w:u w:val="single" w:color="0000FF"/>
            <w:shd w:val="clear" w:color="auto" w:fill="F8F8F9"/>
          </w:rPr>
          <w:t>CC</w:t>
        </w:r>
        <w:r>
          <w:rPr>
            <w:color w:val="0000FF"/>
            <w:spacing w:val="1"/>
            <w:sz w:val="20"/>
            <w:u w:val="single" w:color="0000FF"/>
            <w:shd w:val="clear" w:color="auto" w:fill="F8F8F9"/>
          </w:rPr>
          <w:t xml:space="preserve"> </w:t>
        </w:r>
        <w:r>
          <w:rPr>
            <w:color w:val="0000FF"/>
            <w:sz w:val="20"/>
            <w:u w:val="single" w:color="0000FF"/>
            <w:shd w:val="clear" w:color="auto" w:fill="F8F8F9"/>
          </w:rPr>
          <w:t>BY-SA</w:t>
        </w:r>
        <w:r>
          <w:rPr>
            <w:color w:val="0000FF"/>
            <w:spacing w:val="-2"/>
            <w:sz w:val="20"/>
            <w:u w:val="single" w:color="0000FF"/>
            <w:shd w:val="clear" w:color="auto" w:fill="F8F8F9"/>
          </w:rPr>
          <w:t xml:space="preserve"> </w:t>
        </w:r>
        <w:r>
          <w:rPr>
            <w:color w:val="0000FF"/>
            <w:sz w:val="20"/>
            <w:u w:val="single" w:color="0000FF"/>
            <w:shd w:val="clear" w:color="auto" w:fill="F8F8F9"/>
          </w:rPr>
          <w:t>4.0</w:t>
        </w:r>
        <w:r>
          <w:rPr>
            <w:color w:val="0000FF"/>
            <w:spacing w:val="-1"/>
            <w:sz w:val="20"/>
            <w:u w:val="single" w:color="0000FF"/>
            <w:shd w:val="clear" w:color="auto" w:fill="F8F8F9"/>
          </w:rPr>
          <w:t xml:space="preserve"> </w:t>
        </w:r>
      </w:hyperlink>
      <w:r>
        <w:rPr>
          <w:color w:val="000000"/>
        </w:rPr>
        <w:t>available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at:</w:t>
      </w:r>
    </w:p>
    <w:p w:rsidR="00EC0136" w:rsidRDefault="001C5F90">
      <w:pPr>
        <w:pStyle w:val="BodyText"/>
        <w:spacing w:before="1" w:line="278" w:lineRule="auto"/>
        <w:ind w:left="452"/>
      </w:pPr>
      <w:r>
        <w:rPr>
          <w:spacing w:val="-1"/>
        </w:rPr>
        <w:t>&lt;</w:t>
      </w:r>
      <w:r>
        <w:rPr>
          <w:color w:val="0000FF"/>
          <w:spacing w:val="-1"/>
          <w:u w:val="single" w:color="0000FF"/>
        </w:rPr>
        <w:t>https://commons.wikimedia.org/wiki/File:Positive_effects_of_arbuscular_mycorrhizal_(AM)_coloni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zation.png</w:t>
      </w:r>
      <w:r>
        <w:t>&gt;</w:t>
      </w:r>
      <w:r>
        <w:rPr>
          <w:spacing w:val="-2"/>
        </w:rPr>
        <w:t xml:space="preserve"> </w:t>
      </w:r>
      <w:r>
        <w:t>accessed 16</w:t>
      </w:r>
      <w:r>
        <w:rPr>
          <w:spacing w:val="-2"/>
        </w:rPr>
        <w:t xml:space="preserve"> </w:t>
      </w:r>
      <w:r>
        <w:t>June 2021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pStyle w:val="Heading2"/>
      </w:pPr>
      <w:bookmarkStart w:id="28" w:name="2_4_AdaptationToFireInvestigation"/>
      <w:bookmarkStart w:id="29" w:name="Student_investigation_2.4"/>
      <w:bookmarkEnd w:id="28"/>
      <w:bookmarkEnd w:id="29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investigation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2.4</w:t>
      </w:r>
    </w:p>
    <w:p w:rsidR="00EC0136" w:rsidRDefault="001C5F90">
      <w:pPr>
        <w:pStyle w:val="Heading3"/>
        <w:spacing w:before="174"/>
      </w:pPr>
      <w:bookmarkStart w:id="30" w:name="I’m_on_fire!_Investigating_Western_Austr"/>
      <w:bookmarkEnd w:id="30"/>
      <w:r>
        <w:rPr>
          <w:color w:val="6FAC46"/>
        </w:rPr>
        <w:t>I’m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on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fire!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Investigating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Australian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plant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adaptations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fire</w:t>
      </w:r>
    </w:p>
    <w:p w:rsidR="00EC0136" w:rsidRDefault="00EC0136">
      <w:pPr>
        <w:pStyle w:val="BodyText"/>
        <w:spacing w:before="1"/>
        <w:rPr>
          <w:b/>
          <w:sz w:val="25"/>
        </w:rPr>
      </w:pPr>
    </w:p>
    <w:p w:rsidR="00EC0136" w:rsidRDefault="001C5F90">
      <w:pPr>
        <w:pStyle w:val="Heading4"/>
        <w:spacing w:before="0"/>
      </w:pPr>
      <w:r>
        <w:rPr>
          <w:color w:val="6FAC46"/>
        </w:rPr>
        <w:t>Background</w:t>
      </w:r>
    </w:p>
    <w:p w:rsidR="00EC0136" w:rsidRDefault="001C5F90">
      <w:pPr>
        <w:pStyle w:val="BodyText"/>
        <w:spacing w:before="120" w:line="278" w:lineRule="auto"/>
        <w:ind w:left="452" w:right="788"/>
      </w:pPr>
      <w:r>
        <w:t>Bushfires in Western Australia (WA) seem to be increasingly common, possibly partly due to a</w:t>
      </w:r>
      <w:r>
        <w:rPr>
          <w:spacing w:val="1"/>
        </w:rPr>
        <w:t xml:space="preserve"> </w:t>
      </w:r>
      <w:r>
        <w:t>changing,</w:t>
      </w:r>
      <w:r>
        <w:rPr>
          <w:spacing w:val="-1"/>
        </w:rPr>
        <w:t xml:space="preserve"> </w:t>
      </w:r>
      <w:r>
        <w:t>drying</w:t>
      </w:r>
      <w:r>
        <w:rPr>
          <w:spacing w:val="-2"/>
        </w:rPr>
        <w:t xml:space="preserve"> </w:t>
      </w:r>
      <w:r>
        <w:t>climate.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damaging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ecosystems.</w:t>
      </w:r>
    </w:p>
    <w:p w:rsidR="00EC0136" w:rsidRDefault="001C5F90">
      <w:pPr>
        <w:pStyle w:val="BodyText"/>
        <w:spacing w:before="195" w:line="276" w:lineRule="auto"/>
        <w:ind w:left="452" w:right="799"/>
      </w:pPr>
      <w:r>
        <w:t>Forestry is one of our key primary industries that is particularly impacted by the increased</w:t>
      </w:r>
      <w:r>
        <w:rPr>
          <w:spacing w:val="1"/>
        </w:rPr>
        <w:t xml:space="preserve"> </w:t>
      </w:r>
      <w:r>
        <w:t>frequency of fires. Bushfires can have a major effect on the productivity of our forests. For</w:t>
      </w:r>
      <w:r>
        <w:rPr>
          <w:spacing w:val="1"/>
        </w:rPr>
        <w:t xml:space="preserve"> </w:t>
      </w:r>
      <w:r>
        <w:t>example, in January 2014 bushfires in the heavily forested Perth Hills burnt a total of 650 hectares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land and</w:t>
      </w:r>
      <w:r>
        <w:rPr>
          <w:spacing w:val="-2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$15</w:t>
      </w:r>
      <w:r>
        <w:rPr>
          <w:spacing w:val="-2"/>
        </w:rPr>
        <w:t xml:space="preserve"> </w:t>
      </w:r>
      <w:r>
        <w:t>million</w:t>
      </w:r>
      <w:r>
        <w:rPr>
          <w:spacing w:val="-1"/>
        </w:rPr>
        <w:t xml:space="preserve"> </w:t>
      </w:r>
      <w:r>
        <w:t>in damages.</w:t>
      </w:r>
    </w:p>
    <w:p w:rsidR="00EC0136" w:rsidRDefault="001C5F90">
      <w:pPr>
        <w:pStyle w:val="BodyText"/>
        <w:spacing w:before="200" w:line="276" w:lineRule="auto"/>
        <w:ind w:left="452" w:right="788"/>
      </w:pPr>
      <w:r>
        <w:t>Fire plays a big role in WA ecosystems and has been used by Aboriginal people for thousands of</w:t>
      </w:r>
      <w:r>
        <w:rPr>
          <w:spacing w:val="1"/>
        </w:rPr>
        <w:t xml:space="preserve"> </w:t>
      </w:r>
      <w:r>
        <w:t xml:space="preserve">years. European settlement has affected natural fire </w:t>
      </w:r>
      <w:proofErr w:type="spellStart"/>
      <w:r>
        <w:t>behaviour</w:t>
      </w:r>
      <w:proofErr w:type="spellEnd"/>
      <w:r>
        <w:t>, which in turn has changed native</w:t>
      </w:r>
      <w:r>
        <w:rPr>
          <w:spacing w:val="1"/>
        </w:rPr>
        <w:t xml:space="preserve"> </w:t>
      </w:r>
      <w:r>
        <w:t xml:space="preserve">ecosystems. </w:t>
      </w:r>
      <w:hyperlink r:id="rId152">
        <w:r>
          <w:t xml:space="preserve">Environmental research scientists in Kings Park </w:t>
        </w:r>
      </w:hyperlink>
      <w:r>
        <w:t>are assessing the impacts of varying</w:t>
      </w:r>
      <w:r>
        <w:rPr>
          <w:spacing w:val="-59"/>
        </w:rPr>
        <w:t xml:space="preserve"> </w:t>
      </w:r>
      <w:r>
        <w:t>fire and weed management approaches on plant diversity, weed cover and fuel loads in the urban</w:t>
      </w:r>
      <w:r>
        <w:rPr>
          <w:spacing w:val="1"/>
        </w:rPr>
        <w:t xml:space="preserve"> </w:t>
      </w:r>
      <w:r>
        <w:t>Banksia</w:t>
      </w:r>
      <w:r>
        <w:rPr>
          <w:spacing w:val="-1"/>
        </w:rPr>
        <w:t xml:space="preserve"> </w:t>
      </w:r>
      <w:r>
        <w:t>Woodland.</w:t>
      </w:r>
    </w:p>
    <w:p w:rsidR="00EC0136" w:rsidRDefault="001C5F90">
      <w:pPr>
        <w:pStyle w:val="BodyText"/>
        <w:spacing w:before="201" w:line="276" w:lineRule="auto"/>
        <w:ind w:left="452" w:right="958"/>
      </w:pPr>
      <w:r>
        <w:t>An understanding of the adaptations of Western Australian native plants is vital for the</w:t>
      </w:r>
      <w:r>
        <w:rPr>
          <w:spacing w:val="1"/>
        </w:rPr>
        <w:t xml:space="preserve"> </w:t>
      </w:r>
      <w:r>
        <w:t>management of forest bushland. Many of our natural ecosystems are in fact dependent on fire to</w:t>
      </w:r>
      <w:r>
        <w:rPr>
          <w:spacing w:val="-59"/>
        </w:rPr>
        <w:t xml:space="preserve"> </w:t>
      </w:r>
      <w:r>
        <w:t>maintain their productivity and sustainability. Many Western Australian plant species have</w:t>
      </w:r>
      <w:r>
        <w:rPr>
          <w:spacing w:val="1"/>
        </w:rPr>
        <w:t xml:space="preserve"> </w:t>
      </w:r>
      <w:r>
        <w:t>adaptations to survive in this fire prone environment. Some examples include using the heat of</w:t>
      </w:r>
      <w:r>
        <w:rPr>
          <w:spacing w:val="1"/>
        </w:rPr>
        <w:t xml:space="preserve"> </w:t>
      </w:r>
      <w:r>
        <w:t>fires to release their seeds, germination stimulated by smoke, regrowth of trees from epicormic</w:t>
      </w:r>
      <w:r>
        <w:rPr>
          <w:spacing w:val="1"/>
        </w:rPr>
        <w:t xml:space="preserve"> </w:t>
      </w:r>
      <w:r>
        <w:t>buds and lignotubers.</w:t>
      </w:r>
    </w:p>
    <w:p w:rsidR="00EC0136" w:rsidRDefault="001C5F90">
      <w:pPr>
        <w:pStyle w:val="BodyText"/>
        <w:spacing w:before="198" w:line="276" w:lineRule="auto"/>
        <w:ind w:left="452" w:right="7183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135814</wp:posOffset>
            </wp:positionV>
            <wp:extent cx="3571874" cy="1990717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4" cy="199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Watch the following video</w:t>
      </w:r>
      <w:r>
        <w:rPr>
          <w:spacing w:val="1"/>
        </w:rPr>
        <w:t xml:space="preserve"> </w:t>
      </w:r>
      <w:hyperlink r:id="rId154">
        <w:r>
          <w:rPr>
            <w:color w:val="0000FF"/>
            <w:u w:val="single" w:color="0000FF"/>
          </w:rPr>
          <w:t>Adaptations: Fire ecology</w:t>
        </w:r>
        <w:r>
          <w:rPr>
            <w:color w:val="0000FF"/>
          </w:rPr>
          <w:t xml:space="preserve"> </w:t>
        </w:r>
      </w:hyperlink>
      <w:r>
        <w:t>and</w:t>
      </w:r>
      <w:r>
        <w:rPr>
          <w:spacing w:val="1"/>
        </w:rPr>
        <w:t xml:space="preserve"> </w:t>
      </w:r>
      <w:r>
        <w:t>meet Russell Miller, an</w:t>
      </w:r>
      <w:r>
        <w:rPr>
          <w:spacing w:val="1"/>
        </w:rPr>
        <w:t xml:space="preserve"> </w:t>
      </w:r>
      <w:r>
        <w:t>environmental research scientist</w:t>
      </w:r>
      <w:r>
        <w:rPr>
          <w:spacing w:val="-59"/>
        </w:rPr>
        <w:t xml:space="preserve"> </w:t>
      </w:r>
      <w:r>
        <w:t>with Kings Park. His research is</w:t>
      </w:r>
      <w:r>
        <w:rPr>
          <w:spacing w:val="1"/>
        </w:rPr>
        <w:t xml:space="preserve"> </w:t>
      </w:r>
      <w:r>
        <w:t>focused on understanding how</w:t>
      </w:r>
      <w:r>
        <w:rPr>
          <w:spacing w:val="1"/>
        </w:rPr>
        <w:t xml:space="preserve"> </w:t>
      </w:r>
      <w:r>
        <w:t>plants in Perth's Banksia</w:t>
      </w:r>
      <w:r>
        <w:rPr>
          <w:spacing w:val="1"/>
        </w:rPr>
        <w:t xml:space="preserve"> </w:t>
      </w:r>
      <w:r>
        <w:t>Woodland respond to fire. This</w:t>
      </w:r>
      <w:r>
        <w:rPr>
          <w:spacing w:val="1"/>
        </w:rPr>
        <w:t xml:space="preserve"> </w:t>
      </w:r>
      <w:r>
        <w:t>knowledge will help improve the</w:t>
      </w:r>
      <w:r>
        <w:rPr>
          <w:spacing w:val="-59"/>
        </w:rPr>
        <w:t xml:space="preserve"> </w:t>
      </w:r>
      <w:r>
        <w:t>management of both our</w:t>
      </w:r>
      <w:r>
        <w:rPr>
          <w:spacing w:val="1"/>
        </w:rPr>
        <w:t xml:space="preserve"> </w:t>
      </w:r>
      <w:r>
        <w:t>environment 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primary</w:t>
      </w:r>
    </w:p>
    <w:p w:rsidR="00EC0136" w:rsidRDefault="00EC0136">
      <w:pPr>
        <w:spacing w:line="276" w:lineRule="auto"/>
        <w:sectPr w:rsidR="00EC0136">
          <w:headerReference w:type="default" r:id="rId155"/>
          <w:footerReference w:type="default" r:id="rId156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1C5F90">
      <w:pPr>
        <w:pStyle w:val="BodyText"/>
        <w:spacing w:before="4"/>
        <w:ind w:left="452"/>
      </w:pPr>
      <w:r>
        <w:t>industry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forestry.</w:t>
      </w:r>
    </w:p>
    <w:p w:rsidR="00EC0136" w:rsidRDefault="001C5F90">
      <w:pPr>
        <w:spacing w:before="42"/>
        <w:ind w:left="452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2.4.1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Leaf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litter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burn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near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vineyard</w:t>
      </w:r>
    </w:p>
    <w:p w:rsidR="00EC0136" w:rsidRDefault="00EC0136">
      <w:pPr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2302" w:space="2472"/>
            <w:col w:w="6036"/>
          </w:cols>
        </w:sectPr>
      </w:pPr>
    </w:p>
    <w:p w:rsidR="00EC0136" w:rsidRDefault="00EC0136">
      <w:pPr>
        <w:pStyle w:val="BodyText"/>
        <w:spacing w:before="3"/>
        <w:rPr>
          <w:sz w:val="12"/>
        </w:rPr>
      </w:pPr>
    </w:p>
    <w:p w:rsidR="00EC0136" w:rsidRDefault="001C5F90">
      <w:pPr>
        <w:pStyle w:val="BodyText"/>
        <w:spacing w:before="94" w:line="278" w:lineRule="auto"/>
        <w:ind w:left="452" w:right="1337"/>
      </w:pPr>
      <w:r>
        <w:t>For more information on the effects of climate change on the frequency of wild-fires and their</w:t>
      </w:r>
      <w:r>
        <w:rPr>
          <w:spacing w:val="-59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in WA</w:t>
      </w:r>
      <w:r>
        <w:rPr>
          <w:spacing w:val="-3"/>
        </w:rPr>
        <w:t xml:space="preserve"> </w:t>
      </w:r>
      <w:r>
        <w:t>and Australia,</w:t>
      </w:r>
      <w:r>
        <w:rPr>
          <w:spacing w:val="3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links:</w:t>
      </w:r>
    </w:p>
    <w:p w:rsidR="00EC0136" w:rsidRDefault="001C5F90">
      <w:pPr>
        <w:pStyle w:val="BodyText"/>
        <w:spacing w:before="197" w:line="468" w:lineRule="auto"/>
        <w:ind w:left="452" w:right="2475"/>
      </w:pPr>
      <w:hyperlink r:id="rId157">
        <w:r>
          <w:rPr>
            <w:color w:val="0000FF"/>
            <w:u w:val="single" w:color="0000FF"/>
          </w:rPr>
          <w:t>The heat is on: Climate change, extreme heat and bushfires in Western Australia</w:t>
        </w:r>
      </w:hyperlink>
      <w:r>
        <w:rPr>
          <w:color w:val="0000FF"/>
          <w:spacing w:val="-59"/>
        </w:rPr>
        <w:t xml:space="preserve"> </w:t>
      </w:r>
      <w:hyperlink r:id="rId158">
        <w:r>
          <w:rPr>
            <w:color w:val="0000FF"/>
            <w:u w:val="single" w:color="0000FF"/>
          </w:rPr>
          <w:t>Impacts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bush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fires</w:t>
        </w:r>
      </w:hyperlink>
    </w:p>
    <w:p w:rsidR="00EC0136" w:rsidRDefault="001C5F90">
      <w:pPr>
        <w:pStyle w:val="BodyText"/>
        <w:spacing w:line="248" w:lineRule="exact"/>
        <w:ind w:left="452"/>
      </w:pPr>
      <w:hyperlink r:id="rId159">
        <w:r>
          <w:rPr>
            <w:color w:val="0000FF"/>
            <w:u w:val="single" w:color="0000FF"/>
          </w:rPr>
          <w:t>Effects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 bushfires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COVID-19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forestry and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wood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processing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sectors</w:t>
        </w:r>
      </w:hyperlink>
    </w:p>
    <w:p w:rsidR="00EC0136" w:rsidRDefault="00EC0136">
      <w:pPr>
        <w:spacing w:line="248" w:lineRule="exact"/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bookmarkStart w:id="31" w:name="Pre-lab_questions_–_attempt_these_before"/>
      <w:bookmarkEnd w:id="31"/>
      <w:r>
        <w:rPr>
          <w:color w:val="6FAC46"/>
        </w:rPr>
        <w:t>Pre-lab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questions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attempt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before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conducting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investigation</w:t>
      </w:r>
    </w:p>
    <w:p w:rsidR="00EC0136" w:rsidRDefault="00EC0136">
      <w:pPr>
        <w:pStyle w:val="BodyText"/>
        <w:spacing w:before="10"/>
        <w:rPr>
          <w:b/>
          <w:sz w:val="20"/>
        </w:rPr>
      </w:pPr>
    </w:p>
    <w:p w:rsidR="00EC0136" w:rsidRDefault="001C5F90">
      <w:pPr>
        <w:pStyle w:val="ListParagraph"/>
        <w:numPr>
          <w:ilvl w:val="0"/>
          <w:numId w:val="7"/>
        </w:numPr>
        <w:tabs>
          <w:tab w:val="left" w:pos="1173"/>
        </w:tabs>
        <w:ind w:hanging="361"/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terms:</w:t>
      </w:r>
    </w:p>
    <w:p w:rsidR="00EC0136" w:rsidRDefault="00EC0136">
      <w:pPr>
        <w:pStyle w:val="BodyText"/>
        <w:spacing w:before="3" w:after="1"/>
        <w:rPr>
          <w:sz w:val="29"/>
        </w:rPr>
      </w:pPr>
    </w:p>
    <w:tbl>
      <w:tblPr>
        <w:tblW w:w="0" w:type="auto"/>
        <w:tblInd w:w="120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6922"/>
      </w:tblGrid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686" w:right="673"/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6922" w:type="dxa"/>
          </w:tcPr>
          <w:p w:rsidR="00EC0136" w:rsidRDefault="001C5F90">
            <w:pPr>
              <w:pStyle w:val="TableParagraph"/>
              <w:spacing w:before="213"/>
              <w:ind w:left="2921" w:right="291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industry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77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3"/>
              <w:ind w:left="100"/>
            </w:pPr>
            <w:r>
              <w:t>Adaptation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80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215"/>
              <w:ind w:left="100"/>
            </w:pPr>
            <w:r>
              <w:t>Climate</w:t>
            </w:r>
            <w:r>
              <w:rPr>
                <w:spacing w:val="-4"/>
              </w:rPr>
              <w:t xml:space="preserve"> </w:t>
            </w:r>
            <w:r>
              <w:t>change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82"/>
        </w:trPr>
        <w:tc>
          <w:tcPr>
            <w:tcW w:w="1968" w:type="dxa"/>
          </w:tcPr>
          <w:p w:rsidR="00EC0136" w:rsidRDefault="001C5F90">
            <w:pPr>
              <w:pStyle w:val="TableParagraph"/>
              <w:spacing w:before="88"/>
              <w:ind w:left="100" w:right="114"/>
            </w:pPr>
            <w:r>
              <w:t>Environmental</w:t>
            </w:r>
            <w:r>
              <w:rPr>
                <w:spacing w:val="1"/>
              </w:rPr>
              <w:t xml:space="preserve"> </w:t>
            </w:r>
            <w:r>
              <w:t>research</w:t>
            </w:r>
            <w:r>
              <w:rPr>
                <w:spacing w:val="-8"/>
              </w:rPr>
              <w:t xml:space="preserve"> </w:t>
            </w:r>
            <w:r>
              <w:t>scientist</w:t>
            </w:r>
          </w:p>
        </w:tc>
        <w:tc>
          <w:tcPr>
            <w:tcW w:w="6922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7"/>
        </w:rPr>
      </w:pPr>
    </w:p>
    <w:p w:rsidR="00EC0136" w:rsidRDefault="001C5F90">
      <w:pPr>
        <w:pStyle w:val="ListParagraph"/>
        <w:numPr>
          <w:ilvl w:val="0"/>
          <w:numId w:val="7"/>
        </w:numPr>
        <w:tabs>
          <w:tab w:val="left" w:pos="1173"/>
        </w:tabs>
        <w:spacing w:before="1" w:line="280" w:lineRule="auto"/>
        <w:ind w:right="813"/>
      </w:pPr>
      <w:r>
        <w:t>Describe some of the adaptations that Western Australian native plants have for survival in</w:t>
      </w:r>
      <w:r>
        <w:rPr>
          <w:spacing w:val="-59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fire prone environment</w:t>
      </w:r>
    </w:p>
    <w:p w:rsidR="00EC0136" w:rsidRDefault="00EC0136">
      <w:pPr>
        <w:spacing w:line="280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bookmarkStart w:id="32" w:name="Investigation"/>
      <w:bookmarkEnd w:id="32"/>
      <w:r>
        <w:rPr>
          <w:color w:val="6FAC46"/>
        </w:rPr>
        <w:t>Investigation</w:t>
      </w:r>
    </w:p>
    <w:p w:rsidR="00EC0136" w:rsidRDefault="001C5F90">
      <w:pPr>
        <w:pStyle w:val="BodyText"/>
        <w:spacing w:before="120" w:line="276" w:lineRule="auto"/>
        <w:ind w:left="452" w:right="738"/>
      </w:pPr>
      <w:r>
        <w:t xml:space="preserve">Your group task is to design a scientific investigation looking at </w:t>
      </w:r>
      <w:r>
        <w:rPr>
          <w:b/>
        </w:rPr>
        <w:t xml:space="preserve">adaptations </w:t>
      </w:r>
      <w:r>
        <w:t>of Western Australian</w:t>
      </w:r>
      <w:r>
        <w:rPr>
          <w:spacing w:val="-59"/>
        </w:rPr>
        <w:t xml:space="preserve"> </w:t>
      </w:r>
      <w:r>
        <w:t>plants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fire</w:t>
      </w:r>
      <w:r>
        <w:rPr>
          <w:spacing w:val="3"/>
        </w:rPr>
        <w:t xml:space="preserve"> </w:t>
      </w:r>
      <w:r>
        <w:t>and to try to discover</w:t>
      </w:r>
      <w:r>
        <w:rPr>
          <w:spacing w:val="1"/>
        </w:rPr>
        <w:t xml:space="preserve"> </w:t>
      </w:r>
      <w:r>
        <w:t>the mechanisms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proofErr w:type="gramStart"/>
      <w:r>
        <w:t>particular</w:t>
      </w:r>
      <w:r>
        <w:rPr>
          <w:spacing w:val="1"/>
        </w:rPr>
        <w:t xml:space="preserve"> </w:t>
      </w:r>
      <w:r>
        <w:t>plants</w:t>
      </w:r>
      <w:proofErr w:type="gramEnd"/>
      <w:r>
        <w:t xml:space="preserve"> use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survive</w:t>
      </w:r>
      <w:r>
        <w:rPr>
          <w:spacing w:val="1"/>
        </w:rPr>
        <w:t xml:space="preserve"> </w:t>
      </w:r>
      <w:r>
        <w:t>fire. The primary focus of your investigation needs to be on the seeds of Western Australian plants.</w:t>
      </w:r>
      <w:r>
        <w:rPr>
          <w:spacing w:val="-59"/>
        </w:rPr>
        <w:t xml:space="preserve"> </w:t>
      </w:r>
      <w:r>
        <w:t>Once you have carried out your investigation on seeds, you can then expand your investigation to</w:t>
      </w:r>
      <w:r>
        <w:rPr>
          <w:spacing w:val="1"/>
        </w:rPr>
        <w:t xml:space="preserve"> </w:t>
      </w:r>
      <w:r>
        <w:t>look at other ways the plants are adapted to fire. Useful information on the use of smoke to</w:t>
      </w:r>
      <w:r>
        <w:rPr>
          <w:spacing w:val="1"/>
        </w:rPr>
        <w:t xml:space="preserve"> </w:t>
      </w:r>
      <w:r>
        <w:t>stimulate seed germination of Australian plants can be found at Government of Western Australia,</w:t>
      </w:r>
      <w:r>
        <w:rPr>
          <w:spacing w:val="1"/>
        </w:rPr>
        <w:t xml:space="preserve"> </w:t>
      </w:r>
      <w:r>
        <w:t>Botanic Gardens</w:t>
      </w:r>
      <w:r>
        <w:rPr>
          <w:spacing w:val="-2"/>
        </w:rPr>
        <w:t xml:space="preserve"> </w:t>
      </w:r>
      <w:r>
        <w:t>and Parks</w:t>
      </w:r>
      <w:r>
        <w:rPr>
          <w:spacing w:val="1"/>
        </w:rPr>
        <w:t xml:space="preserve"> </w:t>
      </w:r>
      <w:r>
        <w:t>Authority:</w:t>
      </w:r>
      <w:r>
        <w:rPr>
          <w:spacing w:val="-1"/>
        </w:rPr>
        <w:t xml:space="preserve"> </w:t>
      </w:r>
      <w:hyperlink r:id="rId160">
        <w:r>
          <w:rPr>
            <w:color w:val="0000FF"/>
            <w:u w:val="single" w:color="0000FF"/>
          </w:rPr>
          <w:t>Smoke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sow and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grow</w:t>
        </w:r>
      </w:hyperlink>
    </w:p>
    <w:p w:rsidR="00EC0136" w:rsidRDefault="001C5F90">
      <w:pPr>
        <w:pStyle w:val="Heading5"/>
        <w:spacing w:before="198"/>
      </w:pPr>
      <w:bookmarkStart w:id="33" w:name="Materials_and_equipment:"/>
      <w:bookmarkEnd w:id="33"/>
      <w:r>
        <w:rPr>
          <w:color w:val="6FAC46"/>
        </w:rPr>
        <w:t>Materials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equipment: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2"/>
          <w:tab w:val="left" w:pos="1174"/>
        </w:tabs>
        <w:spacing w:before="73"/>
        <w:ind w:hanging="362"/>
      </w:pPr>
      <w:r>
        <w:t>Group</w:t>
      </w:r>
      <w:r>
        <w:rPr>
          <w:spacing w:val="-7"/>
        </w:rPr>
        <w:t xml:space="preserve"> </w:t>
      </w:r>
      <w:r>
        <w:t>investigation</w:t>
      </w:r>
      <w:r>
        <w:rPr>
          <w:spacing w:val="-6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(optional)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Six</w:t>
      </w:r>
      <w:r>
        <w:rPr>
          <w:spacing w:val="-2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seeds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7"/>
      </w:pPr>
      <w:r>
        <w:t>Potting</w:t>
      </w:r>
      <w:r>
        <w:rPr>
          <w:spacing w:val="-3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 native</w:t>
      </w:r>
      <w:r>
        <w:rPr>
          <w:spacing w:val="-2"/>
        </w:rPr>
        <w:t xml:space="preserve"> </w:t>
      </w:r>
      <w:r>
        <w:t>seeds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6"/>
      </w:pPr>
      <w:r>
        <w:t>Western</w:t>
      </w:r>
      <w:r>
        <w:rPr>
          <w:spacing w:val="-4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seeds</w:t>
      </w:r>
      <w:r>
        <w:rPr>
          <w:spacing w:val="-4"/>
        </w:rPr>
        <w:t xml:space="preserve"> </w:t>
      </w:r>
      <w:r>
        <w:t>(</w:t>
      </w:r>
      <w:proofErr w:type="spellStart"/>
      <w:r>
        <w:t>eg</w:t>
      </w:r>
      <w:proofErr w:type="spellEnd"/>
      <w:r>
        <w:rPr>
          <w:spacing w:val="-3"/>
        </w:rPr>
        <w:t xml:space="preserve"> </w:t>
      </w:r>
      <w:r>
        <w:t>Acacia,</w:t>
      </w:r>
      <w:r>
        <w:rPr>
          <w:spacing w:val="-1"/>
        </w:rPr>
        <w:t xml:space="preserve"> </w:t>
      </w:r>
      <w:r>
        <w:t>Eucalyptus</w:t>
      </w:r>
      <w:r>
        <w:rPr>
          <w:spacing w:val="-2"/>
        </w:rPr>
        <w:t xml:space="preserve"> </w:t>
      </w:r>
      <w:r>
        <w:t>…)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5"/>
      </w:pPr>
      <w:r>
        <w:t>Marker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labels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labelling</w:t>
      </w:r>
      <w:r>
        <w:rPr>
          <w:spacing w:val="-3"/>
        </w:rPr>
        <w:t xml:space="preserve"> </w:t>
      </w:r>
      <w:r>
        <w:t>pots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3"/>
          <w:tab w:val="left" w:pos="1174"/>
        </w:tabs>
        <w:spacing w:before="37"/>
      </w:pPr>
      <w:r>
        <w:t>Distilled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(for</w:t>
      </w:r>
      <w:r>
        <w:rPr>
          <w:spacing w:val="-5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t>seedlings)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35"/>
        <w:ind w:left="1174"/>
      </w:pPr>
      <w:r>
        <w:t>Boiling</w:t>
      </w:r>
      <w:r>
        <w:rPr>
          <w:spacing w:val="-3"/>
        </w:rPr>
        <w:t xml:space="preserve"> </w:t>
      </w:r>
      <w:r>
        <w:t>water (to</w:t>
      </w:r>
      <w:r>
        <w:rPr>
          <w:spacing w:val="-3"/>
        </w:rPr>
        <w:t xml:space="preserve"> </w:t>
      </w:r>
      <w:r>
        <w:t>simulate</w:t>
      </w:r>
      <w:r>
        <w:rPr>
          <w:spacing w:val="-2"/>
        </w:rPr>
        <w:t xml:space="preserve"> </w:t>
      </w:r>
      <w:r>
        <w:t>intense</w:t>
      </w:r>
      <w:r>
        <w:rPr>
          <w:spacing w:val="-3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fire)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41"/>
        <w:ind w:left="1174"/>
      </w:pPr>
      <w:r>
        <w:t>Smoke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simulate</w:t>
      </w:r>
      <w:r>
        <w:rPr>
          <w:spacing w:val="-3"/>
        </w:rPr>
        <w:t xml:space="preserve"> </w:t>
      </w:r>
      <w:r>
        <w:t>bushfire</w:t>
      </w:r>
      <w:r>
        <w:rPr>
          <w:spacing w:val="-5"/>
        </w:rPr>
        <w:t xml:space="preserve"> </w:t>
      </w:r>
      <w:r>
        <w:t>smoke)</w:t>
      </w:r>
    </w:p>
    <w:p w:rsidR="00EC0136" w:rsidRDefault="001C5F90">
      <w:pPr>
        <w:pStyle w:val="Heading5"/>
        <w:spacing w:before="232"/>
        <w:ind w:left="454"/>
      </w:pPr>
      <w:bookmarkStart w:id="34" w:name="Procedure:"/>
      <w:bookmarkEnd w:id="34"/>
      <w:r>
        <w:rPr>
          <w:color w:val="6FAC46"/>
        </w:rPr>
        <w:t>Procedure: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5"/>
        </w:tabs>
        <w:spacing w:before="73" w:line="273" w:lineRule="auto"/>
        <w:ind w:left="1174" w:right="798"/>
      </w:pPr>
      <w:r>
        <w:t>In this investigation, it is important that you design your own scientific procedure to test a</w:t>
      </w:r>
      <w:r>
        <w:rPr>
          <w:spacing w:val="1"/>
        </w:rPr>
        <w:t xml:space="preserve"> </w:t>
      </w:r>
      <w:r>
        <w:t>research question or hypothesis about the effects of fire on Western Australian native seed</w:t>
      </w:r>
      <w:r>
        <w:rPr>
          <w:spacing w:val="-59"/>
        </w:rPr>
        <w:t xml:space="preserve"> </w:t>
      </w:r>
      <w:r>
        <w:t>germination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formulated.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4"/>
          <w:tab w:val="left" w:pos="1176"/>
        </w:tabs>
        <w:spacing w:before="4" w:line="276" w:lineRule="auto"/>
        <w:ind w:left="1175" w:right="810"/>
      </w:pPr>
      <w:r>
        <w:t>Make sure that you have considered all the factors that you have previously learnt about to</w:t>
      </w:r>
      <w:r>
        <w:rPr>
          <w:spacing w:val="-59"/>
        </w:rPr>
        <w:t xml:space="preserve"> </w:t>
      </w:r>
      <w:r>
        <w:t>ensure your investigation produces accurate, valid and reliable data. An easy way of doing</w:t>
      </w:r>
      <w:r>
        <w:rPr>
          <w:spacing w:val="-59"/>
        </w:rPr>
        <w:t xml:space="preserve"> </w:t>
      </w:r>
      <w:r>
        <w:t xml:space="preserve">this is to follow through the set of steps that are on the </w:t>
      </w:r>
      <w:r>
        <w:rPr>
          <w:i/>
        </w:rPr>
        <w:t>Group investigation framework</w:t>
      </w:r>
      <w:r>
        <w:t>.</w:t>
      </w:r>
      <w:r>
        <w:rPr>
          <w:spacing w:val="1"/>
        </w:rPr>
        <w:t xml:space="preserve"> </w:t>
      </w:r>
      <w:r>
        <w:t>These questions have been designed to ensure that you cover all aspects of correct</w:t>
      </w:r>
      <w:r>
        <w:rPr>
          <w:spacing w:val="1"/>
        </w:rPr>
        <w:t xml:space="preserve"> </w:t>
      </w:r>
      <w:r>
        <w:t>investigation procedure. Your teacher may decide, however, that you no longer need this</w:t>
      </w:r>
      <w:r>
        <w:rPr>
          <w:spacing w:val="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scaffolding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 investigation.</w:t>
      </w:r>
    </w:p>
    <w:p w:rsidR="00EC0136" w:rsidRDefault="001C5F90">
      <w:pPr>
        <w:pStyle w:val="ListParagraph"/>
        <w:numPr>
          <w:ilvl w:val="0"/>
          <w:numId w:val="14"/>
        </w:numPr>
        <w:tabs>
          <w:tab w:val="left" w:pos="1175"/>
          <w:tab w:val="left" w:pos="1176"/>
        </w:tabs>
        <w:spacing w:line="271" w:lineRule="auto"/>
        <w:ind w:left="1175" w:right="1042"/>
      </w:pPr>
      <w:r>
        <w:t>You will probably need to record the progress of your seeds at least twice a week for the</w:t>
      </w:r>
      <w:r>
        <w:rPr>
          <w:spacing w:val="-59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weeks.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suggestions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measurements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are: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2"/>
        <w:ind w:left="1535" w:hanging="361"/>
      </w:pP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seeds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planted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7"/>
        <w:ind w:left="1535" w:hanging="361"/>
      </w:pP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seeds</w:t>
      </w:r>
      <w:r>
        <w:rPr>
          <w:spacing w:val="-1"/>
        </w:rPr>
        <w:t xml:space="preserve"> </w:t>
      </w:r>
      <w:r>
        <w:t>planted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7"/>
        <w:ind w:left="1535" w:hanging="361"/>
      </w:pPr>
      <w:r>
        <w:t>the</w:t>
      </w:r>
      <w:r>
        <w:rPr>
          <w:spacing w:val="-3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regime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seeds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38"/>
        <w:ind w:left="1535" w:hanging="361"/>
      </w:pP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germinate</w:t>
      </w:r>
      <w:r>
        <w:rPr>
          <w:spacing w:val="-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seeds</w:t>
      </w:r>
    </w:p>
    <w:p w:rsidR="00EC0136" w:rsidRDefault="001C5F90">
      <w:pPr>
        <w:pStyle w:val="ListParagraph"/>
        <w:numPr>
          <w:ilvl w:val="1"/>
          <w:numId w:val="14"/>
        </w:numPr>
        <w:tabs>
          <w:tab w:val="left" w:pos="1535"/>
          <w:tab w:val="left" w:pos="1536"/>
        </w:tabs>
        <w:spacing w:before="42"/>
        <w:ind w:left="1535" w:hanging="361"/>
      </w:pPr>
      <w:r>
        <w:t>the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seeds</w:t>
      </w:r>
      <w:r>
        <w:rPr>
          <w:spacing w:val="-4"/>
        </w:rPr>
        <w:t xml:space="preserve"> </w:t>
      </w:r>
      <w:r>
        <w:t>that germinated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bookmarkStart w:id="35" w:name="Further_investigation"/>
      <w:bookmarkEnd w:id="35"/>
      <w:r>
        <w:rPr>
          <w:color w:val="6FAC46"/>
        </w:rPr>
        <w:t>Further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investigation</w:t>
      </w:r>
    </w:p>
    <w:p w:rsidR="00EC0136" w:rsidRDefault="001C5F90">
      <w:pPr>
        <w:pStyle w:val="ListParagraph"/>
        <w:numPr>
          <w:ilvl w:val="0"/>
          <w:numId w:val="6"/>
        </w:numPr>
        <w:tabs>
          <w:tab w:val="left" w:pos="1173"/>
        </w:tabs>
        <w:spacing w:before="120" w:line="276" w:lineRule="auto"/>
        <w:ind w:right="1548"/>
      </w:pPr>
      <w:r>
        <w:t>Read the article on Aboriginal and Torres Strait Islander fire management practices</w:t>
      </w:r>
      <w:r>
        <w:rPr>
          <w:color w:val="0000FF"/>
          <w:spacing w:val="-59"/>
        </w:rPr>
        <w:t xml:space="preserve"> </w:t>
      </w:r>
      <w:hyperlink r:id="rId161">
        <w:r>
          <w:rPr>
            <w:color w:val="0000FF"/>
            <w:u w:val="single" w:color="0000FF"/>
          </w:rPr>
          <w:t>Kimberley Land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Council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 Indigenous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fire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management</w:t>
        </w:r>
      </w:hyperlink>
    </w:p>
    <w:p w:rsidR="00EC0136" w:rsidRDefault="001C5F90">
      <w:pPr>
        <w:pStyle w:val="BodyText"/>
        <w:spacing w:line="252" w:lineRule="exact"/>
        <w:ind w:left="1172"/>
      </w:pPr>
      <w:r>
        <w:t>Related</w:t>
      </w:r>
      <w:r>
        <w:rPr>
          <w:spacing w:val="-4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include:</w:t>
      </w:r>
    </w:p>
    <w:p w:rsidR="00EC0136" w:rsidRDefault="001C5F90">
      <w:pPr>
        <w:pStyle w:val="ListParagraph"/>
        <w:numPr>
          <w:ilvl w:val="1"/>
          <w:numId w:val="6"/>
        </w:numPr>
        <w:tabs>
          <w:tab w:val="left" w:pos="1532"/>
          <w:tab w:val="left" w:pos="1533"/>
        </w:tabs>
        <w:spacing w:before="37" w:line="273" w:lineRule="auto"/>
        <w:ind w:right="1504" w:hanging="360"/>
      </w:pPr>
      <w:r>
        <w:t>How is traditional knowledge and techniques, together with modern science and</w:t>
      </w:r>
      <w:r>
        <w:rPr>
          <w:spacing w:val="-59"/>
        </w:rPr>
        <w:t xml:space="preserve"> </w:t>
      </w:r>
      <w:r>
        <w:t>technology,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uncontrolled</w:t>
      </w:r>
      <w:r>
        <w:rPr>
          <w:spacing w:val="-2"/>
        </w:rPr>
        <w:t xml:space="preserve"> </w:t>
      </w:r>
      <w:r>
        <w:t>wildfires?</w:t>
      </w:r>
    </w:p>
    <w:p w:rsidR="00EC0136" w:rsidRDefault="00EC0136">
      <w:pPr>
        <w:pStyle w:val="BodyText"/>
        <w:spacing w:before="5"/>
        <w:rPr>
          <w:sz w:val="25"/>
        </w:rPr>
      </w:pPr>
    </w:p>
    <w:p w:rsidR="00EC0136" w:rsidRDefault="001C5F90">
      <w:pPr>
        <w:pStyle w:val="ListParagraph"/>
        <w:numPr>
          <w:ilvl w:val="0"/>
          <w:numId w:val="6"/>
        </w:numPr>
        <w:tabs>
          <w:tab w:val="left" w:pos="1173"/>
        </w:tabs>
        <w:spacing w:line="276" w:lineRule="auto"/>
        <w:ind w:right="995" w:hanging="361"/>
      </w:pPr>
      <w:r>
        <w:t>Eucalypts are an Australian tree well adapted to fire. Read the article</w:t>
      </w:r>
      <w:r>
        <w:rPr>
          <w:color w:val="0000FF"/>
        </w:rPr>
        <w:t xml:space="preserve"> </w:t>
      </w:r>
      <w:hyperlink r:id="rId162">
        <w:r>
          <w:rPr>
            <w:color w:val="0000FF"/>
            <w:u w:val="single" w:color="0000FF"/>
          </w:rPr>
          <w:t>Eucalypts and Fire</w:t>
        </w:r>
      </w:hyperlink>
      <w:r>
        <w:t>:</w:t>
      </w:r>
      <w:r>
        <w:rPr>
          <w:spacing w:val="-59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investigate either</w:t>
      </w:r>
      <w:r>
        <w:rPr>
          <w:spacing w:val="-2"/>
        </w:rPr>
        <w:t xml:space="preserve"> </w:t>
      </w:r>
      <w:r>
        <w:t>could include:</w:t>
      </w:r>
    </w:p>
    <w:p w:rsidR="00EC0136" w:rsidRDefault="001C5F90">
      <w:pPr>
        <w:pStyle w:val="ListParagraph"/>
        <w:numPr>
          <w:ilvl w:val="1"/>
          <w:numId w:val="6"/>
        </w:numPr>
        <w:tabs>
          <w:tab w:val="left" w:pos="1532"/>
          <w:tab w:val="left" w:pos="1533"/>
        </w:tabs>
        <w:spacing w:line="268" w:lineRule="exact"/>
      </w:pPr>
      <w:r>
        <w:t>How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regrowth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from epicormic</w:t>
      </w:r>
      <w:r>
        <w:rPr>
          <w:spacing w:val="-2"/>
        </w:rPr>
        <w:t xml:space="preserve"> </w:t>
      </w:r>
      <w:r>
        <w:t>buds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lignotubers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adaptation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fire?</w:t>
      </w:r>
    </w:p>
    <w:p w:rsidR="00EC0136" w:rsidRDefault="001C5F90">
      <w:pPr>
        <w:pStyle w:val="ListParagraph"/>
        <w:numPr>
          <w:ilvl w:val="1"/>
          <w:numId w:val="6"/>
        </w:numPr>
        <w:tabs>
          <w:tab w:val="left" w:pos="1532"/>
          <w:tab w:val="left" w:pos="1533"/>
        </w:tabs>
        <w:spacing w:before="38"/>
      </w:pPr>
      <w:r>
        <w:t>Eucalypts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seed</w:t>
      </w:r>
      <w:r>
        <w:rPr>
          <w:spacing w:val="-4"/>
        </w:rPr>
        <w:t xml:space="preserve"> </w:t>
      </w:r>
      <w:r>
        <w:t>capsules</w:t>
      </w:r>
      <w:r>
        <w:rPr>
          <w:spacing w:val="-1"/>
        </w:rPr>
        <w:t xml:space="preserve"> </w:t>
      </w:r>
      <w:r>
        <w:t xml:space="preserve">that </w:t>
      </w:r>
      <w:proofErr w:type="gramStart"/>
      <w:r>
        <w:t>open</w:t>
      </w:r>
      <w:r>
        <w:rPr>
          <w:spacing w:val="-4"/>
        </w:rPr>
        <w:t xml:space="preserve"> </w:t>
      </w:r>
      <w:r>
        <w:t>up</w:t>
      </w:r>
      <w:proofErr w:type="gramEnd"/>
      <w:r>
        <w:rPr>
          <w:spacing w:val="-2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burned.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advantage?</w:t>
      </w:r>
    </w:p>
    <w:p w:rsidR="00EC0136" w:rsidRDefault="001C5F90">
      <w:pPr>
        <w:pStyle w:val="ListParagraph"/>
        <w:numPr>
          <w:ilvl w:val="1"/>
          <w:numId w:val="6"/>
        </w:numPr>
        <w:tabs>
          <w:tab w:val="left" w:pos="1532"/>
          <w:tab w:val="left" w:pos="1533"/>
        </w:tabs>
        <w:spacing w:before="37"/>
      </w:pPr>
      <w:r>
        <w:t>How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leaf and</w:t>
      </w:r>
      <w:r>
        <w:rPr>
          <w:spacing w:val="-3"/>
        </w:rPr>
        <w:t xml:space="preserve"> </w:t>
      </w:r>
      <w:r>
        <w:t>bark</w:t>
      </w:r>
      <w:r>
        <w:rPr>
          <w:spacing w:val="-6"/>
        </w:rPr>
        <w:t xml:space="preserve"> </w:t>
      </w:r>
      <w:r>
        <w:t>shedding</w:t>
      </w:r>
      <w:r>
        <w:rPr>
          <w:spacing w:val="-2"/>
        </w:rPr>
        <w:t xml:space="preserve"> </w:t>
      </w:r>
      <w:r>
        <w:t>be a</w:t>
      </w:r>
      <w:r>
        <w:rPr>
          <w:spacing w:val="-3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adaptation?</w:t>
      </w: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Heading4"/>
        <w:spacing w:before="0"/>
      </w:pPr>
      <w:bookmarkStart w:id="36" w:name="Career_exploration"/>
      <w:bookmarkEnd w:id="36"/>
      <w:r>
        <w:rPr>
          <w:color w:val="6FAC46"/>
        </w:rPr>
        <w:t>Career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exploration</w:t>
      </w:r>
    </w:p>
    <w:p w:rsidR="00EC0136" w:rsidRDefault="001C5F90">
      <w:pPr>
        <w:pStyle w:val="BodyText"/>
        <w:spacing w:before="122" w:line="463" w:lineRule="auto"/>
        <w:ind w:left="452" w:right="1997"/>
      </w:pPr>
      <w:r>
        <w:t>If you enjoyed doing this investigation, you may enjoy exploring these related careers:</w:t>
      </w:r>
      <w:r>
        <w:rPr>
          <w:spacing w:val="-59"/>
        </w:rPr>
        <w:t xml:space="preserve"> </w:t>
      </w:r>
      <w:hyperlink r:id="rId163">
        <w:r>
          <w:rPr>
            <w:color w:val="0000FF"/>
            <w:u w:val="single" w:color="0000FF"/>
          </w:rPr>
          <w:t>Environmental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research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scientist</w:t>
        </w:r>
      </w:hyperlink>
    </w:p>
    <w:p w:rsidR="00EC0136" w:rsidRDefault="001C5F90">
      <w:pPr>
        <w:pStyle w:val="BodyText"/>
        <w:spacing w:before="94"/>
        <w:ind w:left="452"/>
      </w:pPr>
      <w:hyperlink r:id="rId164">
        <w:r>
          <w:rPr>
            <w:color w:val="0000FF"/>
            <w:u w:val="single" w:color="0000FF"/>
          </w:rPr>
          <w:t>Park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ranger</w:t>
        </w:r>
      </w:hyperlink>
    </w:p>
    <w:p w:rsidR="00EC0136" w:rsidRDefault="00EC0136">
      <w:pPr>
        <w:pStyle w:val="BodyText"/>
        <w:spacing w:before="4"/>
        <w:rPr>
          <w:sz w:val="20"/>
        </w:rPr>
      </w:pPr>
    </w:p>
    <w:p w:rsidR="00EC0136" w:rsidRDefault="001C5F90">
      <w:pPr>
        <w:pStyle w:val="BodyText"/>
        <w:spacing w:before="94"/>
        <w:ind w:left="452"/>
      </w:pPr>
      <w:hyperlink r:id="rId165">
        <w:r>
          <w:rPr>
            <w:color w:val="0000FF"/>
            <w:u w:val="single" w:color="0000FF"/>
          </w:rPr>
          <w:t>Career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volunteer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firefighter</w:t>
        </w:r>
      </w:hyperlink>
    </w:p>
    <w:p w:rsidR="00EC0136" w:rsidRDefault="001C5F90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1527810</wp:posOffset>
            </wp:positionH>
            <wp:positionV relativeFrom="paragraph">
              <wp:posOffset>209989</wp:posOffset>
            </wp:positionV>
            <wp:extent cx="4502586" cy="2992564"/>
            <wp:effectExtent l="0" t="0" r="0" b="0"/>
            <wp:wrapTopAndBottom/>
            <wp:docPr id="31" name="image23.jpeg" descr="A fire truck on the street  Description automatically generated with medium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586" cy="299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136" w:rsidRDefault="001C5F90">
      <w:pPr>
        <w:spacing w:before="41"/>
        <w:ind w:left="2409" w:right="2666"/>
        <w:jc w:val="center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2.4.2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Busselton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country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pumper</w:t>
      </w:r>
    </w:p>
    <w:p w:rsidR="00EC0136" w:rsidRDefault="00EC0136">
      <w:pPr>
        <w:jc w:val="center"/>
        <w:rPr>
          <w:sz w:val="18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20"/>
      </w:pPr>
      <w:r>
        <w:rPr>
          <w:color w:val="6FAC46"/>
        </w:rPr>
        <w:t>References</w:t>
      </w:r>
    </w:p>
    <w:p w:rsidR="00EC0136" w:rsidRDefault="001C5F90">
      <w:pPr>
        <w:pStyle w:val="BodyText"/>
        <w:spacing w:before="71" w:line="276" w:lineRule="auto"/>
        <w:ind w:left="452" w:right="812"/>
      </w:pPr>
      <w:r>
        <w:t>Australian Government, Department of Agriculture, Water and the Environment (13 January 2021)</w:t>
      </w:r>
      <w:r>
        <w:rPr>
          <w:spacing w:val="-59"/>
        </w:rPr>
        <w:t xml:space="preserve"> </w:t>
      </w:r>
      <w:r>
        <w:t>‘Effects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bushfires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forestry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sectors’</w:t>
      </w:r>
      <w:r>
        <w:rPr>
          <w:spacing w:val="-5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EC0136" w:rsidRDefault="001C5F90">
      <w:pPr>
        <w:pStyle w:val="BodyText"/>
        <w:spacing w:line="280" w:lineRule="auto"/>
        <w:ind w:left="452" w:right="743"/>
      </w:pPr>
      <w:r>
        <w:rPr>
          <w:spacing w:val="-1"/>
        </w:rPr>
        <w:t>&lt;</w:t>
      </w:r>
      <w:hyperlink r:id="rId167">
        <w:r>
          <w:rPr>
            <w:color w:val="0000FF"/>
            <w:spacing w:val="-1"/>
            <w:u w:val="single" w:color="0000FF"/>
          </w:rPr>
          <w:t>https://www.agriculture.gov.au/abares/products/insights/effects-of-bushfires-and-covid19-forestry-</w:t>
        </w:r>
      </w:hyperlink>
      <w:r>
        <w:rPr>
          <w:color w:val="0000FF"/>
        </w:rPr>
        <w:t xml:space="preserve"> </w:t>
      </w:r>
      <w:hyperlink r:id="rId168">
        <w:r>
          <w:rPr>
            <w:color w:val="0000FF"/>
            <w:u w:val="single" w:color="0000FF"/>
          </w:rPr>
          <w:t>wood-processing-sectors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1"/>
        </w:rPr>
        <w:t xml:space="preserve"> </w:t>
      </w:r>
      <w:r>
        <w:t>accessed 21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</w:p>
    <w:p w:rsidR="00EC0136" w:rsidRDefault="001C5F90">
      <w:pPr>
        <w:pStyle w:val="BodyText"/>
        <w:spacing w:before="189"/>
        <w:ind w:left="452"/>
      </w:pPr>
      <w:r>
        <w:t>Bushfire</w:t>
      </w:r>
      <w:r>
        <w:rPr>
          <w:spacing w:val="-4"/>
        </w:rPr>
        <w:t xml:space="preserve"> </w:t>
      </w:r>
      <w:r>
        <w:t>Front</w:t>
      </w:r>
      <w:r>
        <w:rPr>
          <w:spacing w:val="-5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‘Impacts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t>bushfires’</w:t>
      </w:r>
      <w:proofErr w:type="spellEnd"/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169">
        <w:r>
          <w:rPr>
            <w:color w:val="0000FF"/>
            <w:u w:val="single" w:color="0000FF"/>
          </w:rPr>
          <w:t>https://www.bushfirefront.org.au/home/fire-facts/impacts-of-bushfires/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July</w:t>
      </w:r>
      <w:r>
        <w:rPr>
          <w:spacing w:val="-7"/>
        </w:rPr>
        <w:t xml:space="preserve"> </w:t>
      </w:r>
      <w:r>
        <w:t>2021</w:t>
      </w:r>
    </w:p>
    <w:p w:rsidR="00EC0136" w:rsidRDefault="00EC0136">
      <w:pPr>
        <w:pStyle w:val="BodyText"/>
        <w:spacing w:before="6"/>
        <w:rPr>
          <w:sz w:val="20"/>
        </w:rPr>
      </w:pPr>
    </w:p>
    <w:p w:rsidR="00EC0136" w:rsidRDefault="001C5F90">
      <w:pPr>
        <w:pStyle w:val="BodyText"/>
        <w:spacing w:before="1" w:line="276" w:lineRule="auto"/>
        <w:ind w:left="452" w:right="1093"/>
      </w:pPr>
      <w:r>
        <w:t>Climate Council (2015) ‘The heat is on: climate change, extreme heat and bushfires in Western</w:t>
      </w:r>
      <w:r>
        <w:rPr>
          <w:spacing w:val="-59"/>
        </w:rPr>
        <w:t xml:space="preserve"> </w:t>
      </w:r>
      <w:r>
        <w:t>Australia’</w:t>
      </w:r>
      <w:r>
        <w:rPr>
          <w:spacing w:val="-1"/>
        </w:rPr>
        <w:t xml:space="preserve"> </w:t>
      </w:r>
      <w:r>
        <w:t>available at:</w:t>
      </w:r>
    </w:p>
    <w:p w:rsidR="00EC0136" w:rsidRDefault="001C5F90">
      <w:pPr>
        <w:pStyle w:val="BodyText"/>
        <w:spacing w:line="280" w:lineRule="auto"/>
        <w:ind w:left="452" w:right="788"/>
      </w:pPr>
      <w:r>
        <w:rPr>
          <w:spacing w:val="-1"/>
        </w:rPr>
        <w:t>&lt;</w:t>
      </w:r>
      <w:hyperlink r:id="rId170">
        <w:r>
          <w:rPr>
            <w:color w:val="0000FF"/>
            <w:spacing w:val="-1"/>
            <w:u w:val="single" w:color="0000FF"/>
          </w:rPr>
          <w:t>https://www.climatecouncil.org.au/uploads/7be174fe8c32ee1f3632d44e2cef501a.pdf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59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June 2021</w:t>
      </w:r>
    </w:p>
    <w:p w:rsidR="00EC0136" w:rsidRDefault="001C5F90">
      <w:pPr>
        <w:pStyle w:val="BodyText"/>
        <w:spacing w:before="189" w:line="278" w:lineRule="auto"/>
        <w:ind w:left="452" w:right="934"/>
      </w:pPr>
      <w:r>
        <w:t>Government of Western Australia, DPIRD available at: &lt;</w:t>
      </w:r>
      <w:hyperlink r:id="rId171">
        <w:r>
          <w:rPr>
            <w:color w:val="0000FF"/>
            <w:u w:val="single" w:color="0000FF"/>
          </w:rPr>
          <w:t>https://www.agric.wa.gov.au/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</w:rPr>
        <w:t xml:space="preserve"> </w:t>
      </w:r>
      <w:r>
        <w:t>accessed</w:t>
      </w:r>
      <w:r>
        <w:rPr>
          <w:spacing w:val="-59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June 2021</w:t>
      </w:r>
    </w:p>
    <w:p w:rsidR="00EC0136" w:rsidRDefault="001C5F90">
      <w:pPr>
        <w:pStyle w:val="BodyText"/>
        <w:spacing w:before="195"/>
        <w:ind w:left="452" w:right="1118"/>
      </w:pPr>
      <w:r>
        <w:t>Government of Western Australia, DTWD, available at: &lt;</w:t>
      </w:r>
      <w:hyperlink r:id="rId172">
        <w:r>
          <w:rPr>
            <w:color w:val="0000FF"/>
            <w:u w:val="single" w:color="0000FF"/>
          </w:rPr>
          <w:t>https://www.jobsandskills.wa.gov.au/</w:t>
        </w:r>
      </w:hyperlink>
      <w:r>
        <w:t>&gt;</w:t>
      </w:r>
      <w:r>
        <w:rPr>
          <w:spacing w:val="-59"/>
        </w:rPr>
        <w:t xml:space="preserve"> </w:t>
      </w:r>
      <w:r>
        <w:t>accessed 24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EC0136">
      <w:pPr>
        <w:pStyle w:val="BodyText"/>
        <w:spacing w:before="11"/>
        <w:rPr>
          <w:sz w:val="20"/>
        </w:rPr>
      </w:pPr>
    </w:p>
    <w:p w:rsidR="00EC0136" w:rsidRDefault="001C5F90">
      <w:pPr>
        <w:pStyle w:val="BodyText"/>
        <w:spacing w:line="252" w:lineRule="exact"/>
        <w:ind w:left="45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DFES</w:t>
      </w:r>
      <w:r>
        <w:rPr>
          <w:spacing w:val="-4"/>
        </w:rPr>
        <w:t xml:space="preserve"> </w:t>
      </w:r>
      <w:r>
        <w:t>‘Careers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volunteering’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line="252" w:lineRule="exact"/>
        <w:ind w:left="452"/>
      </w:pPr>
      <w:r>
        <w:t>&lt;</w:t>
      </w:r>
      <w:hyperlink r:id="rId173">
        <w:r>
          <w:rPr>
            <w:color w:val="0000FF"/>
            <w:u w:val="single" w:color="0000FF"/>
          </w:rPr>
          <w:t>https://www.dfes.wa.gov.au/careers/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July</w:t>
      </w:r>
      <w:r>
        <w:rPr>
          <w:spacing w:val="-3"/>
        </w:rPr>
        <w:t xml:space="preserve"> </w:t>
      </w:r>
      <w:r>
        <w:t>2021</w:t>
      </w:r>
    </w:p>
    <w:p w:rsidR="00EC0136" w:rsidRDefault="00EC0136">
      <w:pPr>
        <w:pStyle w:val="BodyText"/>
        <w:spacing w:before="10"/>
        <w:rPr>
          <w:sz w:val="12"/>
        </w:rPr>
      </w:pPr>
    </w:p>
    <w:p w:rsidR="00EC0136" w:rsidRDefault="001C5F90">
      <w:pPr>
        <w:pStyle w:val="BodyText"/>
        <w:spacing w:before="93" w:line="252" w:lineRule="exact"/>
        <w:ind w:left="452"/>
      </w:pPr>
      <w:r>
        <w:t>Government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Kings</w:t>
      </w:r>
      <w:r>
        <w:rPr>
          <w:spacing w:val="-5"/>
        </w:rPr>
        <w:t xml:space="preserve"> </w:t>
      </w:r>
      <w:r>
        <w:t>Park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Botanic</w:t>
      </w:r>
      <w:r>
        <w:rPr>
          <w:spacing w:val="-5"/>
        </w:rPr>
        <w:t xml:space="preserve"> </w:t>
      </w:r>
      <w:r>
        <w:t>Gardens,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ind w:left="452" w:right="716"/>
      </w:pPr>
      <w:r>
        <w:t>&lt;</w:t>
      </w:r>
      <w:hyperlink r:id="rId174" w:anchor="%3A%7E%3Atext%3DMany%20Western%20Australian%20plant%20species%2Cfrom%20epicormic%20buds%20and%20lignotubers">
        <w:r>
          <w:rPr>
            <w:color w:val="0000FF"/>
            <w:u w:val="single" w:color="0000FF"/>
          </w:rPr>
          <w:t>https://www.bgpa.wa.gov.au/kings-park/events/kings-park-education/teacher-resources/primary-</w:t>
        </w:r>
      </w:hyperlink>
      <w:r>
        <w:rPr>
          <w:color w:val="0000FF"/>
          <w:spacing w:val="1"/>
        </w:rPr>
        <w:t xml:space="preserve"> </w:t>
      </w:r>
      <w:hyperlink r:id="rId175" w:anchor="%3A%7E%3Atext%3DMany%20Western%20Australian%20plant%20species%2Cfrom%20epicormic%20buds%20and%20lignotubers">
        <w:r>
          <w:rPr>
            <w:color w:val="0000FF"/>
            <w:u w:val="single" w:color="0000FF"/>
          </w:rPr>
          <w:t>school-bites/2780-kped-srl-primary-</w:t>
        </w:r>
      </w:hyperlink>
      <w:r>
        <w:rPr>
          <w:color w:val="0000FF"/>
          <w:spacing w:val="1"/>
        </w:rPr>
        <w:t xml:space="preserve"> </w:t>
      </w:r>
      <w:hyperlink r:id="rId176" w:anchor="%3A%7E%3Atext%3DMany%20Western%20Australian%20plant%20species%2Cfrom%20epicormic%20buds%20and%20lignotubers">
        <w:r>
          <w:rPr>
            <w:color w:val="0000FF"/>
            <w:spacing w:val="-1"/>
            <w:u w:val="single" w:color="0000FF"/>
          </w:rPr>
          <w:t>adaptations#:~:text=Many%20Western%20Australian%20plant%20species,from%20epicormic%20</w:t>
        </w:r>
      </w:hyperlink>
      <w:r>
        <w:rPr>
          <w:color w:val="0000FF"/>
        </w:rPr>
        <w:t xml:space="preserve"> </w:t>
      </w:r>
      <w:hyperlink r:id="rId177" w:anchor="%3A%7E%3Atext%3DMany%20Western%20Australian%20plant%20species%2Cfrom%20epicormic%20buds%20and%20lignotubers">
        <w:r>
          <w:rPr>
            <w:color w:val="0000FF"/>
            <w:u w:val="single" w:color="0000FF"/>
          </w:rPr>
          <w:t>buds%20and%20lignotubers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EC0136">
      <w:pPr>
        <w:pStyle w:val="BodyText"/>
        <w:spacing w:before="9"/>
        <w:rPr>
          <w:sz w:val="12"/>
        </w:rPr>
      </w:pPr>
    </w:p>
    <w:p w:rsidR="00EC0136" w:rsidRDefault="001C5F90">
      <w:pPr>
        <w:pStyle w:val="BodyText"/>
        <w:spacing w:before="94" w:line="252" w:lineRule="exact"/>
        <w:ind w:left="452"/>
      </w:pPr>
      <w:r>
        <w:t>Kimberly</w:t>
      </w:r>
      <w:r>
        <w:rPr>
          <w:spacing w:val="-3"/>
        </w:rPr>
        <w:t xml:space="preserve"> </w:t>
      </w:r>
      <w:r>
        <w:t>Land</w:t>
      </w:r>
      <w:r>
        <w:rPr>
          <w:spacing w:val="-6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‘Indigenous</w:t>
      </w:r>
      <w:r>
        <w:rPr>
          <w:spacing w:val="-5"/>
        </w:rPr>
        <w:t xml:space="preserve"> </w:t>
      </w:r>
      <w:r>
        <w:t>fire</w:t>
      </w:r>
      <w:r>
        <w:rPr>
          <w:spacing w:val="-6"/>
        </w:rPr>
        <w:t xml:space="preserve"> </w:t>
      </w:r>
      <w:r>
        <w:t>management’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line="252" w:lineRule="exact"/>
        <w:ind w:left="452"/>
      </w:pPr>
      <w:r>
        <w:t>&lt;</w:t>
      </w:r>
      <w:hyperlink r:id="rId178">
        <w:r>
          <w:rPr>
            <w:color w:val="0000FF"/>
            <w:u w:val="single" w:color="0000FF"/>
          </w:rPr>
          <w:t>https://www.klc.org.au/indigenous-fire-management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2021</w:t>
      </w:r>
    </w:p>
    <w:p w:rsidR="00EC0136" w:rsidRDefault="00EC0136">
      <w:pPr>
        <w:pStyle w:val="BodyText"/>
        <w:spacing w:before="9"/>
        <w:rPr>
          <w:sz w:val="20"/>
        </w:rPr>
      </w:pPr>
    </w:p>
    <w:p w:rsidR="00EC0136" w:rsidRDefault="001C5F90">
      <w:pPr>
        <w:pStyle w:val="BodyText"/>
        <w:ind w:left="452" w:right="1447"/>
      </w:pPr>
      <w:r>
        <w:t>Kings Park and Botanic Gardens (9 Jun 2020) video ‘Adaptations: Fire ecology’ available at</w:t>
      </w:r>
      <w:r>
        <w:rPr>
          <w:spacing w:val="-60"/>
        </w:rPr>
        <w:t xml:space="preserve"> </w:t>
      </w:r>
      <w:r>
        <w:t>YouTube</w:t>
      </w:r>
      <w:r>
        <w:rPr>
          <w:spacing w:val="-3"/>
        </w:rPr>
        <w:t xml:space="preserve"> </w:t>
      </w:r>
      <w:r>
        <w:t>&lt;</w:t>
      </w:r>
      <w:hyperlink r:id="rId179">
        <w:r>
          <w:rPr>
            <w:color w:val="0000FF"/>
            <w:u w:val="single" w:color="0000FF"/>
          </w:rPr>
          <w:t>https://www.youtube.com/watch?v=W1WMYn_V-mE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-4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July</w:t>
      </w:r>
      <w:r>
        <w:rPr>
          <w:spacing w:val="-5"/>
        </w:rPr>
        <w:t xml:space="preserve"> </w:t>
      </w:r>
      <w:r>
        <w:t>2021</w:t>
      </w:r>
    </w:p>
    <w:p w:rsidR="00EC0136" w:rsidRDefault="00EC0136">
      <w:pPr>
        <w:pStyle w:val="BodyText"/>
        <w:spacing w:before="10"/>
        <w:rPr>
          <w:sz w:val="20"/>
        </w:rPr>
      </w:pPr>
    </w:p>
    <w:p w:rsidR="00EC0136" w:rsidRDefault="001C5F90">
      <w:pPr>
        <w:pStyle w:val="BodyText"/>
        <w:ind w:left="452" w:right="1157"/>
      </w:pPr>
      <w:r>
        <w:t>National Forest Learning Centre (2013) ‘Eucalypts and fire’ available at: &lt;</w:t>
      </w:r>
      <w:hyperlink r:id="rId180">
        <w:r>
          <w:rPr>
            <w:color w:val="0000FF"/>
            <w:u w:val="single" w:color="0000FF"/>
          </w:rPr>
          <w:t>http://www.forest-</w:t>
        </w:r>
      </w:hyperlink>
      <w:r>
        <w:rPr>
          <w:color w:val="0000FF"/>
          <w:spacing w:val="1"/>
        </w:rPr>
        <w:t xml:space="preserve"> </w:t>
      </w:r>
      <w:hyperlink r:id="rId181">
        <w:r>
          <w:rPr>
            <w:color w:val="0000FF"/>
            <w:u w:val="single" w:color="0000FF"/>
          </w:rPr>
          <w:t>education.com/wp-content/uploads/2017/07/eucalypt_adaptations.pdf</w:t>
        </w:r>
      </w:hyperlink>
      <w:r>
        <w:t>&gt;</w:t>
      </w:r>
      <w:r>
        <w:rPr>
          <w:spacing w:val="-8"/>
        </w:rPr>
        <w:t xml:space="preserve"> </w:t>
      </w:r>
      <w:r>
        <w:t>accessed</w:t>
      </w:r>
      <w:r>
        <w:rPr>
          <w:spacing w:val="-9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July</w:t>
      </w:r>
      <w:r>
        <w:rPr>
          <w:spacing w:val="-8"/>
        </w:rPr>
        <w:t xml:space="preserve"> </w:t>
      </w:r>
      <w:r>
        <w:t>2021</w:t>
      </w:r>
    </w:p>
    <w:p w:rsidR="00EC0136" w:rsidRDefault="00EC0136">
      <w:pPr>
        <w:pStyle w:val="BodyText"/>
        <w:spacing w:before="11"/>
        <w:rPr>
          <w:sz w:val="20"/>
        </w:rPr>
      </w:pPr>
    </w:p>
    <w:p w:rsidR="00EC0136" w:rsidRDefault="001C5F90">
      <w:pPr>
        <w:pStyle w:val="Heading5"/>
      </w:pPr>
      <w:r>
        <w:rPr>
          <w:color w:val="6FAC46"/>
        </w:rPr>
        <w:t>Images</w:t>
      </w:r>
    </w:p>
    <w:p w:rsidR="00EC0136" w:rsidRDefault="001C5F90">
      <w:pPr>
        <w:pStyle w:val="BodyText"/>
        <w:spacing w:before="71" w:line="278" w:lineRule="auto"/>
        <w:ind w:left="452" w:right="1555"/>
      </w:pPr>
      <w:r>
        <w:t>Image 2.4.1: Government of Western Australia, DPIRD (©2021 DPIRD) ‘Wine grape effect</w:t>
      </w:r>
      <w:r>
        <w:rPr>
          <w:spacing w:val="-59"/>
        </w:rPr>
        <w:t xml:space="preserve"> </w:t>
      </w:r>
      <w:r>
        <w:t>reduction:</w:t>
      </w:r>
      <w:r>
        <w:rPr>
          <w:spacing w:val="-2"/>
        </w:rPr>
        <w:t xml:space="preserve"> </w:t>
      </w:r>
      <w:r>
        <w:t>Smoke Taint</w:t>
      </w:r>
      <w:r>
        <w:rPr>
          <w:spacing w:val="-4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calculator</w:t>
      </w:r>
      <w:r>
        <w:rPr>
          <w:spacing w:val="-2"/>
        </w:rPr>
        <w:t xml:space="preserve"> </w:t>
      </w:r>
      <w:r>
        <w:t>(STAR)’</w:t>
      </w:r>
      <w:r>
        <w:rPr>
          <w:spacing w:val="-3"/>
        </w:rPr>
        <w:t xml:space="preserve"> </w:t>
      </w:r>
      <w:r>
        <w:t>available at:</w:t>
      </w:r>
    </w:p>
    <w:p w:rsidR="00EC0136" w:rsidRDefault="001C5F90">
      <w:pPr>
        <w:pStyle w:val="BodyText"/>
        <w:spacing w:line="278" w:lineRule="auto"/>
        <w:ind w:left="452" w:right="788"/>
      </w:pPr>
      <w:r>
        <w:rPr>
          <w:spacing w:val="-1"/>
        </w:rPr>
        <w:t>&lt;</w:t>
      </w:r>
      <w:hyperlink r:id="rId182">
        <w:r>
          <w:rPr>
            <w:color w:val="0000FF"/>
            <w:spacing w:val="-1"/>
            <w:u w:val="single" w:color="0000FF"/>
          </w:rPr>
          <w:t>https://www.agric.wa.gov.au/fire/wine-grape-smoke-effect-reduction-smoke-taint-risk-calculator-</w:t>
        </w:r>
      </w:hyperlink>
      <w:r>
        <w:rPr>
          <w:color w:val="0000FF"/>
        </w:rPr>
        <w:t xml:space="preserve"> </w:t>
      </w:r>
      <w:hyperlink r:id="rId183">
        <w:r>
          <w:rPr>
            <w:color w:val="0000FF"/>
            <w:u w:val="single" w:color="0000FF"/>
          </w:rPr>
          <w:t>star</w:t>
        </w:r>
      </w:hyperlink>
      <w:r>
        <w:t>&gt;</w:t>
      </w:r>
      <w:r>
        <w:rPr>
          <w:spacing w:val="1"/>
        </w:rPr>
        <w:t xml:space="preserve"> </w:t>
      </w:r>
      <w:r>
        <w:t>accessed 14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</w:p>
    <w:p w:rsidR="00EC0136" w:rsidRDefault="001C5F90">
      <w:pPr>
        <w:pStyle w:val="BodyText"/>
        <w:spacing w:before="192" w:line="276" w:lineRule="auto"/>
        <w:ind w:left="452" w:right="837"/>
      </w:pPr>
      <w:r>
        <w:t xml:space="preserve">Image 2.4.2: Mathew WA (28 February 2014) ‘DFES – Busselton Country Pumper’ </w:t>
      </w:r>
      <w:hyperlink r:id="rId184">
        <w:r>
          <w:rPr>
            <w:color w:val="0000FF"/>
            <w:u w:val="single" w:color="0000FF"/>
          </w:rPr>
          <w:t>CC BY-SA 3.0</w:t>
        </w:r>
      </w:hyperlink>
      <w:r>
        <w:rPr>
          <w:color w:val="0000FF"/>
          <w:spacing w:val="-59"/>
        </w:rPr>
        <w:t xml:space="preserve"> </w:t>
      </w:r>
      <w:r>
        <w:t>available at: &lt;</w:t>
      </w:r>
      <w:r>
        <w:rPr>
          <w:color w:val="0000FF"/>
          <w:u w:val="single" w:color="0000FF"/>
        </w:rPr>
        <w:t>https://commons.wikimedia.org/wiki/File:DFES_-_Busselton_Country_Pumper.jpg</w:t>
      </w:r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</w:p>
    <w:p w:rsidR="00EC0136" w:rsidRDefault="00EC0136">
      <w:pPr>
        <w:spacing w:line="276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pStyle w:val="Heading2"/>
      </w:pPr>
      <w:bookmarkStart w:id="37" w:name="2_5_GroupInvestigationFramework_SW"/>
      <w:bookmarkStart w:id="38" w:name="Student_worksheet_2.5"/>
      <w:bookmarkEnd w:id="37"/>
      <w:bookmarkEnd w:id="38"/>
      <w:r>
        <w:rPr>
          <w:color w:val="528135"/>
        </w:rPr>
        <w:t>Student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2.5</w:t>
      </w:r>
    </w:p>
    <w:p w:rsidR="00EC0136" w:rsidRDefault="001C5F90">
      <w:pPr>
        <w:pStyle w:val="Heading3"/>
        <w:spacing w:before="174"/>
      </w:pPr>
      <w:bookmarkStart w:id="39" w:name="Group_investigation_framework"/>
      <w:bookmarkEnd w:id="39"/>
      <w:r>
        <w:rPr>
          <w:color w:val="6FAC46"/>
        </w:rPr>
        <w:t>Group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investigation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framework</w:t>
      </w:r>
    </w:p>
    <w:p w:rsidR="00EC0136" w:rsidRDefault="00EC0136">
      <w:pPr>
        <w:pStyle w:val="BodyText"/>
        <w:rPr>
          <w:b/>
          <w:sz w:val="30"/>
        </w:rPr>
      </w:pPr>
    </w:p>
    <w:p w:rsidR="00EC0136" w:rsidRDefault="00EC0136">
      <w:pPr>
        <w:pStyle w:val="BodyText"/>
        <w:spacing w:before="5"/>
        <w:rPr>
          <w:b/>
          <w:sz w:val="27"/>
        </w:rPr>
      </w:pPr>
    </w:p>
    <w:p w:rsidR="00EC0136" w:rsidRDefault="001C5F90">
      <w:pPr>
        <w:ind w:left="452"/>
        <w:rPr>
          <w:b/>
        </w:rPr>
      </w:pPr>
      <w:bookmarkStart w:id="40" w:name="Part_1:_Questioning_and_predicting"/>
      <w:bookmarkEnd w:id="40"/>
      <w:r>
        <w:rPr>
          <w:b/>
          <w:color w:val="6FAC46"/>
        </w:rPr>
        <w:t>Part 1: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Questioning</w:t>
      </w:r>
      <w:r>
        <w:rPr>
          <w:b/>
          <w:color w:val="6FAC46"/>
          <w:spacing w:val="-4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1"/>
        </w:rPr>
        <w:t xml:space="preserve"> </w:t>
      </w:r>
      <w:r>
        <w:rPr>
          <w:b/>
          <w:color w:val="6FAC46"/>
        </w:rPr>
        <w:t>predicting</w:t>
      </w:r>
    </w:p>
    <w:p w:rsidR="00EC0136" w:rsidRDefault="001C5F90">
      <w:pPr>
        <w:pStyle w:val="BodyText"/>
        <w:spacing w:before="3"/>
        <w:rPr>
          <w:b/>
          <w:sz w:val="14"/>
        </w:rPr>
      </w:pPr>
      <w:r>
        <w:pict>
          <v:shape id="docshape90" o:spid="_x0000_s2088" type="#_x0000_t202" style="position:absolute;margin-left:57.35pt;margin-top:10.15pt;width:480.5pt;height:143.4pt;z-index:-15721984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spacing w:before="2"/>
                    <w:ind w:left="95"/>
                  </w:pP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research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question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problem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investigate?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0"/>
        <w:rPr>
          <w:b/>
          <w:sz w:val="11"/>
        </w:rPr>
      </w:pPr>
      <w:r>
        <w:pict>
          <v:shape id="docshape91" o:spid="_x0000_s2087" type="#_x0000_t202" style="position:absolute;margin-left:57.35pt;margin-top:8.8pt;width:480.5pt;height:143.3pt;z-index:-15721472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spacing w:before="2"/>
                    <w:ind w:left="95" w:right="392"/>
                  </w:pPr>
                  <w:r>
                    <w:t xml:space="preserve">What does your group </w:t>
                  </w:r>
                  <w:r>
                    <w:rPr>
                      <w:b/>
                    </w:rPr>
                    <w:t xml:space="preserve">already know </w:t>
                  </w:r>
                  <w:r>
                    <w:t>about this topic from personal experience and what you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studied?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"/>
        <w:rPr>
          <w:b/>
          <w:sz w:val="12"/>
        </w:rPr>
      </w:pPr>
      <w:r>
        <w:pict>
          <v:shape id="docshape92" o:spid="_x0000_s2086" type="#_x0000_t202" style="position:absolute;margin-left:57.35pt;margin-top:8.9pt;width:480.5pt;height:157.45pt;z-index:-15720960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spacing w:before="2"/>
                    <w:ind w:left="95"/>
                  </w:pPr>
                  <w:r>
                    <w:rPr>
                      <w:b/>
                    </w:rPr>
                    <w:t>Predict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think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outcome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your investigation.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Justify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why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think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be so.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rPr>
          <w:sz w:val="12"/>
        </w:rPr>
        <w:sectPr w:rsidR="00EC0136">
          <w:headerReference w:type="default" r:id="rId185"/>
          <w:footerReference w:type="default" r:id="rId186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EC0136">
      <w:pPr>
        <w:pStyle w:val="BodyText"/>
        <w:spacing w:before="7"/>
        <w:rPr>
          <w:b/>
          <w:sz w:val="19"/>
        </w:rPr>
      </w:pPr>
    </w:p>
    <w:p w:rsidR="00EC0136" w:rsidRDefault="001C5F90">
      <w:pPr>
        <w:spacing w:before="94"/>
        <w:ind w:left="452"/>
        <w:rPr>
          <w:b/>
        </w:rPr>
      </w:pPr>
      <w:bookmarkStart w:id="41" w:name="Part_2:_Planning_and_conducting"/>
      <w:bookmarkEnd w:id="41"/>
      <w:r>
        <w:rPr>
          <w:b/>
          <w:color w:val="6FAC46"/>
        </w:rPr>
        <w:t>Part</w:t>
      </w:r>
      <w:r>
        <w:rPr>
          <w:b/>
          <w:color w:val="6FAC46"/>
          <w:spacing w:val="-1"/>
        </w:rPr>
        <w:t xml:space="preserve"> </w:t>
      </w:r>
      <w:r>
        <w:rPr>
          <w:b/>
          <w:color w:val="6FAC46"/>
        </w:rPr>
        <w:t>2:</w:t>
      </w:r>
      <w:r>
        <w:rPr>
          <w:b/>
          <w:color w:val="6FAC46"/>
          <w:spacing w:val="-1"/>
        </w:rPr>
        <w:t xml:space="preserve"> </w:t>
      </w:r>
      <w:r>
        <w:rPr>
          <w:b/>
          <w:color w:val="6FAC46"/>
        </w:rPr>
        <w:t>Planning</w:t>
      </w:r>
      <w:r>
        <w:rPr>
          <w:b/>
          <w:color w:val="6FAC46"/>
          <w:spacing w:val="-5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conducting</w:t>
      </w:r>
    </w:p>
    <w:p w:rsidR="00EC0136" w:rsidRDefault="001C5F90">
      <w:pPr>
        <w:pStyle w:val="BodyText"/>
        <w:spacing w:before="2"/>
        <w:rPr>
          <w:b/>
          <w:sz w:val="14"/>
        </w:rPr>
      </w:pPr>
      <w:r>
        <w:pict>
          <v:shape id="docshape93" o:spid="_x0000_s2085" type="#_x0000_t202" style="position:absolute;margin-left:57.35pt;margin-top:10.15pt;width:480.5pt;height:143.3pt;z-index:-15720448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spacing w:before="2" w:line="252" w:lineRule="exact"/>
                    <w:ind w:left="95"/>
                    <w:rPr>
                      <w:b/>
                    </w:rPr>
                  </w:pP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variables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affect what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 group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investigating?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(Have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considered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both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biotic</w:t>
                  </w:r>
                </w:p>
                <w:p w:rsidR="001C5F90" w:rsidRDefault="001C5F90">
                  <w:pPr>
                    <w:spacing w:line="252" w:lineRule="exact"/>
                    <w:ind w:left="95"/>
                  </w:pP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abiotic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t>factors?)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"/>
        <w:rPr>
          <w:b/>
          <w:sz w:val="12"/>
        </w:rPr>
      </w:pPr>
      <w:r>
        <w:pict>
          <v:shape id="docshape94" o:spid="_x0000_s2084" type="#_x0000_t202" style="position:absolute;margin-left:57.35pt;margin-top:8.9pt;width:480.5pt;height:100.8pt;z-index:-15719936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spacing w:before="2"/>
                    <w:ind w:left="95" w:right="270"/>
                  </w:pPr>
                  <w:r>
                    <w:t xml:space="preserve">What is the </w:t>
                  </w:r>
                  <w:r>
                    <w:rPr>
                      <w:b/>
                    </w:rPr>
                    <w:t xml:space="preserve">independent variable </w:t>
                  </w:r>
                  <w:r>
                    <w:t>in this investigation? (The factor that you are going to make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different).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0"/>
        <w:rPr>
          <w:b/>
          <w:sz w:val="11"/>
        </w:rPr>
      </w:pPr>
      <w:r>
        <w:pict>
          <v:shape id="docshape95" o:spid="_x0000_s2083" type="#_x0000_t202" style="position:absolute;margin-left:57.35pt;margin-top:8.8pt;width:480.5pt;height:143.4pt;z-index:-15719424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spacing w:before="2"/>
                    <w:ind w:left="95" w:right="478"/>
                  </w:pPr>
                  <w:r>
                    <w:t xml:space="preserve">What is the </w:t>
                  </w:r>
                  <w:r>
                    <w:rPr>
                      <w:b/>
                    </w:rPr>
                    <w:t xml:space="preserve">dependent variable </w:t>
                  </w:r>
                  <w:r>
                    <w:t>in this investigation? (The factor you are looking for as your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result).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 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accurately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measure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dependent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variable?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0"/>
        <w:rPr>
          <w:b/>
          <w:sz w:val="11"/>
        </w:rPr>
      </w:pPr>
      <w:r>
        <w:pict>
          <v:shape id="docshape96" o:spid="_x0000_s2082" type="#_x0000_t202" style="position:absolute;margin-left:57.35pt;margin-top:8.75pt;width:480.5pt;height:143.4pt;z-index:-15718912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spacing w:before="2"/>
                    <w:ind w:left="95"/>
                  </w:pP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variables 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controlled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make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fair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test</w:t>
                  </w:r>
                  <w: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rPr>
          <w:sz w:val="11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spacing w:before="10" w:after="1"/>
        <w:rPr>
          <w:b/>
          <w:sz w:val="17"/>
        </w:rPr>
      </w:pPr>
    </w:p>
    <w:p w:rsidR="00EC0136" w:rsidRDefault="001C5F90">
      <w:pPr>
        <w:pStyle w:val="BodyText"/>
        <w:ind w:left="45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97" o:spid="_x0000_s2081" type="#_x0000_t202" style="width:480.5pt;height:143.3pt;mso-left-percent:-10001;mso-top-percent:-10001;mso-position-horizontal:absolute;mso-position-horizontal-relative:char;mso-position-vertical:absolute;mso-position-vertical-relative:line;mso-left-percent:-10001;mso-top-percent:-10001" filled="f" strokecolor="#528135" strokeweight="1.44pt">
            <v:stroke linestyle="thinThin"/>
            <o:lock v:ext="edit" rotation="t" position="t"/>
            <v:textbox inset="0,0,0,0">
              <w:txbxContent>
                <w:p w:rsidR="001C5F90" w:rsidRDefault="001C5F90">
                  <w:pPr>
                    <w:pStyle w:val="BodyText"/>
                    <w:ind w:left="95"/>
                  </w:pP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equipment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your group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carry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 investigation?</w:t>
                  </w:r>
                </w:p>
              </w:txbxContent>
            </v:textbox>
            <w10:anchorlock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3"/>
        <w:rPr>
          <w:b/>
          <w:sz w:val="28"/>
        </w:rPr>
      </w:pPr>
      <w:r>
        <w:pict>
          <v:shape id="docshape98" o:spid="_x0000_s2080" type="#_x0000_t202" style="position:absolute;margin-left:57.35pt;margin-top:18.2pt;width:480.5pt;height:285pt;z-index:-15717888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ind w:left="95" w:right="575"/>
                  </w:pPr>
                  <w:r>
                    <w:t xml:space="preserve">Describe in a set of </w:t>
                  </w:r>
                  <w:r>
                    <w:rPr>
                      <w:b/>
                    </w:rPr>
                    <w:t xml:space="preserve">steps </w:t>
                  </w:r>
                  <w:r>
                    <w:t>what your group will be doing at each stage of your investigation.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Include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labelled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diagram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to illustrate 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set-up.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0"/>
        <w:rPr>
          <w:b/>
          <w:sz w:val="11"/>
        </w:rPr>
      </w:pPr>
      <w:r>
        <w:pict>
          <v:shape id="docshape99" o:spid="_x0000_s2079" type="#_x0000_t202" style="position:absolute;margin-left:57.35pt;margin-top:8.75pt;width:480.5pt;height:143.4pt;z-index:-15717376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spacing w:before="2"/>
                    <w:ind w:left="95" w:right="502"/>
                  </w:pPr>
                  <w:r>
                    <w:t xml:space="preserve">What </w:t>
                  </w:r>
                  <w:r>
                    <w:rPr>
                      <w:b/>
                    </w:rPr>
                    <w:t xml:space="preserve">special safety precautions </w:t>
                  </w:r>
                  <w:r>
                    <w:t>does your group need to follow during your investigation?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Why 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safety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precautions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important?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rPr>
          <w:sz w:val="11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b/>
          <w:sz w:val="19"/>
        </w:rPr>
      </w:pPr>
    </w:p>
    <w:p w:rsidR="00EC0136" w:rsidRDefault="001C5F90">
      <w:pPr>
        <w:spacing w:before="94"/>
        <w:ind w:left="452"/>
        <w:rPr>
          <w:b/>
        </w:rPr>
      </w:pPr>
      <w:bookmarkStart w:id="42" w:name="Part_3:_Processing_and_analysing_data_an"/>
      <w:bookmarkEnd w:id="42"/>
      <w:r>
        <w:rPr>
          <w:b/>
          <w:color w:val="6FAC46"/>
        </w:rPr>
        <w:t>Part 3: Processing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4"/>
        </w:rPr>
        <w:t xml:space="preserve"> </w:t>
      </w:r>
      <w:proofErr w:type="spellStart"/>
      <w:r>
        <w:rPr>
          <w:b/>
          <w:color w:val="6FAC46"/>
        </w:rPr>
        <w:t>analysing</w:t>
      </w:r>
      <w:proofErr w:type="spellEnd"/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data</w:t>
      </w:r>
      <w:r>
        <w:rPr>
          <w:b/>
          <w:color w:val="6FAC46"/>
          <w:spacing w:val="-4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information</w:t>
      </w:r>
    </w:p>
    <w:p w:rsidR="00EC0136" w:rsidRDefault="001C5F90">
      <w:pPr>
        <w:pStyle w:val="BodyText"/>
        <w:spacing w:before="2"/>
        <w:rPr>
          <w:b/>
          <w:sz w:val="14"/>
        </w:rPr>
      </w:pPr>
      <w:r>
        <w:pict>
          <v:shape id="docshape100" o:spid="_x0000_s2078" type="#_x0000_t202" style="position:absolute;margin-left:57.35pt;margin-top:10.15pt;width:480.5pt;height:285pt;z-index:-15716864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spacing w:before="2"/>
                    <w:ind w:left="95" w:right="636"/>
                  </w:pPr>
                  <w:r>
                    <w:t xml:space="preserve">What </w:t>
                  </w:r>
                  <w:r>
                    <w:rPr>
                      <w:b/>
                    </w:rPr>
                    <w:t xml:space="preserve">data </w:t>
                  </w:r>
                  <w:r>
                    <w:t xml:space="preserve">did your investigation produce? Describe your </w:t>
                  </w:r>
                  <w:r>
                    <w:rPr>
                      <w:b/>
                    </w:rPr>
                    <w:t xml:space="preserve">observations </w:t>
                  </w:r>
                  <w:r>
                    <w:t>and record your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results</w:t>
                  </w:r>
                  <w:r>
                    <w:t xml:space="preserve">. If possible, </w:t>
                  </w:r>
                  <w:proofErr w:type="spellStart"/>
                  <w:r>
                    <w:t>organise</w:t>
                  </w:r>
                  <w:proofErr w:type="spellEnd"/>
                  <w:r>
                    <w:t xml:space="preserve"> your data for the different factors you tested into the form of a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b/>
                    </w:rPr>
                    <w:t>table</w:t>
                  </w:r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"/>
        <w:rPr>
          <w:b/>
          <w:sz w:val="12"/>
        </w:rPr>
      </w:pPr>
      <w:r>
        <w:pict>
          <v:shape id="docshape101" o:spid="_x0000_s2077" type="#_x0000_t202" style="position:absolute;margin-left:57.35pt;margin-top:8.9pt;width:480.5pt;height:313.35pt;z-index:-15716352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ind w:left="95" w:right="87"/>
                  </w:pPr>
                  <w:r>
                    <w:t xml:space="preserve">Is it possible to represent your data in the form of a </w:t>
                  </w:r>
                  <w:r>
                    <w:rPr>
                      <w:b/>
                    </w:rPr>
                    <w:t>graph</w:t>
                  </w:r>
                  <w:r>
                    <w:t xml:space="preserve">? If so, what </w:t>
                  </w:r>
                  <w:r>
                    <w:rPr>
                      <w:b/>
                    </w:rPr>
                    <w:t xml:space="preserve">type of graph </w:t>
                  </w:r>
                  <w:r>
                    <w:t>would best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suit this type of data? Construct your graph on a separate piece of graph paper and paste it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this box.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rPr>
          <w:sz w:val="12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spacing w:before="10" w:after="1"/>
        <w:rPr>
          <w:b/>
          <w:sz w:val="17"/>
        </w:rPr>
      </w:pPr>
    </w:p>
    <w:p w:rsidR="00EC0136" w:rsidRDefault="001C5F90">
      <w:pPr>
        <w:pStyle w:val="BodyText"/>
        <w:ind w:left="45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02" o:spid="_x0000_s2076" type="#_x0000_t202" style="width:480.5pt;height:171.65pt;mso-left-percent:-10001;mso-top-percent:-10001;mso-position-horizontal:absolute;mso-position-horizontal-relative:char;mso-position-vertical:absolute;mso-position-vertical-relative:line;mso-left-percent:-10001;mso-top-percent:-10001" filled="f" strokecolor="#528135" strokeweight="1.44pt">
            <v:stroke linestyle="thinThin"/>
            <o:lock v:ext="edit" rotation="t" position="t"/>
            <v:textbox inset="0,0,0,0">
              <w:txbxContent>
                <w:p w:rsidR="001C5F90" w:rsidRDefault="001C5F90">
                  <w:pPr>
                    <w:ind w:left="95"/>
                  </w:pP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relationships, patterns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or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trends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group’s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data?</w:t>
                  </w:r>
                </w:p>
              </w:txbxContent>
            </v:textbox>
            <w10:anchorlock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2"/>
        <w:rPr>
          <w:b/>
          <w:sz w:val="29"/>
        </w:rPr>
      </w:pPr>
      <w:r>
        <w:pict>
          <v:shape id="docshape103" o:spid="_x0000_s2075" type="#_x0000_t202" style="position:absolute;margin-left:57.35pt;margin-top:18.75pt;width:480.5pt;height:171.6pt;z-index:-15715328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ind w:left="95"/>
                  </w:pP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results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research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t>or</w:t>
                  </w:r>
                </w:p>
                <w:p w:rsidR="001C5F90" w:rsidRDefault="001C5F90">
                  <w:pPr>
                    <w:pStyle w:val="BodyText"/>
                    <w:spacing w:before="1"/>
                    <w:ind w:left="95"/>
                  </w:pPr>
                  <w:r>
                    <w:rPr>
                      <w:b/>
                    </w:rPr>
                    <w:t>problem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were</w:t>
                  </w:r>
                  <w:r>
                    <w:rPr>
                      <w:spacing w:val="-2"/>
                    </w:rPr>
                    <w:t xml:space="preserve"> </w:t>
                  </w:r>
                  <w:proofErr w:type="gramStart"/>
                  <w:r>
                    <w:t>investigating?</w:t>
                  </w:r>
                  <w:proofErr w:type="gramEnd"/>
                  <w:r>
                    <w:rPr>
                      <w:spacing w:val="-2"/>
                    </w:rPr>
                    <w:t xml:space="preserve"> </w:t>
                  </w:r>
                  <w:r>
                    <w:t>Try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science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ideas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 xml:space="preserve">explain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results.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"/>
        <w:rPr>
          <w:b/>
          <w:sz w:val="12"/>
        </w:rPr>
      </w:pPr>
      <w:r>
        <w:pict>
          <v:shape id="docshape104" o:spid="_x0000_s2074" type="#_x0000_t202" style="position:absolute;margin-left:57.35pt;margin-top:8.9pt;width:480.5pt;height:171.75pt;z-index:-15714816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spacing w:before="2"/>
                    <w:ind w:left="95"/>
                  </w:pPr>
                  <w:r>
                    <w:t>Did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results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predictions?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Explain.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rPr>
          <w:sz w:val="12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b/>
          <w:sz w:val="19"/>
        </w:rPr>
      </w:pPr>
    </w:p>
    <w:p w:rsidR="00EC0136" w:rsidRDefault="001C5F90">
      <w:pPr>
        <w:spacing w:before="94"/>
        <w:ind w:left="452"/>
        <w:rPr>
          <w:b/>
        </w:rPr>
      </w:pPr>
      <w:bookmarkStart w:id="43" w:name="Part_4:_Evaluating"/>
      <w:bookmarkEnd w:id="43"/>
      <w:r>
        <w:rPr>
          <w:b/>
          <w:color w:val="6FAC46"/>
        </w:rPr>
        <w:t>Part</w:t>
      </w:r>
      <w:r>
        <w:rPr>
          <w:b/>
          <w:color w:val="6FAC46"/>
          <w:spacing w:val="-2"/>
        </w:rPr>
        <w:t xml:space="preserve"> </w:t>
      </w:r>
      <w:r>
        <w:rPr>
          <w:b/>
          <w:color w:val="6FAC46"/>
        </w:rPr>
        <w:t>4:</w:t>
      </w:r>
      <w:r>
        <w:rPr>
          <w:b/>
          <w:color w:val="6FAC46"/>
          <w:spacing w:val="-2"/>
        </w:rPr>
        <w:t xml:space="preserve"> </w:t>
      </w:r>
      <w:r>
        <w:rPr>
          <w:b/>
          <w:color w:val="6FAC46"/>
        </w:rPr>
        <w:t>Evaluating</w:t>
      </w:r>
    </w:p>
    <w:p w:rsidR="00EC0136" w:rsidRDefault="001C5F90">
      <w:pPr>
        <w:pStyle w:val="BodyText"/>
        <w:spacing w:before="2"/>
        <w:rPr>
          <w:b/>
          <w:sz w:val="14"/>
        </w:rPr>
      </w:pPr>
      <w:r>
        <w:pict>
          <v:shape id="docshape105" o:spid="_x0000_s2073" type="#_x0000_t202" style="position:absolute;margin-left:57.35pt;margin-top:10.15pt;width:480.5pt;height:171.75pt;z-index:-15714304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spacing w:before="2"/>
                    <w:ind w:left="95"/>
                  </w:pPr>
                  <w:r>
                    <w:t>Identify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sources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error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that could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your results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accurate</w:t>
                  </w:r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0"/>
        <w:rPr>
          <w:b/>
          <w:sz w:val="11"/>
        </w:rPr>
      </w:pPr>
      <w:r>
        <w:pict>
          <v:shape id="docshape106" o:spid="_x0000_s2072" type="#_x0000_t202" style="position:absolute;margin-left:57.35pt;margin-top:8.8pt;width:480.5pt;height:171.75pt;z-index:-15713792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spacing w:before="2"/>
                    <w:ind w:left="95" w:right="99"/>
                  </w:pPr>
                  <w:r>
                    <w:t xml:space="preserve">Does your group have confidence in the </w:t>
                  </w:r>
                  <w:r>
                    <w:rPr>
                      <w:b/>
                    </w:rPr>
                    <w:t xml:space="preserve">quality of the data </w:t>
                  </w:r>
                  <w:r>
                    <w:t>it has produced? (Are you confident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data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valid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reliable</w:t>
                  </w:r>
                  <w:r>
                    <w:t>?)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b/>
          <w:sz w:val="20"/>
        </w:rPr>
      </w:pPr>
    </w:p>
    <w:p w:rsidR="00EC0136" w:rsidRDefault="00EC0136">
      <w:pPr>
        <w:pStyle w:val="BodyText"/>
        <w:rPr>
          <w:b/>
          <w:sz w:val="20"/>
        </w:rPr>
      </w:pPr>
    </w:p>
    <w:p w:rsidR="00EC0136" w:rsidRDefault="001C5F90">
      <w:pPr>
        <w:pStyle w:val="BodyText"/>
        <w:spacing w:before="1"/>
        <w:rPr>
          <w:b/>
          <w:sz w:val="12"/>
        </w:rPr>
      </w:pPr>
      <w:r>
        <w:pict>
          <v:shape id="docshape107" o:spid="_x0000_s2071" type="#_x0000_t202" style="position:absolute;margin-left:57.35pt;margin-top:8.9pt;width:480.5pt;height:171.6pt;z-index:-15713280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ind w:left="95" w:right="392"/>
                  </w:pPr>
                  <w:r>
                    <w:t xml:space="preserve">What </w:t>
                  </w:r>
                  <w:r>
                    <w:rPr>
                      <w:b/>
                    </w:rPr>
                    <w:t xml:space="preserve">changes </w:t>
                  </w:r>
                  <w:r>
                    <w:t>would your group put in place if it were to repeat this investigation or carry out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further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investigations?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rPr>
          <w:sz w:val="12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b/>
          <w:sz w:val="19"/>
        </w:rPr>
      </w:pPr>
    </w:p>
    <w:p w:rsidR="00EC0136" w:rsidRDefault="001C5F90">
      <w:pPr>
        <w:spacing w:before="94"/>
        <w:ind w:left="452"/>
        <w:rPr>
          <w:b/>
        </w:rPr>
      </w:pPr>
      <w:bookmarkStart w:id="44" w:name="Part_5:_Communicating"/>
      <w:bookmarkEnd w:id="44"/>
      <w:r>
        <w:rPr>
          <w:b/>
          <w:color w:val="6FAC46"/>
        </w:rPr>
        <w:t>Part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5: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Communicating</w:t>
      </w:r>
    </w:p>
    <w:p w:rsidR="00EC0136" w:rsidRDefault="00EC0136">
      <w:pPr>
        <w:pStyle w:val="BodyText"/>
        <w:spacing w:before="1"/>
        <w:rPr>
          <w:b/>
          <w:sz w:val="19"/>
        </w:rPr>
      </w:pPr>
    </w:p>
    <w:p w:rsidR="00EC0136" w:rsidRDefault="001C5F90">
      <w:pPr>
        <w:pStyle w:val="BodyText"/>
        <w:ind w:left="577" w:right="1066"/>
      </w:pPr>
      <w:r>
        <w:pict>
          <v:shape id="docshape108" o:spid="_x0000_s2070" style="position:absolute;left:0;text-align:left;margin-left:56.65pt;margin-top:-1.55pt;width:481.95pt;height:621.05pt;z-index:-17312256;mso-position-horizontal-relative:page" coordorigin="1133,-31" coordsize="9639,12421" o:spt="100" adj="0,,0" path="m1142,r-9,l1133,12360r9,l1142,xm10752,r-10,l10742,12360r-9580,l1162,r-10,l1152,12360r,l1152,12370r10,l10742,12370r10,l10752,12360r,l10752,xm10752,-12r-10,l1162,-12r-10,l1152,-2r,2l1162,r,-2l10742,-2r,2l10752,r,-2l10752,-12xm10771,12360r-9,l10762,12379r-20,l1162,12379r-20,l1142,12360r-9,l1133,12379r,10l1142,12389r20,l10742,12389r20,l10771,12389r,-10l10771,12360xm10771,r-9,l10762,12360r9,l10771,xm10771,-31r-9,l10742,-31r-9580,l1142,-31r-9,l1133,-22r,22l1142,r,-22l1162,-22r9580,l10762,-22r,22l10771,r,-22l10771,-31xe" fillcolor="#528135" stroked="f">
            <v:stroke joinstyle="round"/>
            <v:formulas/>
            <v:path arrowok="t" o:connecttype="segments"/>
            <w10:wrap anchorx="page"/>
          </v:shape>
        </w:pict>
      </w:r>
      <w:r>
        <w:t>Discuss with your group members the best way of communicating the findings of your</w:t>
      </w:r>
      <w:r>
        <w:rPr>
          <w:spacing w:val="1"/>
        </w:rPr>
        <w:t xml:space="preserve"> </w:t>
      </w:r>
      <w:r>
        <w:t>investigation to the other members of your class. Some suggestions you might like to consider</w:t>
      </w:r>
      <w:r>
        <w:rPr>
          <w:spacing w:val="-59"/>
        </w:rPr>
        <w:t xml:space="preserve"> </w:t>
      </w:r>
      <w:r>
        <w:t>are a science report, a PowerPoint presentation, a poster, a leaflet or a short video. Use the</w:t>
      </w:r>
      <w:r>
        <w:rPr>
          <w:spacing w:val="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below to</w:t>
      </w:r>
      <w:r>
        <w:rPr>
          <w:spacing w:val="-2"/>
        </w:rPr>
        <w:t xml:space="preserve"> </w:t>
      </w:r>
      <w:r>
        <w:t>plan.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pStyle w:val="Heading2"/>
      </w:pPr>
      <w:bookmarkStart w:id="45" w:name="3_1_EnergyFlow_SW"/>
      <w:bookmarkStart w:id="46" w:name="Student_worksheet_3.1"/>
      <w:bookmarkEnd w:id="45"/>
      <w:bookmarkEnd w:id="46"/>
      <w:r>
        <w:rPr>
          <w:color w:val="528135"/>
        </w:rPr>
        <w:t>Student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10"/>
        </w:rPr>
        <w:t xml:space="preserve"> </w:t>
      </w:r>
      <w:r>
        <w:rPr>
          <w:color w:val="528135"/>
        </w:rPr>
        <w:t>3.1</w:t>
      </w:r>
    </w:p>
    <w:p w:rsidR="00EC0136" w:rsidRDefault="001C5F90">
      <w:pPr>
        <w:pStyle w:val="Heading3"/>
        <w:spacing w:before="174"/>
      </w:pPr>
      <w:bookmarkStart w:id="47" w:name="Energy_flow_in_agricultural_ecosystems"/>
      <w:bookmarkEnd w:id="47"/>
      <w:r>
        <w:rPr>
          <w:color w:val="6FAC46"/>
        </w:rPr>
        <w:t>Energy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flow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agricultural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ecosystems</w:t>
      </w:r>
    </w:p>
    <w:p w:rsidR="00EC0136" w:rsidRDefault="001C5F90">
      <w:pPr>
        <w:pStyle w:val="Heading4"/>
        <w:spacing w:before="169"/>
      </w:pPr>
      <w:r>
        <w:rPr>
          <w:color w:val="6FAC46"/>
        </w:rPr>
        <w:t>Background</w:t>
      </w:r>
    </w:p>
    <w:p w:rsidR="00EC0136" w:rsidRDefault="001C5F90">
      <w:pPr>
        <w:pStyle w:val="BodyText"/>
        <w:spacing w:before="119" w:line="276" w:lineRule="auto"/>
        <w:ind w:left="453" w:right="7206" w:hanging="1"/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181176</wp:posOffset>
            </wp:positionV>
            <wp:extent cx="4106544" cy="2733038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544" cy="273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Matter </w:t>
      </w:r>
      <w:r>
        <w:t xml:space="preserve">and </w:t>
      </w:r>
      <w:r>
        <w:rPr>
          <w:b/>
        </w:rPr>
        <w:t xml:space="preserve">energy </w:t>
      </w:r>
      <w:r>
        <w:t>move into</w:t>
      </w:r>
      <w:r>
        <w:rPr>
          <w:spacing w:val="1"/>
        </w:rPr>
        <w:t xml:space="preserve"> </w:t>
      </w:r>
      <w:r>
        <w:rPr>
          <w:b/>
        </w:rPr>
        <w:t xml:space="preserve">natural ecosystems </w:t>
      </w:r>
      <w:r>
        <w:t>via the</w:t>
      </w:r>
      <w:r>
        <w:rPr>
          <w:spacing w:val="1"/>
        </w:rPr>
        <w:t xml:space="preserve"> </w:t>
      </w:r>
      <w:r>
        <w:t xml:space="preserve">pathways of </w:t>
      </w:r>
      <w:r>
        <w:rPr>
          <w:b/>
        </w:rPr>
        <w:t xml:space="preserve">food chains </w:t>
      </w:r>
      <w:r>
        <w:t>and</w:t>
      </w:r>
      <w:r>
        <w:rPr>
          <w:spacing w:val="1"/>
        </w:rPr>
        <w:t xml:space="preserve"> </w:t>
      </w:r>
      <w:r>
        <w:rPr>
          <w:b/>
        </w:rPr>
        <w:t>food webs</w:t>
      </w:r>
      <w:r>
        <w:t>. Matter (such as</w:t>
      </w:r>
      <w:r>
        <w:rPr>
          <w:spacing w:val="1"/>
        </w:rPr>
        <w:t xml:space="preserve"> </w:t>
      </w:r>
      <w:r>
        <w:t>carbon, water and nitrogen</w:t>
      </w:r>
      <w:r>
        <w:rPr>
          <w:spacing w:val="1"/>
        </w:rPr>
        <w:t xml:space="preserve"> </w:t>
      </w:r>
      <w:r>
        <w:t>compounds) essential for life</w:t>
      </w:r>
      <w:r>
        <w:rPr>
          <w:spacing w:val="1"/>
        </w:rPr>
        <w:t xml:space="preserve"> </w:t>
      </w:r>
      <w:r>
        <w:t xml:space="preserve">must be constantly </w:t>
      </w:r>
      <w:r>
        <w:rPr>
          <w:b/>
        </w:rPr>
        <w:t xml:space="preserve">recycled </w:t>
      </w:r>
      <w:r>
        <w:t>by</w:t>
      </w:r>
      <w:r>
        <w:rPr>
          <w:spacing w:val="-59"/>
        </w:rPr>
        <w:t xml:space="preserve"> </w:t>
      </w:r>
      <w:r>
        <w:t>decomposer organisms for the</w:t>
      </w:r>
      <w:r>
        <w:rPr>
          <w:spacing w:val="1"/>
        </w:rPr>
        <w:t xml:space="preserve"> </w:t>
      </w:r>
      <w:r>
        <w:t>system to remain sustainable.</w:t>
      </w:r>
      <w:r>
        <w:rPr>
          <w:spacing w:val="1"/>
        </w:rPr>
        <w:t xml:space="preserve"> </w:t>
      </w:r>
      <w:r>
        <w:t>Energy on the other hand is</w:t>
      </w:r>
      <w:r>
        <w:rPr>
          <w:spacing w:val="1"/>
        </w:rPr>
        <w:t xml:space="preserve"> </w:t>
      </w:r>
      <w:r>
        <w:t>continually lost from food chains</w:t>
      </w:r>
      <w:r>
        <w:rPr>
          <w:spacing w:val="-59"/>
        </w:rPr>
        <w:t xml:space="preserve"> </w:t>
      </w:r>
      <w:r>
        <w:t xml:space="preserve">as </w:t>
      </w:r>
      <w:r>
        <w:rPr>
          <w:b/>
        </w:rPr>
        <w:t>waste</w:t>
      </w:r>
      <w:r>
        <w:t>, so there must be a</w:t>
      </w:r>
      <w:r>
        <w:rPr>
          <w:spacing w:val="1"/>
        </w:rPr>
        <w:t xml:space="preserve"> </w:t>
      </w:r>
      <w:r>
        <w:t>continuous input.</w:t>
      </w:r>
    </w:p>
    <w:p w:rsidR="00EC0136" w:rsidRDefault="001C5F90">
      <w:pPr>
        <w:spacing w:before="199" w:line="278" w:lineRule="auto"/>
        <w:ind w:left="453" w:right="7512"/>
      </w:pPr>
      <w:r>
        <w:t xml:space="preserve">In </w:t>
      </w:r>
      <w:r>
        <w:rPr>
          <w:b/>
        </w:rPr>
        <w:t>agricultural ecosystems</w:t>
      </w:r>
      <w:r>
        <w:t>,</w:t>
      </w:r>
      <w:r>
        <w:rPr>
          <w:spacing w:val="-59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and energy</w:t>
      </w:r>
      <w:r>
        <w:rPr>
          <w:spacing w:val="-2"/>
        </w:rPr>
        <w:t xml:space="preserve"> </w:t>
      </w:r>
      <w:r>
        <w:t>are</w:t>
      </w:r>
    </w:p>
    <w:p w:rsidR="00EC0136" w:rsidRDefault="00EC0136">
      <w:pPr>
        <w:spacing w:line="278" w:lineRule="auto"/>
        <w:sectPr w:rsidR="00EC0136">
          <w:headerReference w:type="default" r:id="rId188"/>
          <w:footerReference w:type="default" r:id="rId189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1C5F90">
      <w:pPr>
        <w:pStyle w:val="BodyText"/>
        <w:spacing w:line="276" w:lineRule="auto"/>
        <w:ind w:left="453" w:right="31"/>
      </w:pPr>
      <w:r>
        <w:t>continually being removed from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 as</w:t>
      </w:r>
      <w:r>
        <w:rPr>
          <w:spacing w:val="-6"/>
        </w:rPr>
        <w:t xml:space="preserve"> </w:t>
      </w:r>
      <w:r>
        <w:t>farm</w:t>
      </w:r>
      <w:r>
        <w:rPr>
          <w:spacing w:val="1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(</w:t>
      </w:r>
      <w:proofErr w:type="spellStart"/>
      <w:r>
        <w:t>eg</w:t>
      </w:r>
      <w:proofErr w:type="spellEnd"/>
    </w:p>
    <w:p w:rsidR="00EC0136" w:rsidRDefault="001C5F90">
      <w:pPr>
        <w:spacing w:before="49"/>
        <w:ind w:left="453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3.1.1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Sheep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eating hay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in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the dry</w:t>
      </w:r>
    </w:p>
    <w:p w:rsidR="00EC0136" w:rsidRDefault="00EC0136">
      <w:pPr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3589" w:space="1359"/>
            <w:col w:w="5862"/>
          </w:cols>
        </w:sectPr>
      </w:pPr>
    </w:p>
    <w:p w:rsidR="00EC0136" w:rsidRDefault="001C5F90">
      <w:pPr>
        <w:pStyle w:val="BodyText"/>
        <w:spacing w:line="278" w:lineRule="auto"/>
        <w:ind w:left="453" w:right="1606"/>
      </w:pPr>
      <w:r>
        <w:t>meat, eggs, grain, straw). Matter (</w:t>
      </w:r>
      <w:proofErr w:type="spellStart"/>
      <w:r>
        <w:t>eg</w:t>
      </w:r>
      <w:proofErr w:type="spellEnd"/>
      <w:r>
        <w:t xml:space="preserve"> </w:t>
      </w:r>
      <w:proofErr w:type="spellStart"/>
      <w:r>
        <w:t>fertilisers</w:t>
      </w:r>
      <w:proofErr w:type="spellEnd"/>
      <w:r>
        <w:t>) and energy (</w:t>
      </w:r>
      <w:proofErr w:type="spellStart"/>
      <w:r>
        <w:t>eg</w:t>
      </w:r>
      <w:proofErr w:type="spellEnd"/>
      <w:r>
        <w:t xml:space="preserve"> fuel, electricity) need to be</w:t>
      </w:r>
      <w:r>
        <w:rPr>
          <w:spacing w:val="-59"/>
        </w:rPr>
        <w:t xml:space="preserve"> </w:t>
      </w:r>
      <w:r>
        <w:t>constantly inputted into agricultural ecosystems. The amount of recycling is also reduced</w:t>
      </w:r>
      <w:r>
        <w:rPr>
          <w:spacing w:val="1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with natural</w:t>
      </w:r>
      <w:r>
        <w:rPr>
          <w:spacing w:val="-3"/>
        </w:rPr>
        <w:t xml:space="preserve"> </w:t>
      </w:r>
      <w:r>
        <w:t>ecosystems.</w:t>
      </w:r>
    </w:p>
    <w:p w:rsidR="00EC0136" w:rsidRDefault="001C5F90">
      <w:pPr>
        <w:pStyle w:val="BodyText"/>
        <w:spacing w:before="188" w:line="276" w:lineRule="auto"/>
        <w:ind w:left="453" w:right="1007"/>
        <w:jc w:val="both"/>
      </w:pPr>
      <w:r>
        <w:t>Energy is a critical input and significant cost in agricultural production. Reducing input costs and</w:t>
      </w:r>
      <w:r>
        <w:rPr>
          <w:spacing w:val="-59"/>
        </w:rPr>
        <w:t xml:space="preserve"> </w:t>
      </w:r>
      <w:r>
        <w:t>achieving greater energy use efficiency can play an important role in improving farm profitability.</w:t>
      </w:r>
      <w:r>
        <w:rPr>
          <w:spacing w:val="-59"/>
        </w:rPr>
        <w:t xml:space="preserve"> </w:t>
      </w:r>
      <w:r>
        <w:t>Energy savings can be made through improved management practices, recovery of energy from</w:t>
      </w:r>
      <w:r>
        <w:rPr>
          <w:spacing w:val="-59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waste and</w:t>
      </w:r>
      <w:r>
        <w:rPr>
          <w:spacing w:val="-2"/>
        </w:rPr>
        <w:t xml:space="preserve"> </w:t>
      </w:r>
      <w:r>
        <w:t>adoption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renewable energy.</w:t>
      </w:r>
    </w:p>
    <w:p w:rsidR="00EC0136" w:rsidRDefault="001C5F90">
      <w:pPr>
        <w:pStyle w:val="Heading4"/>
        <w:spacing w:before="200"/>
        <w:jc w:val="both"/>
      </w:pPr>
      <w:bookmarkStart w:id="48" w:name="Activity_1:_Energy_use_in_a_piggery"/>
      <w:bookmarkEnd w:id="48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Energy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use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piggery</w:t>
      </w:r>
    </w:p>
    <w:p w:rsidR="00EC0136" w:rsidRDefault="00EC0136">
      <w:pPr>
        <w:jc w:val="both"/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8" w:after="1"/>
        <w:rPr>
          <w:b/>
          <w:sz w:val="11"/>
        </w:rPr>
      </w:pPr>
    </w:p>
    <w:p w:rsidR="00EC0136" w:rsidRDefault="001C5F90">
      <w:pPr>
        <w:pStyle w:val="BodyText"/>
        <w:ind w:left="109" w:right="-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49935" cy="1898523"/>
            <wp:effectExtent l="0" t="0" r="0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35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36" w:rsidRDefault="001C5F90">
      <w:pPr>
        <w:spacing w:before="68"/>
        <w:ind w:left="1098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3.1.2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Outdoor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pork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production</w:t>
      </w:r>
    </w:p>
    <w:p w:rsidR="00EC0136" w:rsidRDefault="001C5F90">
      <w:pPr>
        <w:pStyle w:val="BodyText"/>
        <w:spacing w:before="120" w:line="278" w:lineRule="auto"/>
        <w:ind w:left="108" w:right="769"/>
      </w:pPr>
      <w:r>
        <w:br w:type="column"/>
      </w:r>
      <w:r>
        <w:t>The Western Australian pork industry comprises</w:t>
      </w:r>
      <w:r>
        <w:rPr>
          <w:spacing w:val="1"/>
        </w:rPr>
        <w:t xml:space="preserve"> </w:t>
      </w:r>
      <w:r>
        <w:t>12%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pig</w:t>
      </w:r>
      <w:r>
        <w:rPr>
          <w:spacing w:val="-3"/>
        </w:rPr>
        <w:t xml:space="preserve"> </w:t>
      </w:r>
      <w:r>
        <w:t>herd</w:t>
      </w:r>
      <w:r>
        <w:rPr>
          <w:spacing w:val="-3"/>
        </w:rPr>
        <w:t xml:space="preserve"> </w:t>
      </w:r>
      <w:r>
        <w:t>worth</w:t>
      </w:r>
      <w:r>
        <w:rPr>
          <w:spacing w:val="-2"/>
        </w:rPr>
        <w:t xml:space="preserve"> </w:t>
      </w:r>
      <w:r>
        <w:t>approximately</w:t>
      </w:r>
    </w:p>
    <w:p w:rsidR="00EC0136" w:rsidRDefault="001C5F90">
      <w:pPr>
        <w:pStyle w:val="BodyText"/>
        <w:spacing w:line="276" w:lineRule="auto"/>
        <w:ind w:left="108" w:right="769"/>
      </w:pPr>
      <w:r>
        <w:t>$130 million and employs some 1,500 people</w:t>
      </w:r>
      <w:r>
        <w:rPr>
          <w:spacing w:val="1"/>
        </w:rPr>
        <w:t xml:space="preserve"> </w:t>
      </w:r>
      <w:r>
        <w:t>along the supply chain. The majority of product is</w:t>
      </w:r>
      <w:r>
        <w:rPr>
          <w:spacing w:val="1"/>
        </w:rPr>
        <w:t xml:space="preserve"> </w:t>
      </w:r>
      <w:r>
        <w:t>used as fresh pork for the domestic market with</w:t>
      </w:r>
      <w:r>
        <w:rPr>
          <w:spacing w:val="1"/>
        </w:rPr>
        <w:t xml:space="preserve"> </w:t>
      </w:r>
      <w:r>
        <w:t>20% exported to Singapore. The industry</w:t>
      </w:r>
      <w:r>
        <w:rPr>
          <w:spacing w:val="1"/>
        </w:rPr>
        <w:t xml:space="preserve"> </w:t>
      </w:r>
      <w:proofErr w:type="spellStart"/>
      <w:r>
        <w:t>capitalises</w:t>
      </w:r>
      <w:proofErr w:type="spellEnd"/>
      <w:r>
        <w:t xml:space="preserve"> on the strong availability of feed grains</w:t>
      </w:r>
      <w:r>
        <w:rPr>
          <w:spacing w:val="-59"/>
        </w:rPr>
        <w:t xml:space="preserve"> </w:t>
      </w:r>
      <w:r>
        <w:t xml:space="preserve">(barley, wheat and lupins) in WA, and while </w:t>
      </w:r>
      <w:proofErr w:type="gramStart"/>
      <w:r>
        <w:t>the</w:t>
      </w:r>
      <w:r>
        <w:rPr>
          <w:spacing w:val="1"/>
        </w:rPr>
        <w:t xml:space="preserve"> </w:t>
      </w:r>
      <w:r>
        <w:t>majority of</w:t>
      </w:r>
      <w:proofErr w:type="gramEnd"/>
      <w:r>
        <w:t xml:space="preserve"> pigs are housed indoors, there is a</w:t>
      </w:r>
      <w:r>
        <w:rPr>
          <w:spacing w:val="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reared</w:t>
      </w:r>
      <w:r>
        <w:rPr>
          <w:spacing w:val="2"/>
        </w:rPr>
        <w:t xml:space="preserve"> </w:t>
      </w:r>
      <w:r>
        <w:t>outdoors.</w:t>
      </w:r>
    </w:p>
    <w:p w:rsidR="00EC0136" w:rsidRDefault="00EC0136">
      <w:pPr>
        <w:spacing w:line="276" w:lineRule="auto"/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5030" w:space="40"/>
            <w:col w:w="5740"/>
          </w:cols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BodyText"/>
        <w:spacing w:before="94" w:line="276" w:lineRule="auto"/>
        <w:ind w:left="452" w:right="788"/>
      </w:pPr>
      <w:r>
        <w:t>Energy (in the form of electricity, liquid and gas fuels, feed supply) is a significant cost for WA pork</w:t>
      </w:r>
      <w:r>
        <w:rPr>
          <w:spacing w:val="-59"/>
        </w:rPr>
        <w:t xml:space="preserve"> </w:t>
      </w:r>
      <w:r>
        <w:t>producers. The cost of pork production (and therefore the cost of pork products to the consumer)</w:t>
      </w:r>
      <w:r>
        <w:rPr>
          <w:spacing w:val="1"/>
        </w:rPr>
        <w:t xml:space="preserve"> </w:t>
      </w:r>
      <w:r>
        <w:t>vary depending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the pork.</w:t>
      </w:r>
    </w:p>
    <w:p w:rsidR="00EC0136" w:rsidRDefault="001C5F90">
      <w:pPr>
        <w:pStyle w:val="BodyText"/>
        <w:spacing w:before="200" w:line="276" w:lineRule="auto"/>
        <w:ind w:left="452" w:right="738"/>
      </w:pPr>
      <w:r>
        <w:t>There are three main types of pig farming methods used in Australia—indoor housing, deep litter</w:t>
      </w:r>
      <w:r>
        <w:rPr>
          <w:spacing w:val="1"/>
        </w:rPr>
        <w:t xml:space="preserve"> </w:t>
      </w:r>
      <w:r>
        <w:t>housing and outdoor bred/free range systems. Generally, studies have shown that electricity use is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single largest</w:t>
      </w:r>
      <w:r>
        <w:rPr>
          <w:spacing w:val="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 pork</w:t>
      </w:r>
      <w:r>
        <w:rPr>
          <w:spacing w:val="-2"/>
        </w:rPr>
        <w:t xml:space="preserve"> </w:t>
      </w:r>
      <w:r>
        <w:t>production.</w:t>
      </w:r>
    </w:p>
    <w:p w:rsidR="00EC0136" w:rsidRDefault="001C5F90">
      <w:pPr>
        <w:spacing w:before="200" w:line="276" w:lineRule="auto"/>
        <w:ind w:left="452" w:right="934"/>
      </w:pPr>
      <w:r>
        <w:t xml:space="preserve">Follow the link </w:t>
      </w:r>
      <w:hyperlink r:id="rId191">
        <w:r>
          <w:rPr>
            <w:color w:val="0000FF"/>
            <w:u w:val="single" w:color="0000FF"/>
          </w:rPr>
          <w:t>Production cycle – Aussie Pig Farmers</w:t>
        </w:r>
        <w:r>
          <w:rPr>
            <w:color w:val="0000FF"/>
          </w:rPr>
          <w:t xml:space="preserve"> </w:t>
        </w:r>
      </w:hyperlink>
      <w:r>
        <w:t>and read about the pig production cycle,</w:t>
      </w:r>
      <w:r>
        <w:rPr>
          <w:spacing w:val="1"/>
        </w:rPr>
        <w:t xml:space="preserve"> </w:t>
      </w:r>
      <w:r>
        <w:t xml:space="preserve">different farming systems and housing of pigs. Watch the two videos </w:t>
      </w:r>
      <w:r>
        <w:rPr>
          <w:i/>
        </w:rPr>
        <w:t xml:space="preserve">Story of Pork: Breeding </w:t>
      </w:r>
      <w:r>
        <w:t>and</w:t>
      </w:r>
      <w:r>
        <w:rPr>
          <w:spacing w:val="-59"/>
        </w:rPr>
        <w:t xml:space="preserve"> </w:t>
      </w:r>
      <w:r>
        <w:rPr>
          <w:i/>
        </w:rPr>
        <w:t>Story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Pork:</w:t>
      </w:r>
      <w:r>
        <w:rPr>
          <w:i/>
          <w:spacing w:val="-1"/>
        </w:rPr>
        <w:t xml:space="preserve"> </w:t>
      </w:r>
      <w:r>
        <w:rPr>
          <w:i/>
        </w:rPr>
        <w:t>Growing</w:t>
      </w:r>
      <w:r>
        <w:rPr>
          <w:i/>
          <w:spacing w:val="1"/>
        </w:rPr>
        <w:t xml:space="preserve"> </w:t>
      </w:r>
      <w:r>
        <w:t>on this</w:t>
      </w:r>
      <w:r>
        <w:rPr>
          <w:spacing w:val="-2"/>
        </w:rPr>
        <w:t xml:space="preserve"> </w:t>
      </w:r>
      <w:r>
        <w:t>site.</w:t>
      </w:r>
    </w:p>
    <w:p w:rsidR="00EC0136" w:rsidRDefault="001C5F90">
      <w:pPr>
        <w:pStyle w:val="BodyText"/>
        <w:spacing w:before="2"/>
        <w:rPr>
          <w:sz w:val="15"/>
        </w:rPr>
      </w:pPr>
      <w:r>
        <w:pict>
          <v:shape id="docshape115" o:spid="_x0000_s2069" type="#_x0000_t202" style="position:absolute;margin-left:57.35pt;margin-top:10.65pt;width:480.5pt;height:452.2pt;z-index:-15711744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pStyle w:val="BodyText"/>
                    <w:ind w:left="95"/>
                  </w:pPr>
                  <w:r>
                    <w:t>Describe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some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practices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Australian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pork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producers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to:</w:t>
                  </w: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15"/>
                      <w:tab w:val="left" w:pos="816"/>
                    </w:tabs>
                    <w:spacing w:before="207"/>
                    <w:ind w:hanging="361"/>
                  </w:pPr>
                  <w:r>
                    <w:t>increase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overall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efficiency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energy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piggeries</w:t>
                  </w: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30"/>
                    </w:rPr>
                  </w:pPr>
                </w:p>
                <w:p w:rsidR="001C5F90" w:rsidRDefault="001C5F90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15"/>
                      <w:tab w:val="left" w:pos="816"/>
                    </w:tabs>
                    <w:ind w:hanging="361"/>
                  </w:pPr>
                  <w:r>
                    <w:t>produce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pork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ethically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humanely</w:t>
                  </w: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rPr>
                      <w:sz w:val="24"/>
                    </w:rPr>
                  </w:pPr>
                </w:p>
                <w:p w:rsidR="001C5F90" w:rsidRDefault="001C5F90">
                  <w:pPr>
                    <w:pStyle w:val="BodyText"/>
                    <w:spacing w:before="10"/>
                    <w:rPr>
                      <w:sz w:val="29"/>
                    </w:rPr>
                  </w:pPr>
                </w:p>
                <w:p w:rsidR="001C5F90" w:rsidRDefault="001C5F90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15"/>
                      <w:tab w:val="left" w:pos="816"/>
                    </w:tabs>
                    <w:ind w:hanging="361"/>
                  </w:pPr>
                  <w:r>
                    <w:t>produce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pork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sustainability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rPr>
          <w:sz w:val="15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BodyText"/>
        <w:spacing w:before="94" w:line="278" w:lineRule="auto"/>
        <w:ind w:left="453" w:right="922" w:hanging="1"/>
      </w:pPr>
      <w:r>
        <w:rPr>
          <w:b/>
        </w:rPr>
        <w:t xml:space="preserve">Table 1: </w:t>
      </w:r>
      <w:r>
        <w:t>The total energy use at four different Australian piggeries (adapted from Australian Pork</w:t>
      </w:r>
      <w:r>
        <w:rPr>
          <w:spacing w:val="-59"/>
        </w:rPr>
        <w:t xml:space="preserve"> </w:t>
      </w:r>
      <w:r>
        <w:t>(December</w:t>
      </w:r>
      <w:r>
        <w:rPr>
          <w:spacing w:val="1"/>
        </w:rPr>
        <w:t xml:space="preserve"> </w:t>
      </w:r>
      <w:r>
        <w:t>2014)</w:t>
      </w:r>
      <w:r>
        <w:rPr>
          <w:spacing w:val="2"/>
        </w:rPr>
        <w:t xml:space="preserve"> </w:t>
      </w:r>
      <w:r>
        <w:t>‘Fact</w:t>
      </w:r>
      <w:r>
        <w:rPr>
          <w:spacing w:val="1"/>
        </w:rPr>
        <w:t xml:space="preserve"> </w:t>
      </w:r>
      <w:r>
        <w:t>sheet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piggery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usage’)</w:t>
      </w:r>
    </w:p>
    <w:p w:rsidR="00EC0136" w:rsidRDefault="00EC0136">
      <w:pPr>
        <w:pStyle w:val="BodyText"/>
        <w:spacing w:before="7"/>
        <w:rPr>
          <w:sz w:val="17"/>
        </w:rPr>
      </w:pPr>
    </w:p>
    <w:tbl>
      <w:tblPr>
        <w:tblW w:w="0" w:type="auto"/>
        <w:tblInd w:w="1943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1193"/>
        <w:gridCol w:w="1191"/>
        <w:gridCol w:w="1191"/>
        <w:gridCol w:w="1191"/>
      </w:tblGrid>
      <w:tr w:rsidR="00EC0136">
        <w:trPr>
          <w:trHeight w:val="567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33"/>
              <w:ind w:left="498" w:right="258" w:hanging="214"/>
              <w:rPr>
                <w:b/>
              </w:rPr>
            </w:pPr>
            <w:r>
              <w:rPr>
                <w:b/>
              </w:rPr>
              <w:t xml:space="preserve">Energy </w:t>
            </w:r>
            <w:proofErr w:type="gramStart"/>
            <w:r>
              <w:rPr>
                <w:b/>
              </w:rPr>
              <w:t>units</w:t>
            </w:r>
            <w:proofErr w:type="gramEnd"/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kWh/day</w:t>
            </w:r>
          </w:p>
        </w:tc>
        <w:tc>
          <w:tcPr>
            <w:tcW w:w="1193" w:type="dxa"/>
          </w:tcPr>
          <w:p w:rsidR="00EC0136" w:rsidRDefault="001C5F90">
            <w:pPr>
              <w:pStyle w:val="TableParagraph"/>
              <w:spacing w:before="33"/>
              <w:ind w:left="505" w:right="158" w:hanging="327"/>
              <w:rPr>
                <w:b/>
              </w:rPr>
            </w:pPr>
            <w:r>
              <w:rPr>
                <w:b/>
              </w:rPr>
              <w:t>Piggery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A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33"/>
              <w:ind w:left="503" w:right="158" w:hanging="327"/>
              <w:rPr>
                <w:b/>
              </w:rPr>
            </w:pPr>
            <w:r>
              <w:rPr>
                <w:b/>
              </w:rPr>
              <w:t>Piggery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B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33"/>
              <w:ind w:left="502" w:right="159" w:hanging="327"/>
              <w:rPr>
                <w:b/>
              </w:rPr>
            </w:pPr>
            <w:r>
              <w:rPr>
                <w:b/>
              </w:rPr>
              <w:t>Piggery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33"/>
              <w:ind w:left="504" w:right="157" w:hanging="327"/>
              <w:rPr>
                <w:b/>
              </w:rPr>
            </w:pPr>
            <w:r>
              <w:rPr>
                <w:b/>
              </w:rPr>
              <w:t>Piggery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D</w:t>
            </w:r>
          </w:p>
        </w:tc>
      </w:tr>
      <w:tr w:rsidR="00EC0136">
        <w:trPr>
          <w:trHeight w:val="505"/>
        </w:trPr>
        <w:tc>
          <w:tcPr>
            <w:tcW w:w="1925" w:type="dxa"/>
          </w:tcPr>
          <w:p w:rsidR="00EC0136" w:rsidRDefault="001C5F90">
            <w:pPr>
              <w:pStyle w:val="TableParagraph"/>
              <w:spacing w:line="252" w:lineRule="exact"/>
              <w:ind w:left="97" w:right="726"/>
            </w:pPr>
            <w:r>
              <w:t>Production</w:t>
            </w:r>
            <w:r>
              <w:rPr>
                <w:spacing w:val="-59"/>
              </w:rPr>
              <w:t xml:space="preserve"> </w:t>
            </w:r>
            <w:r>
              <w:t>system</w:t>
            </w:r>
          </w:p>
        </w:tc>
        <w:tc>
          <w:tcPr>
            <w:tcW w:w="1193" w:type="dxa"/>
          </w:tcPr>
          <w:p w:rsidR="00EC0136" w:rsidRDefault="001C5F90">
            <w:pPr>
              <w:pStyle w:val="TableParagraph"/>
              <w:spacing w:before="126"/>
              <w:ind w:left="97"/>
            </w:pPr>
            <w:r>
              <w:t>F2F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26"/>
              <w:ind w:left="94"/>
            </w:pPr>
            <w:r>
              <w:t>F2F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26"/>
              <w:ind w:left="94"/>
            </w:pPr>
            <w:r>
              <w:t>F2F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26"/>
              <w:ind w:left="96"/>
            </w:pPr>
            <w:r>
              <w:t>Breeder</w:t>
            </w:r>
          </w:p>
        </w:tc>
      </w:tr>
      <w:tr w:rsidR="00EC0136">
        <w:trPr>
          <w:trHeight w:val="454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102"/>
              <w:ind w:left="97"/>
            </w:pPr>
            <w:r>
              <w:t>Farrowing</w:t>
            </w:r>
            <w:r>
              <w:rPr>
                <w:spacing w:val="-3"/>
              </w:rPr>
              <w:t xml:space="preserve"> </w:t>
            </w:r>
            <w:r>
              <w:t>shed</w:t>
            </w:r>
          </w:p>
        </w:tc>
        <w:tc>
          <w:tcPr>
            <w:tcW w:w="1193" w:type="dxa"/>
          </w:tcPr>
          <w:p w:rsidR="00EC0136" w:rsidRDefault="001C5F90">
            <w:pPr>
              <w:pStyle w:val="TableParagraph"/>
              <w:spacing w:before="102"/>
              <w:ind w:left="97"/>
            </w:pPr>
            <w:r>
              <w:t>150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2"/>
              <w:ind w:left="94"/>
            </w:pPr>
            <w:r>
              <w:t>1325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2"/>
              <w:ind w:left="94"/>
            </w:pPr>
            <w:r>
              <w:t>123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2"/>
              <w:ind w:left="95"/>
            </w:pPr>
            <w:r>
              <w:t>753</w:t>
            </w:r>
          </w:p>
        </w:tc>
      </w:tr>
      <w:tr w:rsidR="00EC0136">
        <w:trPr>
          <w:trHeight w:val="454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100"/>
              <w:ind w:left="97"/>
            </w:pPr>
            <w:r>
              <w:t>Bore</w:t>
            </w:r>
            <w:r>
              <w:rPr>
                <w:spacing w:val="-2"/>
              </w:rPr>
              <w:t xml:space="preserve"> </w:t>
            </w:r>
            <w:r>
              <w:t>pump</w:t>
            </w:r>
          </w:p>
        </w:tc>
        <w:tc>
          <w:tcPr>
            <w:tcW w:w="1193" w:type="dxa"/>
          </w:tcPr>
          <w:p w:rsidR="00EC0136" w:rsidRDefault="001C5F90">
            <w:pPr>
              <w:pStyle w:val="TableParagraph"/>
              <w:spacing w:before="100"/>
              <w:ind w:left="97"/>
            </w:pPr>
            <w:r>
              <w:t>39</w:t>
            </w: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452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100"/>
              <w:ind w:left="97"/>
            </w:pPr>
            <w:r>
              <w:t>Finishing</w:t>
            </w:r>
            <w:r>
              <w:rPr>
                <w:spacing w:val="-3"/>
              </w:rPr>
              <w:t xml:space="preserve"> </w:t>
            </w:r>
            <w:r>
              <w:t>shed</w:t>
            </w:r>
          </w:p>
        </w:tc>
        <w:tc>
          <w:tcPr>
            <w:tcW w:w="1193" w:type="dxa"/>
          </w:tcPr>
          <w:p w:rsidR="00EC0136" w:rsidRDefault="001C5F90">
            <w:pPr>
              <w:pStyle w:val="TableParagraph"/>
              <w:spacing w:before="100"/>
              <w:ind w:left="97"/>
            </w:pPr>
            <w:r>
              <w:t>36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0"/>
              <w:ind w:left="95"/>
            </w:pPr>
            <w:r>
              <w:t>1483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0"/>
              <w:ind w:left="94"/>
            </w:pPr>
            <w:r>
              <w:t>10</w:t>
            </w: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454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102"/>
              <w:ind w:left="97"/>
            </w:pPr>
            <w:r>
              <w:t>Feed</w:t>
            </w:r>
            <w:r>
              <w:rPr>
                <w:spacing w:val="-1"/>
              </w:rPr>
              <w:t xml:space="preserve"> </w:t>
            </w:r>
            <w:r>
              <w:t>mill</w:t>
            </w:r>
          </w:p>
        </w:tc>
        <w:tc>
          <w:tcPr>
            <w:tcW w:w="1193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2"/>
              <w:ind w:left="94"/>
            </w:pPr>
            <w:r>
              <w:t>45</w:t>
            </w: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454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100"/>
              <w:ind w:left="97"/>
            </w:pPr>
            <w:r>
              <w:t>Stall</w:t>
            </w:r>
            <w:r>
              <w:rPr>
                <w:spacing w:val="-2"/>
              </w:rPr>
              <w:t xml:space="preserve"> </w:t>
            </w:r>
            <w:r>
              <w:t>sheds</w:t>
            </w:r>
          </w:p>
        </w:tc>
        <w:tc>
          <w:tcPr>
            <w:tcW w:w="1193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0"/>
              <w:ind w:left="96"/>
            </w:pPr>
            <w:r>
              <w:t>27</w:t>
            </w:r>
          </w:p>
        </w:tc>
      </w:tr>
      <w:tr w:rsidR="00EC0136">
        <w:trPr>
          <w:trHeight w:val="452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100"/>
              <w:ind w:left="97"/>
            </w:pPr>
            <w:r>
              <w:t>Workshop</w:t>
            </w:r>
          </w:p>
        </w:tc>
        <w:tc>
          <w:tcPr>
            <w:tcW w:w="1193" w:type="dxa"/>
          </w:tcPr>
          <w:p w:rsidR="00EC0136" w:rsidRDefault="001C5F90">
            <w:pPr>
              <w:pStyle w:val="TableParagraph"/>
              <w:spacing w:before="100"/>
              <w:ind w:left="97"/>
            </w:pPr>
            <w:r>
              <w:t>145</w:t>
            </w:r>
          </w:p>
        </w:tc>
        <w:tc>
          <w:tcPr>
            <w:tcW w:w="1191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0"/>
              <w:ind w:left="94"/>
            </w:pPr>
            <w:r>
              <w:t>9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0"/>
              <w:ind w:left="95"/>
            </w:pPr>
            <w:r>
              <w:t>121</w:t>
            </w:r>
          </w:p>
        </w:tc>
      </w:tr>
      <w:tr w:rsidR="00EC0136">
        <w:trPr>
          <w:trHeight w:val="457"/>
        </w:trPr>
        <w:tc>
          <w:tcPr>
            <w:tcW w:w="1925" w:type="dxa"/>
          </w:tcPr>
          <w:p w:rsidR="00EC0136" w:rsidRDefault="001C5F90">
            <w:pPr>
              <w:pStyle w:val="TableParagraph"/>
              <w:spacing w:before="102"/>
              <w:ind w:left="97"/>
            </w:pPr>
            <w:r>
              <w:t>Total site</w:t>
            </w:r>
          </w:p>
        </w:tc>
        <w:tc>
          <w:tcPr>
            <w:tcW w:w="1193" w:type="dxa"/>
          </w:tcPr>
          <w:p w:rsidR="00EC0136" w:rsidRDefault="001C5F90">
            <w:pPr>
              <w:pStyle w:val="TableParagraph"/>
              <w:spacing w:before="102"/>
              <w:ind w:left="97"/>
            </w:pPr>
            <w:r>
              <w:t>371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2"/>
              <w:ind w:left="94"/>
            </w:pPr>
            <w:r>
              <w:t>2809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2"/>
              <w:ind w:left="94"/>
            </w:pPr>
            <w:r>
              <w:t>187</w:t>
            </w:r>
          </w:p>
        </w:tc>
        <w:tc>
          <w:tcPr>
            <w:tcW w:w="1191" w:type="dxa"/>
          </w:tcPr>
          <w:p w:rsidR="00EC0136" w:rsidRDefault="001C5F90">
            <w:pPr>
              <w:pStyle w:val="TableParagraph"/>
              <w:spacing w:before="102"/>
              <w:ind w:left="95"/>
            </w:pPr>
            <w:r>
              <w:t>900</w:t>
            </w:r>
          </w:p>
        </w:tc>
      </w:tr>
    </w:tbl>
    <w:p w:rsidR="00EC0136" w:rsidRDefault="001C5F90">
      <w:pPr>
        <w:pStyle w:val="BodyText"/>
        <w:ind w:left="1892"/>
      </w:pPr>
      <w:r>
        <w:t>(Note:</w:t>
      </w:r>
      <w:r>
        <w:rPr>
          <w:spacing w:val="-3"/>
        </w:rPr>
        <w:t xml:space="preserve"> </w:t>
      </w:r>
      <w:r>
        <w:t>F2F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farrow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finishing)</w:t>
      </w:r>
    </w:p>
    <w:p w:rsidR="00EC0136" w:rsidRDefault="00EC0136">
      <w:pPr>
        <w:pStyle w:val="BodyText"/>
        <w:spacing w:before="1"/>
        <w:rPr>
          <w:sz w:val="20"/>
        </w:rPr>
      </w:pPr>
    </w:p>
    <w:p w:rsidR="00EC0136" w:rsidRDefault="001C5F90">
      <w:pPr>
        <w:pStyle w:val="BodyText"/>
        <w:ind w:left="1172"/>
      </w:pPr>
      <w:r>
        <w:t>In</w:t>
      </w:r>
      <w:r>
        <w:rPr>
          <w:spacing w:val="-4"/>
        </w:rPr>
        <w:t xml:space="preserve"> </w:t>
      </w:r>
      <w:r>
        <w:t>the space</w:t>
      </w:r>
      <w:r>
        <w:rPr>
          <w:spacing w:val="-1"/>
        </w:rPr>
        <w:t xml:space="preserve"> </w:t>
      </w:r>
      <w:r>
        <w:t>below,</w:t>
      </w:r>
      <w:r>
        <w:rPr>
          <w:spacing w:val="-2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graph</w:t>
      </w:r>
      <w:r>
        <w:rPr>
          <w:b/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across piggeries</w:t>
      </w:r>
      <w:r>
        <w:rPr>
          <w:spacing w:val="-5"/>
        </w:rPr>
        <w:t xml:space="preserve"> </w:t>
      </w:r>
      <w:r>
        <w:t>A, B,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D.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BodyText"/>
        <w:spacing w:before="94" w:line="278" w:lineRule="auto"/>
        <w:ind w:left="1173" w:right="836" w:hanging="1"/>
      </w:pPr>
      <w:r>
        <w:t>The data in the table highlight the heavy use of energy in one component across all four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piggeries.</w:t>
      </w: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BodyText"/>
        <w:spacing w:before="210" w:line="276" w:lineRule="auto"/>
        <w:ind w:left="1173" w:right="984" w:hanging="1"/>
      </w:pPr>
      <w:r>
        <w:t xml:space="preserve">Identify this component and suggest a </w:t>
      </w:r>
      <w:r>
        <w:rPr>
          <w:b/>
        </w:rPr>
        <w:t xml:space="preserve">hypothesis </w:t>
      </w:r>
      <w:r>
        <w:t>why this component would have such</w:t>
      </w:r>
      <w:r>
        <w:rPr>
          <w:spacing w:val="-59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use.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6"/>
        <w:rPr>
          <w:sz w:val="35"/>
        </w:rPr>
      </w:pPr>
    </w:p>
    <w:p w:rsidR="00EC0136" w:rsidRDefault="001C5F90">
      <w:pPr>
        <w:pStyle w:val="BodyText"/>
        <w:spacing w:line="276" w:lineRule="auto"/>
        <w:ind w:left="1173" w:right="751"/>
      </w:pPr>
      <w:r>
        <w:t>Suggest some possible ways that energy use in the piggeries might be made more efficient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sustainable.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6"/>
        <w:rPr>
          <w:sz w:val="26"/>
        </w:rPr>
      </w:pPr>
    </w:p>
    <w:p w:rsidR="00EC0136" w:rsidRDefault="001C5F90">
      <w:pPr>
        <w:pStyle w:val="Heading4"/>
        <w:spacing w:before="0"/>
      </w:pPr>
      <w:bookmarkStart w:id="49" w:name="Activity_2:_Piggeries_and_greenhouse_gas"/>
      <w:bookmarkEnd w:id="49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Piggeries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greenhouse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gas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emissions</w:t>
      </w:r>
    </w:p>
    <w:p w:rsidR="00EC0136" w:rsidRDefault="001C5F90">
      <w:pPr>
        <w:pStyle w:val="BodyText"/>
        <w:spacing w:before="120" w:line="276" w:lineRule="auto"/>
        <w:ind w:left="452" w:right="783"/>
      </w:pPr>
      <w:r>
        <w:t>Agriculture is responsible for 14% of Australia's greenhouse gas emissions (GHG) and is the</w:t>
      </w:r>
      <w:r>
        <w:rPr>
          <w:spacing w:val="1"/>
        </w:rPr>
        <w:t xml:space="preserve"> </w:t>
      </w:r>
      <w:r>
        <w:rPr>
          <w:position w:val="2"/>
        </w:rPr>
        <w:t>dominant source of Australia’s emissions of methane (CH</w:t>
      </w:r>
      <w:r>
        <w:rPr>
          <w:sz w:val="14"/>
        </w:rPr>
        <w:t>4</w:t>
      </w:r>
      <w:r>
        <w:rPr>
          <w:position w:val="2"/>
        </w:rPr>
        <w:t>), nitrous oxide (N</w:t>
      </w:r>
      <w:r>
        <w:rPr>
          <w:sz w:val="14"/>
        </w:rPr>
        <w:t>2</w:t>
      </w:r>
      <w:r>
        <w:rPr>
          <w:position w:val="2"/>
        </w:rPr>
        <w:t>O), and ammonia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(NH</w:t>
      </w:r>
      <w:r>
        <w:rPr>
          <w:sz w:val="14"/>
        </w:rPr>
        <w:t>3</w:t>
      </w:r>
      <w:r>
        <w:rPr>
          <w:position w:val="2"/>
        </w:rPr>
        <w:t>). The wastes produced by pigs in a piggery are a significant source of these GHG emissions,</w:t>
      </w:r>
      <w:r>
        <w:rPr>
          <w:spacing w:val="-59"/>
          <w:position w:val="2"/>
        </w:rPr>
        <w:t xml:space="preserve"> </w:t>
      </w:r>
      <w:r>
        <w:t>released by the action of various anaerobic microbes from the pig’s dung as it decays in effluent</w:t>
      </w:r>
      <w:r>
        <w:rPr>
          <w:spacing w:val="1"/>
        </w:rPr>
        <w:t xml:space="preserve"> </w:t>
      </w:r>
      <w:r>
        <w:t>(sewage)</w:t>
      </w:r>
      <w:r>
        <w:rPr>
          <w:spacing w:val="-1"/>
        </w:rPr>
        <w:t xml:space="preserve"> </w:t>
      </w:r>
      <w:r>
        <w:t>pond systems</w:t>
      </w:r>
      <w:r>
        <w:rPr>
          <w:spacing w:val="-2"/>
        </w:rPr>
        <w:t xml:space="preserve"> </w:t>
      </w:r>
      <w:r>
        <w:t>on farms.</w:t>
      </w:r>
    </w:p>
    <w:p w:rsidR="00EC0136" w:rsidRDefault="001C5F90">
      <w:pPr>
        <w:pStyle w:val="BodyText"/>
        <w:spacing w:before="195" w:line="276" w:lineRule="auto"/>
        <w:ind w:left="452" w:right="714"/>
      </w:pPr>
      <w:r>
        <w:t>Since the 1990s, alternative systems of have been devised, which treat pig waste before it leaves</w:t>
      </w:r>
      <w:r>
        <w:rPr>
          <w:spacing w:val="1"/>
        </w:rPr>
        <w:t xml:space="preserve"> </w:t>
      </w:r>
      <w:r>
        <w:t>the pen. Deep-litter systems use a pig pen with a ‘deep pit’ area filled with bedding material to</w:t>
      </w:r>
      <w:r>
        <w:rPr>
          <w:spacing w:val="1"/>
        </w:rPr>
        <w:t xml:space="preserve"> </w:t>
      </w:r>
      <w:r>
        <w:t>absorb pig manure. The waste is treated with the waste-litter mix remaining in the pen before being</w:t>
      </w:r>
      <w:r>
        <w:rPr>
          <w:spacing w:val="-59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compost/</w:t>
      </w:r>
      <w:proofErr w:type="spellStart"/>
      <w:r>
        <w:t>fertiliser</w:t>
      </w:r>
      <w:proofErr w:type="spellEnd"/>
      <w:r>
        <w:t>.</w:t>
      </w:r>
    </w:p>
    <w:p w:rsidR="00EC0136" w:rsidRDefault="001C5F90">
      <w:pPr>
        <w:pStyle w:val="BodyText"/>
        <w:spacing w:before="199" w:line="276" w:lineRule="auto"/>
        <w:ind w:left="452" w:right="945"/>
      </w:pPr>
      <w:r>
        <w:t>A scientific study in 2016 measured methane, nitrous oxide and ammonia from a deep-litter</w:t>
      </w:r>
      <w:r>
        <w:rPr>
          <w:spacing w:val="1"/>
        </w:rPr>
        <w:t xml:space="preserve"> </w:t>
      </w:r>
      <w:r>
        <w:t>piggery in New South Wales to compare GHG emissions from housing pigs on deep litter with</w:t>
      </w:r>
      <w:r>
        <w:rPr>
          <w:spacing w:val="1"/>
        </w:rPr>
        <w:t xml:space="preserve"> </w:t>
      </w:r>
      <w:r>
        <w:t>those of pigs from conventional housing with uncovered effluent treatment ponds. Table 2 shows</w:t>
      </w:r>
      <w:r>
        <w:rPr>
          <w:spacing w:val="-59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results.</w:t>
      </w:r>
    </w:p>
    <w:p w:rsidR="00EC0136" w:rsidRDefault="00EC0136">
      <w:pPr>
        <w:spacing w:line="276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BodyText"/>
        <w:spacing w:before="94" w:after="8" w:line="465" w:lineRule="auto"/>
        <w:ind w:left="452" w:right="1631"/>
      </w:pPr>
      <w:r>
        <w:rPr>
          <w:b/>
        </w:rPr>
        <w:t xml:space="preserve">Table 2: </w:t>
      </w:r>
      <w:r>
        <w:t>Greenhouse gas emissions from different waste treatment methods in a piggery</w:t>
      </w:r>
      <w:r>
        <w:rPr>
          <w:b/>
        </w:rPr>
        <w:t>.</w:t>
      </w:r>
      <w:r>
        <w:rPr>
          <w:b/>
          <w:spacing w:val="-59"/>
        </w:rPr>
        <w:t xml:space="preserve"> </w:t>
      </w:r>
      <w:r>
        <w:rPr>
          <w:b/>
        </w:rPr>
        <w:t>Note:</w:t>
      </w:r>
      <w:r>
        <w:rPr>
          <w:b/>
          <w:spacing w:val="1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‘animal</w:t>
      </w:r>
      <w:r>
        <w:rPr>
          <w:spacing w:val="-1"/>
        </w:rPr>
        <w:t xml:space="preserve"> </w:t>
      </w:r>
      <w:r>
        <w:t>units’</w:t>
      </w:r>
      <w:r>
        <w:rPr>
          <w:spacing w:val="-4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1 AU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weight.</w:t>
      </w:r>
    </w:p>
    <w:tbl>
      <w:tblPr>
        <w:tblW w:w="0" w:type="auto"/>
        <w:tblInd w:w="470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1282"/>
        <w:gridCol w:w="1280"/>
        <w:gridCol w:w="1282"/>
        <w:gridCol w:w="1280"/>
        <w:gridCol w:w="1282"/>
        <w:gridCol w:w="1280"/>
      </w:tblGrid>
      <w:tr w:rsidR="00EC0136">
        <w:trPr>
          <w:trHeight w:val="1134"/>
        </w:trPr>
        <w:tc>
          <w:tcPr>
            <w:tcW w:w="1956" w:type="dxa"/>
            <w:tcBorders>
              <w:top w:val="nil"/>
              <w:left w:val="nil"/>
            </w:tcBorders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2" w:type="dxa"/>
            <w:gridSpan w:val="2"/>
          </w:tcPr>
          <w:p w:rsidR="00EC0136" w:rsidRDefault="001C5F90">
            <w:pPr>
              <w:pStyle w:val="TableParagraph"/>
              <w:spacing w:before="186"/>
              <w:ind w:left="477" w:right="462"/>
              <w:jc w:val="center"/>
            </w:pPr>
            <w:r>
              <w:t>Nitrogen dioxide</w:t>
            </w:r>
            <w:r>
              <w:rPr>
                <w:spacing w:val="-59"/>
              </w:rPr>
              <w:t xml:space="preserve"> </w:t>
            </w:r>
            <w:r>
              <w:t>emissions</w:t>
            </w:r>
            <w:r>
              <w:rPr>
                <w:spacing w:val="1"/>
              </w:rPr>
              <w:t xml:space="preserve"> </w:t>
            </w:r>
            <w:r>
              <w:t>(g/AU/day)</w:t>
            </w:r>
          </w:p>
        </w:tc>
        <w:tc>
          <w:tcPr>
            <w:tcW w:w="2562" w:type="dxa"/>
            <w:gridSpan w:val="2"/>
          </w:tcPr>
          <w:p w:rsidR="00EC0136" w:rsidRDefault="00EC0136">
            <w:pPr>
              <w:pStyle w:val="TableParagraph"/>
              <w:spacing w:before="3"/>
              <w:rPr>
                <w:sz w:val="27"/>
              </w:rPr>
            </w:pPr>
          </w:p>
          <w:p w:rsidR="00EC0136" w:rsidRDefault="001C5F90">
            <w:pPr>
              <w:pStyle w:val="TableParagraph"/>
              <w:ind w:left="744" w:right="258" w:hanging="459"/>
            </w:pPr>
            <w:r>
              <w:t>Ammonia emissions</w:t>
            </w:r>
            <w:r>
              <w:rPr>
                <w:spacing w:val="-59"/>
              </w:rPr>
              <w:t xml:space="preserve"> </w:t>
            </w:r>
            <w:r>
              <w:t>(g/AU/day)</w:t>
            </w:r>
          </w:p>
        </w:tc>
        <w:tc>
          <w:tcPr>
            <w:tcW w:w="2562" w:type="dxa"/>
            <w:gridSpan w:val="2"/>
          </w:tcPr>
          <w:p w:rsidR="00EC0136" w:rsidRDefault="00EC0136">
            <w:pPr>
              <w:pStyle w:val="TableParagraph"/>
              <w:spacing w:before="3"/>
              <w:rPr>
                <w:sz w:val="27"/>
              </w:rPr>
            </w:pPr>
          </w:p>
          <w:p w:rsidR="00EC0136" w:rsidRDefault="001C5F90">
            <w:pPr>
              <w:pStyle w:val="TableParagraph"/>
              <w:ind w:left="743" w:right="296" w:hanging="423"/>
            </w:pPr>
            <w:r>
              <w:t>Methane emissions</w:t>
            </w:r>
            <w:r>
              <w:rPr>
                <w:spacing w:val="-59"/>
              </w:rPr>
              <w:t xml:space="preserve"> </w:t>
            </w:r>
            <w:r>
              <w:t>(g/AU/day)</w:t>
            </w:r>
          </w:p>
        </w:tc>
      </w:tr>
      <w:tr w:rsidR="00EC0136">
        <w:trPr>
          <w:trHeight w:val="1134"/>
        </w:trPr>
        <w:tc>
          <w:tcPr>
            <w:tcW w:w="1956" w:type="dxa"/>
          </w:tcPr>
          <w:p w:rsidR="00EC0136" w:rsidRDefault="00EC0136">
            <w:pPr>
              <w:pStyle w:val="TableParagraph"/>
              <w:spacing w:before="3"/>
              <w:rPr>
                <w:sz w:val="27"/>
              </w:rPr>
            </w:pPr>
          </w:p>
          <w:p w:rsidR="00EC0136" w:rsidRDefault="001C5F90">
            <w:pPr>
              <w:pStyle w:val="TableParagraph"/>
              <w:ind w:left="570" w:right="85" w:hanging="461"/>
              <w:rPr>
                <w:b/>
              </w:rPr>
            </w:pPr>
            <w:r>
              <w:rPr>
                <w:b/>
              </w:rPr>
              <w:t>Waste treatment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method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294" w:right="282"/>
              <w:jc w:val="center"/>
            </w:pPr>
            <w:r>
              <w:t>Winter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1" w:right="184"/>
              <w:jc w:val="center"/>
            </w:pPr>
            <w:r>
              <w:t>Summer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312"/>
            </w:pPr>
            <w:r>
              <w:t>Winter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89" w:right="185"/>
              <w:jc w:val="center"/>
            </w:pPr>
            <w:r>
              <w:t>Summer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311"/>
            </w:pPr>
            <w:r>
              <w:t>Winter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1" w:right="184"/>
              <w:jc w:val="center"/>
            </w:pPr>
            <w:r>
              <w:t>Summer</w:t>
            </w:r>
          </w:p>
        </w:tc>
      </w:tr>
      <w:tr w:rsidR="00EC0136">
        <w:trPr>
          <w:trHeight w:val="1133"/>
        </w:trPr>
        <w:tc>
          <w:tcPr>
            <w:tcW w:w="1956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41"/>
            </w:pPr>
            <w:r>
              <w:t>Deep</w:t>
            </w:r>
            <w:r>
              <w:rPr>
                <w:spacing w:val="-2"/>
              </w:rPr>
              <w:t xml:space="preserve"> </w:t>
            </w:r>
            <w:r>
              <w:t>litter</w:t>
            </w:r>
            <w:r>
              <w:rPr>
                <w:spacing w:val="-3"/>
              </w:rPr>
              <w:t xml:space="preserve"> </w:t>
            </w:r>
            <w:r>
              <w:t>sheds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293" w:right="282"/>
              <w:jc w:val="center"/>
            </w:pPr>
            <w:r>
              <w:t>0.10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1" w:right="184"/>
              <w:jc w:val="center"/>
            </w:pPr>
            <w:r>
              <w:t>8.40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355"/>
            </w:pPr>
            <w:r>
              <w:t>39.10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1" w:right="184"/>
              <w:jc w:val="center"/>
            </w:pPr>
            <w:r>
              <w:t>52.20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354"/>
            </w:pPr>
            <w:r>
              <w:t>16.10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0" w:right="185"/>
              <w:jc w:val="center"/>
            </w:pPr>
            <w:r>
              <w:t>21.60</w:t>
            </w:r>
          </w:p>
        </w:tc>
      </w:tr>
      <w:tr w:rsidR="00EC0136">
        <w:trPr>
          <w:trHeight w:val="1134"/>
        </w:trPr>
        <w:tc>
          <w:tcPr>
            <w:tcW w:w="1956" w:type="dxa"/>
          </w:tcPr>
          <w:p w:rsidR="00EC0136" w:rsidRDefault="001C5F90">
            <w:pPr>
              <w:pStyle w:val="TableParagraph"/>
              <w:spacing w:before="62"/>
              <w:ind w:left="109" w:right="102" w:firstLine="1"/>
              <w:jc w:val="center"/>
            </w:pPr>
            <w:r>
              <w:t>Uncovered</w:t>
            </w:r>
            <w:r>
              <w:rPr>
                <w:spacing w:val="1"/>
              </w:rPr>
              <w:t xml:space="preserve"> </w:t>
            </w:r>
            <w:r>
              <w:t>anaerobic</w:t>
            </w:r>
            <w:r>
              <w:rPr>
                <w:spacing w:val="1"/>
              </w:rPr>
              <w:t xml:space="preserve"> </w:t>
            </w:r>
            <w:r>
              <w:t>effluent treatment</w:t>
            </w:r>
            <w:r>
              <w:rPr>
                <w:spacing w:val="-60"/>
              </w:rPr>
              <w:t xml:space="preserve"> </w:t>
            </w:r>
            <w:r>
              <w:t>ponds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293" w:right="282"/>
              <w:jc w:val="center"/>
            </w:pPr>
            <w:r>
              <w:t>0.15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1" w:right="181"/>
              <w:jc w:val="center"/>
            </w:pPr>
            <w:r>
              <w:t>12.70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355"/>
            </w:pPr>
            <w:r>
              <w:t>59.20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1" w:right="184"/>
              <w:jc w:val="center"/>
            </w:pPr>
            <w:r>
              <w:t>79.09</w:t>
            </w:r>
          </w:p>
        </w:tc>
        <w:tc>
          <w:tcPr>
            <w:tcW w:w="1282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354"/>
            </w:pPr>
            <w:r>
              <w:t>24.39</w:t>
            </w:r>
          </w:p>
        </w:tc>
        <w:tc>
          <w:tcPr>
            <w:tcW w:w="1280" w:type="dxa"/>
          </w:tcPr>
          <w:p w:rsidR="00EC0136" w:rsidRDefault="00EC0136">
            <w:pPr>
              <w:pStyle w:val="TableParagraph"/>
              <w:rPr>
                <w:sz w:val="24"/>
              </w:rPr>
            </w:pPr>
          </w:p>
          <w:p w:rsidR="00EC0136" w:rsidRDefault="001C5F90">
            <w:pPr>
              <w:pStyle w:val="TableParagraph"/>
              <w:spacing w:before="165"/>
              <w:ind w:left="190" w:right="185"/>
              <w:jc w:val="center"/>
            </w:pPr>
            <w:r>
              <w:t>32.73</w:t>
            </w:r>
          </w:p>
        </w:tc>
      </w:tr>
    </w:tbl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BodyText"/>
        <w:spacing w:before="206" w:line="278" w:lineRule="auto"/>
        <w:ind w:left="453" w:right="836" w:hanging="1"/>
      </w:pPr>
      <w:r>
        <w:t xml:space="preserve">In the space below, create a </w:t>
      </w:r>
      <w:r>
        <w:rPr>
          <w:b/>
        </w:rPr>
        <w:t xml:space="preserve">graph </w:t>
      </w:r>
      <w:r>
        <w:t>comparing the greenhouse gas emissions for the two different</w:t>
      </w:r>
      <w:r>
        <w:rPr>
          <w:spacing w:val="-59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methods.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BodyText"/>
        <w:spacing w:before="94" w:line="278" w:lineRule="auto"/>
        <w:ind w:left="452" w:right="738"/>
      </w:pPr>
      <w:r>
        <w:t>The unit used in this study to measure greenhouse gas emissions was g/AU/day. What information</w:t>
      </w:r>
      <w:r>
        <w:rPr>
          <w:spacing w:val="-5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unit is </w:t>
      </w:r>
      <w:proofErr w:type="gramStart"/>
      <w:r>
        <w:t>actually</w:t>
      </w:r>
      <w:r>
        <w:rPr>
          <w:spacing w:val="2"/>
        </w:rPr>
        <w:t xml:space="preserve"> </w:t>
      </w:r>
      <w:r>
        <w:t>presenting</w:t>
      </w:r>
      <w:proofErr w:type="gramEnd"/>
      <w:r>
        <w:t>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4"/>
      </w:pPr>
    </w:p>
    <w:p w:rsidR="00EC0136" w:rsidRDefault="001C5F90">
      <w:pPr>
        <w:pStyle w:val="BodyText"/>
        <w:spacing w:line="278" w:lineRule="auto"/>
        <w:ind w:left="453" w:right="1275"/>
      </w:pPr>
      <w:r>
        <w:t>What conclusion can you make on the effectiveness of using deep litter sheds compared with</w:t>
      </w:r>
      <w:r>
        <w:rPr>
          <w:spacing w:val="-59"/>
        </w:rPr>
        <w:t xml:space="preserve"> </w:t>
      </w:r>
      <w:r>
        <w:t>uncovered</w:t>
      </w:r>
      <w:r>
        <w:rPr>
          <w:spacing w:val="-2"/>
        </w:rPr>
        <w:t xml:space="preserve"> </w:t>
      </w:r>
      <w:r>
        <w:t>anaerobic</w:t>
      </w:r>
      <w:r>
        <w:rPr>
          <w:spacing w:val="-4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ponds?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justify</w:t>
      </w:r>
      <w:r>
        <w:rPr>
          <w:spacing w:val="-4"/>
        </w:rPr>
        <w:t xml:space="preserve"> </w:t>
      </w:r>
      <w:r>
        <w:t>your conclusion.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1"/>
        <w:rPr>
          <w:sz w:val="33"/>
        </w:rPr>
      </w:pPr>
    </w:p>
    <w:p w:rsidR="00EC0136" w:rsidRDefault="001C5F90">
      <w:pPr>
        <w:pStyle w:val="BodyText"/>
        <w:spacing w:line="278" w:lineRule="auto"/>
        <w:ind w:left="453" w:right="1495"/>
      </w:pPr>
      <w:r>
        <w:t>Propose a hypothesis to account for the observation that GHG emissions are greater in the</w:t>
      </w:r>
      <w:r>
        <w:rPr>
          <w:spacing w:val="-59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compared with</w:t>
      </w:r>
      <w:r>
        <w:rPr>
          <w:spacing w:val="-4"/>
        </w:rPr>
        <w:t xml:space="preserve"> </w:t>
      </w:r>
      <w:r>
        <w:t>winter.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noProof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3215639</wp:posOffset>
            </wp:positionH>
            <wp:positionV relativeFrom="paragraph">
              <wp:posOffset>321590</wp:posOffset>
            </wp:positionV>
            <wp:extent cx="3786503" cy="2522216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03" cy="252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Activity_3:_Energy_use_in_a_chicken_farm"/>
      <w:bookmarkEnd w:id="50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3: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Energy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use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chicken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farm</w:t>
      </w:r>
    </w:p>
    <w:p w:rsidR="00EC0136" w:rsidRDefault="00EC0136">
      <w:pPr>
        <w:pStyle w:val="BodyText"/>
        <w:rPr>
          <w:b/>
          <w:sz w:val="26"/>
        </w:rPr>
      </w:pPr>
    </w:p>
    <w:p w:rsidR="00EC0136" w:rsidRDefault="00EC0136">
      <w:pPr>
        <w:pStyle w:val="BodyText"/>
        <w:rPr>
          <w:b/>
          <w:sz w:val="27"/>
        </w:rPr>
      </w:pPr>
    </w:p>
    <w:p w:rsidR="00EC0136" w:rsidRDefault="001C5F90">
      <w:pPr>
        <w:pStyle w:val="BodyText"/>
        <w:spacing w:line="278" w:lineRule="auto"/>
        <w:ind w:left="452" w:right="6669"/>
      </w:pPr>
      <w:r>
        <w:t>A chicken farm can be described as a</w:t>
      </w:r>
      <w:r>
        <w:rPr>
          <w:spacing w:val="-59"/>
        </w:rPr>
        <w:t xml:space="preserve"> </w:t>
      </w:r>
      <w:r>
        <w:t>closed system – the inputs and</w:t>
      </w:r>
      <w:r>
        <w:rPr>
          <w:spacing w:val="1"/>
        </w:rPr>
        <w:t xml:space="preserve"> </w:t>
      </w:r>
      <w:r>
        <w:t>outputs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managed.</w:t>
      </w:r>
    </w:p>
    <w:p w:rsidR="00EC0136" w:rsidRDefault="001C5F90">
      <w:pPr>
        <w:pStyle w:val="BodyText"/>
        <w:spacing w:before="192" w:line="276" w:lineRule="auto"/>
        <w:ind w:left="452" w:right="6718"/>
      </w:pPr>
      <w:r>
        <w:t>The closed system of a chicken meat</w:t>
      </w:r>
      <w:r>
        <w:rPr>
          <w:spacing w:val="-59"/>
        </w:rPr>
        <w:t xml:space="preserve"> </w:t>
      </w:r>
      <w:r>
        <w:t>farm can be thought of as a simple</w:t>
      </w:r>
      <w:r>
        <w:rPr>
          <w:spacing w:val="1"/>
        </w:rPr>
        <w:t xml:space="preserve"> </w:t>
      </w:r>
      <w:r>
        <w:t>system that models the interactions,</w:t>
      </w:r>
      <w:r>
        <w:rPr>
          <w:spacing w:val="1"/>
        </w:rPr>
        <w:t xml:space="preserve"> </w:t>
      </w:r>
      <w:r>
        <w:t>flow of energy and the cycling of</w:t>
      </w:r>
      <w:r>
        <w:rPr>
          <w:spacing w:val="1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ecosystem.</w:t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3"/>
        <w:rPr>
          <w:sz w:val="16"/>
        </w:rPr>
      </w:pPr>
    </w:p>
    <w:p w:rsidR="00EC0136" w:rsidRDefault="001C5F90">
      <w:pPr>
        <w:spacing w:before="95"/>
        <w:ind w:left="6145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3.1.3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Backyard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chickens</w:t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2"/>
        <w:rPr>
          <w:sz w:val="20"/>
        </w:rPr>
      </w:pPr>
    </w:p>
    <w:p w:rsidR="00EC0136" w:rsidRDefault="001C5F90">
      <w:pPr>
        <w:pStyle w:val="BodyText"/>
        <w:spacing w:before="94" w:line="278" w:lineRule="auto"/>
        <w:ind w:left="452" w:right="959"/>
      </w:pPr>
      <w:r>
        <w:t xml:space="preserve">To discover how this is so follow the link: </w:t>
      </w:r>
      <w:hyperlink r:id="rId193">
        <w:r>
          <w:rPr>
            <w:color w:val="0000FF"/>
            <w:u w:val="single" w:color="0000FF"/>
          </w:rPr>
          <w:t>Chicken farming in the living world</w:t>
        </w:r>
        <w:r>
          <w:rPr>
            <w:color w:val="0000FF"/>
          </w:rPr>
          <w:t xml:space="preserve"> </w:t>
        </w:r>
      </w:hyperlink>
      <w:r>
        <w:t>and watch the video</w:t>
      </w:r>
      <w:r>
        <w:rPr>
          <w:spacing w:val="-59"/>
        </w:rPr>
        <w:t xml:space="preserve"> </w:t>
      </w:r>
      <w:r>
        <w:rPr>
          <w:i/>
        </w:rPr>
        <w:t>Chicken farming in the real world</w:t>
      </w:r>
      <w:r>
        <w:t>. Take notes of the key ideas in the video – be sure to use the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language (such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biotic, abiotic)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8"/>
        <w:rPr>
          <w:sz w:val="35"/>
        </w:rPr>
      </w:pPr>
    </w:p>
    <w:p w:rsidR="00EC0136" w:rsidRDefault="001C5F90">
      <w:pPr>
        <w:pStyle w:val="Heading5"/>
      </w:pPr>
      <w:r>
        <w:t>Questions:</w:t>
      </w:r>
    </w:p>
    <w:p w:rsidR="00EC0136" w:rsidRDefault="00EC0136">
      <w:pPr>
        <w:pStyle w:val="BodyText"/>
        <w:spacing w:before="6"/>
        <w:rPr>
          <w:b/>
          <w:sz w:val="20"/>
        </w:rPr>
      </w:pPr>
    </w:p>
    <w:p w:rsidR="00EC0136" w:rsidRDefault="001C5F90">
      <w:pPr>
        <w:pStyle w:val="ListParagraph"/>
        <w:numPr>
          <w:ilvl w:val="0"/>
          <w:numId w:val="4"/>
        </w:numPr>
        <w:tabs>
          <w:tab w:val="left" w:pos="1173"/>
        </w:tabs>
        <w:spacing w:before="1"/>
        <w:ind w:hanging="361"/>
      </w:pPr>
      <w:r>
        <w:t>It</w:t>
      </w:r>
      <w:r>
        <w:rPr>
          <w:spacing w:val="-2"/>
        </w:rPr>
        <w:t xml:space="preserve"> </w:t>
      </w:r>
      <w:r>
        <w:t>is possible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meat chicken</w:t>
      </w:r>
      <w:r>
        <w:rPr>
          <w:spacing w:val="-3"/>
        </w:rPr>
        <w:t xml:space="preserve"> </w:t>
      </w:r>
      <w:r>
        <w:t>rearing</w:t>
      </w:r>
      <w:r>
        <w:rPr>
          <w:spacing w:val="-4"/>
        </w:rPr>
        <w:t xml:space="preserve"> </w:t>
      </w:r>
      <w:r>
        <w:t>farm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ecosystem.</w:t>
      </w:r>
      <w:r>
        <w:rPr>
          <w:spacing w:val="-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the: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ListParagraph"/>
        <w:numPr>
          <w:ilvl w:val="1"/>
          <w:numId w:val="4"/>
        </w:numPr>
        <w:tabs>
          <w:tab w:val="left" w:pos="1532"/>
          <w:tab w:val="left" w:pos="1533"/>
        </w:tabs>
        <w:spacing w:before="179"/>
        <w:ind w:hanging="361"/>
      </w:pPr>
      <w:r>
        <w:rPr>
          <w:b/>
        </w:rPr>
        <w:t>inputs</w:t>
      </w:r>
      <w:r>
        <w:rPr>
          <w:b/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ecosystem?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ListParagraph"/>
        <w:numPr>
          <w:ilvl w:val="1"/>
          <w:numId w:val="4"/>
        </w:numPr>
        <w:tabs>
          <w:tab w:val="left" w:pos="1532"/>
          <w:tab w:val="left" w:pos="1533"/>
        </w:tabs>
        <w:spacing w:before="174"/>
        <w:ind w:hanging="361"/>
      </w:pPr>
      <w:r>
        <w:rPr>
          <w:b/>
        </w:rPr>
        <w:t>outputs</w:t>
      </w:r>
      <w:r>
        <w:rPr>
          <w:b/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ecosystem?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ListParagraph"/>
        <w:numPr>
          <w:ilvl w:val="0"/>
          <w:numId w:val="4"/>
        </w:numPr>
        <w:tabs>
          <w:tab w:val="left" w:pos="1173"/>
        </w:tabs>
        <w:spacing w:before="193"/>
        <w:ind w:hanging="361"/>
      </w:pP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 xml:space="preserve">environment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meat</w:t>
      </w:r>
      <w:r>
        <w:rPr>
          <w:spacing w:val="-3"/>
        </w:rPr>
        <w:t xml:space="preserve"> </w:t>
      </w:r>
      <w:r>
        <w:t>chicken</w:t>
      </w:r>
      <w:r>
        <w:rPr>
          <w:spacing w:val="-4"/>
        </w:rPr>
        <w:t xml:space="preserve"> </w:t>
      </w:r>
      <w:r>
        <w:t>rearing</w:t>
      </w:r>
      <w:r>
        <w:rPr>
          <w:spacing w:val="-2"/>
        </w:rPr>
        <w:t xml:space="preserve"> </w:t>
      </w:r>
      <w:r>
        <w:t>farm.</w:t>
      </w:r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ListParagraph"/>
        <w:numPr>
          <w:ilvl w:val="0"/>
          <w:numId w:val="4"/>
        </w:numPr>
        <w:tabs>
          <w:tab w:val="left" w:pos="1173"/>
        </w:tabs>
        <w:spacing w:before="94" w:line="278" w:lineRule="auto"/>
        <w:ind w:right="935" w:hanging="361"/>
      </w:pPr>
      <w:bookmarkStart w:id="51" w:name="Activity_4:_Career_exploration"/>
      <w:bookmarkEnd w:id="51"/>
      <w:r>
        <w:t xml:space="preserve">Chicken meat farming relies on the changing and control of </w:t>
      </w:r>
      <w:r>
        <w:rPr>
          <w:b/>
        </w:rPr>
        <w:t xml:space="preserve">biotic </w:t>
      </w:r>
      <w:r>
        <w:t xml:space="preserve">and </w:t>
      </w:r>
      <w:r>
        <w:rPr>
          <w:b/>
        </w:rPr>
        <w:t xml:space="preserve">abiotic </w:t>
      </w:r>
      <w:r>
        <w:t>features of</w:t>
      </w:r>
      <w:r>
        <w:rPr>
          <w:spacing w:val="-59"/>
        </w:rPr>
        <w:t xml:space="preserve"> </w:t>
      </w:r>
      <w:r>
        <w:t>its system. What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the: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8"/>
        <w:rPr>
          <w:sz w:val="35"/>
        </w:rPr>
      </w:pPr>
    </w:p>
    <w:p w:rsidR="00EC0136" w:rsidRDefault="001C5F90">
      <w:pPr>
        <w:pStyle w:val="ListParagraph"/>
        <w:numPr>
          <w:ilvl w:val="1"/>
          <w:numId w:val="4"/>
        </w:numPr>
        <w:tabs>
          <w:tab w:val="left" w:pos="1532"/>
          <w:tab w:val="left" w:pos="1533"/>
        </w:tabs>
        <w:spacing w:before="1"/>
        <w:ind w:hanging="361"/>
      </w:pPr>
      <w:r>
        <w:t>abiotic</w:t>
      </w:r>
      <w:r>
        <w:rPr>
          <w:spacing w:val="-3"/>
        </w:rPr>
        <w:t xml:space="preserve"> </w:t>
      </w:r>
      <w:r>
        <w:t>features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changing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controlling?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ListParagraph"/>
        <w:numPr>
          <w:ilvl w:val="1"/>
          <w:numId w:val="4"/>
        </w:numPr>
        <w:tabs>
          <w:tab w:val="left" w:pos="1532"/>
          <w:tab w:val="left" w:pos="1533"/>
        </w:tabs>
        <w:spacing w:before="176"/>
        <w:ind w:hanging="361"/>
      </w:pPr>
      <w:r>
        <w:t>biotic</w:t>
      </w:r>
      <w:r>
        <w:rPr>
          <w:spacing w:val="-3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changing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controlling?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6"/>
        <w:rPr>
          <w:sz w:val="28"/>
        </w:rPr>
      </w:pPr>
    </w:p>
    <w:p w:rsidR="00EC0136" w:rsidRDefault="001C5F90">
      <w:pPr>
        <w:pStyle w:val="ListParagraph"/>
        <w:numPr>
          <w:ilvl w:val="0"/>
          <w:numId w:val="4"/>
        </w:numPr>
        <w:tabs>
          <w:tab w:val="left" w:pos="1173"/>
        </w:tabs>
        <w:spacing w:line="278" w:lineRule="auto"/>
        <w:ind w:right="1170"/>
      </w:pPr>
      <w:r>
        <w:t xml:space="preserve">Ultimately chicken produced from an efficient meat farm has the lowest </w:t>
      </w:r>
      <w:r>
        <w:rPr>
          <w:b/>
        </w:rPr>
        <w:t>environmental</w:t>
      </w:r>
      <w:r>
        <w:rPr>
          <w:b/>
          <w:spacing w:val="-59"/>
        </w:rPr>
        <w:t xml:space="preserve"> </w:t>
      </w:r>
      <w:r>
        <w:rPr>
          <w:b/>
        </w:rPr>
        <w:t>footprint</w:t>
      </w:r>
      <w:r>
        <w:rPr>
          <w:b/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meat.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ListParagraph"/>
        <w:numPr>
          <w:ilvl w:val="1"/>
          <w:numId w:val="4"/>
        </w:numPr>
        <w:tabs>
          <w:tab w:val="left" w:pos="1532"/>
          <w:tab w:val="left" w:pos="1533"/>
        </w:tabs>
        <w:spacing w:before="138"/>
        <w:ind w:hanging="361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footprint?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5"/>
        <w:rPr>
          <w:sz w:val="28"/>
        </w:rPr>
      </w:pPr>
    </w:p>
    <w:p w:rsidR="00EC0136" w:rsidRDefault="001C5F90">
      <w:pPr>
        <w:pStyle w:val="ListParagraph"/>
        <w:numPr>
          <w:ilvl w:val="1"/>
          <w:numId w:val="4"/>
        </w:numPr>
        <w:tabs>
          <w:tab w:val="left" w:pos="1531"/>
          <w:tab w:val="left" w:pos="1532"/>
        </w:tabs>
        <w:ind w:left="1531"/>
      </w:pPr>
      <w:r>
        <w:t>How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footprint</w:t>
      </w:r>
      <w:r>
        <w:rPr>
          <w:spacing w:val="-4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about?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ListParagraph"/>
        <w:numPr>
          <w:ilvl w:val="0"/>
          <w:numId w:val="4"/>
        </w:numPr>
        <w:tabs>
          <w:tab w:val="left" w:pos="1172"/>
        </w:tabs>
        <w:spacing w:before="206" w:line="280" w:lineRule="auto"/>
        <w:ind w:left="1171" w:right="1447"/>
      </w:pPr>
      <w:r>
        <w:t>Describe what you think are the key factors involved in keeping a chicken meat farm</w:t>
      </w:r>
      <w:r>
        <w:rPr>
          <w:spacing w:val="-59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and environmentally</w:t>
      </w:r>
      <w:r>
        <w:rPr>
          <w:spacing w:val="-2"/>
        </w:rPr>
        <w:t xml:space="preserve"> </w:t>
      </w:r>
      <w:r>
        <w:t>friendly.</w:t>
      </w:r>
    </w:p>
    <w:p w:rsidR="00EC0136" w:rsidRDefault="00EC0136">
      <w:pPr>
        <w:spacing w:line="280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9"/>
        <w:rPr>
          <w:sz w:val="19"/>
        </w:rPr>
      </w:pPr>
    </w:p>
    <w:p w:rsidR="00EC0136" w:rsidRDefault="001C5F90">
      <w:pPr>
        <w:pStyle w:val="Heading4"/>
      </w:pPr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4: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Career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exploration</w:t>
      </w:r>
    </w:p>
    <w:p w:rsidR="00EC0136" w:rsidRDefault="001C5F90">
      <w:pPr>
        <w:pStyle w:val="BodyText"/>
        <w:spacing w:before="120" w:line="278" w:lineRule="auto"/>
        <w:ind w:left="453" w:right="713" w:hanging="1"/>
      </w:pPr>
      <w:r>
        <w:t>If you have enjoyed learning about energy flow in agricultural ecosystems (such as a piggery), then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to know</w:t>
      </w:r>
      <w:r>
        <w:rPr>
          <w:spacing w:val="-4"/>
        </w:rPr>
        <w:t xml:space="preserve"> </w:t>
      </w:r>
      <w:r>
        <w:t>more about</w:t>
      </w:r>
      <w:r>
        <w:rPr>
          <w:spacing w:val="-2"/>
        </w:rPr>
        <w:t xml:space="preserve"> </w:t>
      </w:r>
      <w:r>
        <w:t>the work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specialists</w:t>
      </w:r>
      <w:r>
        <w:rPr>
          <w:spacing w:val="-2"/>
        </w:rPr>
        <w:t xml:space="preserve"> </w:t>
      </w:r>
      <w:r>
        <w:t>do:</w:t>
      </w:r>
    </w:p>
    <w:p w:rsidR="00EC0136" w:rsidRDefault="001C5F90">
      <w:pPr>
        <w:pStyle w:val="BodyText"/>
        <w:spacing w:before="195"/>
        <w:ind w:left="453"/>
      </w:pPr>
      <w:hyperlink r:id="rId194">
        <w:r>
          <w:rPr>
            <w:color w:val="0000FF"/>
            <w:u w:val="single" w:color="0000FF"/>
          </w:rPr>
          <w:t>Veterinarians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animal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(pig)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nutritionists</w:t>
        </w:r>
      </w:hyperlink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7"/>
        <w:rPr>
          <w:sz w:val="28"/>
        </w:rPr>
      </w:pPr>
    </w:p>
    <w:p w:rsidR="00EC0136" w:rsidRDefault="001C5F90">
      <w:pPr>
        <w:pStyle w:val="Heading3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69"/>
      </w:pPr>
      <w:r>
        <w:rPr>
          <w:color w:val="6FAC46"/>
        </w:rPr>
        <w:t>References</w:t>
      </w:r>
    </w:p>
    <w:p w:rsidR="00EC0136" w:rsidRDefault="001C5F90">
      <w:pPr>
        <w:pStyle w:val="BodyText"/>
        <w:spacing w:before="73"/>
        <w:ind w:left="452"/>
      </w:pPr>
      <w:r>
        <w:t>Australian</w:t>
      </w:r>
      <w:r>
        <w:rPr>
          <w:spacing w:val="-3"/>
        </w:rPr>
        <w:t xml:space="preserve"> </w:t>
      </w:r>
      <w:r>
        <w:t>Chicken</w:t>
      </w:r>
      <w:r>
        <w:rPr>
          <w:spacing w:val="-4"/>
        </w:rPr>
        <w:t xml:space="preserve"> </w:t>
      </w:r>
      <w:r>
        <w:t>Meat</w:t>
      </w:r>
      <w:r>
        <w:rPr>
          <w:spacing w:val="-6"/>
        </w:rPr>
        <w:t xml:space="preserve"> </w:t>
      </w:r>
      <w:r>
        <w:t>Federation</w:t>
      </w:r>
      <w:r>
        <w:rPr>
          <w:spacing w:val="-4"/>
        </w:rPr>
        <w:t xml:space="preserve"> </w:t>
      </w:r>
      <w:r>
        <w:t>(</w:t>
      </w:r>
      <w:proofErr w:type="spellStart"/>
      <w:r>
        <w:t>nd</w:t>
      </w:r>
      <w:proofErr w:type="spellEnd"/>
      <w:r>
        <w:t>)</w:t>
      </w:r>
      <w:r>
        <w:rPr>
          <w:spacing w:val="-3"/>
        </w:rPr>
        <w:t xml:space="preserve"> </w:t>
      </w:r>
      <w:r>
        <w:t>‘Chicken</w:t>
      </w:r>
      <w:r>
        <w:rPr>
          <w:spacing w:val="-3"/>
        </w:rPr>
        <w:t xml:space="preserve"> </w:t>
      </w:r>
      <w:r>
        <w:t>farming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Stage</w:t>
      </w:r>
      <w:r>
        <w:rPr>
          <w:spacing w:val="-4"/>
        </w:rPr>
        <w:t xml:space="preserve"> </w:t>
      </w:r>
      <w:r>
        <w:t>5’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EC0136" w:rsidRDefault="001C5F90">
      <w:pPr>
        <w:pStyle w:val="BodyText"/>
        <w:spacing w:before="37" w:line="278" w:lineRule="auto"/>
        <w:ind w:left="452" w:right="788"/>
      </w:pPr>
      <w:r>
        <w:rPr>
          <w:spacing w:val="-1"/>
        </w:rPr>
        <w:t>&lt;</w:t>
      </w:r>
      <w:hyperlink r:id="rId195">
        <w:r>
          <w:rPr>
            <w:color w:val="0000FF"/>
            <w:spacing w:val="-1"/>
            <w:u w:val="single" w:color="0000FF"/>
          </w:rPr>
          <w:t>https://www.chicken.org.au/resources/ACMF-chicken-farming-in-the-living-world-stage-5/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196"/>
        <w:ind w:left="452"/>
      </w:pPr>
      <w:r>
        <w:t>Australian</w:t>
      </w:r>
      <w:r>
        <w:rPr>
          <w:spacing w:val="-3"/>
        </w:rPr>
        <w:t xml:space="preserve"> </w:t>
      </w:r>
      <w:r>
        <w:t>Pork</w:t>
      </w:r>
      <w:r>
        <w:rPr>
          <w:spacing w:val="-4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‘Production</w:t>
      </w:r>
      <w:r>
        <w:rPr>
          <w:spacing w:val="-4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Aussie</w:t>
      </w:r>
      <w:r>
        <w:rPr>
          <w:spacing w:val="-5"/>
        </w:rPr>
        <w:t xml:space="preserve"> </w:t>
      </w:r>
      <w:r>
        <w:t>Pig</w:t>
      </w:r>
      <w:r>
        <w:rPr>
          <w:spacing w:val="-2"/>
        </w:rPr>
        <w:t xml:space="preserve"> </w:t>
      </w:r>
      <w:r>
        <w:t>farmers’</w:t>
      </w:r>
      <w:r>
        <w:rPr>
          <w:spacing w:val="-6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196">
        <w:r>
          <w:rPr>
            <w:color w:val="0000FF"/>
            <w:u w:val="single" w:color="0000FF"/>
          </w:rPr>
          <w:t>https://aussiepigfarmers.com.au/pigs/our-animals/reproduction/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-6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June</w:t>
      </w:r>
      <w:r>
        <w:rPr>
          <w:spacing w:val="-9"/>
        </w:rPr>
        <w:t xml:space="preserve"> </w:t>
      </w:r>
      <w:r>
        <w:t>2021</w:t>
      </w:r>
    </w:p>
    <w:p w:rsidR="00EC0136" w:rsidRDefault="00EC0136">
      <w:pPr>
        <w:pStyle w:val="BodyText"/>
        <w:spacing w:before="4"/>
        <w:rPr>
          <w:sz w:val="20"/>
        </w:rPr>
      </w:pPr>
    </w:p>
    <w:p w:rsidR="00EC0136" w:rsidRDefault="001C5F90">
      <w:pPr>
        <w:pStyle w:val="BodyText"/>
        <w:ind w:left="452"/>
      </w:pPr>
      <w:r>
        <w:t>Australian</w:t>
      </w:r>
      <w:r>
        <w:rPr>
          <w:spacing w:val="-3"/>
        </w:rPr>
        <w:t xml:space="preserve"> </w:t>
      </w:r>
      <w:r>
        <w:t>Pork</w:t>
      </w:r>
      <w:r>
        <w:rPr>
          <w:spacing w:val="-5"/>
        </w:rPr>
        <w:t xml:space="preserve"> </w:t>
      </w:r>
      <w:r>
        <w:t>(December</w:t>
      </w:r>
      <w:r>
        <w:rPr>
          <w:spacing w:val="-1"/>
        </w:rPr>
        <w:t xml:space="preserve"> </w:t>
      </w:r>
      <w:r>
        <w:t>2014)</w:t>
      </w:r>
      <w:r>
        <w:rPr>
          <w:spacing w:val="-1"/>
        </w:rPr>
        <w:t xml:space="preserve"> </w:t>
      </w:r>
      <w:r>
        <w:t>‘Fact</w:t>
      </w:r>
      <w:r>
        <w:rPr>
          <w:spacing w:val="-3"/>
        </w:rPr>
        <w:t xml:space="preserve"> </w:t>
      </w:r>
      <w:r>
        <w:t>sheet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piggery</w:t>
      </w:r>
      <w:r>
        <w:rPr>
          <w:spacing w:val="-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usage’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EC0136" w:rsidRDefault="001C5F90">
      <w:pPr>
        <w:pStyle w:val="BodyText"/>
        <w:spacing w:before="40" w:line="278" w:lineRule="auto"/>
        <w:ind w:left="452" w:right="788"/>
      </w:pPr>
      <w:r>
        <w:rPr>
          <w:spacing w:val="-1"/>
        </w:rPr>
        <w:t>&lt;</w:t>
      </w:r>
      <w:hyperlink r:id="rId197">
        <w:r>
          <w:rPr>
            <w:color w:val="0000FF"/>
            <w:spacing w:val="-1"/>
            <w:u w:val="single" w:color="0000FF"/>
          </w:rPr>
          <w:t>https://doczz.net/doc/8005635/australian-pork-fact-sheet--improvements-to-energy-</w:t>
        </w:r>
        <w:proofErr w:type="spellStart"/>
        <w:r>
          <w:rPr>
            <w:color w:val="0000FF"/>
            <w:spacing w:val="-1"/>
            <w:u w:val="single" w:color="0000FF"/>
          </w:rPr>
          <w:t>effici</w:t>
        </w:r>
        <w:proofErr w:type="spellEnd"/>
      </w:hyperlink>
      <w:r>
        <w:rPr>
          <w:spacing w:val="-1"/>
        </w:rPr>
        <w:t>...</w:t>
      </w:r>
      <w:r>
        <w:t xml:space="preserve"> 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193"/>
        <w:ind w:left="452"/>
      </w:pPr>
      <w:r>
        <w:t>Government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DPIRD</w:t>
      </w:r>
      <w:r>
        <w:rPr>
          <w:spacing w:val="-2"/>
        </w:rPr>
        <w:t xml:space="preserve"> </w:t>
      </w:r>
      <w:r>
        <w:t>‘Pigs’</w:t>
      </w:r>
      <w:r>
        <w:rPr>
          <w:spacing w:val="-2"/>
        </w:rPr>
        <w:t xml:space="preserve"> </w:t>
      </w:r>
      <w:r>
        <w:t>©</w:t>
      </w:r>
      <w:r>
        <w:rPr>
          <w:spacing w:val="-2"/>
        </w:rPr>
        <w:t xml:space="preserve"> </w:t>
      </w:r>
      <w:r>
        <w:t>DPIRD</w:t>
      </w:r>
      <w:r>
        <w:rPr>
          <w:spacing w:val="-3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2"/>
        <w:ind w:left="452"/>
      </w:pPr>
      <w:r>
        <w:t>&lt;</w:t>
      </w:r>
      <w:hyperlink r:id="rId198">
        <w:r>
          <w:rPr>
            <w:color w:val="0000FF"/>
            <w:u w:val="single" w:color="0000FF"/>
          </w:rPr>
          <w:t>https://www.agric.wa.gov.au/livestock-animals/livestock-species/pigs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2021</w:t>
      </w:r>
    </w:p>
    <w:p w:rsidR="00EC0136" w:rsidRDefault="00EC0136">
      <w:pPr>
        <w:pStyle w:val="BodyText"/>
        <w:spacing w:before="4"/>
        <w:rPr>
          <w:sz w:val="20"/>
        </w:rPr>
      </w:pPr>
    </w:p>
    <w:p w:rsidR="00EC0136" w:rsidRDefault="001C5F90">
      <w:pPr>
        <w:pStyle w:val="BodyText"/>
        <w:spacing w:line="276" w:lineRule="auto"/>
        <w:ind w:left="452" w:right="738"/>
      </w:pPr>
      <w:r>
        <w:t xml:space="preserve">Phillips F. A., Wiedemann S. G., Naylor T. A., </w:t>
      </w:r>
      <w:proofErr w:type="spellStart"/>
      <w:r>
        <w:t>McGahan</w:t>
      </w:r>
      <w:proofErr w:type="spellEnd"/>
      <w:r>
        <w:t xml:space="preserve"> E. J., Warren B. R., Murphy C. M., Parkes</w:t>
      </w:r>
      <w:r>
        <w:rPr>
          <w:spacing w:val="-59"/>
        </w:rPr>
        <w:t xml:space="preserve"> </w:t>
      </w:r>
      <w:r>
        <w:t>S., Wilson J. (2016) Methane, nitrous oxide and ammonia emissions from pigs housed on litter and</w:t>
      </w:r>
      <w:r>
        <w:rPr>
          <w:spacing w:val="-59"/>
        </w:rPr>
        <w:t xml:space="preserve"> </w:t>
      </w:r>
      <w:r>
        <w:t xml:space="preserve">from stockpiling of spent litter. </w:t>
      </w:r>
      <w:r>
        <w:rPr>
          <w:i/>
        </w:rPr>
        <w:t xml:space="preserve">Animal Production Science </w:t>
      </w:r>
      <w:r>
        <w:rPr>
          <w:b/>
        </w:rPr>
        <w:t>56</w:t>
      </w:r>
      <w:r>
        <w:t>, 1390-1403. CSIRO publishing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  <w:r>
        <w:rPr>
          <w:spacing w:val="-1"/>
        </w:rPr>
        <w:t xml:space="preserve"> </w:t>
      </w:r>
      <w:r>
        <w:t>&lt;</w:t>
      </w:r>
      <w:hyperlink r:id="rId199">
        <w:r>
          <w:rPr>
            <w:color w:val="0000FF"/>
            <w:u w:val="single" w:color="0000FF"/>
          </w:rPr>
          <w:t>https://www.publish.csiro.au/an/an15650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July 2021</w:t>
      </w:r>
    </w:p>
    <w:p w:rsidR="00EC0136" w:rsidRDefault="001C5F90">
      <w:pPr>
        <w:pStyle w:val="Heading5"/>
        <w:spacing w:before="200"/>
      </w:pPr>
      <w:r>
        <w:rPr>
          <w:color w:val="6FAC46"/>
        </w:rPr>
        <w:t>Images</w:t>
      </w:r>
    </w:p>
    <w:p w:rsidR="00EC0136" w:rsidRDefault="001C5F90">
      <w:pPr>
        <w:pStyle w:val="BodyText"/>
        <w:spacing w:before="73" w:line="276" w:lineRule="auto"/>
        <w:ind w:left="453" w:right="1444" w:hanging="1"/>
      </w:pPr>
      <w:r>
        <w:t>Image 3.1.1 Government of Western Australia, ‘Sheep eating hay in the dry’ © DPIRD 2021</w:t>
      </w:r>
      <w:r>
        <w:rPr>
          <w:spacing w:val="-59"/>
        </w:rPr>
        <w:t xml:space="preserve"> </w:t>
      </w:r>
      <w:r>
        <w:t>available</w:t>
      </w:r>
      <w:r>
        <w:rPr>
          <w:spacing w:val="-11"/>
        </w:rPr>
        <w:t xml:space="preserve"> </w:t>
      </w:r>
      <w:r>
        <w:t>at:</w:t>
      </w:r>
      <w:r>
        <w:rPr>
          <w:spacing w:val="-11"/>
        </w:rPr>
        <w:t xml:space="preserve"> </w:t>
      </w:r>
      <w:r>
        <w:t>&lt;</w:t>
      </w:r>
      <w:hyperlink r:id="rId200">
        <w:r>
          <w:rPr>
            <w:color w:val="0000FF"/>
            <w:u w:val="single" w:color="0000FF"/>
          </w:rPr>
          <w:t>https://www.agric.wa.gov.au/management-reproduction/sheep-management-</w:t>
        </w:r>
      </w:hyperlink>
    </w:p>
    <w:p w:rsidR="00EC0136" w:rsidRDefault="001C5F90">
      <w:pPr>
        <w:pStyle w:val="BodyText"/>
        <w:spacing w:line="278" w:lineRule="auto"/>
        <w:ind w:left="452" w:right="830"/>
      </w:pPr>
      <w:hyperlink r:id="rId201">
        <w:r>
          <w:rPr>
            <w:color w:val="0000FF"/>
            <w:u w:val="single" w:color="0000FF"/>
          </w:rPr>
          <w:t>%E2%80%93-making-good-decisions-summer-and-autumn-western-australia</w:t>
        </w:r>
      </w:hyperlink>
      <w:r>
        <w:t>&gt; accessed 22 June</w:t>
      </w:r>
      <w:r>
        <w:rPr>
          <w:spacing w:val="-59"/>
        </w:rPr>
        <w:t xml:space="preserve"> </w:t>
      </w:r>
      <w:r>
        <w:t>2021</w:t>
      </w:r>
    </w:p>
    <w:p w:rsidR="00EC0136" w:rsidRDefault="001C5F90">
      <w:pPr>
        <w:pStyle w:val="BodyText"/>
        <w:spacing w:before="195" w:line="276" w:lineRule="auto"/>
        <w:ind w:left="452" w:right="821"/>
      </w:pPr>
      <w:r>
        <w:t>Image 3.1.2 Government of Western Australia, ‘Outdoor pork production’ © DPIRD 2021 available</w:t>
      </w:r>
      <w:r>
        <w:rPr>
          <w:spacing w:val="-59"/>
        </w:rPr>
        <w:t xml:space="preserve"> </w:t>
      </w:r>
      <w:r>
        <w:t>at: &lt;</w:t>
      </w:r>
      <w:hyperlink r:id="rId202">
        <w:r>
          <w:rPr>
            <w:color w:val="0000FF"/>
            <w:u w:val="single" w:color="0000FF"/>
          </w:rPr>
          <w:t>https://www.agric.wa.gov.au/feeding-nutrition/salt-poisoning-or-water-deprivation-pigs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200"/>
        <w:ind w:left="452"/>
      </w:pPr>
      <w:r>
        <w:t>Image</w:t>
      </w:r>
      <w:r>
        <w:rPr>
          <w:spacing w:val="-5"/>
        </w:rPr>
        <w:t xml:space="preserve"> </w:t>
      </w:r>
      <w:r>
        <w:t>3.1.3</w:t>
      </w:r>
      <w:r>
        <w:rPr>
          <w:spacing w:val="-4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‘Backyard</w:t>
      </w:r>
      <w:r>
        <w:rPr>
          <w:spacing w:val="-4"/>
        </w:rPr>
        <w:t xml:space="preserve"> </w:t>
      </w:r>
      <w:r>
        <w:t>chickens’</w:t>
      </w:r>
      <w:r>
        <w:rPr>
          <w:spacing w:val="-3"/>
        </w:rPr>
        <w:t xml:space="preserve"> </w:t>
      </w:r>
      <w:r>
        <w:t>©</w:t>
      </w:r>
      <w:r>
        <w:rPr>
          <w:spacing w:val="-3"/>
        </w:rPr>
        <w:t xml:space="preserve"> </w:t>
      </w:r>
      <w:r>
        <w:t>DPIRD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EC0136" w:rsidRDefault="001C5F90">
      <w:pPr>
        <w:pStyle w:val="BodyText"/>
        <w:spacing w:before="37" w:line="278" w:lineRule="auto"/>
        <w:ind w:left="452" w:hanging="1"/>
      </w:pPr>
      <w:r>
        <w:rPr>
          <w:spacing w:val="-1"/>
        </w:rPr>
        <w:t>&lt;</w:t>
      </w:r>
      <w:hyperlink r:id="rId203">
        <w:r>
          <w:rPr>
            <w:color w:val="0000FF"/>
            <w:spacing w:val="-1"/>
            <w:u w:val="single" w:color="0000FF"/>
          </w:rPr>
          <w:t>https://www.agric.wa.gov.au/livestock-biosecurity/poultry-biosecurity-checklist-small-landholders</w:t>
        </w:r>
      </w:hyperlink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rPr>
          <w:sz w:val="20"/>
        </w:rPr>
        <w:sectPr w:rsidR="00EC0136">
          <w:headerReference w:type="default" r:id="rId204"/>
          <w:footerReference w:type="default" r:id="rId205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1C5F90">
      <w:pPr>
        <w:spacing w:before="89" w:line="360" w:lineRule="auto"/>
        <w:ind w:left="452" w:right="-8"/>
        <w:rPr>
          <w:b/>
          <w:sz w:val="24"/>
        </w:rPr>
      </w:pPr>
      <w:bookmarkStart w:id="52" w:name="3_2_MarineFoodWebsInWA_SW"/>
      <w:bookmarkStart w:id="53" w:name="Student_worksheet_3.2"/>
      <w:bookmarkEnd w:id="52"/>
      <w:bookmarkEnd w:id="53"/>
      <w:r>
        <w:rPr>
          <w:b/>
          <w:color w:val="528135"/>
          <w:sz w:val="32"/>
        </w:rPr>
        <w:t>Student</w:t>
      </w:r>
      <w:r>
        <w:rPr>
          <w:b/>
          <w:color w:val="528135"/>
          <w:spacing w:val="-7"/>
          <w:sz w:val="32"/>
        </w:rPr>
        <w:t xml:space="preserve"> </w:t>
      </w:r>
      <w:r>
        <w:rPr>
          <w:b/>
          <w:color w:val="528135"/>
          <w:sz w:val="32"/>
        </w:rPr>
        <w:t>worksheet</w:t>
      </w:r>
      <w:r>
        <w:rPr>
          <w:b/>
          <w:color w:val="528135"/>
          <w:spacing w:val="-8"/>
          <w:sz w:val="32"/>
        </w:rPr>
        <w:t xml:space="preserve"> </w:t>
      </w:r>
      <w:r>
        <w:rPr>
          <w:b/>
          <w:color w:val="528135"/>
          <w:sz w:val="32"/>
        </w:rPr>
        <w:t>3.2</w:t>
      </w:r>
      <w:r>
        <w:rPr>
          <w:b/>
          <w:color w:val="528135"/>
          <w:spacing w:val="-86"/>
          <w:sz w:val="32"/>
        </w:rPr>
        <w:t xml:space="preserve"> </w:t>
      </w:r>
      <w:bookmarkStart w:id="54" w:name="Marine_food_webs_in_WA"/>
      <w:bookmarkEnd w:id="54"/>
      <w:r>
        <w:rPr>
          <w:b/>
          <w:color w:val="6FAC46"/>
          <w:sz w:val="28"/>
        </w:rPr>
        <w:t>Marine food webs in WA</w:t>
      </w:r>
      <w:r>
        <w:rPr>
          <w:b/>
          <w:color w:val="6FAC46"/>
          <w:spacing w:val="1"/>
          <w:sz w:val="28"/>
        </w:rPr>
        <w:t xml:space="preserve"> </w:t>
      </w:r>
      <w:r>
        <w:rPr>
          <w:b/>
          <w:color w:val="6FAC46"/>
          <w:sz w:val="24"/>
        </w:rPr>
        <w:t>Background</w:t>
      </w:r>
    </w:p>
    <w:p w:rsidR="00EC0136" w:rsidRDefault="001C5F90">
      <w:pPr>
        <w:pStyle w:val="BodyText"/>
        <w:spacing w:line="232" w:lineRule="exact"/>
        <w:ind w:left="452"/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2811145</wp:posOffset>
            </wp:positionH>
            <wp:positionV relativeFrom="paragraph">
              <wp:posOffset>93750</wp:posOffset>
            </wp:positionV>
            <wp:extent cx="4130037" cy="2733037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7" cy="273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Along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extensive</w:t>
      </w:r>
      <w:r>
        <w:rPr>
          <w:spacing w:val="-4"/>
        </w:rPr>
        <w:t xml:space="preserve"> </w:t>
      </w:r>
      <w:r>
        <w:t>coastline,</w:t>
      </w:r>
    </w:p>
    <w:p w:rsidR="00EC0136" w:rsidRDefault="001C5F90">
      <w:pPr>
        <w:pStyle w:val="BodyText"/>
        <w:spacing w:before="37" w:line="276" w:lineRule="auto"/>
        <w:ind w:left="452" w:right="454"/>
      </w:pPr>
      <w:r>
        <w:t>Western Australia’s (WA’s)</w:t>
      </w:r>
      <w:r>
        <w:rPr>
          <w:spacing w:val="1"/>
        </w:rPr>
        <w:t xml:space="preserve"> </w:t>
      </w:r>
      <w:r>
        <w:t>wild-catch seafood industry</w:t>
      </w:r>
      <w:r>
        <w:rPr>
          <w:spacing w:val="1"/>
        </w:rPr>
        <w:t xml:space="preserve"> </w:t>
      </w:r>
      <w:r>
        <w:t>targets species such as</w:t>
      </w:r>
      <w:r>
        <w:rPr>
          <w:spacing w:val="1"/>
        </w:rPr>
        <w:t xml:space="preserve"> </w:t>
      </w:r>
      <w:r>
        <w:t>prawns, squid, lobster, fish,</w:t>
      </w:r>
      <w:r>
        <w:rPr>
          <w:spacing w:val="1"/>
        </w:rPr>
        <w:t xml:space="preserve"> </w:t>
      </w:r>
      <w:r>
        <w:t>oysters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crabs.</w:t>
      </w:r>
      <w:r>
        <w:rPr>
          <w:spacing w:val="-2"/>
        </w:rPr>
        <w:t xml:space="preserve"> </w:t>
      </w:r>
      <w:r>
        <w:t>Worth</w:t>
      </w:r>
      <w:r>
        <w:rPr>
          <w:spacing w:val="-3"/>
        </w:rPr>
        <w:t xml:space="preserve"> </w:t>
      </w:r>
      <w:r>
        <w:t>over</w:t>
      </w:r>
    </w:p>
    <w:p w:rsidR="00EC0136" w:rsidRDefault="001C5F90">
      <w:pPr>
        <w:pStyle w:val="BodyText"/>
        <w:spacing w:line="276" w:lineRule="auto"/>
        <w:ind w:left="453" w:right="645"/>
      </w:pPr>
      <w:r>
        <w:t>$500 million annually to the</w:t>
      </w:r>
      <w:r>
        <w:rPr>
          <w:spacing w:val="1"/>
        </w:rPr>
        <w:t xml:space="preserve"> </w:t>
      </w:r>
      <w:r>
        <w:t>State economy, the industry</w:t>
      </w:r>
      <w:r>
        <w:rPr>
          <w:spacing w:val="-59"/>
        </w:rPr>
        <w:t xml:space="preserve"> </w:t>
      </w:r>
      <w:r>
        <w:t>provides employment to</w:t>
      </w:r>
      <w:r>
        <w:rPr>
          <w:spacing w:val="1"/>
        </w:rPr>
        <w:t xml:space="preserve"> </w:t>
      </w:r>
      <w:r>
        <w:t>thousands of Western</w:t>
      </w:r>
      <w:r>
        <w:rPr>
          <w:spacing w:val="1"/>
        </w:rPr>
        <w:t xml:space="preserve"> </w:t>
      </w:r>
      <w:r>
        <w:t>Australians.</w:t>
      </w:r>
    </w:p>
    <w:p w:rsidR="00EC0136" w:rsidRDefault="001C5F90">
      <w:pPr>
        <w:pStyle w:val="BodyText"/>
        <w:spacing w:before="201" w:line="276" w:lineRule="auto"/>
        <w:ind w:left="453" w:right="352"/>
      </w:pPr>
      <w:r>
        <w:t>In order to sustainably manage</w:t>
      </w:r>
      <w:r>
        <w:rPr>
          <w:spacing w:val="-59"/>
        </w:rPr>
        <w:t xml:space="preserve"> </w:t>
      </w:r>
      <w:r>
        <w:t>this wild-catch industry, the</w:t>
      </w:r>
      <w:r>
        <w:rPr>
          <w:spacing w:val="1"/>
        </w:rPr>
        <w:t xml:space="preserve"> </w:t>
      </w:r>
      <w:r>
        <w:t>Department of Primary</w:t>
      </w:r>
      <w:r>
        <w:rPr>
          <w:spacing w:val="1"/>
        </w:rPr>
        <w:t xml:space="preserve"> </w:t>
      </w:r>
      <w:r>
        <w:t>Industries and Regional</w:t>
      </w:r>
      <w:r>
        <w:rPr>
          <w:spacing w:val="1"/>
        </w:rPr>
        <w:t xml:space="preserve"> </w:t>
      </w:r>
      <w:r>
        <w:t>Development (DPIRD) have</w:t>
      </w:r>
      <w:r>
        <w:rPr>
          <w:spacing w:val="1"/>
        </w:rPr>
        <w:t xml:space="preserve"> </w:t>
      </w:r>
      <w:r>
        <w:t>developed a process 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resources</w:t>
      </w:r>
    </w:p>
    <w:p w:rsidR="00EC0136" w:rsidRDefault="001C5F90">
      <w:pPr>
        <w:rPr>
          <w:sz w:val="20"/>
        </w:rPr>
      </w:pPr>
      <w:r>
        <w:br w:type="column"/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spacing w:before="152"/>
        <w:ind w:left="1818" w:right="646" w:hanging="1853"/>
        <w:rPr>
          <w:sz w:val="18"/>
        </w:rPr>
      </w:pPr>
      <w:r>
        <w:rPr>
          <w:color w:val="44536A"/>
          <w:sz w:val="18"/>
        </w:rPr>
        <w:t>Image 3.2.1 Fisheries research vessel Naturaliste berthed in Fremantle Fishing</w:t>
      </w:r>
      <w:r>
        <w:rPr>
          <w:color w:val="44536A"/>
          <w:spacing w:val="-47"/>
          <w:sz w:val="18"/>
        </w:rPr>
        <w:t xml:space="preserve"> </w:t>
      </w:r>
      <w:r>
        <w:rPr>
          <w:color w:val="44536A"/>
          <w:sz w:val="18"/>
        </w:rPr>
        <w:t>Boat</w:t>
      </w:r>
      <w:r>
        <w:rPr>
          <w:color w:val="44536A"/>
          <w:spacing w:val="-1"/>
          <w:sz w:val="18"/>
        </w:rPr>
        <w:t xml:space="preserve"> </w:t>
      </w:r>
      <w:proofErr w:type="spellStart"/>
      <w:r>
        <w:rPr>
          <w:color w:val="44536A"/>
          <w:sz w:val="18"/>
        </w:rPr>
        <w:t>Harbour</w:t>
      </w:r>
      <w:proofErr w:type="spellEnd"/>
      <w:r>
        <w:rPr>
          <w:color w:val="44536A"/>
          <w:sz w:val="18"/>
        </w:rPr>
        <w:t>, Western</w:t>
      </w:r>
      <w:r>
        <w:rPr>
          <w:color w:val="44536A"/>
          <w:spacing w:val="1"/>
          <w:sz w:val="18"/>
        </w:rPr>
        <w:t xml:space="preserve"> </w:t>
      </w:r>
      <w:r>
        <w:rPr>
          <w:color w:val="44536A"/>
          <w:sz w:val="18"/>
        </w:rPr>
        <w:t>Australia</w:t>
      </w:r>
    </w:p>
    <w:p w:rsidR="00EC0136" w:rsidRDefault="00EC0136">
      <w:pPr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3846" w:space="40"/>
            <w:col w:w="6924"/>
          </w:cols>
        </w:sectPr>
      </w:pPr>
    </w:p>
    <w:p w:rsidR="00EC0136" w:rsidRDefault="001C5F90">
      <w:pPr>
        <w:pStyle w:val="BodyText"/>
        <w:spacing w:line="276" w:lineRule="auto"/>
        <w:ind w:left="453" w:right="739"/>
      </w:pPr>
      <w:r>
        <w:t>can be best shared between commercial, recreational and customary fishers and aquaculture. This</w:t>
      </w:r>
      <w:r>
        <w:rPr>
          <w:spacing w:val="-59"/>
        </w:rPr>
        <w:t xml:space="preserve"> </w:t>
      </w:r>
      <w:r>
        <w:t>process involves extensive research understanding the biology of the different marine species 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they interact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various</w:t>
      </w:r>
      <w:r>
        <w:rPr>
          <w:spacing w:val="4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food</w:t>
      </w:r>
      <w:r>
        <w:rPr>
          <w:spacing w:val="2"/>
        </w:rPr>
        <w:t xml:space="preserve"> </w:t>
      </w:r>
      <w:r>
        <w:t>webs that</w:t>
      </w:r>
      <w:r>
        <w:rPr>
          <w:spacing w:val="3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coast.</w:t>
      </w:r>
      <w:r>
        <w:rPr>
          <w:spacing w:val="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helps ensure that WA’s fisheries continue to be managed sustainably for the future. In the next</w:t>
      </w:r>
      <w:r>
        <w:rPr>
          <w:spacing w:val="1"/>
        </w:rPr>
        <w:t xml:space="preserve"> </w:t>
      </w:r>
      <w:r>
        <w:t>activity,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about WA’s</w:t>
      </w:r>
      <w:r>
        <w:rPr>
          <w:spacing w:val="2"/>
        </w:rPr>
        <w:t xml:space="preserve"> </w:t>
      </w:r>
      <w:r>
        <w:t>marine food</w:t>
      </w:r>
      <w:r>
        <w:rPr>
          <w:spacing w:val="1"/>
        </w:rPr>
        <w:t xml:space="preserve"> </w:t>
      </w:r>
      <w:r>
        <w:t>webs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biology</w:t>
      </w:r>
      <w:r>
        <w:rPr>
          <w:spacing w:val="2"/>
        </w:rPr>
        <w:t xml:space="preserve"> </w:t>
      </w:r>
      <w:r>
        <w:t>of one</w:t>
      </w:r>
      <w:r>
        <w:rPr>
          <w:spacing w:val="1"/>
        </w:rPr>
        <w:t xml:space="preserve"> </w:t>
      </w:r>
      <w:r>
        <w:t>of the most</w:t>
      </w:r>
      <w:r>
        <w:rPr>
          <w:spacing w:val="1"/>
        </w:rPr>
        <w:t xml:space="preserve"> </w:t>
      </w:r>
      <w:r>
        <w:t>highly prized species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 pink</w:t>
      </w:r>
      <w:r>
        <w:rPr>
          <w:spacing w:val="1"/>
        </w:rPr>
        <w:t xml:space="preserve"> </w:t>
      </w:r>
      <w:r>
        <w:t>snapper.</w:t>
      </w:r>
    </w:p>
    <w:p w:rsidR="00EC0136" w:rsidRDefault="001C5F90">
      <w:pPr>
        <w:pStyle w:val="Heading5"/>
        <w:spacing w:before="199"/>
        <w:ind w:left="453"/>
      </w:pPr>
      <w:bookmarkStart w:id="55" w:name="Activity_1:_WA_marine_food_webs"/>
      <w:bookmarkEnd w:id="55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WA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marine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food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webs</w:t>
      </w:r>
    </w:p>
    <w:p w:rsidR="00EC0136" w:rsidRDefault="001C5F90">
      <w:pPr>
        <w:pStyle w:val="BodyText"/>
        <w:spacing w:before="71" w:line="280" w:lineRule="auto"/>
        <w:ind w:left="453" w:right="971" w:hanging="1"/>
      </w:pPr>
      <w:r>
        <w:t>Follow the links below to visit at least one of the following WA marine food webs from the Marine</w:t>
      </w:r>
      <w:r>
        <w:rPr>
          <w:spacing w:val="-59"/>
        </w:rPr>
        <w:t xml:space="preserve"> </w:t>
      </w:r>
      <w:r>
        <w:t>Waters</w:t>
      </w:r>
      <w:r>
        <w:rPr>
          <w:spacing w:val="-3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 questions which follow:</w:t>
      </w:r>
    </w:p>
    <w:p w:rsidR="00EC0136" w:rsidRDefault="001C5F90">
      <w:pPr>
        <w:pStyle w:val="BodyText"/>
        <w:spacing w:before="193" w:line="429" w:lineRule="auto"/>
        <w:ind w:left="452" w:right="7623"/>
        <w:rPr>
          <w:b/>
        </w:rPr>
      </w:pPr>
      <w:hyperlink r:id="rId207">
        <w:r>
          <w:rPr>
            <w:color w:val="0000FF"/>
            <w:u w:val="single" w:color="0000FF"/>
          </w:rPr>
          <w:t>Cocos Islands Food Web</w:t>
        </w:r>
      </w:hyperlink>
      <w:r>
        <w:rPr>
          <w:color w:val="0000FF"/>
          <w:spacing w:val="1"/>
        </w:rPr>
        <w:t xml:space="preserve"> </w:t>
      </w:r>
      <w:hyperlink r:id="rId208">
        <w:r>
          <w:rPr>
            <w:color w:val="0000FF"/>
            <w:u w:val="single" w:color="0000FF"/>
          </w:rPr>
          <w:t>Christmas Island Food Web</w:t>
        </w:r>
      </w:hyperlink>
      <w:r>
        <w:rPr>
          <w:color w:val="0000FF"/>
          <w:spacing w:val="-59"/>
        </w:rPr>
        <w:t xml:space="preserve"> </w:t>
      </w:r>
      <w:hyperlink r:id="rId209">
        <w:r>
          <w:rPr>
            <w:color w:val="0000FF"/>
            <w:u w:val="single" w:color="0000FF"/>
          </w:rPr>
          <w:t>South Coast Food Web</w:t>
        </w:r>
      </w:hyperlink>
      <w:r>
        <w:rPr>
          <w:color w:val="0000FF"/>
          <w:spacing w:val="1"/>
        </w:rPr>
        <w:t xml:space="preserve"> </w:t>
      </w:r>
      <w:r>
        <w:rPr>
          <w:b/>
        </w:rPr>
        <w:t>Questions</w:t>
      </w:r>
    </w:p>
    <w:p w:rsidR="00EC0136" w:rsidRDefault="001C5F90">
      <w:pPr>
        <w:pStyle w:val="ListParagraph"/>
        <w:numPr>
          <w:ilvl w:val="0"/>
          <w:numId w:val="3"/>
        </w:numPr>
        <w:tabs>
          <w:tab w:val="left" w:pos="1173"/>
        </w:tabs>
        <w:spacing w:before="38" w:line="276" w:lineRule="auto"/>
        <w:ind w:right="1206" w:hanging="361"/>
      </w:pPr>
      <w:r>
        <w:t xml:space="preserve">Every food web requires </w:t>
      </w:r>
      <w:r>
        <w:rPr>
          <w:b/>
        </w:rPr>
        <w:t xml:space="preserve">producer </w:t>
      </w:r>
      <w:r>
        <w:t>organisms (</w:t>
      </w:r>
      <w:r>
        <w:rPr>
          <w:b/>
        </w:rPr>
        <w:t>autotrophs</w:t>
      </w:r>
      <w:r>
        <w:t>) to carry out the process of</w:t>
      </w:r>
      <w:r>
        <w:rPr>
          <w:spacing w:val="-59"/>
        </w:rPr>
        <w:t xml:space="preserve"> </w:t>
      </w:r>
      <w:r>
        <w:rPr>
          <w:b/>
        </w:rPr>
        <w:t xml:space="preserve">photosynthesis </w:t>
      </w:r>
      <w:r>
        <w:t>and thus provide the initial source of energy. What are the producer</w:t>
      </w:r>
      <w:r>
        <w:rPr>
          <w:spacing w:val="1"/>
        </w:rPr>
        <w:t xml:space="preserve"> </w:t>
      </w:r>
      <w:r>
        <w:t>organisms</w:t>
      </w:r>
      <w:r>
        <w:rPr>
          <w:spacing w:val="-3"/>
        </w:rPr>
        <w:t xml:space="preserve"> </w:t>
      </w:r>
      <w:r>
        <w:t>in your</w:t>
      </w:r>
      <w:r>
        <w:rPr>
          <w:spacing w:val="2"/>
        </w:rPr>
        <w:t xml:space="preserve"> </w:t>
      </w:r>
      <w:r>
        <w:t>chosen food</w:t>
      </w:r>
      <w:r>
        <w:rPr>
          <w:spacing w:val="-2"/>
        </w:rPr>
        <w:t xml:space="preserve"> </w:t>
      </w:r>
      <w:r>
        <w:t>web?</w:t>
      </w:r>
    </w:p>
    <w:p w:rsidR="00EC0136" w:rsidRDefault="00EC0136">
      <w:pPr>
        <w:spacing w:line="276" w:lineRule="auto"/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ListParagraph"/>
        <w:numPr>
          <w:ilvl w:val="0"/>
          <w:numId w:val="3"/>
        </w:numPr>
        <w:tabs>
          <w:tab w:val="left" w:pos="1173"/>
        </w:tabs>
        <w:spacing w:before="94" w:line="276" w:lineRule="auto"/>
        <w:ind w:left="1172" w:right="1082"/>
      </w:pPr>
      <w:r>
        <w:t xml:space="preserve">Identify at least three </w:t>
      </w:r>
      <w:r>
        <w:rPr>
          <w:b/>
        </w:rPr>
        <w:t xml:space="preserve">food chains </w:t>
      </w:r>
      <w:r>
        <w:t>beginning with the producer organism from your food</w:t>
      </w:r>
      <w:r>
        <w:rPr>
          <w:spacing w:val="-59"/>
        </w:rPr>
        <w:t xml:space="preserve"> </w:t>
      </w:r>
      <w:r>
        <w:t>web: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10"/>
        <w:rPr>
          <w:sz w:val="18"/>
        </w:rPr>
      </w:pPr>
    </w:p>
    <w:p w:rsidR="00EC0136" w:rsidRDefault="001C5F90">
      <w:pPr>
        <w:pStyle w:val="BodyText"/>
        <w:ind w:left="1172"/>
      </w:pPr>
      <w:r>
        <w:t>Food</w:t>
      </w:r>
      <w:r>
        <w:rPr>
          <w:spacing w:val="-2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1: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BodyText"/>
        <w:spacing w:before="176"/>
        <w:ind w:left="1172"/>
      </w:pPr>
      <w:r>
        <w:t>Food</w:t>
      </w:r>
      <w:r>
        <w:rPr>
          <w:spacing w:val="-2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2: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1C5F90">
      <w:pPr>
        <w:pStyle w:val="BodyText"/>
        <w:spacing w:before="177"/>
        <w:ind w:left="1172"/>
      </w:pPr>
      <w:r>
        <w:t>Food</w:t>
      </w:r>
      <w:r>
        <w:rPr>
          <w:spacing w:val="-2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3: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8"/>
        <w:rPr>
          <w:sz w:val="33"/>
        </w:rPr>
      </w:pPr>
    </w:p>
    <w:p w:rsidR="00EC0136" w:rsidRDefault="001C5F90">
      <w:pPr>
        <w:pStyle w:val="ListParagraph"/>
        <w:numPr>
          <w:ilvl w:val="0"/>
          <w:numId w:val="3"/>
        </w:numPr>
        <w:tabs>
          <w:tab w:val="left" w:pos="1173"/>
        </w:tabs>
        <w:spacing w:line="280" w:lineRule="auto"/>
        <w:ind w:left="1172" w:right="1421" w:hanging="361"/>
      </w:pPr>
      <w:r>
        <w:t xml:space="preserve">Which organisms would you expect to have the greatest </w:t>
      </w:r>
      <w:r>
        <w:rPr>
          <w:b/>
        </w:rPr>
        <w:t xml:space="preserve">biomass </w:t>
      </w:r>
      <w:r>
        <w:t>in your food web?</w:t>
      </w:r>
      <w:r>
        <w:rPr>
          <w:spacing w:val="-59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why.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11"/>
        <w:rPr>
          <w:sz w:val="29"/>
        </w:rPr>
      </w:pPr>
    </w:p>
    <w:p w:rsidR="00EC0136" w:rsidRDefault="001C5F90">
      <w:pPr>
        <w:pStyle w:val="ListParagraph"/>
        <w:numPr>
          <w:ilvl w:val="0"/>
          <w:numId w:val="3"/>
        </w:numPr>
        <w:tabs>
          <w:tab w:val="left" w:pos="1173"/>
        </w:tabs>
        <w:spacing w:line="280" w:lineRule="auto"/>
        <w:ind w:left="1172" w:right="821"/>
      </w:pPr>
      <w:r>
        <w:t xml:space="preserve">Identify the </w:t>
      </w:r>
      <w:r>
        <w:rPr>
          <w:b/>
        </w:rPr>
        <w:t xml:space="preserve">apex predators </w:t>
      </w:r>
      <w:r>
        <w:t>in your food web. How would you expect their total biomass to</w:t>
      </w:r>
      <w:r>
        <w:rPr>
          <w:spacing w:val="-59"/>
        </w:rPr>
        <w:t xml:space="preserve"> </w:t>
      </w:r>
      <w:r>
        <w:t>compare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other</w:t>
      </w:r>
      <w:r>
        <w:rPr>
          <w:spacing w:val="2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web?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10"/>
        <w:rPr>
          <w:sz w:val="29"/>
        </w:rPr>
      </w:pPr>
    </w:p>
    <w:p w:rsidR="00EC0136" w:rsidRDefault="001C5F90">
      <w:pPr>
        <w:pStyle w:val="ListParagraph"/>
        <w:numPr>
          <w:ilvl w:val="0"/>
          <w:numId w:val="3"/>
        </w:numPr>
        <w:tabs>
          <w:tab w:val="left" w:pos="1173"/>
        </w:tabs>
        <w:spacing w:before="1" w:line="276" w:lineRule="auto"/>
        <w:ind w:left="1172" w:right="849"/>
      </w:pPr>
      <w:r>
        <w:t>The Australian pilchards in the South Coast food web and the baitfish in the Cocos Islands</w:t>
      </w:r>
      <w:r>
        <w:rPr>
          <w:spacing w:val="-59"/>
        </w:rPr>
        <w:t xml:space="preserve"> </w:t>
      </w:r>
      <w:r>
        <w:t>and Christmas Islands food webs are essential food for many higher-level predators.</w:t>
      </w:r>
      <w:r>
        <w:rPr>
          <w:spacing w:val="1"/>
        </w:rPr>
        <w:t xml:space="preserve"> </w:t>
      </w:r>
      <w:r>
        <w:t>Predict what would happen to the trophic levels above and below if the numbers of these</w:t>
      </w:r>
      <w:r>
        <w:rPr>
          <w:spacing w:val="1"/>
        </w:rPr>
        <w:t xml:space="preserve"> </w:t>
      </w:r>
      <w:r>
        <w:t>pilchards or</w:t>
      </w:r>
      <w:r>
        <w:rPr>
          <w:spacing w:val="-1"/>
        </w:rPr>
        <w:t xml:space="preserve"> </w:t>
      </w:r>
      <w:r>
        <w:t>baitfish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reduced</w:t>
      </w:r>
      <w:r>
        <w:rPr>
          <w:spacing w:val="-2"/>
        </w:rPr>
        <w:t xml:space="preserve"> </w:t>
      </w:r>
      <w:r>
        <w:t>by overfishing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disease.</w:t>
      </w: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rPr>
          <w:sz w:val="24"/>
        </w:rPr>
      </w:pPr>
    </w:p>
    <w:p w:rsidR="00EC0136" w:rsidRDefault="00EC0136">
      <w:pPr>
        <w:pStyle w:val="BodyText"/>
        <w:spacing w:before="10"/>
        <w:rPr>
          <w:sz w:val="30"/>
        </w:rPr>
      </w:pPr>
    </w:p>
    <w:p w:rsidR="00EC0136" w:rsidRDefault="001C5F90">
      <w:pPr>
        <w:pStyle w:val="ListParagraph"/>
        <w:numPr>
          <w:ilvl w:val="0"/>
          <w:numId w:val="3"/>
        </w:numPr>
        <w:tabs>
          <w:tab w:val="left" w:pos="1173"/>
        </w:tabs>
        <w:spacing w:line="276" w:lineRule="auto"/>
        <w:ind w:left="1172" w:right="1155" w:hanging="361"/>
      </w:pPr>
      <w:r>
        <w:t xml:space="preserve">Examine slide 10 from PowerPoint 3.0, which shows a </w:t>
      </w:r>
      <w:r>
        <w:rPr>
          <w:b/>
        </w:rPr>
        <w:t>food pyramid</w:t>
      </w:r>
      <w:r>
        <w:t>. Construct a food</w:t>
      </w:r>
      <w:r>
        <w:rPr>
          <w:spacing w:val="-59"/>
        </w:rPr>
        <w:t xml:space="preserve"> </w:t>
      </w:r>
      <w:r>
        <w:t>pyramid for one of the food chains from your marine food web. Be sure to show where</w:t>
      </w:r>
      <w:r>
        <w:rPr>
          <w:spacing w:val="1"/>
        </w:rPr>
        <w:t xml:space="preserve"> </w:t>
      </w:r>
      <w:r>
        <w:t>energy is</w:t>
      </w:r>
      <w:r>
        <w:rPr>
          <w:spacing w:val="-2"/>
        </w:rPr>
        <w:t xml:space="preserve"> </w:t>
      </w:r>
      <w:r>
        <w:t>lost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trophic level.</w:t>
      </w:r>
    </w:p>
    <w:p w:rsidR="00EC0136" w:rsidRDefault="00EC0136">
      <w:pPr>
        <w:spacing w:line="276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19"/>
        </w:rPr>
      </w:pPr>
    </w:p>
    <w:p w:rsidR="00EC0136" w:rsidRDefault="001C5F90">
      <w:pPr>
        <w:pStyle w:val="Heading5"/>
        <w:spacing w:before="94"/>
      </w:pPr>
      <w:bookmarkStart w:id="56" w:name="Activity_2:_Let’s_examine_a_species_in_m"/>
      <w:bookmarkEnd w:id="56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2: Let’s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examine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species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more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detail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pink snapper</w:t>
      </w:r>
    </w:p>
    <w:p w:rsidR="00EC0136" w:rsidRDefault="001C5F90">
      <w:pPr>
        <w:pStyle w:val="BodyText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1460500</wp:posOffset>
            </wp:positionH>
            <wp:positionV relativeFrom="paragraph">
              <wp:posOffset>174529</wp:posOffset>
            </wp:positionV>
            <wp:extent cx="4184035" cy="2519172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035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136" w:rsidRDefault="001C5F90">
      <w:pPr>
        <w:spacing w:before="95"/>
        <w:ind w:left="3548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3.2.2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Juvenile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pink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snapper</w:t>
      </w:r>
    </w:p>
    <w:p w:rsidR="00EC0136" w:rsidRDefault="00EC0136">
      <w:pPr>
        <w:pStyle w:val="BodyText"/>
        <w:spacing w:before="7"/>
        <w:rPr>
          <w:sz w:val="29"/>
        </w:rPr>
      </w:pPr>
    </w:p>
    <w:p w:rsidR="00EC0136" w:rsidRDefault="001C5F90">
      <w:pPr>
        <w:pStyle w:val="BodyText"/>
        <w:spacing w:before="94" w:line="276" w:lineRule="auto"/>
        <w:ind w:left="452" w:right="725"/>
      </w:pPr>
      <w:r>
        <w:t xml:space="preserve">Follow the link </w:t>
      </w:r>
      <w:hyperlink r:id="rId211">
        <w:r>
          <w:rPr>
            <w:color w:val="0000FF"/>
            <w:u w:val="single" w:color="0000FF"/>
          </w:rPr>
          <w:t>Fisheries fact sheet – pink snapper</w:t>
        </w:r>
        <w:r>
          <w:rPr>
            <w:color w:val="0000FF"/>
          </w:rPr>
          <w:t xml:space="preserve"> </w:t>
        </w:r>
      </w:hyperlink>
      <w:r>
        <w:t>and read the information on the pink snapper. In</w:t>
      </w:r>
      <w:r>
        <w:rPr>
          <w:spacing w:val="-59"/>
        </w:rPr>
        <w:t xml:space="preserve"> </w:t>
      </w:r>
      <w:r>
        <w:t xml:space="preserve">the space below, describe how an extensive knowledge of the </w:t>
      </w:r>
      <w:r>
        <w:rPr>
          <w:b/>
        </w:rPr>
        <w:t xml:space="preserve">biology </w:t>
      </w:r>
      <w:r>
        <w:t>of an important species like</w:t>
      </w:r>
      <w:r>
        <w:rPr>
          <w:spacing w:val="-59"/>
        </w:rPr>
        <w:t xml:space="preserve"> </w:t>
      </w:r>
      <w:r>
        <w:t>the pink snapper is essential if the species is to be fished sustainably as well as the ecosystem</w:t>
      </w:r>
      <w:r>
        <w:rPr>
          <w:spacing w:val="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in balance.</w:t>
      </w:r>
    </w:p>
    <w:p w:rsidR="00EC0136" w:rsidRDefault="001C5F90">
      <w:pPr>
        <w:pStyle w:val="BodyText"/>
        <w:spacing w:before="5"/>
        <w:rPr>
          <w:sz w:val="15"/>
        </w:rPr>
      </w:pPr>
      <w:r>
        <w:pict>
          <v:shape id="docshape122" o:spid="_x0000_s2068" style="position:absolute;margin-left:56.65pt;margin-top:10.1pt;width:481.95pt;height:231.4pt;z-index:-15709696;mso-wrap-distance-left:0;mso-wrap-distance-right:0;mso-position-horizontal-relative:page" coordorigin="1133,202" coordsize="9639,4628" o:spt="100" adj="0,,0" path="m10752,222r-10,l10742,231r,3l10742,4801r-9580,l1162,234r,-3l10742,231r,-9l1162,222r-10,l1152,231r,3l1152,4801r,9l1162,4810r9580,l10752,4810r,-9l10752,234r,-3l10752,222xm10771,202r-9,l10762,212r,22l10762,4801r,19l10742,4820r-9580,l1142,4820r,-19l1142,234r,-22l1162,212r9580,l10762,212r,-10l10742,202r-9580,l1133,202r,l1133,212r,22l1133,4801r,19l1133,4830r9,l1162,4830r9580,l10762,4830r9,l10771,4820r,-19l10771,234r,-22l10771,202r,xe" fillcolor="#528135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9"/>
      </w:pPr>
    </w:p>
    <w:p w:rsidR="00EC0136" w:rsidRDefault="001C5F90">
      <w:pPr>
        <w:pStyle w:val="Heading5"/>
      </w:pPr>
      <w:bookmarkStart w:id="57" w:name="Activity_3:_Extension_-_careers_in_fishe"/>
      <w:bookmarkEnd w:id="57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3:</w:t>
      </w:r>
      <w:r>
        <w:rPr>
          <w:color w:val="6FAC46"/>
          <w:spacing w:val="1"/>
        </w:rPr>
        <w:t xml:space="preserve"> </w:t>
      </w:r>
      <w:r>
        <w:rPr>
          <w:color w:val="6FAC46"/>
        </w:rPr>
        <w:t>Extension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-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careers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fisheries</w:t>
      </w:r>
    </w:p>
    <w:p w:rsidR="00EC0136" w:rsidRDefault="001C5F90">
      <w:pPr>
        <w:pStyle w:val="BodyText"/>
        <w:spacing w:before="71" w:line="280" w:lineRule="auto"/>
        <w:ind w:left="453" w:right="1142" w:hanging="1"/>
      </w:pPr>
      <w:r>
        <w:t>If you have enjoyed these activities on marine food webs in WA, you may like to discover more</w:t>
      </w:r>
      <w:r>
        <w:rPr>
          <w:spacing w:val="-59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careers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fisheries</w:t>
      </w:r>
      <w:r>
        <w:rPr>
          <w:spacing w:val="2"/>
        </w:rPr>
        <w:t xml:space="preserve"> </w:t>
      </w:r>
      <w:r>
        <w:t>management:</w:t>
      </w:r>
    </w:p>
    <w:p w:rsidR="00EC0136" w:rsidRDefault="001C5F90">
      <w:pPr>
        <w:pStyle w:val="BodyText"/>
        <w:spacing w:before="192"/>
        <w:ind w:left="453"/>
      </w:pPr>
      <w:hyperlink r:id="rId212">
        <w:r>
          <w:rPr>
            <w:color w:val="0000FF"/>
            <w:u w:val="single" w:color="0000FF"/>
          </w:rPr>
          <w:t>Careers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fisheries</w:t>
        </w:r>
      </w:hyperlink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8"/>
        <w:rPr>
          <w:sz w:val="19"/>
        </w:rPr>
      </w:pPr>
    </w:p>
    <w:p w:rsidR="00EC0136" w:rsidRDefault="001C5F90">
      <w:pPr>
        <w:pStyle w:val="Heading3"/>
      </w:pPr>
      <w:r>
        <w:rPr>
          <w:color w:val="6FAC46"/>
        </w:rPr>
        <w:t>Acknowledgements</w:t>
      </w:r>
    </w:p>
    <w:p w:rsidR="00EC0136" w:rsidRDefault="001C5F90">
      <w:pPr>
        <w:pStyle w:val="Heading5"/>
        <w:spacing w:before="168"/>
      </w:pPr>
      <w:r>
        <w:rPr>
          <w:color w:val="6FAC46"/>
        </w:rPr>
        <w:t>References</w:t>
      </w:r>
    </w:p>
    <w:p w:rsidR="00EC0136" w:rsidRDefault="001C5F90">
      <w:pPr>
        <w:pStyle w:val="BodyText"/>
        <w:spacing w:before="71" w:line="276" w:lineRule="auto"/>
        <w:ind w:left="452" w:right="1240"/>
      </w:pPr>
      <w:r>
        <w:t>Government of Western Australia, DPIRD, ‘Fisheries fact sheet – pink snapper’ [PDF 593 KB]</w:t>
      </w:r>
      <w:r>
        <w:rPr>
          <w:spacing w:val="-59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EC0136" w:rsidRDefault="001C5F90">
      <w:pPr>
        <w:pStyle w:val="BodyText"/>
        <w:spacing w:before="2"/>
        <w:ind w:left="452"/>
      </w:pPr>
      <w:r>
        <w:t>&lt;</w:t>
      </w:r>
      <w:hyperlink r:id="rId213">
        <w:r>
          <w:rPr>
            <w:color w:val="0000FF"/>
            <w:u w:val="single" w:color="0000FF"/>
          </w:rPr>
          <w:t>https://www.fish.wa.gov.au/Documents/recreational_fishing/fact_sheets/fact_sheet_pink_snapper</w:t>
        </w:r>
      </w:hyperlink>
    </w:p>
    <w:p w:rsidR="00EC0136" w:rsidRDefault="001C5F90">
      <w:pPr>
        <w:pStyle w:val="BodyText"/>
        <w:spacing w:before="40"/>
        <w:ind w:left="452"/>
      </w:pPr>
      <w:hyperlink r:id="rId214">
        <w:r>
          <w:rPr>
            <w:color w:val="0000FF"/>
            <w:u w:val="single" w:color="0000FF"/>
          </w:rPr>
          <w:t>.pdf</w:t>
        </w:r>
      </w:hyperlink>
      <w:r>
        <w:t>&gt; accessed</w:t>
      </w:r>
      <w:r>
        <w:rPr>
          <w:spacing w:val="-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EC0136" w:rsidRDefault="00EC0136">
      <w:pPr>
        <w:pStyle w:val="BodyText"/>
        <w:spacing w:before="4"/>
        <w:rPr>
          <w:sz w:val="20"/>
        </w:rPr>
      </w:pPr>
    </w:p>
    <w:p w:rsidR="00EC0136" w:rsidRDefault="001C5F90">
      <w:pPr>
        <w:pStyle w:val="BodyText"/>
        <w:ind w:left="452"/>
      </w:pP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2"/>
        </w:rPr>
        <w:t xml:space="preserve"> </w:t>
      </w:r>
      <w:r>
        <w:t>‘Careers’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2"/>
        <w:ind w:left="452"/>
      </w:pPr>
      <w:r>
        <w:t>&lt;</w:t>
      </w:r>
      <w:hyperlink r:id="rId215">
        <w:r>
          <w:rPr>
            <w:color w:val="0000FF"/>
            <w:u w:val="single" w:color="0000FF"/>
          </w:rPr>
          <w:t>https://www.fish.wa.gov.au/About-Us/Careers/Pages/default.aspx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28</w:t>
      </w:r>
      <w:r>
        <w:rPr>
          <w:spacing w:val="-10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2021</w:t>
      </w:r>
    </w:p>
    <w:p w:rsidR="00EC0136" w:rsidRDefault="00EC0136">
      <w:pPr>
        <w:pStyle w:val="BodyText"/>
        <w:spacing w:before="4"/>
        <w:rPr>
          <w:sz w:val="20"/>
        </w:rPr>
      </w:pPr>
    </w:p>
    <w:p w:rsidR="00EC0136" w:rsidRDefault="001C5F90">
      <w:pPr>
        <w:pStyle w:val="BodyText"/>
        <w:spacing w:line="278" w:lineRule="auto"/>
        <w:ind w:left="452" w:right="960"/>
      </w:pPr>
      <w:r>
        <w:t>Government of Western Australia, DPIRD, ‘Marine Waters learning resources – explore Western</w:t>
      </w:r>
      <w:r>
        <w:rPr>
          <w:spacing w:val="-59"/>
        </w:rPr>
        <w:t xml:space="preserve"> </w:t>
      </w:r>
      <w:r>
        <w:t>Australia’s amazing marine environment’ available at: &lt;</w:t>
      </w:r>
      <w:hyperlink r:id="rId216">
        <w:r>
          <w:rPr>
            <w:color w:val="0000FF"/>
            <w:u w:val="single" w:color="0000FF"/>
          </w:rPr>
          <w:t>https://marinewaters.fish.wa.gov.au</w:t>
        </w:r>
      </w:hyperlink>
      <w:hyperlink r:id="rId217">
        <w:r>
          <w:rPr>
            <w:color w:val="0000FF"/>
            <w:u w:val="single" w:color="0000FF"/>
          </w:rPr>
          <w:t>/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Heading5"/>
        <w:spacing w:before="193"/>
      </w:pPr>
      <w:r>
        <w:rPr>
          <w:color w:val="6FAC46"/>
        </w:rPr>
        <w:t>Images</w:t>
      </w:r>
    </w:p>
    <w:p w:rsidR="00EC0136" w:rsidRDefault="001C5F90">
      <w:pPr>
        <w:pStyle w:val="BodyText"/>
        <w:spacing w:before="73"/>
        <w:ind w:left="452"/>
      </w:pPr>
      <w:r>
        <w:t>Image</w:t>
      </w:r>
      <w:r>
        <w:rPr>
          <w:spacing w:val="-5"/>
        </w:rPr>
        <w:t xml:space="preserve"> </w:t>
      </w:r>
      <w:r>
        <w:t>3.2.1</w:t>
      </w:r>
      <w:r>
        <w:rPr>
          <w:spacing w:val="-3"/>
        </w:rPr>
        <w:t xml:space="preserve"> </w:t>
      </w:r>
      <w:r>
        <w:t>‘Naturaliste,</w:t>
      </w:r>
      <w:r>
        <w:rPr>
          <w:spacing w:val="-6"/>
        </w:rPr>
        <w:t xml:space="preserve"> </w:t>
      </w:r>
      <w:r>
        <w:t>Fremantle,</w:t>
      </w:r>
      <w:r>
        <w:rPr>
          <w:spacing w:val="-1"/>
        </w:rPr>
        <w:t xml:space="preserve"> </w:t>
      </w:r>
      <w:r>
        <w:t>2017’</w:t>
      </w:r>
      <w:r>
        <w:rPr>
          <w:spacing w:val="-4"/>
        </w:rPr>
        <w:t xml:space="preserve"> </w:t>
      </w:r>
      <w:proofErr w:type="spellStart"/>
      <w:r>
        <w:rPr>
          <w:color w:val="0645AC"/>
          <w:u w:val="single" w:color="0645AC"/>
          <w:shd w:val="clear" w:color="auto" w:fill="F8F8F9"/>
        </w:rPr>
        <w:t>Bahnfrend</w:t>
      </w:r>
      <w:proofErr w:type="spellEnd"/>
      <w:r>
        <w:rPr>
          <w:color w:val="0645AC"/>
          <w:spacing w:val="-2"/>
        </w:rPr>
        <w:t xml:space="preserve"> </w:t>
      </w:r>
      <w:hyperlink r:id="rId218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BY-SA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4.0</w:t>
        </w:r>
        <w:r>
          <w:rPr>
            <w:color w:val="0000FF"/>
            <w:spacing w:val="-3"/>
          </w:rPr>
          <w:t xml:space="preserve"> </w:t>
        </w:r>
      </w:hyperlink>
      <w:r>
        <w:rPr>
          <w:color w:val="000000"/>
        </w:rPr>
        <w:t>available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at:</w:t>
      </w:r>
    </w:p>
    <w:p w:rsidR="00EC0136" w:rsidRDefault="001C5F90">
      <w:pPr>
        <w:pStyle w:val="BodyText"/>
        <w:spacing w:before="37"/>
        <w:ind w:left="452"/>
      </w:pPr>
      <w:r>
        <w:t>&lt;</w:t>
      </w:r>
      <w:r>
        <w:rPr>
          <w:color w:val="0000FF"/>
          <w:u w:val="single" w:color="0000FF"/>
        </w:rPr>
        <w:t>https://commons.wikimedia.org/wiki/File:Naturaliste,_Fremantle,_2017_(01).jpg</w:t>
      </w:r>
      <w:r>
        <w:t>&gt;</w:t>
      </w:r>
      <w:r>
        <w:rPr>
          <w:spacing w:val="-14"/>
        </w:rPr>
        <w:t xml:space="preserve"> </w:t>
      </w:r>
      <w:r>
        <w:t>accessed</w:t>
      </w:r>
      <w:r>
        <w:rPr>
          <w:spacing w:val="-14"/>
        </w:rPr>
        <w:t xml:space="preserve"> </w:t>
      </w:r>
      <w:r>
        <w:t>28</w:t>
      </w:r>
    </w:p>
    <w:p w:rsidR="00EC0136" w:rsidRDefault="001C5F90">
      <w:pPr>
        <w:pStyle w:val="BodyText"/>
        <w:spacing w:before="40"/>
        <w:ind w:left="452"/>
      </w:pP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spacing w:line="278" w:lineRule="auto"/>
        <w:ind w:left="452" w:right="788"/>
      </w:pPr>
      <w:r>
        <w:t xml:space="preserve">Image 3.2.2 ‘Snapper (juvenile) </w:t>
      </w:r>
      <w:proofErr w:type="spellStart"/>
      <w:r>
        <w:rPr>
          <w:i/>
        </w:rPr>
        <w:t>Pagrus</w:t>
      </w:r>
      <w:proofErr w:type="spellEnd"/>
      <w:r>
        <w:rPr>
          <w:i/>
        </w:rPr>
        <w:t xml:space="preserve"> auratus</w:t>
      </w:r>
      <w:r>
        <w:t xml:space="preserve">’ (14 August 2020) Brian </w:t>
      </w:r>
      <w:proofErr w:type="spellStart"/>
      <w:r>
        <w:t>Gratwicke</w:t>
      </w:r>
      <w:proofErr w:type="spellEnd"/>
      <w:r>
        <w:t xml:space="preserve"> </w:t>
      </w:r>
      <w:hyperlink r:id="rId219">
        <w:r>
          <w:rPr>
            <w:color w:val="0000FF"/>
            <w:u w:val="single" w:color="0000FF"/>
          </w:rPr>
          <w:t>CC BY 2.0</w:t>
        </w:r>
      </w:hyperlink>
      <w:r>
        <w:rPr>
          <w:color w:val="0000FF"/>
          <w:spacing w:val="1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at:</w:t>
      </w:r>
      <w:r>
        <w:rPr>
          <w:spacing w:val="-5"/>
        </w:rPr>
        <w:t xml:space="preserve"> </w:t>
      </w:r>
      <w:r>
        <w:t>&lt;</w:t>
      </w:r>
      <w:hyperlink r:id="rId220">
        <w:r>
          <w:rPr>
            <w:color w:val="0000FF"/>
            <w:u w:val="single" w:color="0000FF"/>
          </w:rPr>
          <w:t>https://www.flickr.com/photos/briangratwicke/4891702979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28</w:t>
      </w:r>
      <w:r>
        <w:rPr>
          <w:spacing w:val="-7"/>
        </w:rPr>
        <w:t xml:space="preserve"> </w:t>
      </w:r>
      <w:r>
        <w:t>June</w:t>
      </w:r>
      <w:r>
        <w:rPr>
          <w:spacing w:val="-8"/>
        </w:rPr>
        <w:t xml:space="preserve"> </w:t>
      </w:r>
      <w:r>
        <w:t>2021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rPr>
          <w:sz w:val="20"/>
        </w:rPr>
        <w:sectPr w:rsidR="00EC0136">
          <w:headerReference w:type="default" r:id="rId221"/>
          <w:footerReference w:type="default" r:id="rId222"/>
          <w:pgSz w:w="11910" w:h="16840"/>
          <w:pgMar w:top="1020" w:right="420" w:bottom="820" w:left="680" w:header="202" w:footer="622" w:gutter="0"/>
          <w:pgNumType w:start="1"/>
          <w:cols w:space="720"/>
        </w:sectPr>
      </w:pPr>
    </w:p>
    <w:p w:rsidR="00EC0136" w:rsidRDefault="001C5F90">
      <w:pPr>
        <w:spacing w:before="89" w:line="360" w:lineRule="auto"/>
        <w:ind w:left="452" w:right="32"/>
        <w:rPr>
          <w:b/>
          <w:sz w:val="24"/>
        </w:rPr>
      </w:pPr>
      <w:bookmarkStart w:id="58" w:name="3_3_AquacultureInWA_SW"/>
      <w:bookmarkStart w:id="59" w:name="Student_worksheet_3.3"/>
      <w:bookmarkEnd w:id="58"/>
      <w:bookmarkEnd w:id="59"/>
      <w:r>
        <w:rPr>
          <w:b/>
          <w:color w:val="528135"/>
          <w:sz w:val="32"/>
        </w:rPr>
        <w:t>Student</w:t>
      </w:r>
      <w:r>
        <w:rPr>
          <w:b/>
          <w:color w:val="528135"/>
          <w:spacing w:val="-7"/>
          <w:sz w:val="32"/>
        </w:rPr>
        <w:t xml:space="preserve"> </w:t>
      </w:r>
      <w:r>
        <w:rPr>
          <w:b/>
          <w:color w:val="528135"/>
          <w:sz w:val="32"/>
        </w:rPr>
        <w:t>worksheet</w:t>
      </w:r>
      <w:r>
        <w:rPr>
          <w:b/>
          <w:color w:val="528135"/>
          <w:spacing w:val="-8"/>
          <w:sz w:val="32"/>
        </w:rPr>
        <w:t xml:space="preserve"> </w:t>
      </w:r>
      <w:r>
        <w:rPr>
          <w:b/>
          <w:color w:val="528135"/>
          <w:sz w:val="32"/>
        </w:rPr>
        <w:t>3.3</w:t>
      </w:r>
      <w:r>
        <w:rPr>
          <w:b/>
          <w:color w:val="528135"/>
          <w:spacing w:val="-86"/>
          <w:sz w:val="32"/>
        </w:rPr>
        <w:t xml:space="preserve"> </w:t>
      </w:r>
      <w:bookmarkStart w:id="60" w:name="Aquaculture_in_WA"/>
      <w:bookmarkEnd w:id="60"/>
      <w:r>
        <w:rPr>
          <w:b/>
          <w:color w:val="6FAC46"/>
          <w:sz w:val="28"/>
        </w:rPr>
        <w:t>Aquaculture in WA</w:t>
      </w:r>
      <w:r>
        <w:rPr>
          <w:b/>
          <w:color w:val="6FAC46"/>
          <w:spacing w:val="1"/>
          <w:sz w:val="28"/>
        </w:rPr>
        <w:t xml:space="preserve"> </w:t>
      </w:r>
      <w:bookmarkStart w:id="61" w:name="Background"/>
      <w:bookmarkEnd w:id="61"/>
      <w:r>
        <w:rPr>
          <w:b/>
          <w:color w:val="6FAC46"/>
          <w:sz w:val="24"/>
        </w:rPr>
        <w:t>Background</w:t>
      </w:r>
    </w:p>
    <w:p w:rsidR="00EC0136" w:rsidRDefault="001C5F90">
      <w:pPr>
        <w:pStyle w:val="BodyText"/>
        <w:spacing w:line="232" w:lineRule="exact"/>
        <w:ind w:left="452"/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2804161</wp:posOffset>
            </wp:positionH>
            <wp:positionV relativeFrom="paragraph">
              <wp:posOffset>90575</wp:posOffset>
            </wp:positionV>
            <wp:extent cx="4145278" cy="2733036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8" cy="27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Western</w:t>
      </w:r>
      <w:r>
        <w:rPr>
          <w:spacing w:val="-2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(WA)</w:t>
      </w:r>
      <w:r>
        <w:rPr>
          <w:spacing w:val="-4"/>
        </w:rPr>
        <w:t xml:space="preserve"> </w:t>
      </w:r>
      <w:r>
        <w:t>has a</w:t>
      </w:r>
    </w:p>
    <w:p w:rsidR="00EC0136" w:rsidRDefault="001C5F90">
      <w:pPr>
        <w:pStyle w:val="BodyText"/>
        <w:spacing w:before="37" w:line="276" w:lineRule="auto"/>
        <w:ind w:left="452" w:right="344"/>
      </w:pPr>
      <w:r>
        <w:t>coastline of 20,788 km</w:t>
      </w:r>
      <w:r>
        <w:rPr>
          <w:spacing w:val="1"/>
        </w:rPr>
        <w:t xml:space="preserve"> </w:t>
      </w:r>
      <w:r>
        <w:t>(mainland plus offshore</w:t>
      </w:r>
      <w:r>
        <w:rPr>
          <w:spacing w:val="1"/>
        </w:rPr>
        <w:t xml:space="preserve"> </w:t>
      </w:r>
      <w:r>
        <w:t>islands). Despite this enormous</w:t>
      </w:r>
      <w:r>
        <w:rPr>
          <w:spacing w:val="-59"/>
        </w:rPr>
        <w:t xml:space="preserve"> </w:t>
      </w:r>
      <w:r>
        <w:t>distance, our aquaculture</w:t>
      </w:r>
      <w:r>
        <w:rPr>
          <w:spacing w:val="1"/>
        </w:rPr>
        <w:t xml:space="preserve"> </w:t>
      </w:r>
      <w:r>
        <w:t>industry is small by global</w:t>
      </w:r>
      <w:r>
        <w:rPr>
          <w:spacing w:val="1"/>
        </w:rPr>
        <w:t xml:space="preserve"> </w:t>
      </w:r>
      <w:r>
        <w:t>standards. It is, however,</w:t>
      </w:r>
      <w:r>
        <w:rPr>
          <w:spacing w:val="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diversifying.</w:t>
      </w:r>
    </w:p>
    <w:p w:rsidR="00EC0136" w:rsidRDefault="001C5F90">
      <w:pPr>
        <w:pStyle w:val="BodyText"/>
        <w:spacing w:before="201" w:line="276" w:lineRule="auto"/>
        <w:ind w:left="452" w:right="370"/>
      </w:pPr>
      <w:r>
        <w:t>Aside from contributing to food</w:t>
      </w:r>
      <w:r>
        <w:rPr>
          <w:spacing w:val="1"/>
        </w:rPr>
        <w:t xml:space="preserve"> </w:t>
      </w:r>
      <w:r>
        <w:t>security, aquaculture creates</w:t>
      </w:r>
      <w:r>
        <w:rPr>
          <w:spacing w:val="1"/>
        </w:rPr>
        <w:t xml:space="preserve"> </w:t>
      </w:r>
      <w:r>
        <w:t>employment and business</w:t>
      </w:r>
      <w:r>
        <w:rPr>
          <w:spacing w:val="1"/>
        </w:rPr>
        <w:t xml:space="preserve"> </w:t>
      </w:r>
      <w:r>
        <w:t>opportunities in areas such as</w:t>
      </w:r>
      <w:r>
        <w:rPr>
          <w:spacing w:val="1"/>
        </w:rPr>
        <w:t xml:space="preserve"> </w:t>
      </w:r>
      <w:r>
        <w:t>feed and equipment</w:t>
      </w:r>
      <w:r>
        <w:rPr>
          <w:spacing w:val="1"/>
        </w:rPr>
        <w:t xml:space="preserve"> </w:t>
      </w:r>
      <w:r>
        <w:t>manufacturing.</w:t>
      </w:r>
      <w:r>
        <w:rPr>
          <w:spacing w:val="1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direct and indirect economic</w:t>
      </w:r>
      <w:r>
        <w:rPr>
          <w:spacing w:val="1"/>
        </w:rPr>
        <w:t xml:space="preserve"> </w:t>
      </w:r>
      <w:r>
        <w:t>benefits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areas.</w:t>
      </w:r>
      <w:r>
        <w:rPr>
          <w:spacing w:val="-3"/>
        </w:rPr>
        <w:t xml:space="preserve"> </w:t>
      </w:r>
      <w:r>
        <w:t>In</w:t>
      </w:r>
    </w:p>
    <w:p w:rsidR="00EC0136" w:rsidRDefault="001C5F90">
      <w:pPr>
        <w:rPr>
          <w:sz w:val="20"/>
        </w:rPr>
      </w:pPr>
      <w:r>
        <w:br w:type="column"/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1C5F90">
      <w:pPr>
        <w:spacing w:before="154"/>
        <w:ind w:left="452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3.2.1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Commercial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trout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hatchery</w:t>
      </w:r>
    </w:p>
    <w:p w:rsidR="00EC0136" w:rsidRDefault="00EC0136">
      <w:pPr>
        <w:rPr>
          <w:sz w:val="18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num="2" w:space="720" w:equalWidth="0">
            <w:col w:w="3886" w:space="1104"/>
            <w:col w:w="5820"/>
          </w:cols>
        </w:sectPr>
      </w:pPr>
    </w:p>
    <w:p w:rsidR="00EC0136" w:rsidRDefault="001C5F90">
      <w:pPr>
        <w:pStyle w:val="BodyText"/>
        <w:spacing w:line="278" w:lineRule="auto"/>
        <w:ind w:left="452" w:right="1058"/>
      </w:pPr>
      <w:r>
        <w:t>2017-18, the total value of WA’s commercial fisheries and aquaculture production was $633</w:t>
      </w:r>
      <w:r>
        <w:rPr>
          <w:spacing w:val="1"/>
        </w:rPr>
        <w:t xml:space="preserve"> </w:t>
      </w:r>
      <w:r>
        <w:t>million. Of this, pearling (which is mostly commercially farmed) contributed $52 million (8%) and</w:t>
      </w:r>
      <w:r>
        <w:rPr>
          <w:spacing w:val="-59"/>
        </w:rPr>
        <w:t xml:space="preserve"> </w:t>
      </w:r>
      <w:r>
        <w:t>aquaculture</w:t>
      </w:r>
      <w:r>
        <w:rPr>
          <w:spacing w:val="-1"/>
        </w:rPr>
        <w:t xml:space="preserve"> </w:t>
      </w:r>
      <w:r>
        <w:t>$27</w:t>
      </w:r>
      <w:r>
        <w:rPr>
          <w:spacing w:val="-4"/>
        </w:rPr>
        <w:t xml:space="preserve"> </w:t>
      </w:r>
      <w:r>
        <w:t>million (4%).</w:t>
      </w:r>
    </w:p>
    <w:p w:rsidR="00EC0136" w:rsidRDefault="001C5F90">
      <w:pPr>
        <w:pStyle w:val="Heading5"/>
        <w:spacing w:before="192"/>
      </w:pPr>
      <w:bookmarkStart w:id="62" w:name="Activity_1:_What_are_the_main_aquacultur"/>
      <w:bookmarkEnd w:id="62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What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are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main</w:t>
      </w:r>
      <w:r>
        <w:rPr>
          <w:color w:val="6FAC46"/>
          <w:spacing w:val="1"/>
        </w:rPr>
        <w:t xml:space="preserve"> </w:t>
      </w:r>
      <w:r>
        <w:rPr>
          <w:color w:val="6FAC46"/>
        </w:rPr>
        <w:t>aquaculture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species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WA?</w:t>
      </w:r>
    </w:p>
    <w:p w:rsidR="00EC0136" w:rsidRDefault="001C5F90">
      <w:pPr>
        <w:pStyle w:val="BodyText"/>
        <w:spacing w:before="76"/>
        <w:ind w:left="452"/>
      </w:pP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</w:t>
      </w:r>
      <w:r>
        <w:rPr>
          <w:spacing w:val="-1"/>
        </w:rPr>
        <w:t xml:space="preserve"> </w:t>
      </w:r>
      <w:hyperlink r:id="rId224">
        <w:r>
          <w:rPr>
            <w:color w:val="0000FF"/>
            <w:u w:val="single" w:color="0000FF"/>
          </w:rPr>
          <w:t>Fact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sheet: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Aquaculture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Western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Australia</w:t>
        </w:r>
        <w:r>
          <w:rPr>
            <w:color w:val="0000FF"/>
            <w:spacing w:val="-2"/>
          </w:rPr>
          <w:t xml:space="preserve"> </w:t>
        </w:r>
      </w:hyperlink>
      <w:r>
        <w:t>and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table:</w:t>
      </w:r>
    </w:p>
    <w:p w:rsidR="00EC0136" w:rsidRDefault="00EC0136">
      <w:pPr>
        <w:pStyle w:val="BodyText"/>
        <w:spacing w:before="2"/>
        <w:rPr>
          <w:sz w:val="21"/>
        </w:rPr>
      </w:pPr>
    </w:p>
    <w:tbl>
      <w:tblPr>
        <w:tblW w:w="0" w:type="auto"/>
        <w:tblInd w:w="609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120"/>
        <w:gridCol w:w="3120"/>
      </w:tblGrid>
      <w:tr w:rsidR="00EC0136">
        <w:trPr>
          <w:trHeight w:val="510"/>
        </w:trPr>
        <w:tc>
          <w:tcPr>
            <w:tcW w:w="3118" w:type="dxa"/>
          </w:tcPr>
          <w:p w:rsidR="00EC0136" w:rsidRDefault="001C5F90">
            <w:pPr>
              <w:pStyle w:val="TableParagraph"/>
              <w:spacing w:before="129"/>
              <w:ind w:left="472"/>
              <w:rPr>
                <w:b/>
              </w:rPr>
            </w:pPr>
            <w:r>
              <w:rPr>
                <w:b/>
              </w:rPr>
              <w:t>Aquaculture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species</w:t>
            </w:r>
          </w:p>
        </w:tc>
        <w:tc>
          <w:tcPr>
            <w:tcW w:w="3120" w:type="dxa"/>
          </w:tcPr>
          <w:p w:rsidR="00EC0136" w:rsidRDefault="001C5F90">
            <w:pPr>
              <w:pStyle w:val="TableParagraph"/>
              <w:spacing w:before="129"/>
              <w:ind w:left="668"/>
              <w:rPr>
                <w:b/>
              </w:rPr>
            </w:pPr>
            <w:r>
              <w:rPr>
                <w:b/>
              </w:rPr>
              <w:t>Why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it grown?</w:t>
            </w:r>
          </w:p>
        </w:tc>
        <w:tc>
          <w:tcPr>
            <w:tcW w:w="3120" w:type="dxa"/>
          </w:tcPr>
          <w:p w:rsidR="00EC0136" w:rsidRDefault="001C5F90">
            <w:pPr>
              <w:pStyle w:val="TableParagraph"/>
              <w:spacing w:before="129"/>
              <w:ind w:left="565"/>
              <w:rPr>
                <w:b/>
              </w:rPr>
            </w:pPr>
            <w:r>
              <w:rPr>
                <w:b/>
              </w:rPr>
              <w:t>Where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it grown?</w:t>
            </w:r>
          </w:p>
        </w:tc>
      </w:tr>
      <w:tr w:rsidR="00EC0136">
        <w:trPr>
          <w:trHeight w:val="625"/>
        </w:trPr>
        <w:tc>
          <w:tcPr>
            <w:tcW w:w="311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2"/>
        </w:trPr>
        <w:tc>
          <w:tcPr>
            <w:tcW w:w="311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5"/>
        </w:trPr>
        <w:tc>
          <w:tcPr>
            <w:tcW w:w="311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2"/>
        </w:trPr>
        <w:tc>
          <w:tcPr>
            <w:tcW w:w="311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5"/>
        </w:trPr>
        <w:tc>
          <w:tcPr>
            <w:tcW w:w="311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2"/>
        </w:trPr>
        <w:tc>
          <w:tcPr>
            <w:tcW w:w="311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5"/>
        </w:trPr>
        <w:tc>
          <w:tcPr>
            <w:tcW w:w="311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C0136" w:rsidRDefault="00EC0136">
      <w:pPr>
        <w:rPr>
          <w:rFonts w:ascii="Times New Roman"/>
          <w:sz w:val="20"/>
        </w:rPr>
        <w:sectPr w:rsidR="00EC0136">
          <w:type w:val="continuous"/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7"/>
        <w:rPr>
          <w:sz w:val="28"/>
        </w:rPr>
      </w:pPr>
    </w:p>
    <w:tbl>
      <w:tblPr>
        <w:tblW w:w="0" w:type="auto"/>
        <w:tblInd w:w="688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3065"/>
        <w:gridCol w:w="3067"/>
      </w:tblGrid>
      <w:tr w:rsidR="00EC0136">
        <w:trPr>
          <w:trHeight w:val="510"/>
        </w:trPr>
        <w:tc>
          <w:tcPr>
            <w:tcW w:w="3067" w:type="dxa"/>
          </w:tcPr>
          <w:p w:rsidR="00EC0136" w:rsidRDefault="001C5F90">
            <w:pPr>
              <w:pStyle w:val="TableParagraph"/>
              <w:spacing w:before="129"/>
              <w:ind w:left="445"/>
              <w:rPr>
                <w:b/>
              </w:rPr>
            </w:pPr>
            <w:r>
              <w:rPr>
                <w:b/>
              </w:rPr>
              <w:t>Aquaculture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species</w:t>
            </w:r>
          </w:p>
        </w:tc>
        <w:tc>
          <w:tcPr>
            <w:tcW w:w="3065" w:type="dxa"/>
          </w:tcPr>
          <w:p w:rsidR="00EC0136" w:rsidRDefault="001C5F90">
            <w:pPr>
              <w:pStyle w:val="TableParagraph"/>
              <w:spacing w:before="129"/>
              <w:ind w:left="640"/>
              <w:rPr>
                <w:b/>
              </w:rPr>
            </w:pPr>
            <w:r>
              <w:rPr>
                <w:b/>
              </w:rPr>
              <w:t>Why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it grown?</w:t>
            </w:r>
          </w:p>
        </w:tc>
        <w:tc>
          <w:tcPr>
            <w:tcW w:w="3067" w:type="dxa"/>
          </w:tcPr>
          <w:p w:rsidR="00EC0136" w:rsidRDefault="001C5F90">
            <w:pPr>
              <w:pStyle w:val="TableParagraph"/>
              <w:spacing w:before="129"/>
              <w:ind w:left="539"/>
              <w:rPr>
                <w:b/>
              </w:rPr>
            </w:pPr>
            <w:r>
              <w:rPr>
                <w:b/>
              </w:rPr>
              <w:t>Where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grown?</w:t>
            </w:r>
          </w:p>
        </w:tc>
      </w:tr>
      <w:tr w:rsidR="00EC0136">
        <w:trPr>
          <w:trHeight w:val="622"/>
        </w:trPr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5"/>
        </w:trPr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2"/>
        </w:trPr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5"/>
        </w:trPr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2"/>
        </w:trPr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5"/>
        </w:trPr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625"/>
        </w:trPr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1"/>
        <w:rPr>
          <w:sz w:val="19"/>
        </w:rPr>
      </w:pPr>
    </w:p>
    <w:p w:rsidR="00EC0136" w:rsidRDefault="001C5F90">
      <w:pPr>
        <w:pStyle w:val="Heading5"/>
        <w:spacing w:before="94"/>
      </w:pPr>
      <w:bookmarkStart w:id="63" w:name="Activity_2:_Let’s_examine_an_aquaculture"/>
      <w:bookmarkEnd w:id="63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2: Let’s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examine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aquaculture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species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more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detail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barramundi</w:t>
      </w:r>
    </w:p>
    <w:p w:rsidR="00EC0136" w:rsidRDefault="001C5F90">
      <w:pPr>
        <w:pStyle w:val="BodyText"/>
        <w:spacing w:before="11"/>
        <w:rPr>
          <w:b/>
          <w:sz w:val="21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175697</wp:posOffset>
            </wp:positionV>
            <wp:extent cx="4408595" cy="2519553"/>
            <wp:effectExtent l="0" t="0" r="0" b="0"/>
            <wp:wrapTopAndBottom/>
            <wp:docPr id="53" name="image30.jpeg" descr="A picture containing fish, several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95" cy="251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136" w:rsidRDefault="001C5F90">
      <w:pPr>
        <w:spacing w:before="95"/>
        <w:ind w:left="2917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3.2.2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Barramundi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in the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Sydney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fish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market</w:t>
      </w:r>
    </w:p>
    <w:p w:rsidR="00EC0136" w:rsidRDefault="00EC0136">
      <w:pPr>
        <w:pStyle w:val="BodyText"/>
        <w:spacing w:before="9"/>
        <w:rPr>
          <w:sz w:val="29"/>
        </w:rPr>
      </w:pPr>
    </w:p>
    <w:p w:rsidR="00EC0136" w:rsidRDefault="001C5F90">
      <w:pPr>
        <w:pStyle w:val="BodyText"/>
        <w:spacing w:before="94"/>
        <w:ind w:left="452"/>
      </w:pPr>
      <w:r>
        <w:t>Follow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link</w:t>
      </w:r>
      <w:r>
        <w:rPr>
          <w:spacing w:val="-3"/>
        </w:rPr>
        <w:t xml:space="preserve"> </w:t>
      </w:r>
      <w:hyperlink r:id="rId226">
        <w:r>
          <w:rPr>
            <w:color w:val="0000FF"/>
            <w:u w:val="single" w:color="0000FF"/>
          </w:rPr>
          <w:t>Barramundi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(aquaculture)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|</w:t>
        </w:r>
        <w:r>
          <w:rPr>
            <w:color w:val="0000FF"/>
            <w:spacing w:val="-3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AgriFutures</w:t>
        </w:r>
        <w:proofErr w:type="spellEnd"/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Australia</w:t>
        </w:r>
      </w:hyperlink>
    </w:p>
    <w:p w:rsidR="00EC0136" w:rsidRDefault="00EC0136">
      <w:pPr>
        <w:pStyle w:val="BodyText"/>
        <w:spacing w:before="10"/>
        <w:rPr>
          <w:sz w:val="20"/>
        </w:rPr>
      </w:pPr>
    </w:p>
    <w:p w:rsidR="00EC0136" w:rsidRDefault="001C5F90">
      <w:pPr>
        <w:pStyle w:val="BodyText"/>
        <w:ind w:left="452"/>
      </w:pPr>
      <w:r>
        <w:t>Also</w:t>
      </w:r>
      <w:r>
        <w:rPr>
          <w:spacing w:val="-3"/>
        </w:rPr>
        <w:t xml:space="preserve"> </w:t>
      </w:r>
      <w:r>
        <w:t>watch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</w:t>
      </w:r>
      <w:r>
        <w:rPr>
          <w:spacing w:val="-5"/>
        </w:rPr>
        <w:t xml:space="preserve"> </w:t>
      </w:r>
      <w:hyperlink r:id="rId227">
        <w:r>
          <w:rPr>
            <w:color w:val="0000FF"/>
            <w:u w:val="single" w:color="0000FF"/>
          </w:rPr>
          <w:t>Investigating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Australian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approaches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producing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fish,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seafood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meat</w:t>
        </w:r>
      </w:hyperlink>
    </w:p>
    <w:p w:rsidR="00EC0136" w:rsidRDefault="00EC0136">
      <w:p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8"/>
        <w:rPr>
          <w:sz w:val="14"/>
        </w:rPr>
      </w:pPr>
    </w:p>
    <w:p w:rsidR="00EC0136" w:rsidRDefault="001C5F90">
      <w:pPr>
        <w:pStyle w:val="BodyText"/>
        <w:ind w:left="83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29" o:spid="_x0000_s2067" type="#_x0000_t202" style="width:437.4pt;height:250.8pt;mso-left-percent:-10001;mso-top-percent:-10001;mso-position-horizontal:absolute;mso-position-horizontal-relative:char;mso-position-vertical:absolute;mso-position-vertical-relative:line;mso-left-percent:-10001;mso-top-percent:-10001" fillcolor="#e1efd9" strokecolor="#6fac46" strokeweight="2pt">
            <o:lock v:ext="edit" rotation="t" position="t"/>
            <v:textbox inset="0,0,0,0">
              <w:txbxContent>
                <w:p w:rsidR="001C5F90" w:rsidRDefault="001C5F90">
                  <w:pPr>
                    <w:pStyle w:val="BodyText"/>
                    <w:spacing w:before="73" w:line="276" w:lineRule="auto"/>
                    <w:ind w:left="142" w:right="7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Aquaculture of a species such as barramundi is an example of a food production</w:t>
                  </w:r>
                  <w:r>
                    <w:rPr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color w:val="000000"/>
                    </w:rPr>
                    <w:t>system that has the potential to improve the long-term health of populations,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ecosystems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 environmental quality.</w:t>
                  </w:r>
                </w:p>
                <w:p w:rsidR="001C5F90" w:rsidRDefault="001C5F90">
                  <w:pPr>
                    <w:spacing w:before="200"/>
                    <w:ind w:left="14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Use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information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create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poster</w:t>
                  </w:r>
                  <w:r>
                    <w:rPr>
                      <w:b/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or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brochure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that illustrates:</w:t>
                  </w:r>
                </w:p>
                <w:p w:rsidR="001C5F90" w:rsidRDefault="001C5F90">
                  <w:pPr>
                    <w:pStyle w:val="BodyText"/>
                    <w:spacing w:before="6"/>
                    <w:rPr>
                      <w:color w:val="000000"/>
                      <w:sz w:val="20"/>
                    </w:rPr>
                  </w:pPr>
                </w:p>
                <w:p w:rsidR="001C5F90" w:rsidRDefault="001C5F9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before="1"/>
                    <w:ind w:hanging="36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where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fish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species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comes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from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where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it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is produced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WA</w:t>
                  </w:r>
                </w:p>
                <w:p w:rsidR="001C5F90" w:rsidRDefault="001C5F9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before="37" w:line="276" w:lineRule="auto"/>
                    <w:ind w:right="209" w:hanging="36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key biological information about barramundi that needs to be considered in the</w:t>
                  </w:r>
                  <w:r>
                    <w:rPr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color w:val="000000"/>
                    </w:rPr>
                    <w:t>aquaculture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process</w:t>
                  </w:r>
                </w:p>
                <w:p w:rsidR="001C5F90" w:rsidRDefault="001C5F9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before="1" w:line="276" w:lineRule="auto"/>
                    <w:ind w:right="90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processes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requirements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involved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breeding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barramundi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an</w:t>
                  </w:r>
                  <w:r>
                    <w:rPr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color w:val="000000"/>
                    </w:rPr>
                    <w:t>aquaculture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species</w:t>
                  </w:r>
                </w:p>
                <w:p w:rsidR="001C5F90" w:rsidRDefault="001C5F9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276" w:lineRule="auto"/>
                    <w:ind w:right="90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the abiotic and biotic factors and interrelationships you can find that are</w:t>
                  </w:r>
                  <w:r>
                    <w:rPr>
                      <w:color w:val="000000"/>
                      <w:spacing w:val="-60"/>
                    </w:rPr>
                    <w:t xml:space="preserve"> </w:t>
                  </w:r>
                  <w:r>
                    <w:rPr>
                      <w:color w:val="000000"/>
                    </w:rPr>
                    <w:t>involved</w:t>
                  </w:r>
                </w:p>
                <w:p w:rsidR="001C5F90" w:rsidRDefault="001C5F9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276" w:lineRule="auto"/>
                    <w:ind w:right="772" w:hanging="36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technologies and systems used to process and distribute the barramundi</w:t>
                  </w:r>
                  <w:r>
                    <w:rPr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color w:val="000000"/>
                    </w:rPr>
                    <w:t>before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it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reaches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our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plates</w:t>
                  </w:r>
                </w:p>
                <w:p w:rsidR="001C5F90" w:rsidRDefault="001C5F9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278" w:lineRule="auto"/>
                    <w:ind w:right="66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how aquaculture of barramundi potentially leads to the long-term health of</w:t>
                  </w:r>
                  <w:r>
                    <w:rPr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color w:val="000000"/>
                    </w:rPr>
                    <w:t>populations,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ecosystems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 environmental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quality</w:t>
                  </w:r>
                </w:p>
              </w:txbxContent>
            </v:textbox>
            <w10:anchorlock/>
          </v:shape>
        </w:pict>
      </w:r>
    </w:p>
    <w:p w:rsidR="00EC0136" w:rsidRDefault="00EC0136">
      <w:pPr>
        <w:rPr>
          <w:sz w:val="20"/>
        </w:rPr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EC0136">
      <w:pPr>
        <w:pStyle w:val="BodyText"/>
        <w:spacing w:before="8"/>
        <w:rPr>
          <w:sz w:val="19"/>
        </w:rPr>
      </w:pPr>
    </w:p>
    <w:p w:rsidR="00EC0136" w:rsidRDefault="001C5F90">
      <w:pPr>
        <w:pStyle w:val="Heading3"/>
      </w:pPr>
      <w:bookmarkStart w:id="64" w:name="Acknowledgements"/>
      <w:bookmarkEnd w:id="64"/>
      <w:r>
        <w:rPr>
          <w:color w:val="6FAC46"/>
        </w:rPr>
        <w:t>Acknowledgements</w:t>
      </w:r>
    </w:p>
    <w:p w:rsidR="00EC0136" w:rsidRDefault="001C5F90">
      <w:pPr>
        <w:pStyle w:val="Heading5"/>
        <w:spacing w:before="168"/>
      </w:pPr>
      <w:bookmarkStart w:id="65" w:name="References"/>
      <w:bookmarkEnd w:id="65"/>
      <w:r>
        <w:rPr>
          <w:color w:val="6FAC46"/>
        </w:rPr>
        <w:t>References</w:t>
      </w:r>
    </w:p>
    <w:p w:rsidR="00EC0136" w:rsidRDefault="001C5F90">
      <w:pPr>
        <w:pStyle w:val="BodyText"/>
        <w:spacing w:before="71"/>
        <w:ind w:left="452"/>
      </w:pPr>
      <w:proofErr w:type="spellStart"/>
      <w:r>
        <w:t>AgriFutures</w:t>
      </w:r>
      <w:proofErr w:type="spellEnd"/>
      <w:r>
        <w:rPr>
          <w:spacing w:val="-5"/>
        </w:rPr>
        <w:t xml:space="preserve"> </w:t>
      </w:r>
      <w:r>
        <w:t>(24</w:t>
      </w:r>
      <w:r>
        <w:rPr>
          <w:spacing w:val="-6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2017)</w:t>
      </w:r>
      <w:r>
        <w:rPr>
          <w:spacing w:val="-2"/>
        </w:rPr>
        <w:t xml:space="preserve"> </w:t>
      </w:r>
      <w:r>
        <w:t>‘Barramundi</w:t>
      </w:r>
      <w:r>
        <w:rPr>
          <w:spacing w:val="-6"/>
        </w:rPr>
        <w:t xml:space="preserve"> </w:t>
      </w:r>
      <w:r>
        <w:t>(aquaculture)’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EC0136" w:rsidRDefault="001C5F90">
      <w:pPr>
        <w:pStyle w:val="BodyText"/>
        <w:spacing w:before="40"/>
        <w:ind w:left="452"/>
      </w:pPr>
      <w:r>
        <w:t>&lt;</w:t>
      </w:r>
      <w:hyperlink r:id="rId228">
        <w:r>
          <w:rPr>
            <w:color w:val="0000FF"/>
            <w:u w:val="single" w:color="0000FF"/>
          </w:rPr>
          <w:t>https://www.agrifutures.com.au/farm-diversity/barramundi-aquaculture/</w:t>
        </w:r>
      </w:hyperlink>
      <w:r>
        <w:t>&gt;</w:t>
      </w:r>
      <w:r>
        <w:rPr>
          <w:spacing w:val="-8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June</w:t>
      </w:r>
      <w:r>
        <w:rPr>
          <w:spacing w:val="-9"/>
        </w:rPr>
        <w:t xml:space="preserve"> </w:t>
      </w:r>
      <w:r>
        <w:t>2021</w:t>
      </w:r>
    </w:p>
    <w:p w:rsidR="00EC0136" w:rsidRDefault="00EC0136">
      <w:pPr>
        <w:pStyle w:val="BodyText"/>
        <w:spacing w:before="7"/>
        <w:rPr>
          <w:sz w:val="20"/>
        </w:rPr>
      </w:pPr>
    </w:p>
    <w:p w:rsidR="00EC0136" w:rsidRDefault="001C5F90">
      <w:pPr>
        <w:pStyle w:val="BodyText"/>
        <w:spacing w:line="276" w:lineRule="auto"/>
        <w:ind w:left="452" w:right="922"/>
      </w:pPr>
      <w:r>
        <w:t>Australian Government, Geoscience Australia “Border Lengths – States and Territories’ available</w:t>
      </w:r>
      <w:r>
        <w:rPr>
          <w:spacing w:val="-59"/>
        </w:rPr>
        <w:t xml:space="preserve"> </w:t>
      </w:r>
      <w:r>
        <w:t>at: &lt;</w:t>
      </w:r>
      <w:hyperlink r:id="rId229">
        <w:r>
          <w:rPr>
            <w:color w:val="0000FF"/>
            <w:u w:val="single" w:color="0000FF"/>
          </w:rPr>
          <w:t>https://www.ga.gov.au/scientific-topics/national-location-information/dimensions/border-</w:t>
        </w:r>
      </w:hyperlink>
      <w:r>
        <w:rPr>
          <w:color w:val="0000FF"/>
          <w:spacing w:val="1"/>
        </w:rPr>
        <w:t xml:space="preserve"> </w:t>
      </w:r>
      <w:hyperlink r:id="rId230">
        <w:r>
          <w:rPr>
            <w:color w:val="0000FF"/>
            <w:u w:val="single" w:color="0000FF"/>
          </w:rPr>
          <w:t>lengths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17 June 2021</w:t>
      </w:r>
    </w:p>
    <w:p w:rsidR="00EC0136" w:rsidRDefault="001C5F90">
      <w:pPr>
        <w:pStyle w:val="BodyText"/>
        <w:spacing w:before="200" w:line="276" w:lineRule="auto"/>
        <w:ind w:left="452" w:right="1035"/>
      </w:pPr>
      <w:r>
        <w:t>Government of Western Australia, DPIRD ‘Marine Waters Fact sheet – Aquaculture in Western</w:t>
      </w:r>
      <w:r>
        <w:rPr>
          <w:spacing w:val="1"/>
        </w:rPr>
        <w:t xml:space="preserve"> </w:t>
      </w:r>
      <w:r>
        <w:t>Australia’ © DPIRD 2021 available at: &lt;</w:t>
      </w:r>
      <w:hyperlink r:id="rId231">
        <w:r>
          <w:rPr>
            <w:color w:val="0000FF"/>
            <w:u w:val="single" w:color="0000FF"/>
          </w:rPr>
          <w:t>https://marinewaters.fish.wa.gov.au/resource/fact-sheet-</w:t>
        </w:r>
      </w:hyperlink>
      <w:r>
        <w:rPr>
          <w:color w:val="0000FF"/>
          <w:spacing w:val="-59"/>
        </w:rPr>
        <w:t xml:space="preserve"> </w:t>
      </w:r>
      <w:hyperlink r:id="rId232">
        <w:r>
          <w:rPr>
            <w:color w:val="0000FF"/>
            <w:u w:val="single" w:color="0000FF"/>
          </w:rPr>
          <w:t>aquaculture-in-western-</w:t>
        </w:r>
        <w:proofErr w:type="spellStart"/>
        <w:r>
          <w:rPr>
            <w:color w:val="0000FF"/>
            <w:u w:val="single" w:color="0000FF"/>
          </w:rPr>
          <w:t>australia</w:t>
        </w:r>
        <w:proofErr w:type="spellEnd"/>
        <w:r>
          <w:rPr>
            <w:color w:val="0000FF"/>
            <w:u w:val="single" w:color="0000FF"/>
          </w:rPr>
          <w:t>/</w:t>
        </w:r>
      </w:hyperlink>
      <w:r>
        <w:t>&gt;</w:t>
      </w:r>
      <w:r>
        <w:rPr>
          <w:spacing w:val="-2"/>
        </w:rPr>
        <w:t xml:space="preserve"> </w:t>
      </w:r>
      <w:r>
        <w:t>accessed 17</w:t>
      </w:r>
      <w:r>
        <w:rPr>
          <w:spacing w:val="-3"/>
        </w:rPr>
        <w:t xml:space="preserve"> </w:t>
      </w:r>
      <w:r>
        <w:t>June 2021</w:t>
      </w:r>
    </w:p>
    <w:p w:rsidR="00EC0136" w:rsidRDefault="001C5F90">
      <w:pPr>
        <w:pStyle w:val="BodyText"/>
        <w:spacing w:before="200" w:line="276" w:lineRule="auto"/>
        <w:ind w:left="452" w:right="1228"/>
      </w:pPr>
      <w:r>
        <w:t>Primary Industries Education Foundation Australia (PIEFA) (2020) ‘Farming barramundi using</w:t>
      </w:r>
      <w:r>
        <w:rPr>
          <w:spacing w:val="-59"/>
        </w:rPr>
        <w:t xml:space="preserve"> </w:t>
      </w:r>
      <w:r>
        <w:t>aquaculture</w:t>
      </w:r>
      <w:r>
        <w:rPr>
          <w:spacing w:val="-3"/>
        </w:rPr>
        <w:t xml:space="preserve"> </w:t>
      </w:r>
      <w:r>
        <w:t>(video and</w:t>
      </w:r>
      <w:r>
        <w:rPr>
          <w:spacing w:val="-4"/>
        </w:rPr>
        <w:t xml:space="preserve"> </w:t>
      </w:r>
      <w:r>
        <w:t>worksheet)’ available</w:t>
      </w:r>
      <w:r>
        <w:rPr>
          <w:spacing w:val="-1"/>
        </w:rPr>
        <w:t xml:space="preserve"> </w:t>
      </w:r>
      <w:r>
        <w:t>at:</w:t>
      </w:r>
    </w:p>
    <w:p w:rsidR="00EC0136" w:rsidRDefault="001C5F90">
      <w:pPr>
        <w:pStyle w:val="BodyText"/>
        <w:spacing w:line="280" w:lineRule="auto"/>
        <w:ind w:left="452" w:right="1023" w:hanging="1"/>
      </w:pPr>
      <w:r>
        <w:rPr>
          <w:spacing w:val="-1"/>
        </w:rPr>
        <w:t>&lt;</w:t>
      </w:r>
      <w:hyperlink r:id="rId233">
        <w:r>
          <w:rPr>
            <w:color w:val="0000FF"/>
            <w:spacing w:val="-1"/>
            <w:u w:val="single" w:color="0000FF"/>
          </w:rPr>
          <w:t>https://www.primezone.edu.au/resource/investigating-australian-approaches-to-producing-fish-</w:t>
        </w:r>
      </w:hyperlink>
      <w:r>
        <w:rPr>
          <w:color w:val="0000FF"/>
        </w:rPr>
        <w:t xml:space="preserve"> </w:t>
      </w:r>
      <w:hyperlink r:id="rId234">
        <w:r>
          <w:rPr>
            <w:color w:val="0000FF"/>
            <w:u w:val="single" w:color="0000FF"/>
          </w:rPr>
          <w:t>seafood-and-meat-video-and-worksheet/</w:t>
        </w:r>
      </w:hyperlink>
      <w:r>
        <w:t>&gt;</w:t>
      </w:r>
      <w:r>
        <w:rPr>
          <w:spacing w:val="-2"/>
        </w:rPr>
        <w:t xml:space="preserve"> </w:t>
      </w:r>
      <w:r>
        <w:t>accessed 17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Heading5"/>
        <w:spacing w:before="189"/>
      </w:pPr>
      <w:bookmarkStart w:id="66" w:name="Images"/>
      <w:bookmarkEnd w:id="66"/>
      <w:r>
        <w:rPr>
          <w:color w:val="6FAC46"/>
        </w:rPr>
        <w:t>Images</w:t>
      </w:r>
    </w:p>
    <w:p w:rsidR="00EC0136" w:rsidRDefault="001C5F90">
      <w:pPr>
        <w:pStyle w:val="BodyText"/>
        <w:spacing w:before="74" w:line="276" w:lineRule="auto"/>
        <w:ind w:left="452" w:right="1555"/>
      </w:pPr>
      <w:r>
        <w:t>Image 3.2.1 Government of Western Australia, ‘Commercial trout hatchery’ © DPIRD 2021</w:t>
      </w:r>
      <w:r>
        <w:rPr>
          <w:spacing w:val="-59"/>
        </w:rPr>
        <w:t xml:space="preserve"> </w:t>
      </w:r>
      <w:r>
        <w:t>available at: &lt;</w:t>
      </w:r>
      <w:hyperlink r:id="rId235">
        <w:r>
          <w:rPr>
            <w:color w:val="0000FF"/>
            <w:u w:val="single" w:color="0000FF"/>
          </w:rPr>
          <w:t>https://www.agric.wa.gov.au/small-landholders-western-australia/starting-</w:t>
        </w:r>
      </w:hyperlink>
      <w:r>
        <w:rPr>
          <w:color w:val="0000FF"/>
          <w:spacing w:val="1"/>
        </w:rPr>
        <w:t xml:space="preserve"> </w:t>
      </w:r>
      <w:hyperlink r:id="rId236">
        <w:r>
          <w:rPr>
            <w:color w:val="0000FF"/>
            <w:u w:val="single" w:color="0000FF"/>
          </w:rPr>
          <w:t>aquaculture-operation-western-</w:t>
        </w:r>
        <w:proofErr w:type="spellStart"/>
        <w:r>
          <w:rPr>
            <w:color w:val="0000FF"/>
            <w:u w:val="single" w:color="0000FF"/>
          </w:rPr>
          <w:t>australia</w:t>
        </w:r>
        <w:proofErr w:type="spellEnd"/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EC0136" w:rsidRDefault="001C5F90">
      <w:pPr>
        <w:pStyle w:val="BodyText"/>
        <w:spacing w:before="200" w:line="278" w:lineRule="auto"/>
        <w:ind w:left="452" w:right="775"/>
      </w:pPr>
      <w:r>
        <w:t xml:space="preserve">Image 3.2.2 ‘Barramundi in the Sydney fish market’ (17 July 2018) </w:t>
      </w:r>
      <w:proofErr w:type="spellStart"/>
      <w:r>
        <w:t>Oraola</w:t>
      </w:r>
      <w:proofErr w:type="spellEnd"/>
      <w:r>
        <w:t xml:space="preserve"> </w:t>
      </w:r>
      <w:hyperlink r:id="rId237">
        <w:r>
          <w:rPr>
            <w:color w:val="0000FF"/>
            <w:u w:val="single" w:color="0000FF"/>
          </w:rPr>
          <w:t>CC BY-SA 4.0</w:t>
        </w:r>
        <w:r>
          <w:rPr>
            <w:color w:val="0000FF"/>
          </w:rPr>
          <w:t xml:space="preserve"> </w:t>
        </w:r>
      </w:hyperlink>
      <w:r>
        <w:t>available</w:t>
      </w:r>
      <w:r>
        <w:rPr>
          <w:spacing w:val="-59"/>
        </w:rPr>
        <w:t xml:space="preserve"> </w:t>
      </w:r>
      <w:r>
        <w:t>at:</w:t>
      </w:r>
      <w:r>
        <w:rPr>
          <w:spacing w:val="-7"/>
        </w:rPr>
        <w:t xml:space="preserve"> </w:t>
      </w:r>
      <w:r>
        <w:t>&lt;</w:t>
      </w:r>
      <w:r>
        <w:rPr>
          <w:color w:val="0000FF"/>
          <w:u w:val="single" w:color="0000FF"/>
        </w:rPr>
        <w:t>https://commons.m.wikimedia.org/wiki/File:Barramundi_in_the_Sydney_Fish_Market.jpg</w:t>
      </w:r>
      <w:r>
        <w:t>&gt;</w:t>
      </w:r>
    </w:p>
    <w:p w:rsidR="00EC0136" w:rsidRDefault="00EC0136">
      <w:pPr>
        <w:spacing w:line="278" w:lineRule="auto"/>
        <w:sectPr w:rsidR="00EC0136">
          <w:pgSz w:w="11910" w:h="16840"/>
          <w:pgMar w:top="1020" w:right="420" w:bottom="820" w:left="680" w:header="202" w:footer="622" w:gutter="0"/>
          <w:cols w:space="720"/>
        </w:sectPr>
      </w:pPr>
    </w:p>
    <w:p w:rsidR="00EC0136" w:rsidRDefault="001C5F90">
      <w:pPr>
        <w:pStyle w:val="Heading1"/>
      </w:pPr>
      <w:bookmarkStart w:id="67" w:name="4_3_2_CooperativeLearningJigsawTemplate_"/>
      <w:bookmarkStart w:id="68" w:name="Student_worksheet_4.3.2"/>
      <w:bookmarkEnd w:id="67"/>
      <w:bookmarkEnd w:id="68"/>
      <w:r>
        <w:rPr>
          <w:color w:val="528135"/>
        </w:rPr>
        <w:lastRenderedPageBreak/>
        <w:t>Student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4.3.2</w:t>
      </w:r>
    </w:p>
    <w:p w:rsidR="00EC0136" w:rsidRDefault="001C5F90">
      <w:pPr>
        <w:pStyle w:val="Heading3"/>
        <w:spacing w:before="116"/>
        <w:ind w:left="112"/>
      </w:pPr>
      <w:bookmarkStart w:id="69" w:name="Cooperative_learning_jigsaw_template_1:_"/>
      <w:bookmarkEnd w:id="69"/>
      <w:r>
        <w:rPr>
          <w:color w:val="84BC00"/>
        </w:rPr>
        <w:t>Cooperative</w:t>
      </w:r>
      <w:r>
        <w:rPr>
          <w:color w:val="84BC00"/>
          <w:spacing w:val="-5"/>
        </w:rPr>
        <w:t xml:space="preserve"> </w:t>
      </w:r>
      <w:r>
        <w:rPr>
          <w:color w:val="84BC00"/>
        </w:rPr>
        <w:t>learning</w:t>
      </w:r>
      <w:r>
        <w:rPr>
          <w:color w:val="84BC00"/>
          <w:spacing w:val="-6"/>
        </w:rPr>
        <w:t xml:space="preserve"> </w:t>
      </w:r>
      <w:r>
        <w:rPr>
          <w:color w:val="84BC00"/>
        </w:rPr>
        <w:t>jigsaw</w:t>
      </w:r>
      <w:r>
        <w:rPr>
          <w:color w:val="84BC00"/>
          <w:spacing w:val="-4"/>
        </w:rPr>
        <w:t xml:space="preserve"> </w:t>
      </w:r>
      <w:r>
        <w:rPr>
          <w:color w:val="84BC00"/>
        </w:rPr>
        <w:t>template</w:t>
      </w:r>
      <w:r>
        <w:rPr>
          <w:color w:val="84BC00"/>
          <w:spacing w:val="-2"/>
        </w:rPr>
        <w:t xml:space="preserve"> </w:t>
      </w:r>
      <w:r>
        <w:rPr>
          <w:color w:val="84BC00"/>
        </w:rPr>
        <w:t>1:</w:t>
      </w:r>
      <w:r>
        <w:rPr>
          <w:color w:val="84BC00"/>
          <w:spacing w:val="-4"/>
        </w:rPr>
        <w:t xml:space="preserve"> </w:t>
      </w:r>
      <w:r>
        <w:rPr>
          <w:color w:val="84BC00"/>
        </w:rPr>
        <w:t>Expert</w:t>
      </w:r>
      <w:r>
        <w:rPr>
          <w:color w:val="84BC00"/>
          <w:spacing w:val="-7"/>
        </w:rPr>
        <w:t xml:space="preserve"> </w:t>
      </w:r>
      <w:r>
        <w:rPr>
          <w:color w:val="84BC00"/>
        </w:rPr>
        <w:t>group</w:t>
      </w:r>
    </w:p>
    <w:p w:rsidR="00EC0136" w:rsidRDefault="00EC0136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4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0"/>
        <w:gridCol w:w="3900"/>
        <w:gridCol w:w="6751"/>
      </w:tblGrid>
      <w:tr w:rsidR="00EC0136">
        <w:trPr>
          <w:trHeight w:val="3742"/>
        </w:trPr>
        <w:tc>
          <w:tcPr>
            <w:tcW w:w="3890" w:type="dxa"/>
          </w:tcPr>
          <w:p w:rsidR="00EC0136" w:rsidRDefault="001C5F90">
            <w:pPr>
              <w:pStyle w:val="TableParagraph"/>
              <w:spacing w:before="4"/>
              <w:ind w:left="100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expert group’s</w:t>
            </w:r>
            <w:r>
              <w:rPr>
                <w:spacing w:val="-1"/>
              </w:rPr>
              <w:t xml:space="preserve"> </w:t>
            </w:r>
            <w:r>
              <w:t>task is</w:t>
            </w:r>
            <w:r>
              <w:rPr>
                <w:spacing w:val="-4"/>
              </w:rPr>
              <w:t xml:space="preserve"> </w:t>
            </w:r>
            <w:r>
              <w:t>…</w:t>
            </w:r>
          </w:p>
        </w:tc>
        <w:tc>
          <w:tcPr>
            <w:tcW w:w="3900" w:type="dxa"/>
          </w:tcPr>
          <w:p w:rsidR="00EC0136" w:rsidRDefault="001C5F90">
            <w:pPr>
              <w:pStyle w:val="TableParagraph"/>
              <w:spacing w:before="2" w:line="242" w:lineRule="auto"/>
              <w:ind w:left="98" w:right="107"/>
            </w:pPr>
            <w:r>
              <w:t>Key language or vocabulary I need to</w:t>
            </w:r>
            <w:r>
              <w:rPr>
                <w:spacing w:val="-59"/>
              </w:rPr>
              <w:t xml:space="preserve"> </w:t>
            </w:r>
            <w:r>
              <w:t>use to make explanations more</w:t>
            </w:r>
            <w:r>
              <w:rPr>
                <w:spacing w:val="1"/>
              </w:rPr>
              <w:t xml:space="preserve"> </w:t>
            </w:r>
            <w:r>
              <w:t>scientific includes</w:t>
            </w:r>
            <w:r>
              <w:rPr>
                <w:spacing w:val="-2"/>
              </w:rPr>
              <w:t xml:space="preserve"> </w:t>
            </w:r>
            <w:r>
              <w:t>…</w:t>
            </w:r>
          </w:p>
        </w:tc>
        <w:tc>
          <w:tcPr>
            <w:tcW w:w="6751" w:type="dxa"/>
            <w:vMerge w:val="restart"/>
          </w:tcPr>
          <w:p w:rsidR="00EC0136" w:rsidRDefault="001C5F90">
            <w:pPr>
              <w:pStyle w:val="TableParagraph"/>
              <w:spacing w:before="4"/>
              <w:ind w:left="100"/>
            </w:pPr>
            <w:r>
              <w:t>What</w:t>
            </w:r>
            <w:r>
              <w:rPr>
                <w:spacing w:val="-2"/>
              </w:rPr>
              <w:t xml:space="preserve"> </w:t>
            </w:r>
            <w:r>
              <w:t>I learnt</w:t>
            </w:r>
            <w:r>
              <w:rPr>
                <w:spacing w:val="-2"/>
              </w:rPr>
              <w:t xml:space="preserve"> </w:t>
            </w:r>
            <w:r>
              <w:t>and plan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teach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task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…</w:t>
            </w:r>
          </w:p>
        </w:tc>
      </w:tr>
      <w:tr w:rsidR="00EC0136">
        <w:trPr>
          <w:trHeight w:val="4645"/>
        </w:trPr>
        <w:tc>
          <w:tcPr>
            <w:tcW w:w="3890" w:type="dxa"/>
          </w:tcPr>
          <w:p w:rsidR="00EC0136" w:rsidRDefault="001C5F90">
            <w:pPr>
              <w:pStyle w:val="TableParagraph"/>
              <w:spacing w:before="2"/>
              <w:ind w:left="100" w:right="25"/>
            </w:pPr>
            <w:r>
              <w:t>Things to find out about the task</w:t>
            </w:r>
            <w:r>
              <w:rPr>
                <w:spacing w:val="1"/>
              </w:rPr>
              <w:t xml:space="preserve"> </w:t>
            </w:r>
            <w:r>
              <w:t>before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write</w:t>
            </w:r>
            <w:r>
              <w:rPr>
                <w:spacing w:val="-2"/>
              </w:rPr>
              <w:t xml:space="preserve"> </w:t>
            </w:r>
            <w:r>
              <w:t>about it include</w:t>
            </w:r>
            <w:r>
              <w:rPr>
                <w:spacing w:val="-3"/>
              </w:rPr>
              <w:t xml:space="preserve"> </w:t>
            </w:r>
            <w:r>
              <w:t>…</w:t>
            </w:r>
          </w:p>
        </w:tc>
        <w:tc>
          <w:tcPr>
            <w:tcW w:w="3900" w:type="dxa"/>
          </w:tcPr>
          <w:p w:rsidR="00EC0136" w:rsidRDefault="001C5F90">
            <w:pPr>
              <w:pStyle w:val="TableParagraph"/>
              <w:spacing w:before="2"/>
              <w:ind w:left="98" w:right="95"/>
            </w:pPr>
            <w:r>
              <w:t>Methods I might like to use to present</w:t>
            </w:r>
            <w:r>
              <w:rPr>
                <w:spacing w:val="-59"/>
              </w:rPr>
              <w:t xml:space="preserve"> </w:t>
            </w:r>
            <w:r>
              <w:t>my key information when I am</w:t>
            </w:r>
            <w:r>
              <w:rPr>
                <w:spacing w:val="1"/>
              </w:rPr>
              <w:t xml:space="preserve"> </w:t>
            </w:r>
            <w:r>
              <w:t>teaching</w:t>
            </w:r>
            <w:r>
              <w:rPr>
                <w:spacing w:val="-1"/>
              </w:rPr>
              <w:t xml:space="preserve"> </w:t>
            </w:r>
            <w:r>
              <w:t>it are</w:t>
            </w:r>
            <w:r>
              <w:rPr>
                <w:spacing w:val="-2"/>
              </w:rPr>
              <w:t xml:space="preserve"> </w:t>
            </w:r>
            <w:r>
              <w:t>…</w:t>
            </w:r>
          </w:p>
        </w:tc>
        <w:tc>
          <w:tcPr>
            <w:tcW w:w="6751" w:type="dxa"/>
            <w:vMerge/>
            <w:tcBorders>
              <w:top w:val="nil"/>
            </w:tcBorders>
          </w:tcPr>
          <w:p w:rsidR="00EC0136" w:rsidRDefault="00EC0136">
            <w:pPr>
              <w:rPr>
                <w:sz w:val="2"/>
                <w:szCs w:val="2"/>
              </w:rPr>
            </w:pPr>
          </w:p>
        </w:tc>
      </w:tr>
    </w:tbl>
    <w:p w:rsidR="00EC0136" w:rsidRDefault="00EC0136">
      <w:pPr>
        <w:rPr>
          <w:sz w:val="2"/>
          <w:szCs w:val="2"/>
        </w:rPr>
        <w:sectPr w:rsidR="00EC0136">
          <w:headerReference w:type="default" r:id="rId238"/>
          <w:footerReference w:type="default" r:id="rId239"/>
          <w:pgSz w:w="16840" w:h="11910" w:orient="landscape"/>
          <w:pgMar w:top="1160" w:right="1020" w:bottom="780" w:left="1020" w:header="278" w:footer="585" w:gutter="0"/>
          <w:pgNumType w:start="1"/>
          <w:cols w:space="720"/>
        </w:sectPr>
      </w:pPr>
    </w:p>
    <w:p w:rsidR="00EC0136" w:rsidRDefault="001C5F90">
      <w:pPr>
        <w:spacing w:before="81"/>
        <w:ind w:left="112"/>
        <w:rPr>
          <w:b/>
          <w:sz w:val="28"/>
        </w:rPr>
      </w:pPr>
      <w:bookmarkStart w:id="70" w:name="Cooperative_learning_jigsaw_template_2:_"/>
      <w:bookmarkEnd w:id="70"/>
      <w:r>
        <w:rPr>
          <w:b/>
          <w:color w:val="84BC00"/>
          <w:sz w:val="28"/>
        </w:rPr>
        <w:lastRenderedPageBreak/>
        <w:t>Cooperative</w:t>
      </w:r>
      <w:r>
        <w:rPr>
          <w:b/>
          <w:color w:val="84BC00"/>
          <w:spacing w:val="-4"/>
          <w:sz w:val="28"/>
        </w:rPr>
        <w:t xml:space="preserve"> </w:t>
      </w:r>
      <w:r>
        <w:rPr>
          <w:b/>
          <w:color w:val="84BC00"/>
          <w:sz w:val="28"/>
        </w:rPr>
        <w:t>learning</w:t>
      </w:r>
      <w:r>
        <w:rPr>
          <w:b/>
          <w:color w:val="84BC00"/>
          <w:spacing w:val="-5"/>
          <w:sz w:val="28"/>
        </w:rPr>
        <w:t xml:space="preserve"> </w:t>
      </w:r>
      <w:r>
        <w:rPr>
          <w:b/>
          <w:color w:val="84BC00"/>
          <w:sz w:val="28"/>
        </w:rPr>
        <w:t>jigsaw</w:t>
      </w:r>
      <w:r>
        <w:rPr>
          <w:b/>
          <w:color w:val="84BC00"/>
          <w:spacing w:val="-4"/>
          <w:sz w:val="28"/>
        </w:rPr>
        <w:t xml:space="preserve"> </w:t>
      </w:r>
      <w:r>
        <w:rPr>
          <w:b/>
          <w:color w:val="84BC00"/>
          <w:sz w:val="28"/>
        </w:rPr>
        <w:t>template 2:</w:t>
      </w:r>
      <w:r>
        <w:rPr>
          <w:b/>
          <w:color w:val="84BC00"/>
          <w:spacing w:val="-3"/>
          <w:sz w:val="28"/>
        </w:rPr>
        <w:t xml:space="preserve"> </w:t>
      </w:r>
      <w:r>
        <w:rPr>
          <w:b/>
          <w:color w:val="84BC00"/>
          <w:sz w:val="28"/>
        </w:rPr>
        <w:t>Home</w:t>
      </w:r>
      <w:r>
        <w:rPr>
          <w:b/>
          <w:color w:val="84BC00"/>
          <w:spacing w:val="-6"/>
          <w:sz w:val="28"/>
        </w:rPr>
        <w:t xml:space="preserve"> </w:t>
      </w:r>
      <w:r>
        <w:rPr>
          <w:b/>
          <w:color w:val="84BC00"/>
          <w:sz w:val="28"/>
        </w:rPr>
        <w:t>group</w:t>
      </w:r>
    </w:p>
    <w:p w:rsidR="00EC0136" w:rsidRDefault="001C5F90">
      <w:pPr>
        <w:pStyle w:val="BodyText"/>
        <w:spacing w:before="123"/>
        <w:ind w:left="112"/>
      </w:pPr>
      <w:r>
        <w:t>Scientific</w:t>
      </w:r>
      <w:r>
        <w:rPr>
          <w:spacing w:val="-2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methane</w:t>
      </w:r>
      <w:r>
        <w:rPr>
          <w:spacing w:val="-5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emissions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livestock:</w:t>
      </w:r>
    </w:p>
    <w:p w:rsidR="00EC0136" w:rsidRDefault="00EC0136">
      <w:pPr>
        <w:pStyle w:val="BodyText"/>
        <w:spacing w:before="10"/>
        <w:rPr>
          <w:sz w:val="17"/>
        </w:rPr>
      </w:pPr>
    </w:p>
    <w:tbl>
      <w:tblPr>
        <w:tblW w:w="0" w:type="auto"/>
        <w:tblInd w:w="14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6"/>
        <w:gridCol w:w="4848"/>
        <w:gridCol w:w="4848"/>
      </w:tblGrid>
      <w:tr w:rsidR="00EC0136">
        <w:trPr>
          <w:trHeight w:val="3949"/>
        </w:trPr>
        <w:tc>
          <w:tcPr>
            <w:tcW w:w="4846" w:type="dxa"/>
          </w:tcPr>
          <w:p w:rsidR="00EC0136" w:rsidRDefault="001C5F90">
            <w:pPr>
              <w:pStyle w:val="TableParagraph"/>
              <w:spacing w:before="4"/>
              <w:ind w:left="100"/>
              <w:rPr>
                <w:b/>
              </w:rPr>
            </w:pPr>
            <w:r>
              <w:rPr>
                <w:b/>
              </w:rPr>
              <w:t>Vaccinating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livestock</w:t>
            </w:r>
          </w:p>
        </w:tc>
        <w:tc>
          <w:tcPr>
            <w:tcW w:w="4848" w:type="dxa"/>
          </w:tcPr>
          <w:p w:rsidR="00EC0136" w:rsidRDefault="001C5F90">
            <w:pPr>
              <w:pStyle w:val="TableParagraph"/>
              <w:spacing w:before="4"/>
              <w:ind w:left="97"/>
              <w:rPr>
                <w:b/>
              </w:rPr>
            </w:pPr>
            <w:r>
              <w:rPr>
                <w:b/>
              </w:rPr>
              <w:t>Diet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supplements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feed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alternatives</w:t>
            </w:r>
          </w:p>
        </w:tc>
        <w:tc>
          <w:tcPr>
            <w:tcW w:w="4848" w:type="dxa"/>
          </w:tcPr>
          <w:p w:rsidR="00EC0136" w:rsidRDefault="001C5F90">
            <w:pPr>
              <w:pStyle w:val="TableParagraph"/>
              <w:spacing w:before="4"/>
              <w:ind w:left="97"/>
              <w:rPr>
                <w:b/>
              </w:rPr>
            </w:pPr>
            <w:r>
              <w:rPr>
                <w:b/>
              </w:rPr>
              <w:t>Improving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pasture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management</w:t>
            </w:r>
          </w:p>
        </w:tc>
      </w:tr>
      <w:tr w:rsidR="00EC0136">
        <w:trPr>
          <w:trHeight w:val="3946"/>
        </w:trPr>
        <w:tc>
          <w:tcPr>
            <w:tcW w:w="4846" w:type="dxa"/>
          </w:tcPr>
          <w:p w:rsidR="00EC0136" w:rsidRDefault="001C5F90">
            <w:pPr>
              <w:pStyle w:val="TableParagraph"/>
              <w:spacing w:before="2"/>
              <w:ind w:left="100"/>
              <w:rPr>
                <w:b/>
              </w:rPr>
            </w:pPr>
            <w:r>
              <w:rPr>
                <w:b/>
              </w:rPr>
              <w:t>Biological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control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methods</w:t>
            </w:r>
          </w:p>
        </w:tc>
        <w:tc>
          <w:tcPr>
            <w:tcW w:w="4848" w:type="dxa"/>
          </w:tcPr>
          <w:p w:rsidR="00EC0136" w:rsidRDefault="001C5F90">
            <w:pPr>
              <w:pStyle w:val="TableParagraph"/>
              <w:spacing w:before="2"/>
              <w:ind w:left="97"/>
              <w:rPr>
                <w:b/>
              </w:rPr>
            </w:pPr>
            <w:r>
              <w:rPr>
                <w:b/>
              </w:rPr>
              <w:t>Selective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breeding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livestock</w:t>
            </w:r>
          </w:p>
        </w:tc>
        <w:tc>
          <w:tcPr>
            <w:tcW w:w="4848" w:type="dxa"/>
          </w:tcPr>
          <w:p w:rsidR="00EC0136" w:rsidRDefault="001C5F90">
            <w:pPr>
              <w:pStyle w:val="TableParagraph"/>
              <w:spacing w:before="2"/>
              <w:ind w:left="97"/>
              <w:rPr>
                <w:b/>
              </w:rPr>
            </w:pPr>
            <w:r>
              <w:rPr>
                <w:b/>
              </w:rPr>
              <w:t>Improving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manure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management</w:t>
            </w:r>
          </w:p>
        </w:tc>
      </w:tr>
    </w:tbl>
    <w:p w:rsidR="00EC0136" w:rsidRDefault="00EC0136">
      <w:pPr>
        <w:sectPr w:rsidR="00EC0136">
          <w:pgSz w:w="16840" w:h="11910" w:orient="landscape"/>
          <w:pgMar w:top="1160" w:right="1020" w:bottom="780" w:left="1020" w:header="278" w:footer="585" w:gutter="0"/>
          <w:cols w:space="720"/>
        </w:sectPr>
      </w:pPr>
    </w:p>
    <w:p w:rsidR="00EC0136" w:rsidRDefault="001C5F90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38" o:spid="_x0000_s2062" style="width:480.2pt;height:40.75pt;mso-position-horizontal-relative:char;mso-position-vertical-relative:line" coordsize="9604,815">
            <o:lock v:ext="edit" rotation="t" position="t"/>
            <v:line id="_x0000_s2066" style="position:absolute" from="7668,796" to="2,812" strokecolor="#84bc00" strokeweight=".08367mm"/>
            <v:shape id="docshape139" o:spid="_x0000_s2065" style="position:absolute;left:7511;top:82;width:2093;height:705" coordorigin="7511,82" coordsize="2093,705" path="m9426,786r-1737,l7511,434,7689,82r1737,l9604,434,9426,786xe" fillcolor="#84bc00" stroked="f">
              <v:path arrowok="t"/>
            </v:shape>
            <v:shape id="docshape140" o:spid="_x0000_s2064" type="#_x0000_t75" style="position:absolute;left:7764;top:181;width:1591;height:513">
              <v:imagedata r:id="rId240" o:title=""/>
            </v:shape>
            <v:shape id="docshape141" o:spid="_x0000_s2063" type="#_x0000_t75" style="position:absolute;left:8;width:4613;height:680">
              <v:imagedata r:id="rId241" o:title=""/>
            </v:shape>
            <w10:anchorlock/>
          </v:group>
        </w:pict>
      </w:r>
    </w:p>
    <w:p w:rsidR="00EC0136" w:rsidRDefault="00EC0136">
      <w:pPr>
        <w:pStyle w:val="BodyText"/>
        <w:spacing w:before="5"/>
        <w:rPr>
          <w:sz w:val="16"/>
        </w:rPr>
      </w:pPr>
    </w:p>
    <w:p w:rsidR="00EC0136" w:rsidRDefault="001C5F90">
      <w:pPr>
        <w:pStyle w:val="Heading2"/>
        <w:ind w:left="112"/>
      </w:pPr>
      <w:bookmarkStart w:id="71" w:name="5_1_WhatHaveILearnt_SW"/>
      <w:bookmarkStart w:id="72" w:name="Student_worksheet_5.1"/>
      <w:bookmarkEnd w:id="71"/>
      <w:bookmarkEnd w:id="72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5.1</w:t>
      </w:r>
    </w:p>
    <w:p w:rsidR="00EC0136" w:rsidRDefault="001C5F90">
      <w:pPr>
        <w:pStyle w:val="Heading3"/>
        <w:spacing w:before="173"/>
        <w:ind w:left="112"/>
      </w:pPr>
      <w:bookmarkStart w:id="73" w:name="What_have_I_learnt?"/>
      <w:bookmarkEnd w:id="73"/>
      <w:r>
        <w:rPr>
          <w:color w:val="6FAC46"/>
        </w:rPr>
        <w:t>What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have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learnt?</w:t>
      </w:r>
    </w:p>
    <w:p w:rsidR="00EC0136" w:rsidRDefault="001C5F90">
      <w:pPr>
        <w:pStyle w:val="Heading4"/>
        <w:spacing w:before="172"/>
        <w:ind w:left="112"/>
      </w:pPr>
      <w:bookmarkStart w:id="74" w:name="Expo_and_cooperative_learning_jigsaw"/>
      <w:bookmarkEnd w:id="74"/>
      <w:r>
        <w:rPr>
          <w:color w:val="6FAC46"/>
        </w:rPr>
        <w:t>Expo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cooperative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learning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jigsaw</w:t>
      </w:r>
    </w:p>
    <w:p w:rsidR="00EC0136" w:rsidRDefault="00EC0136">
      <w:pPr>
        <w:pStyle w:val="BodyText"/>
        <w:spacing w:before="4"/>
        <w:rPr>
          <w:b/>
          <w:sz w:val="24"/>
        </w:rPr>
      </w:pPr>
    </w:p>
    <w:p w:rsidR="00EC0136" w:rsidRDefault="001C5F90">
      <w:pPr>
        <w:pStyle w:val="BodyText"/>
        <w:ind w:left="112" w:right="101"/>
      </w:pPr>
      <w:r>
        <w:t>This activity is a fun group activity where your group reviews key information on a topic that you</w:t>
      </w:r>
      <w:r>
        <w:rPr>
          <w:spacing w:val="1"/>
        </w:rPr>
        <w:t xml:space="preserve"> </w:t>
      </w:r>
      <w:r>
        <w:t>have learnt during this series of modules on sustainable ecosystems and presents your findings to</w:t>
      </w:r>
      <w:r>
        <w:rPr>
          <w:spacing w:val="1"/>
        </w:rPr>
        <w:t xml:space="preserve"> </w:t>
      </w:r>
      <w:r>
        <w:t>other members of your group in the form of an expo. Your presentation needs to be ‘stand-alone’ in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poster,</w:t>
      </w:r>
      <w:r>
        <w:rPr>
          <w:spacing w:val="2"/>
        </w:rPr>
        <w:t xml:space="preserve"> </w:t>
      </w:r>
      <w:r>
        <w:t>brochure or</w:t>
      </w:r>
      <w:r>
        <w:rPr>
          <w:spacing w:val="1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slideshow.</w:t>
      </w:r>
    </w:p>
    <w:p w:rsidR="00EC0136" w:rsidRDefault="00EC0136">
      <w:pPr>
        <w:pStyle w:val="BodyText"/>
        <w:spacing w:before="3"/>
        <w:rPr>
          <w:sz w:val="24"/>
        </w:rPr>
      </w:pPr>
    </w:p>
    <w:p w:rsidR="00EC0136" w:rsidRDefault="001C5F90">
      <w:pPr>
        <w:spacing w:before="1"/>
        <w:ind w:left="112" w:right="589"/>
        <w:jc w:val="both"/>
      </w:pPr>
      <w:r>
        <w:t>This type of activity is called a jigsaw. To assist with this activity, you will need to obtain an A3</w:t>
      </w:r>
      <w:r>
        <w:rPr>
          <w:spacing w:val="-59"/>
        </w:rPr>
        <w:t xml:space="preserve"> </w:t>
      </w:r>
      <w:r>
        <w:t xml:space="preserve">sized copy of the </w:t>
      </w:r>
      <w:r>
        <w:rPr>
          <w:i/>
        </w:rPr>
        <w:t xml:space="preserve">Student worksheet 5.2 – Cooperative learning jigsaw templates 1 and 2 </w:t>
      </w:r>
      <w:r>
        <w:t>from</w:t>
      </w:r>
      <w:r>
        <w:rPr>
          <w:spacing w:val="-59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teacher.</w:t>
      </w:r>
    </w:p>
    <w:p w:rsidR="00EC0136" w:rsidRDefault="00EC0136">
      <w:pPr>
        <w:pStyle w:val="BodyText"/>
        <w:spacing w:before="1"/>
        <w:rPr>
          <w:sz w:val="24"/>
        </w:rPr>
      </w:pPr>
    </w:p>
    <w:p w:rsidR="00EC0136" w:rsidRDefault="001C5F90">
      <w:pPr>
        <w:pStyle w:val="BodyText"/>
        <w:ind w:left="112" w:right="519"/>
        <w:jc w:val="both"/>
      </w:pPr>
      <w:r>
        <w:t>You will first be allocated to a "home group" of six students. Each member of your group will be</w:t>
      </w:r>
      <w:r>
        <w:rPr>
          <w:spacing w:val="-59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a number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6).</w:t>
      </w:r>
    </w:p>
    <w:p w:rsidR="00EC0136" w:rsidRDefault="00EC0136">
      <w:pPr>
        <w:pStyle w:val="BodyText"/>
        <w:spacing w:before="5"/>
        <w:rPr>
          <w:sz w:val="24"/>
        </w:rPr>
      </w:pPr>
    </w:p>
    <w:p w:rsidR="00EC0136" w:rsidRDefault="001C5F90">
      <w:pPr>
        <w:pStyle w:val="BodyText"/>
        <w:ind w:left="112" w:right="113"/>
      </w:pPr>
      <w:r>
        <w:t>Next, you will re-form into new “expert groups” by finding other students in the class with your</w:t>
      </w:r>
      <w:r>
        <w:rPr>
          <w:spacing w:val="1"/>
        </w:rPr>
        <w:t xml:space="preserve"> </w:t>
      </w:r>
      <w:r>
        <w:t>number. Each expert group is assigned one of the topics below to become an “expert” on. How you</w:t>
      </w:r>
      <w:r>
        <w:rPr>
          <w:spacing w:val="-59"/>
        </w:rPr>
        <w:t xml:space="preserve"> </w:t>
      </w:r>
      <w:r>
        <w:t>find</w:t>
      </w:r>
      <w:r>
        <w:rPr>
          <w:spacing w:val="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information is</w:t>
      </w:r>
      <w:r>
        <w:rPr>
          <w:spacing w:val="4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you.</w:t>
      </w:r>
      <w:r>
        <w:rPr>
          <w:spacing w:val="5"/>
        </w:rPr>
        <w:t xml:space="preserve"> </w:t>
      </w:r>
      <w:r>
        <w:t>You will</w:t>
      </w:r>
      <w:r>
        <w:rPr>
          <w:spacing w:val="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maximum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minutes.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this time,</w:t>
      </w:r>
      <w:r>
        <w:rPr>
          <w:spacing w:val="1"/>
        </w:rPr>
        <w:t xml:space="preserve"> </w:t>
      </w:r>
      <w:r>
        <w:t>you will need to access the various Student worksheets, PowerPoint presentations, internet links,</w:t>
      </w:r>
      <w:r>
        <w:rPr>
          <w:spacing w:val="1"/>
        </w:rPr>
        <w:t xml:space="preserve"> </w:t>
      </w:r>
      <w:r>
        <w:t>videos provided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resource,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 as textbook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information.</w:t>
      </w:r>
    </w:p>
    <w:p w:rsidR="00EC0136" w:rsidRDefault="00EC0136">
      <w:pPr>
        <w:pStyle w:val="BodyText"/>
        <w:spacing w:before="5"/>
        <w:rPr>
          <w:sz w:val="24"/>
        </w:rPr>
      </w:pPr>
    </w:p>
    <w:p w:rsidR="00EC0136" w:rsidRDefault="001C5F90">
      <w:pPr>
        <w:pStyle w:val="BodyText"/>
        <w:ind w:left="112" w:right="273"/>
      </w:pPr>
      <w:r>
        <w:t>At the end of the 50 minutes, your teacher will ask you to re-form your original home group. In the</w:t>
      </w:r>
      <w:r>
        <w:rPr>
          <w:spacing w:val="-59"/>
        </w:rPr>
        <w:t xml:space="preserve"> </w:t>
      </w:r>
      <w:r>
        <w:t>next class period, your home group task is to cycle amongst the presentations and complete the</w:t>
      </w:r>
      <w:r>
        <w:rPr>
          <w:spacing w:val="1"/>
        </w:rPr>
        <w:t xml:space="preserve"> </w:t>
      </w:r>
      <w:r>
        <w:rPr>
          <w:i/>
        </w:rPr>
        <w:t xml:space="preserve">Cooperative learning jigsaw template 2 </w:t>
      </w:r>
      <w:r>
        <w:t>document as a summary. You may also be asked to do a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assessment</w:t>
      </w:r>
      <w:r>
        <w:rPr>
          <w:spacing w:val="2"/>
        </w:rPr>
        <w:t xml:space="preserve"> </w:t>
      </w:r>
      <w:r>
        <w:t>of other</w:t>
      </w:r>
      <w:r>
        <w:rPr>
          <w:spacing w:val="-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 your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group.</w:t>
      </w:r>
    </w:p>
    <w:p w:rsidR="00EC0136" w:rsidRDefault="001C5F90">
      <w:pPr>
        <w:pStyle w:val="Heading5"/>
        <w:spacing w:before="202"/>
        <w:ind w:left="113"/>
      </w:pPr>
      <w:r>
        <w:t>Topics</w:t>
      </w:r>
    </w:p>
    <w:p w:rsidR="00EC0136" w:rsidRDefault="001C5F90">
      <w:pPr>
        <w:pStyle w:val="ListParagraph"/>
        <w:numPr>
          <w:ilvl w:val="0"/>
          <w:numId w:val="1"/>
        </w:numPr>
        <w:tabs>
          <w:tab w:val="left" w:pos="826"/>
        </w:tabs>
        <w:spacing w:before="196"/>
        <w:ind w:right="155"/>
      </w:pPr>
      <w:r>
        <w:t>What key ecological terms about sustainable ecosystems do you need to know and be able</w:t>
      </w:r>
      <w:r>
        <w:rPr>
          <w:spacing w:val="-59"/>
        </w:rPr>
        <w:t xml:space="preserve"> </w:t>
      </w:r>
      <w:r>
        <w:t>to use in order to demonstrate and communicate your understanding of sustainable</w:t>
      </w:r>
      <w:r>
        <w:rPr>
          <w:spacing w:val="1"/>
        </w:rPr>
        <w:t xml:space="preserve"> </w:t>
      </w:r>
      <w:r>
        <w:t>ecosystems?</w:t>
      </w:r>
    </w:p>
    <w:p w:rsidR="00EC0136" w:rsidRDefault="00EC0136">
      <w:pPr>
        <w:pStyle w:val="BodyText"/>
        <w:rPr>
          <w:sz w:val="21"/>
        </w:rPr>
      </w:pPr>
    </w:p>
    <w:p w:rsidR="00EC0136" w:rsidRDefault="001C5F90">
      <w:pPr>
        <w:pStyle w:val="ListParagraph"/>
        <w:numPr>
          <w:ilvl w:val="0"/>
          <w:numId w:val="1"/>
        </w:numPr>
        <w:tabs>
          <w:tab w:val="left" w:pos="826"/>
        </w:tabs>
        <w:ind w:right="720"/>
      </w:pPr>
      <w:r>
        <w:t>What are the key biological interactions occurring between different organisms and</w:t>
      </w:r>
      <w:r>
        <w:rPr>
          <w:spacing w:val="1"/>
        </w:rPr>
        <w:t xml:space="preserve"> </w:t>
      </w:r>
      <w:r>
        <w:t>between organisms and their environment in an ecosystem? What similarities and</w:t>
      </w:r>
      <w:r>
        <w:rPr>
          <w:spacing w:val="1"/>
        </w:rPr>
        <w:t xml:space="preserve"> </w:t>
      </w:r>
      <w:r>
        <w:t>differences would you expect to see when comparing the interactions occurring within</w:t>
      </w:r>
      <w:r>
        <w:rPr>
          <w:spacing w:val="-59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agricultural ecosystems?</w:t>
      </w:r>
    </w:p>
    <w:p w:rsidR="00EC0136" w:rsidRDefault="00EC0136">
      <w:pPr>
        <w:pStyle w:val="BodyText"/>
        <w:spacing w:before="9"/>
        <w:rPr>
          <w:sz w:val="20"/>
        </w:rPr>
      </w:pPr>
    </w:p>
    <w:p w:rsidR="00EC0136" w:rsidRDefault="001C5F90">
      <w:pPr>
        <w:pStyle w:val="ListParagraph"/>
        <w:numPr>
          <w:ilvl w:val="0"/>
          <w:numId w:val="1"/>
        </w:numPr>
        <w:tabs>
          <w:tab w:val="left" w:pos="826"/>
        </w:tabs>
        <w:ind w:right="353"/>
      </w:pPr>
      <w:r>
        <w:t>Describe the various biotic and abiotic factors that affect organisms within ecosystems.</w:t>
      </w:r>
      <w:r>
        <w:rPr>
          <w:spacing w:val="1"/>
        </w:rPr>
        <w:t xml:space="preserve"> </w:t>
      </w:r>
      <w:r>
        <w:t>How would you set up a scientific investigation to test the effect of any of these factors on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productivity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ecosystem</w:t>
      </w:r>
      <w:r>
        <w:rPr>
          <w:spacing w:val="-2"/>
        </w:rPr>
        <w:t xml:space="preserve"> </w:t>
      </w:r>
      <w:r>
        <w:t>(such as an</w:t>
      </w:r>
      <w:r>
        <w:rPr>
          <w:spacing w:val="-3"/>
        </w:rPr>
        <w:t xml:space="preserve"> </w:t>
      </w:r>
      <w:r>
        <w:t>aquaculture</w:t>
      </w:r>
      <w:r>
        <w:rPr>
          <w:spacing w:val="-2"/>
        </w:rPr>
        <w:t xml:space="preserve"> </w:t>
      </w:r>
      <w:r>
        <w:t>farm)?</w:t>
      </w:r>
    </w:p>
    <w:p w:rsidR="00EC0136" w:rsidRDefault="00EC0136">
      <w:pPr>
        <w:pStyle w:val="BodyText"/>
        <w:spacing w:before="9"/>
        <w:rPr>
          <w:sz w:val="20"/>
        </w:rPr>
      </w:pPr>
    </w:p>
    <w:p w:rsidR="00EC0136" w:rsidRDefault="001C5F90">
      <w:pPr>
        <w:pStyle w:val="ListParagraph"/>
        <w:numPr>
          <w:ilvl w:val="0"/>
          <w:numId w:val="1"/>
        </w:numPr>
        <w:tabs>
          <w:tab w:val="left" w:pos="826"/>
        </w:tabs>
        <w:ind w:right="146"/>
      </w:pPr>
      <w:r>
        <w:t>Energy flows whereas matter cycles in an ecosystem. What could be changed to improve</w:t>
      </w:r>
      <w:r>
        <w:rPr>
          <w:spacing w:val="1"/>
        </w:rPr>
        <w:t xml:space="preserve"> </w:t>
      </w:r>
      <w:r>
        <w:t>energy flow and matter cycling in our agricultural ecosystems in order to help them be more</w:t>
      </w:r>
      <w:r>
        <w:rPr>
          <w:spacing w:val="-59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future?</w:t>
      </w:r>
    </w:p>
    <w:p w:rsidR="00EC0136" w:rsidRDefault="00EC0136">
      <w:pPr>
        <w:pStyle w:val="BodyText"/>
        <w:rPr>
          <w:sz w:val="21"/>
        </w:rPr>
      </w:pPr>
    </w:p>
    <w:p w:rsidR="00EC0136" w:rsidRDefault="001C5F90">
      <w:pPr>
        <w:pStyle w:val="ListParagraph"/>
        <w:numPr>
          <w:ilvl w:val="0"/>
          <w:numId w:val="1"/>
        </w:numPr>
        <w:tabs>
          <w:tab w:val="left" w:pos="826"/>
        </w:tabs>
        <w:ind w:left="826" w:right="231"/>
      </w:pPr>
      <w:r>
        <w:t>Describe one ‘wicked problem’ facing agricultural ecosystems. Discuss some changes that</w:t>
      </w:r>
      <w:r>
        <w:rPr>
          <w:spacing w:val="-5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WA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producers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wicked</w:t>
      </w:r>
      <w:r>
        <w:rPr>
          <w:spacing w:val="-1"/>
        </w:rPr>
        <w:t xml:space="preserve"> </w:t>
      </w:r>
      <w:r>
        <w:t>problem</w:t>
      </w:r>
    </w:p>
    <w:p w:rsidR="00EC0136" w:rsidRDefault="00EC0136">
      <w:pPr>
        <w:pStyle w:val="BodyText"/>
        <w:spacing w:before="8"/>
        <w:rPr>
          <w:sz w:val="20"/>
        </w:rPr>
      </w:pPr>
    </w:p>
    <w:p w:rsidR="00EC0136" w:rsidRDefault="001C5F90">
      <w:pPr>
        <w:pStyle w:val="ListParagraph"/>
        <w:numPr>
          <w:ilvl w:val="0"/>
          <w:numId w:val="1"/>
        </w:numPr>
        <w:tabs>
          <w:tab w:val="left" w:pos="827"/>
        </w:tabs>
        <w:ind w:left="826" w:right="156"/>
      </w:pPr>
      <w:r>
        <w:pict>
          <v:group id="docshapegroup142" o:spid="_x0000_s2059" style="position:absolute;left:0;text-align:left;margin-left:56.7pt;margin-top:84.8pt;width:481.85pt;height:15.05pt;z-index:-17306624;mso-position-horizontal-relative:page" coordorigin="1134,1696" coordsize="9637,301">
            <v:shape id="docshape143" o:spid="_x0000_s2061" type="#_x0000_t75" style="position:absolute;left:10065;top:1766;width:652;height:230">
              <v:imagedata r:id="rId242" o:title=""/>
            </v:shape>
            <v:line id="_x0000_s2060" style="position:absolute" from="10771,1699" to="1134,1699" strokecolor="#84bc00" strokeweight=".25pt"/>
            <w10:wrap anchorx="page"/>
          </v:group>
        </w:pict>
      </w:r>
      <w:r>
        <w:t>Exciting new careers in sustainable agriculture and food systems are emerging all the time.</w:t>
      </w:r>
      <w:r>
        <w:rPr>
          <w:spacing w:val="-59"/>
        </w:rPr>
        <w:t xml:space="preserve"> </w:t>
      </w:r>
      <w:r>
        <w:t>Employment opportunities are available in numerous areas including primary production,</w:t>
      </w:r>
      <w:r>
        <w:rPr>
          <w:spacing w:val="1"/>
        </w:rPr>
        <w:t xml:space="preserve"> </w:t>
      </w:r>
      <w:r>
        <w:t>processing, distribution and waste management. Prepare a persuasive argument</w:t>
      </w:r>
      <w:r>
        <w:rPr>
          <w:spacing w:val="1"/>
        </w:rPr>
        <w:t xml:space="preserve"> </w:t>
      </w:r>
      <w:r>
        <w:t>convincing some of your friends why they should take up a career in sustainable agriculture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systems.</w:t>
      </w:r>
    </w:p>
    <w:p w:rsidR="00EC0136" w:rsidRDefault="00EC0136">
      <w:pPr>
        <w:sectPr w:rsidR="00EC0136">
          <w:headerReference w:type="default" r:id="rId243"/>
          <w:footerReference w:type="default" r:id="rId244"/>
          <w:pgSz w:w="11910" w:h="16840"/>
          <w:pgMar w:top="180" w:right="1020" w:bottom="740" w:left="1020" w:header="0" w:footer="556" w:gutter="0"/>
          <w:cols w:space="720"/>
        </w:sectPr>
      </w:pPr>
    </w:p>
    <w:p w:rsidR="00EC0136" w:rsidRDefault="001C5F90">
      <w:pPr>
        <w:pStyle w:val="Heading1"/>
      </w:pPr>
      <w:bookmarkStart w:id="75" w:name="5_2_CooperativeLearningJigsaw_SW"/>
      <w:bookmarkStart w:id="76" w:name="Student_worksheet_5.2"/>
      <w:bookmarkEnd w:id="75"/>
      <w:bookmarkEnd w:id="76"/>
      <w:r>
        <w:rPr>
          <w:color w:val="528135"/>
        </w:rPr>
        <w:lastRenderedPageBreak/>
        <w:t>Student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5.2</w:t>
      </w:r>
    </w:p>
    <w:p w:rsidR="00EC0136" w:rsidRDefault="001C5F90">
      <w:pPr>
        <w:spacing w:before="116"/>
        <w:ind w:left="112"/>
        <w:rPr>
          <w:b/>
          <w:sz w:val="28"/>
        </w:rPr>
      </w:pPr>
      <w:bookmarkStart w:id="77" w:name="Cooperative_learning_jigsaw_template_1_–"/>
      <w:bookmarkEnd w:id="77"/>
      <w:r>
        <w:rPr>
          <w:b/>
          <w:color w:val="84BC00"/>
          <w:sz w:val="28"/>
        </w:rPr>
        <w:t>Cooperative</w:t>
      </w:r>
      <w:r>
        <w:rPr>
          <w:b/>
          <w:color w:val="84BC00"/>
          <w:spacing w:val="-5"/>
          <w:sz w:val="28"/>
        </w:rPr>
        <w:t xml:space="preserve"> </w:t>
      </w:r>
      <w:r>
        <w:rPr>
          <w:b/>
          <w:color w:val="84BC00"/>
          <w:sz w:val="28"/>
        </w:rPr>
        <w:t>learning</w:t>
      </w:r>
      <w:r>
        <w:rPr>
          <w:b/>
          <w:color w:val="84BC00"/>
          <w:spacing w:val="-5"/>
          <w:sz w:val="28"/>
        </w:rPr>
        <w:t xml:space="preserve"> </w:t>
      </w:r>
      <w:r>
        <w:rPr>
          <w:b/>
          <w:color w:val="84BC00"/>
          <w:sz w:val="28"/>
        </w:rPr>
        <w:t>jigsaw</w:t>
      </w:r>
      <w:r>
        <w:rPr>
          <w:b/>
          <w:color w:val="84BC00"/>
          <w:spacing w:val="-4"/>
          <w:sz w:val="28"/>
        </w:rPr>
        <w:t xml:space="preserve"> </w:t>
      </w:r>
      <w:r>
        <w:rPr>
          <w:b/>
          <w:color w:val="84BC00"/>
          <w:sz w:val="28"/>
        </w:rPr>
        <w:t>template</w:t>
      </w:r>
      <w:r>
        <w:rPr>
          <w:b/>
          <w:color w:val="84BC00"/>
          <w:spacing w:val="-1"/>
          <w:sz w:val="28"/>
        </w:rPr>
        <w:t xml:space="preserve"> </w:t>
      </w:r>
      <w:r>
        <w:rPr>
          <w:b/>
          <w:color w:val="84BC00"/>
          <w:sz w:val="28"/>
        </w:rPr>
        <w:t>1 –</w:t>
      </w:r>
      <w:r>
        <w:rPr>
          <w:b/>
          <w:color w:val="84BC00"/>
          <w:spacing w:val="-5"/>
          <w:sz w:val="28"/>
        </w:rPr>
        <w:t xml:space="preserve"> </w:t>
      </w:r>
      <w:r>
        <w:rPr>
          <w:b/>
          <w:color w:val="84BC00"/>
          <w:sz w:val="28"/>
        </w:rPr>
        <w:t>Expert</w:t>
      </w:r>
      <w:r>
        <w:rPr>
          <w:b/>
          <w:color w:val="84BC00"/>
          <w:spacing w:val="-3"/>
          <w:sz w:val="28"/>
        </w:rPr>
        <w:t xml:space="preserve"> </w:t>
      </w:r>
      <w:r>
        <w:rPr>
          <w:b/>
          <w:color w:val="84BC00"/>
          <w:sz w:val="28"/>
        </w:rPr>
        <w:t>group</w:t>
      </w:r>
      <w:r>
        <w:rPr>
          <w:b/>
          <w:color w:val="84BC00"/>
          <w:spacing w:val="-2"/>
          <w:sz w:val="28"/>
        </w:rPr>
        <w:t xml:space="preserve"> </w:t>
      </w:r>
      <w:r>
        <w:rPr>
          <w:b/>
          <w:color w:val="84BC00"/>
          <w:sz w:val="28"/>
        </w:rPr>
        <w:t>(expand</w:t>
      </w:r>
      <w:r>
        <w:rPr>
          <w:b/>
          <w:color w:val="84BC00"/>
          <w:spacing w:val="-2"/>
          <w:sz w:val="28"/>
        </w:rPr>
        <w:t xml:space="preserve"> </w:t>
      </w:r>
      <w:r>
        <w:rPr>
          <w:b/>
          <w:color w:val="84BC00"/>
          <w:sz w:val="28"/>
        </w:rPr>
        <w:t>to</w:t>
      </w:r>
      <w:r>
        <w:rPr>
          <w:b/>
          <w:color w:val="84BC00"/>
          <w:spacing w:val="-1"/>
          <w:sz w:val="28"/>
        </w:rPr>
        <w:t xml:space="preserve"> </w:t>
      </w:r>
      <w:r>
        <w:rPr>
          <w:b/>
          <w:color w:val="84BC00"/>
          <w:sz w:val="28"/>
        </w:rPr>
        <w:t>A3</w:t>
      </w:r>
      <w:r>
        <w:rPr>
          <w:b/>
          <w:color w:val="84BC00"/>
          <w:spacing w:val="-4"/>
          <w:sz w:val="28"/>
        </w:rPr>
        <w:t xml:space="preserve"> </w:t>
      </w:r>
      <w:r>
        <w:rPr>
          <w:b/>
          <w:color w:val="84BC00"/>
          <w:sz w:val="28"/>
        </w:rPr>
        <w:t>size)</w:t>
      </w:r>
    </w:p>
    <w:p w:rsidR="00EC0136" w:rsidRDefault="00EC0136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4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0"/>
        <w:gridCol w:w="3895"/>
        <w:gridCol w:w="6756"/>
      </w:tblGrid>
      <w:tr w:rsidR="00EC0136">
        <w:trPr>
          <w:trHeight w:val="3742"/>
        </w:trPr>
        <w:tc>
          <w:tcPr>
            <w:tcW w:w="3890" w:type="dxa"/>
          </w:tcPr>
          <w:p w:rsidR="00EC0136" w:rsidRDefault="001C5F90">
            <w:pPr>
              <w:pStyle w:val="TableParagraph"/>
              <w:spacing w:before="3"/>
              <w:ind w:left="100"/>
              <w:rPr>
                <w:sz w:val="16"/>
              </w:rPr>
            </w:pPr>
            <w:r>
              <w:rPr>
                <w:sz w:val="16"/>
              </w:rPr>
              <w:t>My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EXPERT GROUP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task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 …</w:t>
            </w:r>
          </w:p>
        </w:tc>
        <w:tc>
          <w:tcPr>
            <w:tcW w:w="3895" w:type="dxa"/>
          </w:tcPr>
          <w:p w:rsidR="00EC0136" w:rsidRDefault="001C5F90">
            <w:pPr>
              <w:pStyle w:val="TableParagraph"/>
              <w:spacing w:before="3"/>
              <w:ind w:left="98" w:right="349"/>
              <w:rPr>
                <w:sz w:val="16"/>
              </w:rPr>
            </w:pPr>
            <w:r>
              <w:rPr>
                <w:sz w:val="16"/>
              </w:rPr>
              <w:t>Key language or vocabulary I will need to use 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explanations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scientific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…</w:t>
            </w:r>
          </w:p>
        </w:tc>
        <w:tc>
          <w:tcPr>
            <w:tcW w:w="6756" w:type="dxa"/>
            <w:vMerge w:val="restart"/>
          </w:tcPr>
          <w:p w:rsidR="00EC0136" w:rsidRDefault="001C5F90">
            <w:pPr>
              <w:pStyle w:val="TableParagraph"/>
              <w:spacing w:before="3"/>
              <w:ind w:left="98"/>
              <w:rPr>
                <w:sz w:val="16"/>
              </w:rPr>
            </w:pPr>
            <w:r>
              <w:rPr>
                <w:sz w:val="16"/>
              </w:rPr>
              <w:t>What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learnt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 plan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teach about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task 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…</w:t>
            </w:r>
          </w:p>
        </w:tc>
      </w:tr>
      <w:tr w:rsidR="00EC0136">
        <w:trPr>
          <w:trHeight w:val="3742"/>
        </w:trPr>
        <w:tc>
          <w:tcPr>
            <w:tcW w:w="3890" w:type="dxa"/>
          </w:tcPr>
          <w:p w:rsidR="00EC0136" w:rsidRDefault="001C5F90">
            <w:pPr>
              <w:pStyle w:val="TableParagraph"/>
              <w:ind w:left="100" w:right="546"/>
              <w:rPr>
                <w:sz w:val="16"/>
              </w:rPr>
            </w:pPr>
            <w:r>
              <w:rPr>
                <w:sz w:val="16"/>
              </w:rPr>
              <w:t>Things we will need to find out about the task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before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can write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…</w:t>
            </w:r>
          </w:p>
        </w:tc>
        <w:tc>
          <w:tcPr>
            <w:tcW w:w="3895" w:type="dxa"/>
          </w:tcPr>
          <w:p w:rsidR="00EC0136" w:rsidRDefault="001C5F90">
            <w:pPr>
              <w:pStyle w:val="TableParagraph"/>
              <w:ind w:left="98" w:right="553"/>
              <w:rPr>
                <w:sz w:val="16"/>
              </w:rPr>
            </w:pPr>
            <w:r>
              <w:rPr>
                <w:sz w:val="16"/>
              </w:rPr>
              <w:t>Methods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might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when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teaching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…</w:t>
            </w:r>
          </w:p>
        </w:tc>
        <w:tc>
          <w:tcPr>
            <w:tcW w:w="6756" w:type="dxa"/>
            <w:vMerge/>
            <w:tcBorders>
              <w:top w:val="nil"/>
            </w:tcBorders>
          </w:tcPr>
          <w:p w:rsidR="00EC0136" w:rsidRDefault="00EC0136">
            <w:pPr>
              <w:rPr>
                <w:sz w:val="2"/>
                <w:szCs w:val="2"/>
              </w:rPr>
            </w:pPr>
          </w:p>
        </w:tc>
      </w:tr>
    </w:tbl>
    <w:p w:rsidR="00EC0136" w:rsidRDefault="00EC0136">
      <w:pPr>
        <w:rPr>
          <w:sz w:val="2"/>
          <w:szCs w:val="2"/>
        </w:rPr>
        <w:sectPr w:rsidR="00EC0136">
          <w:headerReference w:type="default" r:id="rId245"/>
          <w:footerReference w:type="default" r:id="rId246"/>
          <w:pgSz w:w="16840" w:h="11910" w:orient="landscape"/>
          <w:pgMar w:top="1160" w:right="1020" w:bottom="780" w:left="1020" w:header="278" w:footer="585" w:gutter="0"/>
          <w:pgNumType w:start="1"/>
          <w:cols w:space="720"/>
        </w:sectPr>
      </w:pPr>
    </w:p>
    <w:p w:rsidR="00EC0136" w:rsidRDefault="001C5F90">
      <w:pPr>
        <w:spacing w:before="81"/>
        <w:ind w:left="112"/>
        <w:rPr>
          <w:b/>
          <w:sz w:val="28"/>
        </w:rPr>
      </w:pPr>
      <w:bookmarkStart w:id="78" w:name="Co-operative_learning_jigsaw_template_2_"/>
      <w:bookmarkEnd w:id="78"/>
      <w:r>
        <w:rPr>
          <w:b/>
          <w:color w:val="84BC00"/>
          <w:sz w:val="28"/>
        </w:rPr>
        <w:lastRenderedPageBreak/>
        <w:t>Co-operative</w:t>
      </w:r>
      <w:r>
        <w:rPr>
          <w:b/>
          <w:color w:val="84BC00"/>
          <w:spacing w:val="-5"/>
          <w:sz w:val="28"/>
        </w:rPr>
        <w:t xml:space="preserve"> </w:t>
      </w:r>
      <w:r>
        <w:rPr>
          <w:b/>
          <w:color w:val="84BC00"/>
          <w:sz w:val="28"/>
        </w:rPr>
        <w:t>learning</w:t>
      </w:r>
      <w:r>
        <w:rPr>
          <w:b/>
          <w:color w:val="84BC00"/>
          <w:spacing w:val="-3"/>
          <w:sz w:val="28"/>
        </w:rPr>
        <w:t xml:space="preserve"> </w:t>
      </w:r>
      <w:r>
        <w:rPr>
          <w:b/>
          <w:color w:val="84BC00"/>
          <w:sz w:val="28"/>
        </w:rPr>
        <w:t>jigsaw</w:t>
      </w:r>
      <w:r>
        <w:rPr>
          <w:b/>
          <w:color w:val="84BC00"/>
          <w:spacing w:val="-1"/>
          <w:sz w:val="28"/>
        </w:rPr>
        <w:t xml:space="preserve"> </w:t>
      </w:r>
      <w:r>
        <w:rPr>
          <w:b/>
          <w:color w:val="84BC00"/>
          <w:sz w:val="28"/>
        </w:rPr>
        <w:t>template</w:t>
      </w:r>
      <w:r>
        <w:rPr>
          <w:b/>
          <w:color w:val="84BC00"/>
          <w:spacing w:val="-2"/>
          <w:sz w:val="28"/>
        </w:rPr>
        <w:t xml:space="preserve"> </w:t>
      </w:r>
      <w:r>
        <w:rPr>
          <w:b/>
          <w:color w:val="84BC00"/>
          <w:sz w:val="28"/>
        </w:rPr>
        <w:t>2</w:t>
      </w:r>
      <w:r>
        <w:rPr>
          <w:b/>
          <w:color w:val="84BC00"/>
          <w:spacing w:val="-3"/>
          <w:sz w:val="28"/>
        </w:rPr>
        <w:t xml:space="preserve"> </w:t>
      </w:r>
      <w:r>
        <w:rPr>
          <w:b/>
          <w:color w:val="84BC00"/>
          <w:sz w:val="28"/>
        </w:rPr>
        <w:t>–</w:t>
      </w:r>
      <w:r>
        <w:rPr>
          <w:b/>
          <w:color w:val="84BC00"/>
          <w:spacing w:val="-4"/>
          <w:sz w:val="28"/>
        </w:rPr>
        <w:t xml:space="preserve"> </w:t>
      </w:r>
      <w:r>
        <w:rPr>
          <w:b/>
          <w:color w:val="84BC00"/>
          <w:sz w:val="28"/>
        </w:rPr>
        <w:t>Home</w:t>
      </w:r>
      <w:r>
        <w:rPr>
          <w:b/>
          <w:color w:val="84BC00"/>
          <w:spacing w:val="-4"/>
          <w:sz w:val="28"/>
        </w:rPr>
        <w:t xml:space="preserve"> </w:t>
      </w:r>
      <w:r>
        <w:rPr>
          <w:b/>
          <w:color w:val="84BC00"/>
          <w:sz w:val="28"/>
        </w:rPr>
        <w:t>group</w:t>
      </w:r>
      <w:r>
        <w:rPr>
          <w:b/>
          <w:color w:val="84BC00"/>
          <w:spacing w:val="-1"/>
          <w:sz w:val="28"/>
        </w:rPr>
        <w:t xml:space="preserve"> </w:t>
      </w:r>
      <w:r>
        <w:rPr>
          <w:b/>
          <w:color w:val="84BC00"/>
          <w:sz w:val="28"/>
        </w:rPr>
        <w:t>(expand</w:t>
      </w:r>
      <w:r>
        <w:rPr>
          <w:b/>
          <w:color w:val="84BC00"/>
          <w:spacing w:val="-3"/>
          <w:sz w:val="28"/>
        </w:rPr>
        <w:t xml:space="preserve"> </w:t>
      </w:r>
      <w:r>
        <w:rPr>
          <w:b/>
          <w:color w:val="84BC00"/>
          <w:sz w:val="28"/>
        </w:rPr>
        <w:t>to</w:t>
      </w:r>
      <w:r>
        <w:rPr>
          <w:b/>
          <w:color w:val="84BC00"/>
          <w:spacing w:val="-2"/>
          <w:sz w:val="28"/>
        </w:rPr>
        <w:t xml:space="preserve"> </w:t>
      </w:r>
      <w:r>
        <w:rPr>
          <w:b/>
          <w:color w:val="84BC00"/>
          <w:sz w:val="28"/>
        </w:rPr>
        <w:t>A3</w:t>
      </w:r>
      <w:r>
        <w:rPr>
          <w:b/>
          <w:color w:val="84BC00"/>
          <w:spacing w:val="-5"/>
          <w:sz w:val="28"/>
        </w:rPr>
        <w:t xml:space="preserve"> </w:t>
      </w:r>
      <w:r>
        <w:rPr>
          <w:b/>
          <w:color w:val="84BC00"/>
          <w:sz w:val="28"/>
        </w:rPr>
        <w:t>size)</w:t>
      </w:r>
    </w:p>
    <w:p w:rsidR="00EC0136" w:rsidRDefault="00EC0136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14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0"/>
        <w:gridCol w:w="7272"/>
      </w:tblGrid>
      <w:tr w:rsidR="00EC0136">
        <w:trPr>
          <w:trHeight w:val="2833"/>
        </w:trPr>
        <w:tc>
          <w:tcPr>
            <w:tcW w:w="7270" w:type="dxa"/>
          </w:tcPr>
          <w:p w:rsidR="00EC0136" w:rsidRDefault="001C5F90">
            <w:pPr>
              <w:pStyle w:val="TableParagraph"/>
              <w:spacing w:before="2"/>
              <w:ind w:left="100"/>
            </w:pPr>
            <w:r>
              <w:t>Topic 1</w:t>
            </w:r>
          </w:p>
        </w:tc>
        <w:tc>
          <w:tcPr>
            <w:tcW w:w="7272" w:type="dxa"/>
          </w:tcPr>
          <w:p w:rsidR="00EC0136" w:rsidRDefault="001C5F90">
            <w:pPr>
              <w:pStyle w:val="TableParagraph"/>
              <w:spacing w:before="2"/>
              <w:ind w:left="99"/>
            </w:pPr>
            <w:r>
              <w:t>Topic 2</w:t>
            </w:r>
          </w:p>
        </w:tc>
      </w:tr>
      <w:tr w:rsidR="00EC0136">
        <w:trPr>
          <w:trHeight w:val="2835"/>
        </w:trPr>
        <w:tc>
          <w:tcPr>
            <w:tcW w:w="7270" w:type="dxa"/>
          </w:tcPr>
          <w:p w:rsidR="00EC0136" w:rsidRDefault="001C5F90">
            <w:pPr>
              <w:pStyle w:val="TableParagraph"/>
              <w:spacing w:before="4"/>
              <w:ind w:left="100"/>
            </w:pPr>
            <w:r>
              <w:t>Topic 3</w:t>
            </w:r>
          </w:p>
        </w:tc>
        <w:tc>
          <w:tcPr>
            <w:tcW w:w="7272" w:type="dxa"/>
          </w:tcPr>
          <w:p w:rsidR="00EC0136" w:rsidRDefault="001C5F90">
            <w:pPr>
              <w:pStyle w:val="TableParagraph"/>
              <w:spacing w:before="4"/>
              <w:ind w:left="99"/>
            </w:pPr>
            <w:r>
              <w:t>Topic 4</w:t>
            </w:r>
          </w:p>
        </w:tc>
      </w:tr>
      <w:tr w:rsidR="00EC0136">
        <w:trPr>
          <w:trHeight w:val="2835"/>
        </w:trPr>
        <w:tc>
          <w:tcPr>
            <w:tcW w:w="7270" w:type="dxa"/>
          </w:tcPr>
          <w:p w:rsidR="00EC0136" w:rsidRDefault="001C5F90">
            <w:pPr>
              <w:pStyle w:val="TableParagraph"/>
              <w:spacing w:before="4"/>
              <w:ind w:left="100"/>
            </w:pPr>
            <w:r>
              <w:t>Topic 5</w:t>
            </w:r>
          </w:p>
        </w:tc>
        <w:tc>
          <w:tcPr>
            <w:tcW w:w="7272" w:type="dxa"/>
          </w:tcPr>
          <w:p w:rsidR="00EC0136" w:rsidRDefault="001C5F90">
            <w:pPr>
              <w:pStyle w:val="TableParagraph"/>
              <w:spacing w:before="4"/>
              <w:ind w:left="99"/>
            </w:pPr>
            <w:r>
              <w:t>Topic 6</w:t>
            </w:r>
          </w:p>
        </w:tc>
      </w:tr>
    </w:tbl>
    <w:p w:rsidR="00EC0136" w:rsidRDefault="00EC0136">
      <w:pPr>
        <w:sectPr w:rsidR="00EC0136">
          <w:pgSz w:w="16840" w:h="11910" w:orient="landscape"/>
          <w:pgMar w:top="1160" w:right="1020" w:bottom="780" w:left="1020" w:header="278" w:footer="585" w:gutter="0"/>
          <w:cols w:space="720"/>
        </w:sectPr>
      </w:pPr>
    </w:p>
    <w:p w:rsidR="00EC0136" w:rsidRDefault="001C5F90">
      <w:pPr>
        <w:pStyle w:val="BodyText"/>
        <w:ind w:left="111"/>
        <w:rPr>
          <w:sz w:val="20"/>
        </w:rPr>
      </w:pPr>
      <w:r>
        <w:lastRenderedPageBreak/>
        <w:pict>
          <v:group id="docshapegroup152" o:spid="_x0000_s2056" style="position:absolute;left:0;text-align:left;margin-left:56.7pt;margin-top:796.8pt;width:481.85pt;height:15.05pt;z-index:-17305088;mso-position-horizontal-relative:page;mso-position-vertical-relative:page" coordorigin="1134,15936" coordsize="9637,301">
            <v:shape id="docshape153" o:spid="_x0000_s2058" type="#_x0000_t75" style="position:absolute;left:10065;top:16006;width:652;height:230">
              <v:imagedata r:id="rId242" o:title=""/>
            </v:shape>
            <v:line id="_x0000_s2057" style="position:absolute" from="10771,15939" to="1134,15939" strokecolor="#84bc00" strokeweight=".25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54" o:spid="_x0000_s2051" style="width:480.2pt;height:40.75pt;mso-position-horizontal-relative:char;mso-position-vertical-relative:line" coordsize="9604,815">
            <o:lock v:ext="edit" rotation="t" position="t"/>
            <v:line id="_x0000_s2055" style="position:absolute" from="7668,796" to="2,812" strokecolor="#84bc00" strokeweight=".08367mm"/>
            <v:shape id="docshape155" o:spid="_x0000_s2054" style="position:absolute;left:7511;top:82;width:2093;height:705" coordorigin="7511,82" coordsize="2093,705" path="m9426,786r-1737,l7511,434,7689,82r1737,l9604,434,9426,786xe" fillcolor="#84bc00" stroked="f">
              <v:path arrowok="t"/>
            </v:shape>
            <v:shape id="docshape156" o:spid="_x0000_s2053" type="#_x0000_t75" style="position:absolute;left:7764;top:181;width:1591;height:513">
              <v:imagedata r:id="rId240" o:title=""/>
            </v:shape>
            <v:shape id="docshape157" o:spid="_x0000_s2052" type="#_x0000_t75" style="position:absolute;left:8;width:4613;height:680">
              <v:imagedata r:id="rId241" o:title=""/>
            </v:shape>
            <w10:anchorlock/>
          </v:group>
        </w:pict>
      </w:r>
    </w:p>
    <w:p w:rsidR="00EC0136" w:rsidRDefault="00EC0136">
      <w:pPr>
        <w:pStyle w:val="BodyText"/>
        <w:spacing w:before="5"/>
        <w:rPr>
          <w:b/>
          <w:sz w:val="16"/>
        </w:rPr>
      </w:pPr>
    </w:p>
    <w:p w:rsidR="00EC0136" w:rsidRDefault="001C5F90">
      <w:pPr>
        <w:pStyle w:val="Heading2"/>
        <w:ind w:left="112"/>
      </w:pPr>
      <w:bookmarkStart w:id="79" w:name="5_3_PeerReview_SW"/>
      <w:bookmarkStart w:id="80" w:name="Student_worksheet_5.3"/>
      <w:bookmarkEnd w:id="79"/>
      <w:bookmarkEnd w:id="80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5.3</w:t>
      </w:r>
    </w:p>
    <w:p w:rsidR="00EC0136" w:rsidRDefault="001C5F90">
      <w:pPr>
        <w:pStyle w:val="Heading3"/>
        <w:spacing w:before="173"/>
        <w:ind w:left="112"/>
      </w:pPr>
      <w:bookmarkStart w:id="81" w:name="Peer_review_template"/>
      <w:bookmarkEnd w:id="81"/>
      <w:r>
        <w:rPr>
          <w:color w:val="6FAC46"/>
        </w:rPr>
        <w:t>Peer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review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template</w:t>
      </w:r>
    </w:p>
    <w:p w:rsidR="00EC0136" w:rsidRDefault="00EC0136">
      <w:pPr>
        <w:pStyle w:val="BodyText"/>
        <w:spacing w:before="10"/>
        <w:rPr>
          <w:b/>
          <w:sz w:val="28"/>
        </w:rPr>
      </w:pPr>
    </w:p>
    <w:p w:rsidR="00EC0136" w:rsidRDefault="001C5F90">
      <w:pPr>
        <w:pStyle w:val="BodyText"/>
        <w:ind w:left="113" w:right="247" w:hanging="1"/>
      </w:pPr>
      <w:r>
        <w:t>While you are in your cooperative learning jigsaw home group, you may be asked to review the</w:t>
      </w:r>
      <w:r>
        <w:rPr>
          <w:spacing w:val="1"/>
        </w:rPr>
        <w:t xml:space="preserve"> </w:t>
      </w:r>
      <w:r>
        <w:t>understanding of one other member of your group. Use the following assessment rubric to assess</w:t>
      </w:r>
      <w:r>
        <w:rPr>
          <w:spacing w:val="-59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key</w:t>
      </w:r>
      <w:r>
        <w:rPr>
          <w:spacing w:val="-1"/>
        </w:rPr>
        <w:t xml:space="preserve"> </w:t>
      </w:r>
      <w:r>
        <w:t>topic.</w:t>
      </w:r>
    </w:p>
    <w:p w:rsidR="00EC0136" w:rsidRDefault="001C5F90">
      <w:pPr>
        <w:pStyle w:val="BodyText"/>
      </w:pPr>
      <w:r>
        <w:pict>
          <v:shape id="docshape158" o:spid="_x0000_s2050" type="#_x0000_t202" style="position:absolute;margin-left:57.35pt;margin-top:14.65pt;width:480.5pt;height:96.5pt;z-index:-15706112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1C5F90" w:rsidRDefault="001C5F90">
                  <w:pPr>
                    <w:spacing w:before="2"/>
                    <w:ind w:left="95"/>
                    <w:rPr>
                      <w:b/>
                    </w:rPr>
                  </w:pPr>
                  <w:r>
                    <w:rPr>
                      <w:b/>
                    </w:rPr>
                    <w:t>Topic:</w:t>
                  </w:r>
                </w:p>
              </w:txbxContent>
            </v:textbox>
            <w10:wrap type="topAndBottom" anchorx="page"/>
          </v:shape>
        </w:pict>
      </w: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rPr>
          <w:sz w:val="20"/>
        </w:rPr>
      </w:pPr>
    </w:p>
    <w:p w:rsidR="00EC0136" w:rsidRDefault="00EC0136">
      <w:pPr>
        <w:pStyle w:val="BodyText"/>
        <w:spacing w:before="9"/>
        <w:rPr>
          <w:sz w:val="12"/>
        </w:rPr>
      </w:pPr>
    </w:p>
    <w:tbl>
      <w:tblPr>
        <w:tblW w:w="0" w:type="auto"/>
        <w:tblInd w:w="144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1764"/>
        <w:gridCol w:w="1766"/>
        <w:gridCol w:w="1766"/>
        <w:gridCol w:w="1768"/>
      </w:tblGrid>
      <w:tr w:rsidR="00EC0136">
        <w:trPr>
          <w:trHeight w:val="963"/>
        </w:trPr>
        <w:tc>
          <w:tcPr>
            <w:tcW w:w="2544" w:type="dxa"/>
          </w:tcPr>
          <w:p w:rsidR="00EC0136" w:rsidRDefault="00EC0136">
            <w:pPr>
              <w:pStyle w:val="TableParagraph"/>
              <w:rPr>
                <w:sz w:val="31"/>
              </w:rPr>
            </w:pPr>
          </w:p>
          <w:p w:rsidR="00EC0136" w:rsidRDefault="001C5F90">
            <w:pPr>
              <w:pStyle w:val="TableParagraph"/>
              <w:ind w:left="217"/>
              <w:rPr>
                <w:b/>
              </w:rPr>
            </w:pPr>
            <w:r>
              <w:rPr>
                <w:b/>
              </w:rPr>
              <w:t>Assessment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criteria</w:t>
            </w:r>
          </w:p>
        </w:tc>
        <w:tc>
          <w:tcPr>
            <w:tcW w:w="1764" w:type="dxa"/>
          </w:tcPr>
          <w:p w:rsidR="00EC0136" w:rsidRDefault="00EC0136">
            <w:pPr>
              <w:pStyle w:val="TableParagraph"/>
              <w:rPr>
                <w:sz w:val="31"/>
              </w:rPr>
            </w:pPr>
          </w:p>
          <w:p w:rsidR="00EC0136" w:rsidRDefault="001C5F90">
            <w:pPr>
              <w:pStyle w:val="TableParagraph"/>
              <w:ind w:left="354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absent</w:t>
            </w: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sz w:val="31"/>
              </w:rPr>
            </w:pPr>
          </w:p>
          <w:p w:rsidR="00EC0136" w:rsidRDefault="001C5F90">
            <w:pPr>
              <w:pStyle w:val="TableParagraph"/>
              <w:ind w:left="36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limited</w:t>
            </w: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sz w:val="31"/>
              </w:rPr>
            </w:pPr>
          </w:p>
          <w:p w:rsidR="00EC0136" w:rsidRDefault="001C5F90">
            <w:pPr>
              <w:pStyle w:val="TableParagraph"/>
              <w:ind w:left="239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expected</w:t>
            </w: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spacing w:before="11"/>
              <w:rPr>
                <w:sz w:val="19"/>
              </w:rPr>
            </w:pPr>
          </w:p>
          <w:p w:rsidR="00EC0136" w:rsidRDefault="001C5F90">
            <w:pPr>
              <w:pStyle w:val="TableParagraph"/>
              <w:ind w:left="257" w:right="225" w:firstLine="21"/>
            </w:pPr>
            <w:r>
              <w:t>3 = exceeds</w:t>
            </w:r>
            <w:r>
              <w:rPr>
                <w:spacing w:val="-59"/>
              </w:rPr>
              <w:t xml:space="preserve"> </w:t>
            </w:r>
            <w:r>
              <w:t>expectations</w:t>
            </w:r>
          </w:p>
        </w:tc>
      </w:tr>
      <w:tr w:rsidR="00EC0136">
        <w:trPr>
          <w:trHeight w:val="963"/>
        </w:trPr>
        <w:tc>
          <w:tcPr>
            <w:tcW w:w="2544" w:type="dxa"/>
          </w:tcPr>
          <w:p w:rsidR="00EC0136" w:rsidRDefault="00EC0136">
            <w:pPr>
              <w:pStyle w:val="TableParagraph"/>
              <w:spacing w:before="11"/>
              <w:rPr>
                <w:sz w:val="19"/>
              </w:rPr>
            </w:pPr>
          </w:p>
          <w:p w:rsidR="00EC0136" w:rsidRDefault="001C5F90">
            <w:pPr>
              <w:pStyle w:val="TableParagraph"/>
              <w:ind w:left="100" w:right="157" w:hanging="1"/>
            </w:pPr>
            <w:r>
              <w:t>Covers content/subject</w:t>
            </w:r>
            <w:r>
              <w:rPr>
                <w:spacing w:val="-59"/>
              </w:rPr>
              <w:t xml:space="preserve"> </w:t>
            </w:r>
            <w:r>
              <w:t>matter</w:t>
            </w:r>
          </w:p>
        </w:tc>
        <w:tc>
          <w:tcPr>
            <w:tcW w:w="176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966"/>
        </w:trPr>
        <w:tc>
          <w:tcPr>
            <w:tcW w:w="2544" w:type="dxa"/>
          </w:tcPr>
          <w:p w:rsidR="00EC0136" w:rsidRDefault="00EC0136">
            <w:pPr>
              <w:pStyle w:val="TableParagraph"/>
              <w:rPr>
                <w:sz w:val="31"/>
              </w:rPr>
            </w:pPr>
          </w:p>
          <w:p w:rsidR="00EC0136" w:rsidRDefault="001C5F90">
            <w:pPr>
              <w:pStyle w:val="TableParagraph"/>
              <w:ind w:left="100"/>
            </w:pPr>
            <w:proofErr w:type="spellStart"/>
            <w:r>
              <w:t>Organisation</w:t>
            </w:r>
            <w:proofErr w:type="spellEnd"/>
          </w:p>
        </w:tc>
        <w:tc>
          <w:tcPr>
            <w:tcW w:w="176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963"/>
        </w:trPr>
        <w:tc>
          <w:tcPr>
            <w:tcW w:w="2544" w:type="dxa"/>
          </w:tcPr>
          <w:p w:rsidR="00EC0136" w:rsidRDefault="00EC0136">
            <w:pPr>
              <w:pStyle w:val="TableParagraph"/>
              <w:spacing w:before="9"/>
              <w:rPr>
                <w:sz w:val="30"/>
              </w:rPr>
            </w:pPr>
          </w:p>
          <w:p w:rsidR="00EC0136" w:rsidRDefault="001C5F90">
            <w:pPr>
              <w:pStyle w:val="TableParagraph"/>
              <w:ind w:left="100"/>
            </w:pPr>
            <w:r>
              <w:t>Clarity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explanations</w:t>
            </w:r>
          </w:p>
        </w:tc>
        <w:tc>
          <w:tcPr>
            <w:tcW w:w="176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963"/>
        </w:trPr>
        <w:tc>
          <w:tcPr>
            <w:tcW w:w="2544" w:type="dxa"/>
          </w:tcPr>
          <w:p w:rsidR="00EC0136" w:rsidRDefault="001C5F90">
            <w:pPr>
              <w:pStyle w:val="TableParagraph"/>
              <w:spacing w:before="102"/>
              <w:ind w:left="100" w:right="376"/>
            </w:pPr>
            <w:r>
              <w:t>Examples use</w:t>
            </w:r>
            <w:r>
              <w:rPr>
                <w:spacing w:val="1"/>
              </w:rPr>
              <w:t xml:space="preserve"> </w:t>
            </w:r>
            <w:r>
              <w:t>appropriate scientific</w:t>
            </w:r>
            <w:r>
              <w:rPr>
                <w:spacing w:val="-59"/>
              </w:rPr>
              <w:t xml:space="preserve"> </w:t>
            </w:r>
            <w:r>
              <w:t>language</w:t>
            </w:r>
          </w:p>
        </w:tc>
        <w:tc>
          <w:tcPr>
            <w:tcW w:w="176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963"/>
        </w:trPr>
        <w:tc>
          <w:tcPr>
            <w:tcW w:w="2544" w:type="dxa"/>
          </w:tcPr>
          <w:p w:rsidR="00EC0136" w:rsidRDefault="00EC0136">
            <w:pPr>
              <w:pStyle w:val="TableParagraph"/>
              <w:rPr>
                <w:sz w:val="31"/>
              </w:rPr>
            </w:pPr>
          </w:p>
          <w:p w:rsidR="00EC0136" w:rsidRDefault="001C5F90">
            <w:pPr>
              <w:pStyle w:val="TableParagraph"/>
              <w:ind w:left="100"/>
            </w:pPr>
            <w:r>
              <w:t>Presentation</w:t>
            </w:r>
          </w:p>
        </w:tc>
        <w:tc>
          <w:tcPr>
            <w:tcW w:w="176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963"/>
        </w:trPr>
        <w:tc>
          <w:tcPr>
            <w:tcW w:w="2544" w:type="dxa"/>
          </w:tcPr>
          <w:p w:rsidR="00EC0136" w:rsidRDefault="00EC0136">
            <w:pPr>
              <w:pStyle w:val="TableParagraph"/>
              <w:spacing w:before="11"/>
              <w:rPr>
                <w:sz w:val="19"/>
              </w:rPr>
            </w:pPr>
          </w:p>
          <w:p w:rsidR="00EC0136" w:rsidRDefault="001C5F90">
            <w:pPr>
              <w:pStyle w:val="TableParagraph"/>
              <w:ind w:left="100" w:right="620"/>
            </w:pPr>
            <w:r>
              <w:t>Has used relevant</w:t>
            </w:r>
            <w:r>
              <w:rPr>
                <w:spacing w:val="-59"/>
              </w:rPr>
              <w:t xml:space="preserve"> </w:t>
            </w:r>
            <w:r>
              <w:t>reference</w:t>
            </w:r>
            <w:r>
              <w:rPr>
                <w:spacing w:val="-5"/>
              </w:rPr>
              <w:t xml:space="preserve"> </w:t>
            </w:r>
            <w:r>
              <w:t>sources</w:t>
            </w:r>
          </w:p>
        </w:tc>
        <w:tc>
          <w:tcPr>
            <w:tcW w:w="1764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737"/>
        </w:trPr>
        <w:tc>
          <w:tcPr>
            <w:tcW w:w="9608" w:type="dxa"/>
            <w:gridSpan w:val="5"/>
            <w:tcBorders>
              <w:left w:val="nil"/>
              <w:bottom w:val="nil"/>
              <w:right w:val="nil"/>
            </w:tcBorders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136">
        <w:trPr>
          <w:trHeight w:val="738"/>
        </w:trPr>
        <w:tc>
          <w:tcPr>
            <w:tcW w:w="6074" w:type="dxa"/>
            <w:gridSpan w:val="3"/>
            <w:tcBorders>
              <w:top w:val="nil"/>
              <w:left w:val="nil"/>
              <w:bottom w:val="nil"/>
            </w:tcBorders>
          </w:tcPr>
          <w:p w:rsidR="00EC0136" w:rsidRDefault="00EC01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 w:rsidR="00EC0136" w:rsidRDefault="00EC0136">
            <w:pPr>
              <w:pStyle w:val="TableParagraph"/>
              <w:rPr>
                <w:sz w:val="21"/>
              </w:rPr>
            </w:pPr>
          </w:p>
          <w:p w:rsidR="00EC0136" w:rsidRDefault="001C5F90">
            <w:pPr>
              <w:pStyle w:val="TableParagraph"/>
              <w:ind w:left="98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score</w:t>
            </w:r>
          </w:p>
        </w:tc>
        <w:tc>
          <w:tcPr>
            <w:tcW w:w="1768" w:type="dxa"/>
          </w:tcPr>
          <w:p w:rsidR="00EC0136" w:rsidRDefault="00EC0136">
            <w:pPr>
              <w:pStyle w:val="TableParagraph"/>
              <w:rPr>
                <w:sz w:val="21"/>
              </w:rPr>
            </w:pPr>
          </w:p>
          <w:p w:rsidR="00EC0136" w:rsidRDefault="001C5F90">
            <w:pPr>
              <w:pStyle w:val="TableParagraph"/>
              <w:ind w:right="81"/>
              <w:jc w:val="right"/>
            </w:pPr>
            <w:r>
              <w:t>/18</w:t>
            </w:r>
          </w:p>
        </w:tc>
      </w:tr>
    </w:tbl>
    <w:p w:rsidR="001C5F90" w:rsidRDefault="001C5F90"/>
    <w:sectPr w:rsidR="001C5F90">
      <w:headerReference w:type="default" r:id="rId247"/>
      <w:footerReference w:type="default" r:id="rId248"/>
      <w:pgSz w:w="11910" w:h="16840"/>
      <w:pgMar w:top="180" w:right="1020" w:bottom="740" w:left="1020" w:header="0" w:footer="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F90" w:rsidRDefault="001C5F90">
      <w:r>
        <w:separator/>
      </w:r>
    </w:p>
  </w:endnote>
  <w:endnote w:type="continuationSeparator" w:id="0">
    <w:p w:rsidR="001C5F90" w:rsidRDefault="001C5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985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71" style="position:absolute;z-index:-1730611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1070" type="#_x0000_t202" style="position:absolute;margin-left:55.65pt;margin-top:803.15pt;width:311.2pt;height:23.95pt;z-index:-1730560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2.5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89" o:spid="_x0000_s1069" type="#_x0000_t202" style="position:absolute;margin-left:514.3pt;margin-top:815pt;width:12.05pt;height:12.1pt;z-index:-1730508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1241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63" style="position:absolute;z-index:-1730355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3" o:spid="_x0000_s1062" type="#_x0000_t202" style="position:absolute;margin-left:55.65pt;margin-top:803.15pt;width:311.15pt;height:23.95pt;z-index:-1730304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3.1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114" o:spid="_x0000_s1061" type="#_x0000_t202" style="position:absolute;margin-left:514.3pt;margin-top:815pt;width:12.05pt;height:12.1pt;z-index:-1730252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1497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55" style="position:absolute;z-index:-1730099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1054" type="#_x0000_t202" style="position:absolute;margin-left:55.65pt;margin-top:803.15pt;width:311.15pt;height:23.95pt;z-index:-1730048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3.2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121" o:spid="_x0000_s1053" type="#_x0000_t202" style="position:absolute;margin-left:514.3pt;margin-top:815pt;width:12.05pt;height:12.1pt;z-index:-1729996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1753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4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47" style="position:absolute;z-index:-1729843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7" o:spid="_x0000_s1046" type="#_x0000_t202" style="position:absolute;margin-left:55.65pt;margin-top:803.15pt;width:311.25pt;height:23.95pt;z-index:-1729792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3.3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128" o:spid="_x0000_s1045" type="#_x0000_t202" style="position:absolute;margin-left:514.3pt;margin-top:815pt;width:12.05pt;height:12.1pt;z-index:-1729740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20608" behindDoc="1" locked="0" layoutInCell="1" allowOverlap="1">
          <wp:simplePos x="0" y="0"/>
          <wp:positionH relativeFrom="page">
            <wp:posOffset>9541511</wp:posOffset>
          </wp:positionH>
          <wp:positionV relativeFrom="page">
            <wp:posOffset>7236743</wp:posOffset>
          </wp:positionV>
          <wp:extent cx="417193" cy="144519"/>
          <wp:effectExtent l="0" t="0" r="0" b="0"/>
          <wp:wrapNone/>
          <wp:docPr id="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193" cy="144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38" style="position:absolute;z-index:-17295360;mso-position-horizontal-relative:page;mso-position-vertical-relative:page" from="788.95pt,552.2pt" to="51.95pt,552.2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1037" type="#_x0000_t202" style="position:absolute;margin-left:761.75pt;margin-top:554.35pt;width:12.55pt;height:13.15pt;z-index:-1729484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6" o:spid="_x0000_s1036" type="#_x0000_t202" style="position:absolute;margin-left:55.6pt;margin-top:555.35pt;width:378.65pt;height:22.5pt;z-index:-17294336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Case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study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4.3.2</w:t>
                </w:r>
              </w:p>
              <w:p w:rsidR="001C5F90" w:rsidRDefault="001C5F90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1035" type="#_x0000_t202" style="position:absolute;margin-left:55.65pt;margin-top:803.15pt;width:311.15pt;height:23.95pt;z-index:-17293824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5.1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24192" behindDoc="1" locked="0" layoutInCell="1" allowOverlap="1">
          <wp:simplePos x="0" y="0"/>
          <wp:positionH relativeFrom="page">
            <wp:posOffset>9541511</wp:posOffset>
          </wp:positionH>
          <wp:positionV relativeFrom="page">
            <wp:posOffset>7236743</wp:posOffset>
          </wp:positionV>
          <wp:extent cx="417193" cy="144519"/>
          <wp:effectExtent l="0" t="0" r="0" b="0"/>
          <wp:wrapNone/>
          <wp:docPr id="5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193" cy="144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28" style="position:absolute;z-index:-17291776;mso-position-horizontal-relative:page;mso-position-vertical-relative:page" from="788.95pt,552.2pt" to="51.95pt,552.2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1027" type="#_x0000_t202" style="position:absolute;margin-left:761.75pt;margin-top:554.35pt;width:12.55pt;height:13.15pt;z-index:-17291264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50" o:spid="_x0000_s1026" type="#_x0000_t202" style="position:absolute;margin-left:55.6pt;margin-top:555.35pt;width:311.15pt;height:22.5pt;z-index:-17290752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5.2</w:t>
                </w:r>
              </w:p>
              <w:p w:rsidR="001C5F90" w:rsidRDefault="001C5F90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1025" type="#_x0000_t202" style="position:absolute;margin-left:55.65pt;margin-top:803.15pt;width:311.25pt;height:23.95pt;z-index:-1729024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5.3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0336" behindDoc="1" locked="0" layoutInCell="1" allowOverlap="1" wp14:anchorId="37D1F176" wp14:editId="0C28FD35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66" style="position:absolute;z-index:-17285120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167" type="#_x0000_t202" style="position:absolute;margin-left:55.65pt;margin-top:803.15pt;width:311.25pt;height:23.95pt;z-index:-17284096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1.1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6" o:spid="_x0000_s1168" type="#_x0000_t202" style="position:absolute;margin-left:514.3pt;margin-top:815pt;width:12.05pt;height:12.1pt;z-index:-17283072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99193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27" style="position:absolute;z-index:-1732403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126" type="#_x0000_t202" style="position:absolute;margin-left:55.65pt;margin-top:803.15pt;width:311.25pt;height:23.95pt;z-index:-1732352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1.1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13" o:spid="_x0000_s1125" type="#_x0000_t202" style="position:absolute;margin-left:514.3pt;margin-top:815pt;width:12.05pt;height:12.1pt;z-index:-1732300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99449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19" style="position:absolute;z-index:-1732147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118" type="#_x0000_t202" style="position:absolute;margin-left:55.65pt;margin-top:803.15pt;width:311.25pt;height:23.95pt;z-index:-1732096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1.2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19" o:spid="_x0000_s1117" type="#_x0000_t202" style="position:absolute;margin-left:514.3pt;margin-top:815pt;width:12.05pt;height:12.1pt;z-index:-1732044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99705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11" style="position:absolute;z-index:-1731891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110" type="#_x0000_t202" style="position:absolute;margin-left:55.65pt;margin-top:803.15pt;width:311.25pt;height:23.95pt;z-index:-1731840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1.3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26" o:spid="_x0000_s1109" type="#_x0000_t202" style="position:absolute;margin-left:514.3pt;margin-top:815pt;width:12.05pt;height:12.1pt;z-index:-1731788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99961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03" style="position:absolute;z-index:-1731635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102" type="#_x0000_t202" style="position:absolute;margin-left:55.65pt;margin-top:803.15pt;width:320.25pt;height:23.95pt;z-index:-1731584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investigation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2.1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33" o:spid="_x0000_s1101" type="#_x0000_t202" style="position:absolute;margin-left:514.3pt;margin-top:815pt;width:12.05pt;height:12.1pt;z-index:-1731532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217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95" style="position:absolute;z-index:-1731379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94" type="#_x0000_t202" style="position:absolute;margin-left:55.65pt;margin-top:803.15pt;width:320.15pt;height:23.95pt;z-index:-1731328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investigation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2.2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39" o:spid="_x0000_s1093" type="#_x0000_t202" style="position:absolute;margin-left:514.3pt;margin-top:815pt;width:12.05pt;height:12.1pt;z-index:-1731276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473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87" style="position:absolute;z-index:-1731123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1086" type="#_x0000_t202" style="position:absolute;margin-left:55.65pt;margin-top:803.15pt;width:320.15pt;height:23.95pt;z-index:-1731072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investigation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2.3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77" o:spid="_x0000_s1085" type="#_x0000_t202" style="position:absolute;margin-left:514.3pt;margin-top:815pt;width:12.05pt;height:12.1pt;z-index:-1731020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729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79" style="position:absolute;z-index:-1730867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1078" type="#_x0000_t202" style="position:absolute;margin-left:55.65pt;margin-top:803.15pt;width:320.15pt;height:23.95pt;z-index:-1730816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PRIMED9TL001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balance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investigation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2.4</w:t>
                </w:r>
              </w:p>
              <w:p w:rsidR="001C5F90" w:rsidRDefault="001C5F90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83" o:spid="_x0000_s1077" type="#_x0000_t202" style="position:absolute;margin-left:514.3pt;margin-top:815pt;width:12.05pt;height:12.1pt;z-index:-17307648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F90" w:rsidRDefault="001C5F90">
      <w:r>
        <w:separator/>
      </w:r>
    </w:p>
  </w:footnote>
  <w:footnote w:type="continuationSeparator" w:id="0">
    <w:p w:rsidR="001C5F90" w:rsidRDefault="001C5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84" o:spid="_x0000_s1072" style="position:absolute;margin-left:56.6pt;margin-top:10.1pt;width:480.6pt;height:41.15pt;z-index:-17307136;mso-position-horizontal-relative:page;mso-position-vertical-relative:page" coordorigin="1132,202" coordsize="9612,823">
          <v:line id="_x0000_s1076" style="position:absolute" from="8806,1006" to="1134,1022" strokecolor="#84bc00" strokeweight=".08456mm"/>
          <v:shape id="docshape85" o:spid="_x0000_s1075" style="position:absolute;left:8649;top:284;width:2095;height:712" coordorigin="8649,284" coordsize="2095,712" path="m10565,996r-1738,l8649,640,8827,284r1738,l10743,640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6" o:spid="_x0000_s1074" type="#_x0000_t75" style="position:absolute;left:8902;top:384;width:1592;height:518">
            <v:imagedata r:id="rId1" o:title=""/>
          </v:shape>
          <v:shape id="docshape87" o:spid="_x0000_s1073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109" o:spid="_x0000_s1064" style="position:absolute;margin-left:56.6pt;margin-top:10.1pt;width:480.6pt;height:41.15pt;z-index:-17304576;mso-position-horizontal-relative:page;mso-position-vertical-relative:page" coordorigin="1132,202" coordsize="9612,823">
          <v:line id="_x0000_s1068" style="position:absolute" from="8806,1006" to="1134,1022" strokecolor="#84bc00" strokeweight=".08456mm"/>
          <v:shape id="docshape110" o:spid="_x0000_s1067" style="position:absolute;left:8649;top:284;width:2095;height:712" coordorigin="8649,284" coordsize="2095,712" path="m10565,996r-1738,l8649,640,8827,284r1738,l10743,640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1" o:spid="_x0000_s1066" type="#_x0000_t75" style="position:absolute;left:8902;top:384;width:1592;height:518">
            <v:imagedata r:id="rId1" o:title=""/>
          </v:shape>
          <v:shape id="docshape112" o:spid="_x0000_s1065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116" o:spid="_x0000_s1056" style="position:absolute;margin-left:56.6pt;margin-top:10.1pt;width:480.6pt;height:41.15pt;z-index:-17302016;mso-position-horizontal-relative:page;mso-position-vertical-relative:page" coordorigin="1132,202" coordsize="9612,823">
          <v:line id="_x0000_s1060" style="position:absolute" from="8806,1006" to="1134,1022" strokecolor="#84bc00" strokeweight=".08456mm"/>
          <v:shape id="docshape117" o:spid="_x0000_s1059" style="position:absolute;left:8649;top:284;width:2095;height:712" coordorigin="8649,284" coordsize="2095,712" path="m10565,996r-1738,l8649,640,8827,284r1738,l10743,640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8" o:spid="_x0000_s1058" type="#_x0000_t75" style="position:absolute;left:8902;top:384;width:1592;height:518">
            <v:imagedata r:id="rId1" o:title=""/>
          </v:shape>
          <v:shape id="docshape119" o:spid="_x0000_s1057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123" o:spid="_x0000_s1048" style="position:absolute;margin-left:56.6pt;margin-top:10.1pt;width:480.6pt;height:41.15pt;z-index:-17299456;mso-position-horizontal-relative:page;mso-position-vertical-relative:page" coordorigin="1132,202" coordsize="9612,823">
          <v:line id="_x0000_s1052" style="position:absolute" from="8806,1006" to="1134,1022" strokecolor="#84bc00" strokeweight=".08456mm"/>
          <v:shape id="docshape124" o:spid="_x0000_s1051" style="position:absolute;left:8649;top:284;width:2095;height:712" coordorigin="8649,284" coordsize="2095,712" path="m10565,996r-1738,l8649,640,8827,284r1738,l10743,640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5" o:spid="_x0000_s1050" type="#_x0000_t75" style="position:absolute;left:8902;top:384;width:1592;height:518">
            <v:imagedata r:id="rId1" o:title=""/>
          </v:shape>
          <v:shape id="docshape126" o:spid="_x0000_s1049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130" o:spid="_x0000_s1040" style="position:absolute;margin-left:56.7pt;margin-top:13.9pt;width:726.7pt;height:36.15pt;z-index:-17296896;mso-position-horizontal-relative:page;mso-position-vertical-relative:page" coordorigin="1134,278" coordsize="14534,723">
          <v:line id="_x0000_s1044" style="position:absolute" from="13928,998" to="1134,998" strokecolor="#84bc00" strokeweight=".25pt"/>
          <v:shape id="docshape131" o:spid="_x0000_s1043" style="position:absolute;left:13784;top:397;width:1884;height:601" coordorigin="13784,397" coordsize="1884,601" path="m15518,397r-1583,l13784,698r151,300l15518,998r150,-300l15518,397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2" o:spid="_x0000_s1042" type="#_x0000_t75" style="position:absolute;left:14001;top:472;width:1452;height:452">
            <v:imagedata r:id="rId1" o:title=""/>
          </v:shape>
          <v:shape id="docshape133" o:spid="_x0000_s1041" type="#_x0000_t75" style="position:absolute;left:1140;top:278;width:4609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1039" type="#_x0000_t202" style="position:absolute;margin-left:699.2pt;margin-top:22.7pt;width:73.85pt;height:24.55pt;z-index:-17296384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144" o:spid="_x0000_s1030" style="position:absolute;margin-left:56.7pt;margin-top:13.9pt;width:726.7pt;height:36.15pt;z-index:-17293312;mso-position-horizontal-relative:page;mso-position-vertical-relative:page" coordorigin="1134,278" coordsize="14534,723">
          <v:line id="_x0000_s1034" style="position:absolute" from="13928,998" to="1134,998" strokecolor="#84bc00" strokeweight=".25pt"/>
          <v:shape id="docshape145" o:spid="_x0000_s1033" style="position:absolute;left:13784;top:397;width:1884;height:601" coordorigin="13784,397" coordsize="1884,601" path="m15518,397r-1583,l13784,698r151,300l15518,998r150,-300l15518,397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6" o:spid="_x0000_s1032" type="#_x0000_t75" style="position:absolute;left:14001;top:472;width:1452;height:452">
            <v:imagedata r:id="rId1" o:title=""/>
          </v:shape>
          <v:shape id="docshape147" o:spid="_x0000_s1031" type="#_x0000_t75" style="position:absolute;left:1140;top:278;width:4609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8" o:spid="_x0000_s1029" type="#_x0000_t202" style="position:absolute;margin-left:699.2pt;margin-top:22.7pt;width:73.85pt;height:24.55pt;z-index:-17292800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1" o:spid="_x0000_s1161" style="position:absolute;margin-left:56.6pt;margin-top:10.1pt;width:480.35pt;height:41.1pt;z-index:-17288192;mso-position-horizontal-relative:page;mso-position-vertical-relative:page" coordorigin="1132,202" coordsize="9607,822">
          <v:line id="_x0000_s1162" style="position:absolute" from="8802,1004" to="1134,1021" strokecolor="#84bc00" strokeweight=".08439mm"/>
          <v:shape id="docshape2" o:spid="_x0000_s1163" style="position:absolute;left:8645;top:284;width:2094;height:711" coordorigin="8645,284" coordsize="2094,711" path="m10561,995r-1738,l8645,639,8823,284r1738,l10738,639r-177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" o:spid="_x0000_s1164" type="#_x0000_t75" style="position:absolute;left:8898;top:384;width:1591;height:517">
            <v:imagedata r:id="rId1" o:title=""/>
          </v:shape>
          <v:shape id="docshape4" o:spid="_x0000_s1165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7" o:spid="_x0000_s1129" style="position:absolute;margin-left:56.6pt;margin-top:10.1pt;width:480.35pt;height:41.1pt;z-index:-17325568;mso-position-horizontal-relative:page;mso-position-vertical-relative:page" coordorigin="1132,202" coordsize="9607,822">
          <v:line id="_x0000_s1133" style="position:absolute" from="8802,1004" to="1134,1021" strokecolor="#84bc00" strokeweight=".08439mm"/>
          <v:shape id="docshape8" o:spid="_x0000_s1132" style="position:absolute;left:8645;top:284;width:2094;height:711" coordorigin="8645,284" coordsize="2094,711" path="m10561,995r-1738,l8645,639,8823,284r1738,l10738,639r-177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" o:spid="_x0000_s1131" type="#_x0000_t75" style="position:absolute;left:8898;top:384;width:1591;height:517">
            <v:imagedata r:id="rId1" o:title=""/>
          </v:shape>
          <v:shape id="docshape10" o:spid="_x0000_s1130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128" type="#_x0000_t202" style="position:absolute;margin-left:55.65pt;margin-top:91pt;width:64pt;height:15.45pt;z-index:-17325056;mso-position-horizontal-relative:page;mso-position-vertical-relative:page" filled="f" stroked="f">
          <v:textbox inset="0,0,0,0">
            <w:txbxContent>
              <w:p w:rsidR="001C5F90" w:rsidRDefault="001C5F90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6FAC46"/>
                    <w:sz w:val="24"/>
                  </w:rPr>
                  <w:t>Definitions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14" o:spid="_x0000_s1120" style="position:absolute;margin-left:56.6pt;margin-top:10.1pt;width:480.35pt;height:41.1pt;z-index:-17322496;mso-position-horizontal-relative:page;mso-position-vertical-relative:page" coordorigin="1132,202" coordsize="9607,822">
          <v:line id="_x0000_s1124" style="position:absolute" from="8802,1004" to="1134,1021" strokecolor="#84bc00" strokeweight=".08439mm"/>
          <v:shape id="docshape15" o:spid="_x0000_s1123" style="position:absolute;left:8645;top:284;width:2094;height:711" coordorigin="8645,284" coordsize="2094,711" path="m10561,995r-1738,l8645,639,8823,284r1738,l10738,639r-177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6" o:spid="_x0000_s1122" type="#_x0000_t75" style="position:absolute;left:8898;top:384;width:1591;height:517">
            <v:imagedata r:id="rId1" o:title=""/>
          </v:shape>
          <v:shape id="docshape17" o:spid="_x0000_s1121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21" o:spid="_x0000_s1112" style="position:absolute;margin-left:56.6pt;margin-top:10.1pt;width:480.35pt;height:41.1pt;z-index:-17319936;mso-position-horizontal-relative:page;mso-position-vertical-relative:page" coordorigin="1132,202" coordsize="9607,822">
          <v:line id="_x0000_s1116" style="position:absolute" from="8802,1004" to="1134,1021" strokecolor="#84bc00" strokeweight=".08439mm"/>
          <v:shape id="docshape22" o:spid="_x0000_s1115" style="position:absolute;left:8645;top:284;width:2094;height:711" coordorigin="8645,284" coordsize="2094,711" path="m10561,995r-1738,l8645,639,8823,284r1738,l10738,639r-177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" o:spid="_x0000_s1114" type="#_x0000_t75" style="position:absolute;left:8898;top:384;width:1591;height:517">
            <v:imagedata r:id="rId1" o:title=""/>
          </v:shape>
          <v:shape id="docshape24" o:spid="_x0000_s1113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28" o:spid="_x0000_s1104" style="position:absolute;margin-left:56.6pt;margin-top:10.1pt;width:480.6pt;height:41.15pt;z-index:-17317376;mso-position-horizontal-relative:page;mso-position-vertical-relative:page" coordorigin="1132,202" coordsize="9612,823">
          <v:line id="_x0000_s1108" style="position:absolute" from="8806,1006" to="1134,1022" strokecolor="#84bc00" strokeweight=".08456mm"/>
          <v:shape id="docshape29" o:spid="_x0000_s1107" style="position:absolute;left:8649;top:284;width:2095;height:712" coordorigin="8649,284" coordsize="2095,712" path="m10565,996r-1738,l8649,640,8827,284r1738,l10743,640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" o:spid="_x0000_s1106" type="#_x0000_t75" style="position:absolute;left:8902;top:384;width:1592;height:518">
            <v:imagedata r:id="rId1" o:title=""/>
          </v:shape>
          <v:shape id="docshape31" o:spid="_x0000_s1105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34" o:spid="_x0000_s1096" style="position:absolute;margin-left:56.45pt;margin-top:10.1pt;width:480.6pt;height:37.25pt;z-index:-17314816;mso-position-horizontal-relative:page;mso-position-vertical-relative:page" coordorigin="1129,202" coordsize="9612,745">
          <v:line id="_x0000_s1100" style="position:absolute" from="8803,928" to="1131,944" strokecolor="#84bc00" strokeweight=".08456mm"/>
          <v:shape id="docshape35" o:spid="_x0000_s1099" style="position:absolute;left:8646;top:206;width:2095;height:712" coordorigin="8646,206" coordsize="2095,712" path="m10562,918r-1738,l8646,562,8824,206r1738,l10740,562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" o:spid="_x0000_s1098" type="#_x0000_t75" style="position:absolute;left:8899;top:306;width:1592;height:518">
            <v:imagedata r:id="rId1" o:title=""/>
          </v:shape>
          <v:shape id="docshape37" o:spid="_x0000_s1097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72" o:spid="_x0000_s1088" style="position:absolute;margin-left:56.6pt;margin-top:10.1pt;width:480.6pt;height:41.15pt;z-index:-17312256;mso-position-horizontal-relative:page;mso-position-vertical-relative:page" coordorigin="1132,202" coordsize="9612,823">
          <v:line id="_x0000_s1092" style="position:absolute" from="8806,1006" to="1134,1022" strokecolor="#84bc00" strokeweight=".08456mm"/>
          <v:shape id="docshape73" o:spid="_x0000_s1091" style="position:absolute;left:8649;top:284;width:2095;height:712" coordorigin="8649,284" coordsize="2095,712" path="m10565,996r-1738,l8649,640,8827,284r1738,l10743,640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4" o:spid="_x0000_s1090" type="#_x0000_t75" style="position:absolute;left:8902;top:384;width:1592;height:518">
            <v:imagedata r:id="rId1" o:title=""/>
          </v:shape>
          <v:shape id="docshape75" o:spid="_x0000_s1089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F90" w:rsidRDefault="001C5F90">
    <w:pPr>
      <w:pStyle w:val="BodyText"/>
      <w:spacing w:line="14" w:lineRule="auto"/>
      <w:rPr>
        <w:sz w:val="20"/>
      </w:rPr>
    </w:pPr>
    <w:r>
      <w:pict>
        <v:group id="docshapegroup78" o:spid="_x0000_s1080" style="position:absolute;margin-left:56.6pt;margin-top:10.1pt;width:480.6pt;height:41.15pt;z-index:-17309696;mso-position-horizontal-relative:page;mso-position-vertical-relative:page" coordorigin="1132,202" coordsize="9612,823">
          <v:line id="_x0000_s1084" style="position:absolute" from="8806,1006" to="1134,1022" strokecolor="#84bc00" strokeweight=".08456mm"/>
          <v:shape id="docshape79" o:spid="_x0000_s1083" style="position:absolute;left:8649;top:284;width:2095;height:712" coordorigin="8649,284" coordsize="2095,712" path="m10565,996r-1738,l8649,640,8827,284r1738,l10743,640r-178,356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0" o:spid="_x0000_s1082" type="#_x0000_t75" style="position:absolute;left:8902;top:384;width:1592;height:518">
            <v:imagedata r:id="rId1" o:title=""/>
          </v:shape>
          <v:shape id="docshape81" o:spid="_x0000_s1081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1B8D"/>
    <w:multiLevelType w:val="hybridMultilevel"/>
    <w:tmpl w:val="29564B56"/>
    <w:lvl w:ilvl="0" w:tplc="B11ABE72">
      <w:start w:val="1"/>
      <w:numFmt w:val="decimal"/>
      <w:lvlText w:val="%1."/>
      <w:lvlJc w:val="left"/>
      <w:pPr>
        <w:ind w:left="11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D4B4BC14">
      <w:numFmt w:val="bullet"/>
      <w:lvlText w:val="•"/>
      <w:lvlJc w:val="left"/>
      <w:pPr>
        <w:ind w:left="2142" w:hanging="360"/>
      </w:pPr>
      <w:rPr>
        <w:rFonts w:hint="default"/>
      </w:rPr>
    </w:lvl>
    <w:lvl w:ilvl="2" w:tplc="F49476B8"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CCA0B52A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912006B6">
      <w:numFmt w:val="bullet"/>
      <w:lvlText w:val="•"/>
      <w:lvlJc w:val="left"/>
      <w:pPr>
        <w:ind w:left="5030" w:hanging="360"/>
      </w:pPr>
      <w:rPr>
        <w:rFonts w:hint="default"/>
      </w:rPr>
    </w:lvl>
    <w:lvl w:ilvl="5" w:tplc="B5A27CFE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B3762552">
      <w:numFmt w:val="bullet"/>
      <w:lvlText w:val="•"/>
      <w:lvlJc w:val="left"/>
      <w:pPr>
        <w:ind w:left="6955" w:hanging="360"/>
      </w:pPr>
      <w:rPr>
        <w:rFonts w:hint="default"/>
      </w:rPr>
    </w:lvl>
    <w:lvl w:ilvl="7" w:tplc="34504C10"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517A475C">
      <w:numFmt w:val="bullet"/>
      <w:lvlText w:val="•"/>
      <w:lvlJc w:val="left"/>
      <w:pPr>
        <w:ind w:left="8881" w:hanging="360"/>
      </w:pPr>
      <w:rPr>
        <w:rFonts w:hint="default"/>
      </w:rPr>
    </w:lvl>
  </w:abstractNum>
  <w:abstractNum w:abstractNumId="1" w15:restartNumberingAfterBreak="0">
    <w:nsid w:val="0DD264BE"/>
    <w:multiLevelType w:val="hybridMultilevel"/>
    <w:tmpl w:val="27DED388"/>
    <w:lvl w:ilvl="0" w:tplc="89E2060E">
      <w:start w:val="1"/>
      <w:numFmt w:val="decimal"/>
      <w:lvlText w:val="%1."/>
      <w:lvlJc w:val="left"/>
      <w:pPr>
        <w:ind w:left="11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C8E1644">
      <w:numFmt w:val="bullet"/>
      <w:lvlText w:val="•"/>
      <w:lvlJc w:val="left"/>
      <w:pPr>
        <w:ind w:left="2142" w:hanging="360"/>
      </w:pPr>
      <w:rPr>
        <w:rFonts w:hint="default"/>
      </w:rPr>
    </w:lvl>
    <w:lvl w:ilvl="2" w:tplc="9BD2379E"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0C124DD0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B4DCFCAC">
      <w:numFmt w:val="bullet"/>
      <w:lvlText w:val="•"/>
      <w:lvlJc w:val="left"/>
      <w:pPr>
        <w:ind w:left="5030" w:hanging="360"/>
      </w:pPr>
      <w:rPr>
        <w:rFonts w:hint="default"/>
      </w:rPr>
    </w:lvl>
    <w:lvl w:ilvl="5" w:tplc="16564FE2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0AE2E154">
      <w:numFmt w:val="bullet"/>
      <w:lvlText w:val="•"/>
      <w:lvlJc w:val="left"/>
      <w:pPr>
        <w:ind w:left="6955" w:hanging="360"/>
      </w:pPr>
      <w:rPr>
        <w:rFonts w:hint="default"/>
      </w:rPr>
    </w:lvl>
    <w:lvl w:ilvl="7" w:tplc="FA66DDA8"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3ABA7C7C">
      <w:numFmt w:val="bullet"/>
      <w:lvlText w:val="•"/>
      <w:lvlJc w:val="left"/>
      <w:pPr>
        <w:ind w:left="8881" w:hanging="360"/>
      </w:pPr>
      <w:rPr>
        <w:rFonts w:hint="default"/>
      </w:rPr>
    </w:lvl>
  </w:abstractNum>
  <w:abstractNum w:abstractNumId="2" w15:restartNumberingAfterBreak="0">
    <w:nsid w:val="0DF4028A"/>
    <w:multiLevelType w:val="hybridMultilevel"/>
    <w:tmpl w:val="1DEE901C"/>
    <w:lvl w:ilvl="0" w:tplc="2CCA9F6E">
      <w:start w:val="1"/>
      <w:numFmt w:val="decimal"/>
      <w:lvlText w:val="%1."/>
      <w:lvlJc w:val="left"/>
      <w:pPr>
        <w:ind w:left="117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F7A4522">
      <w:numFmt w:val="bullet"/>
      <w:lvlText w:val="•"/>
      <w:lvlJc w:val="left"/>
      <w:pPr>
        <w:ind w:left="2142" w:hanging="360"/>
      </w:pPr>
      <w:rPr>
        <w:rFonts w:hint="default"/>
      </w:rPr>
    </w:lvl>
    <w:lvl w:ilvl="2" w:tplc="9A16EA46"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31002F88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F5F6955A">
      <w:numFmt w:val="bullet"/>
      <w:lvlText w:val="•"/>
      <w:lvlJc w:val="left"/>
      <w:pPr>
        <w:ind w:left="5030" w:hanging="360"/>
      </w:pPr>
      <w:rPr>
        <w:rFonts w:hint="default"/>
      </w:rPr>
    </w:lvl>
    <w:lvl w:ilvl="5" w:tplc="2DFEF2F0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A684C0A8">
      <w:numFmt w:val="bullet"/>
      <w:lvlText w:val="•"/>
      <w:lvlJc w:val="left"/>
      <w:pPr>
        <w:ind w:left="6955" w:hanging="360"/>
      </w:pPr>
      <w:rPr>
        <w:rFonts w:hint="default"/>
      </w:rPr>
    </w:lvl>
    <w:lvl w:ilvl="7" w:tplc="61E28886"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F0127590">
      <w:numFmt w:val="bullet"/>
      <w:lvlText w:val="•"/>
      <w:lvlJc w:val="left"/>
      <w:pPr>
        <w:ind w:left="8881" w:hanging="360"/>
      </w:pPr>
      <w:rPr>
        <w:rFonts w:hint="default"/>
      </w:rPr>
    </w:lvl>
  </w:abstractNum>
  <w:abstractNum w:abstractNumId="3" w15:restartNumberingAfterBreak="0">
    <w:nsid w:val="0ED770C2"/>
    <w:multiLevelType w:val="hybridMultilevel"/>
    <w:tmpl w:val="21946BF6"/>
    <w:lvl w:ilvl="0" w:tplc="35C05E4C">
      <w:numFmt w:val="bullet"/>
      <w:lvlText w:val=""/>
      <w:lvlJc w:val="left"/>
      <w:pPr>
        <w:ind w:left="117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3480364">
      <w:numFmt w:val="bullet"/>
      <w:lvlText w:val="-"/>
      <w:lvlJc w:val="left"/>
      <w:pPr>
        <w:ind w:left="1534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2" w:tplc="79AAF93E">
      <w:numFmt w:val="bullet"/>
      <w:lvlText w:val="•"/>
      <w:lvlJc w:val="left"/>
      <w:pPr>
        <w:ind w:left="2569" w:hanging="360"/>
      </w:pPr>
      <w:rPr>
        <w:rFonts w:hint="default"/>
      </w:rPr>
    </w:lvl>
    <w:lvl w:ilvl="3" w:tplc="75B2C174">
      <w:numFmt w:val="bullet"/>
      <w:lvlText w:val="•"/>
      <w:lvlJc w:val="left"/>
      <w:pPr>
        <w:ind w:left="3599" w:hanging="360"/>
      </w:pPr>
      <w:rPr>
        <w:rFonts w:hint="default"/>
      </w:rPr>
    </w:lvl>
    <w:lvl w:ilvl="4" w:tplc="F97CAEC0">
      <w:numFmt w:val="bullet"/>
      <w:lvlText w:val="•"/>
      <w:lvlJc w:val="left"/>
      <w:pPr>
        <w:ind w:left="4628" w:hanging="360"/>
      </w:pPr>
      <w:rPr>
        <w:rFonts w:hint="default"/>
      </w:rPr>
    </w:lvl>
    <w:lvl w:ilvl="5" w:tplc="B2C82916">
      <w:numFmt w:val="bullet"/>
      <w:lvlText w:val="•"/>
      <w:lvlJc w:val="left"/>
      <w:pPr>
        <w:ind w:left="5658" w:hanging="360"/>
      </w:pPr>
      <w:rPr>
        <w:rFonts w:hint="default"/>
      </w:rPr>
    </w:lvl>
    <w:lvl w:ilvl="6" w:tplc="8A00CC9A">
      <w:numFmt w:val="bullet"/>
      <w:lvlText w:val="•"/>
      <w:lvlJc w:val="left"/>
      <w:pPr>
        <w:ind w:left="6688" w:hanging="360"/>
      </w:pPr>
      <w:rPr>
        <w:rFonts w:hint="default"/>
      </w:rPr>
    </w:lvl>
    <w:lvl w:ilvl="7" w:tplc="EBE8DA98">
      <w:numFmt w:val="bullet"/>
      <w:lvlText w:val="•"/>
      <w:lvlJc w:val="left"/>
      <w:pPr>
        <w:ind w:left="7717" w:hanging="360"/>
      </w:pPr>
      <w:rPr>
        <w:rFonts w:hint="default"/>
      </w:rPr>
    </w:lvl>
    <w:lvl w:ilvl="8" w:tplc="B5C01B00">
      <w:numFmt w:val="bullet"/>
      <w:lvlText w:val="•"/>
      <w:lvlJc w:val="left"/>
      <w:pPr>
        <w:ind w:left="8747" w:hanging="360"/>
      </w:pPr>
      <w:rPr>
        <w:rFonts w:hint="default"/>
      </w:rPr>
    </w:lvl>
  </w:abstractNum>
  <w:abstractNum w:abstractNumId="4" w15:restartNumberingAfterBreak="0">
    <w:nsid w:val="0EFE61D4"/>
    <w:multiLevelType w:val="hybridMultilevel"/>
    <w:tmpl w:val="8DF0BA54"/>
    <w:lvl w:ilvl="0" w:tplc="CF6C1858">
      <w:start w:val="1"/>
      <w:numFmt w:val="decimal"/>
      <w:lvlText w:val="%1."/>
      <w:lvlJc w:val="left"/>
      <w:pPr>
        <w:ind w:left="11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7EA6668">
      <w:numFmt w:val="bullet"/>
      <w:lvlText w:val="•"/>
      <w:lvlJc w:val="left"/>
      <w:pPr>
        <w:ind w:left="2142" w:hanging="360"/>
      </w:pPr>
      <w:rPr>
        <w:rFonts w:hint="default"/>
      </w:rPr>
    </w:lvl>
    <w:lvl w:ilvl="2" w:tplc="363AE02C"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7EB8CAD0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4B58059E">
      <w:numFmt w:val="bullet"/>
      <w:lvlText w:val="•"/>
      <w:lvlJc w:val="left"/>
      <w:pPr>
        <w:ind w:left="5030" w:hanging="360"/>
      </w:pPr>
      <w:rPr>
        <w:rFonts w:hint="default"/>
      </w:rPr>
    </w:lvl>
    <w:lvl w:ilvl="5" w:tplc="EA9AAF70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F07C44CC">
      <w:numFmt w:val="bullet"/>
      <w:lvlText w:val="•"/>
      <w:lvlJc w:val="left"/>
      <w:pPr>
        <w:ind w:left="6955" w:hanging="360"/>
      </w:pPr>
      <w:rPr>
        <w:rFonts w:hint="default"/>
      </w:rPr>
    </w:lvl>
    <w:lvl w:ilvl="7" w:tplc="C28ACD4E"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BBD444F2">
      <w:numFmt w:val="bullet"/>
      <w:lvlText w:val="•"/>
      <w:lvlJc w:val="left"/>
      <w:pPr>
        <w:ind w:left="8881" w:hanging="360"/>
      </w:pPr>
      <w:rPr>
        <w:rFonts w:hint="default"/>
      </w:rPr>
    </w:lvl>
  </w:abstractNum>
  <w:abstractNum w:abstractNumId="5" w15:restartNumberingAfterBreak="0">
    <w:nsid w:val="1B3E4425"/>
    <w:multiLevelType w:val="hybridMultilevel"/>
    <w:tmpl w:val="FEB279DE"/>
    <w:lvl w:ilvl="0" w:tplc="D62E1C14">
      <w:numFmt w:val="bullet"/>
      <w:lvlText w:val=""/>
      <w:lvlJc w:val="left"/>
      <w:pPr>
        <w:ind w:left="15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D7A24DA">
      <w:numFmt w:val="bullet"/>
      <w:lvlText w:val="•"/>
      <w:lvlJc w:val="left"/>
      <w:pPr>
        <w:ind w:left="2466" w:hanging="361"/>
      </w:pPr>
      <w:rPr>
        <w:rFonts w:hint="default"/>
      </w:rPr>
    </w:lvl>
    <w:lvl w:ilvl="2" w:tplc="2996BF6A">
      <w:numFmt w:val="bullet"/>
      <w:lvlText w:val="•"/>
      <w:lvlJc w:val="left"/>
      <w:pPr>
        <w:ind w:left="3393" w:hanging="361"/>
      </w:pPr>
      <w:rPr>
        <w:rFonts w:hint="default"/>
      </w:rPr>
    </w:lvl>
    <w:lvl w:ilvl="3" w:tplc="BBB20E9E">
      <w:numFmt w:val="bullet"/>
      <w:lvlText w:val="•"/>
      <w:lvlJc w:val="left"/>
      <w:pPr>
        <w:ind w:left="4319" w:hanging="361"/>
      </w:pPr>
      <w:rPr>
        <w:rFonts w:hint="default"/>
      </w:rPr>
    </w:lvl>
    <w:lvl w:ilvl="4" w:tplc="3EE0927E">
      <w:numFmt w:val="bullet"/>
      <w:lvlText w:val="•"/>
      <w:lvlJc w:val="left"/>
      <w:pPr>
        <w:ind w:left="5246" w:hanging="361"/>
      </w:pPr>
      <w:rPr>
        <w:rFonts w:hint="default"/>
      </w:rPr>
    </w:lvl>
    <w:lvl w:ilvl="5" w:tplc="6C6E30A8">
      <w:numFmt w:val="bullet"/>
      <w:lvlText w:val="•"/>
      <w:lvlJc w:val="left"/>
      <w:pPr>
        <w:ind w:left="6173" w:hanging="361"/>
      </w:pPr>
      <w:rPr>
        <w:rFonts w:hint="default"/>
      </w:rPr>
    </w:lvl>
    <w:lvl w:ilvl="6" w:tplc="F4FE6482">
      <w:numFmt w:val="bullet"/>
      <w:lvlText w:val="•"/>
      <w:lvlJc w:val="left"/>
      <w:pPr>
        <w:ind w:left="7099" w:hanging="361"/>
      </w:pPr>
      <w:rPr>
        <w:rFonts w:hint="default"/>
      </w:rPr>
    </w:lvl>
    <w:lvl w:ilvl="7" w:tplc="3752BE46"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28FE1CB0">
      <w:numFmt w:val="bullet"/>
      <w:lvlText w:val="•"/>
      <w:lvlJc w:val="left"/>
      <w:pPr>
        <w:ind w:left="8953" w:hanging="361"/>
      </w:pPr>
      <w:rPr>
        <w:rFonts w:hint="default"/>
      </w:rPr>
    </w:lvl>
  </w:abstractNum>
  <w:abstractNum w:abstractNumId="6" w15:restartNumberingAfterBreak="0">
    <w:nsid w:val="1C593160"/>
    <w:multiLevelType w:val="hybridMultilevel"/>
    <w:tmpl w:val="D29C5BAC"/>
    <w:lvl w:ilvl="0" w:tplc="2ADA7218">
      <w:start w:val="1"/>
      <w:numFmt w:val="decimal"/>
      <w:lvlText w:val="%1."/>
      <w:lvlJc w:val="left"/>
      <w:pPr>
        <w:ind w:left="11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74CEA264">
      <w:numFmt w:val="bullet"/>
      <w:lvlText w:val="•"/>
      <w:lvlJc w:val="left"/>
      <w:pPr>
        <w:ind w:left="2142" w:hanging="360"/>
      </w:pPr>
      <w:rPr>
        <w:rFonts w:hint="default"/>
      </w:rPr>
    </w:lvl>
    <w:lvl w:ilvl="2" w:tplc="66740E08"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A60EE134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18C23E64">
      <w:numFmt w:val="bullet"/>
      <w:lvlText w:val="•"/>
      <w:lvlJc w:val="left"/>
      <w:pPr>
        <w:ind w:left="5030" w:hanging="360"/>
      </w:pPr>
      <w:rPr>
        <w:rFonts w:hint="default"/>
      </w:rPr>
    </w:lvl>
    <w:lvl w:ilvl="5" w:tplc="03E6DEC0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F154B98E">
      <w:numFmt w:val="bullet"/>
      <w:lvlText w:val="•"/>
      <w:lvlJc w:val="left"/>
      <w:pPr>
        <w:ind w:left="6955" w:hanging="360"/>
      </w:pPr>
      <w:rPr>
        <w:rFonts w:hint="default"/>
      </w:rPr>
    </w:lvl>
    <w:lvl w:ilvl="7" w:tplc="F562515C"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8A8E017C">
      <w:numFmt w:val="bullet"/>
      <w:lvlText w:val="•"/>
      <w:lvlJc w:val="left"/>
      <w:pPr>
        <w:ind w:left="8881" w:hanging="360"/>
      </w:pPr>
      <w:rPr>
        <w:rFonts w:hint="default"/>
      </w:rPr>
    </w:lvl>
  </w:abstractNum>
  <w:abstractNum w:abstractNumId="7" w15:restartNumberingAfterBreak="0">
    <w:nsid w:val="300451C3"/>
    <w:multiLevelType w:val="hybridMultilevel"/>
    <w:tmpl w:val="C4DA7310"/>
    <w:lvl w:ilvl="0" w:tplc="AC769F4C">
      <w:start w:val="1"/>
      <w:numFmt w:val="decimal"/>
      <w:lvlText w:val="%1."/>
      <w:lvlJc w:val="left"/>
      <w:pPr>
        <w:ind w:left="11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D4D445B4">
      <w:numFmt w:val="bullet"/>
      <w:lvlText w:val="•"/>
      <w:lvlJc w:val="left"/>
      <w:pPr>
        <w:ind w:left="2142" w:hanging="360"/>
      </w:pPr>
      <w:rPr>
        <w:rFonts w:hint="default"/>
      </w:rPr>
    </w:lvl>
    <w:lvl w:ilvl="2" w:tplc="64B29158"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47D89806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BD563226">
      <w:numFmt w:val="bullet"/>
      <w:lvlText w:val="•"/>
      <w:lvlJc w:val="left"/>
      <w:pPr>
        <w:ind w:left="5030" w:hanging="360"/>
      </w:pPr>
      <w:rPr>
        <w:rFonts w:hint="default"/>
      </w:rPr>
    </w:lvl>
    <w:lvl w:ilvl="5" w:tplc="39503572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B8EEF750">
      <w:numFmt w:val="bullet"/>
      <w:lvlText w:val="•"/>
      <w:lvlJc w:val="left"/>
      <w:pPr>
        <w:ind w:left="6955" w:hanging="360"/>
      </w:pPr>
      <w:rPr>
        <w:rFonts w:hint="default"/>
      </w:rPr>
    </w:lvl>
    <w:lvl w:ilvl="7" w:tplc="515807CE"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A3208B04">
      <w:numFmt w:val="bullet"/>
      <w:lvlText w:val="•"/>
      <w:lvlJc w:val="left"/>
      <w:pPr>
        <w:ind w:left="8881" w:hanging="360"/>
      </w:pPr>
      <w:rPr>
        <w:rFonts w:hint="default"/>
      </w:rPr>
    </w:lvl>
  </w:abstractNum>
  <w:abstractNum w:abstractNumId="8" w15:restartNumberingAfterBreak="0">
    <w:nsid w:val="37836A6A"/>
    <w:multiLevelType w:val="hybridMultilevel"/>
    <w:tmpl w:val="5E623A52"/>
    <w:lvl w:ilvl="0" w:tplc="BA56FCF4">
      <w:start w:val="1"/>
      <w:numFmt w:val="decimal"/>
      <w:lvlText w:val="%1."/>
      <w:lvlJc w:val="left"/>
      <w:pPr>
        <w:ind w:left="11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DCC4C542">
      <w:numFmt w:val="bullet"/>
      <w:lvlText w:val="-"/>
      <w:lvlJc w:val="left"/>
      <w:pPr>
        <w:ind w:left="153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2" w:tplc="053C350E">
      <w:numFmt w:val="bullet"/>
      <w:lvlText w:val="•"/>
      <w:lvlJc w:val="left"/>
      <w:pPr>
        <w:ind w:left="2569" w:hanging="360"/>
      </w:pPr>
      <w:rPr>
        <w:rFonts w:hint="default"/>
      </w:rPr>
    </w:lvl>
    <w:lvl w:ilvl="3" w:tplc="CD106804">
      <w:numFmt w:val="bullet"/>
      <w:lvlText w:val="•"/>
      <w:lvlJc w:val="left"/>
      <w:pPr>
        <w:ind w:left="3599" w:hanging="360"/>
      </w:pPr>
      <w:rPr>
        <w:rFonts w:hint="default"/>
      </w:rPr>
    </w:lvl>
    <w:lvl w:ilvl="4" w:tplc="DAE4DAB8">
      <w:numFmt w:val="bullet"/>
      <w:lvlText w:val="•"/>
      <w:lvlJc w:val="left"/>
      <w:pPr>
        <w:ind w:left="4628" w:hanging="360"/>
      </w:pPr>
      <w:rPr>
        <w:rFonts w:hint="default"/>
      </w:rPr>
    </w:lvl>
    <w:lvl w:ilvl="5" w:tplc="6F7EA9CE">
      <w:numFmt w:val="bullet"/>
      <w:lvlText w:val="•"/>
      <w:lvlJc w:val="left"/>
      <w:pPr>
        <w:ind w:left="5658" w:hanging="360"/>
      </w:pPr>
      <w:rPr>
        <w:rFonts w:hint="default"/>
      </w:rPr>
    </w:lvl>
    <w:lvl w:ilvl="6" w:tplc="DD9C5130">
      <w:numFmt w:val="bullet"/>
      <w:lvlText w:val="•"/>
      <w:lvlJc w:val="left"/>
      <w:pPr>
        <w:ind w:left="6688" w:hanging="360"/>
      </w:pPr>
      <w:rPr>
        <w:rFonts w:hint="default"/>
      </w:rPr>
    </w:lvl>
    <w:lvl w:ilvl="7" w:tplc="F628F8E0">
      <w:numFmt w:val="bullet"/>
      <w:lvlText w:val="•"/>
      <w:lvlJc w:val="left"/>
      <w:pPr>
        <w:ind w:left="7717" w:hanging="360"/>
      </w:pPr>
      <w:rPr>
        <w:rFonts w:hint="default"/>
      </w:rPr>
    </w:lvl>
    <w:lvl w:ilvl="8" w:tplc="5A9A2B68">
      <w:numFmt w:val="bullet"/>
      <w:lvlText w:val="•"/>
      <w:lvlJc w:val="left"/>
      <w:pPr>
        <w:ind w:left="8747" w:hanging="360"/>
      </w:pPr>
      <w:rPr>
        <w:rFonts w:hint="default"/>
      </w:rPr>
    </w:lvl>
  </w:abstractNum>
  <w:abstractNum w:abstractNumId="9" w15:restartNumberingAfterBreak="0">
    <w:nsid w:val="3C2C263C"/>
    <w:multiLevelType w:val="hybridMultilevel"/>
    <w:tmpl w:val="08EA58BE"/>
    <w:lvl w:ilvl="0" w:tplc="C46872F6">
      <w:start w:val="1"/>
      <w:numFmt w:val="decimal"/>
      <w:lvlText w:val="%1."/>
      <w:lvlJc w:val="left"/>
      <w:pPr>
        <w:ind w:left="11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A3569B22">
      <w:numFmt w:val="bullet"/>
      <w:lvlText w:val=""/>
      <w:lvlJc w:val="left"/>
      <w:pPr>
        <w:ind w:left="15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FFBA1E3C">
      <w:numFmt w:val="bullet"/>
      <w:lvlText w:val="•"/>
      <w:lvlJc w:val="left"/>
      <w:pPr>
        <w:ind w:left="2569" w:hanging="361"/>
      </w:pPr>
      <w:rPr>
        <w:rFonts w:hint="default"/>
      </w:rPr>
    </w:lvl>
    <w:lvl w:ilvl="3" w:tplc="69263488">
      <w:numFmt w:val="bullet"/>
      <w:lvlText w:val="•"/>
      <w:lvlJc w:val="left"/>
      <w:pPr>
        <w:ind w:left="3599" w:hanging="361"/>
      </w:pPr>
      <w:rPr>
        <w:rFonts w:hint="default"/>
      </w:rPr>
    </w:lvl>
    <w:lvl w:ilvl="4" w:tplc="B31E1B04">
      <w:numFmt w:val="bullet"/>
      <w:lvlText w:val="•"/>
      <w:lvlJc w:val="left"/>
      <w:pPr>
        <w:ind w:left="4628" w:hanging="361"/>
      </w:pPr>
      <w:rPr>
        <w:rFonts w:hint="default"/>
      </w:rPr>
    </w:lvl>
    <w:lvl w:ilvl="5" w:tplc="F23A21C4">
      <w:numFmt w:val="bullet"/>
      <w:lvlText w:val="•"/>
      <w:lvlJc w:val="left"/>
      <w:pPr>
        <w:ind w:left="5658" w:hanging="361"/>
      </w:pPr>
      <w:rPr>
        <w:rFonts w:hint="default"/>
      </w:rPr>
    </w:lvl>
    <w:lvl w:ilvl="6" w:tplc="B038E654">
      <w:numFmt w:val="bullet"/>
      <w:lvlText w:val="•"/>
      <w:lvlJc w:val="left"/>
      <w:pPr>
        <w:ind w:left="6688" w:hanging="361"/>
      </w:pPr>
      <w:rPr>
        <w:rFonts w:hint="default"/>
      </w:rPr>
    </w:lvl>
    <w:lvl w:ilvl="7" w:tplc="B76C3DDE">
      <w:numFmt w:val="bullet"/>
      <w:lvlText w:val="•"/>
      <w:lvlJc w:val="left"/>
      <w:pPr>
        <w:ind w:left="7717" w:hanging="361"/>
      </w:pPr>
      <w:rPr>
        <w:rFonts w:hint="default"/>
      </w:rPr>
    </w:lvl>
    <w:lvl w:ilvl="8" w:tplc="D66EEB52">
      <w:numFmt w:val="bullet"/>
      <w:lvlText w:val="•"/>
      <w:lvlJc w:val="left"/>
      <w:pPr>
        <w:ind w:left="8747" w:hanging="361"/>
      </w:pPr>
      <w:rPr>
        <w:rFonts w:hint="default"/>
      </w:rPr>
    </w:lvl>
  </w:abstractNum>
  <w:abstractNum w:abstractNumId="10" w15:restartNumberingAfterBreak="0">
    <w:nsid w:val="3F415D75"/>
    <w:multiLevelType w:val="hybridMultilevel"/>
    <w:tmpl w:val="20A23D0C"/>
    <w:lvl w:ilvl="0" w:tplc="7A6046F2">
      <w:start w:val="1"/>
      <w:numFmt w:val="decimal"/>
      <w:lvlText w:val="%1."/>
      <w:lvlJc w:val="left"/>
      <w:pPr>
        <w:ind w:left="825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192290CA">
      <w:numFmt w:val="bullet"/>
      <w:lvlText w:val="•"/>
      <w:lvlJc w:val="left"/>
      <w:pPr>
        <w:ind w:left="1724" w:hanging="356"/>
      </w:pPr>
      <w:rPr>
        <w:rFonts w:hint="default"/>
      </w:rPr>
    </w:lvl>
    <w:lvl w:ilvl="2" w:tplc="35C4FE48">
      <w:numFmt w:val="bullet"/>
      <w:lvlText w:val="•"/>
      <w:lvlJc w:val="left"/>
      <w:pPr>
        <w:ind w:left="2629" w:hanging="356"/>
      </w:pPr>
      <w:rPr>
        <w:rFonts w:hint="default"/>
      </w:rPr>
    </w:lvl>
    <w:lvl w:ilvl="3" w:tplc="9E5802CA">
      <w:numFmt w:val="bullet"/>
      <w:lvlText w:val="•"/>
      <w:lvlJc w:val="left"/>
      <w:pPr>
        <w:ind w:left="3533" w:hanging="356"/>
      </w:pPr>
      <w:rPr>
        <w:rFonts w:hint="default"/>
      </w:rPr>
    </w:lvl>
    <w:lvl w:ilvl="4" w:tplc="54F6C066">
      <w:numFmt w:val="bullet"/>
      <w:lvlText w:val="•"/>
      <w:lvlJc w:val="left"/>
      <w:pPr>
        <w:ind w:left="4438" w:hanging="356"/>
      </w:pPr>
      <w:rPr>
        <w:rFonts w:hint="default"/>
      </w:rPr>
    </w:lvl>
    <w:lvl w:ilvl="5" w:tplc="7B249C2E">
      <w:numFmt w:val="bullet"/>
      <w:lvlText w:val="•"/>
      <w:lvlJc w:val="left"/>
      <w:pPr>
        <w:ind w:left="5343" w:hanging="356"/>
      </w:pPr>
      <w:rPr>
        <w:rFonts w:hint="default"/>
      </w:rPr>
    </w:lvl>
    <w:lvl w:ilvl="6" w:tplc="016285B4">
      <w:numFmt w:val="bullet"/>
      <w:lvlText w:val="•"/>
      <w:lvlJc w:val="left"/>
      <w:pPr>
        <w:ind w:left="6247" w:hanging="356"/>
      </w:pPr>
      <w:rPr>
        <w:rFonts w:hint="default"/>
      </w:rPr>
    </w:lvl>
    <w:lvl w:ilvl="7" w:tplc="D27A15BA">
      <w:numFmt w:val="bullet"/>
      <w:lvlText w:val="•"/>
      <w:lvlJc w:val="left"/>
      <w:pPr>
        <w:ind w:left="7152" w:hanging="356"/>
      </w:pPr>
      <w:rPr>
        <w:rFonts w:hint="default"/>
      </w:rPr>
    </w:lvl>
    <w:lvl w:ilvl="8" w:tplc="F5DC9F9E">
      <w:numFmt w:val="bullet"/>
      <w:lvlText w:val="•"/>
      <w:lvlJc w:val="left"/>
      <w:pPr>
        <w:ind w:left="8057" w:hanging="356"/>
      </w:pPr>
      <w:rPr>
        <w:rFonts w:hint="default"/>
      </w:rPr>
    </w:lvl>
  </w:abstractNum>
  <w:abstractNum w:abstractNumId="11" w15:restartNumberingAfterBreak="0">
    <w:nsid w:val="44FF2BF0"/>
    <w:multiLevelType w:val="hybridMultilevel"/>
    <w:tmpl w:val="9BF0C8EE"/>
    <w:lvl w:ilvl="0" w:tplc="D0EA3E62">
      <w:numFmt w:val="bullet"/>
      <w:lvlText w:val=""/>
      <w:lvlJc w:val="left"/>
      <w:pPr>
        <w:ind w:left="15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6528A7A">
      <w:numFmt w:val="bullet"/>
      <w:lvlText w:val="•"/>
      <w:lvlJc w:val="left"/>
      <w:pPr>
        <w:ind w:left="2466" w:hanging="361"/>
      </w:pPr>
      <w:rPr>
        <w:rFonts w:hint="default"/>
      </w:rPr>
    </w:lvl>
    <w:lvl w:ilvl="2" w:tplc="053ADAAA">
      <w:numFmt w:val="bullet"/>
      <w:lvlText w:val="•"/>
      <w:lvlJc w:val="left"/>
      <w:pPr>
        <w:ind w:left="3393" w:hanging="361"/>
      </w:pPr>
      <w:rPr>
        <w:rFonts w:hint="default"/>
      </w:rPr>
    </w:lvl>
    <w:lvl w:ilvl="3" w:tplc="4712E8B4">
      <w:numFmt w:val="bullet"/>
      <w:lvlText w:val="•"/>
      <w:lvlJc w:val="left"/>
      <w:pPr>
        <w:ind w:left="4319" w:hanging="361"/>
      </w:pPr>
      <w:rPr>
        <w:rFonts w:hint="default"/>
      </w:rPr>
    </w:lvl>
    <w:lvl w:ilvl="4" w:tplc="C36A3816">
      <w:numFmt w:val="bullet"/>
      <w:lvlText w:val="•"/>
      <w:lvlJc w:val="left"/>
      <w:pPr>
        <w:ind w:left="5246" w:hanging="361"/>
      </w:pPr>
      <w:rPr>
        <w:rFonts w:hint="default"/>
      </w:rPr>
    </w:lvl>
    <w:lvl w:ilvl="5" w:tplc="F7AAD56A">
      <w:numFmt w:val="bullet"/>
      <w:lvlText w:val="•"/>
      <w:lvlJc w:val="left"/>
      <w:pPr>
        <w:ind w:left="6173" w:hanging="361"/>
      </w:pPr>
      <w:rPr>
        <w:rFonts w:hint="default"/>
      </w:rPr>
    </w:lvl>
    <w:lvl w:ilvl="6" w:tplc="E8BAD1C4">
      <w:numFmt w:val="bullet"/>
      <w:lvlText w:val="•"/>
      <w:lvlJc w:val="left"/>
      <w:pPr>
        <w:ind w:left="7099" w:hanging="361"/>
      </w:pPr>
      <w:rPr>
        <w:rFonts w:hint="default"/>
      </w:rPr>
    </w:lvl>
    <w:lvl w:ilvl="7" w:tplc="C8DE77E8"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82AC6878">
      <w:numFmt w:val="bullet"/>
      <w:lvlText w:val="•"/>
      <w:lvlJc w:val="left"/>
      <w:pPr>
        <w:ind w:left="8953" w:hanging="361"/>
      </w:pPr>
      <w:rPr>
        <w:rFonts w:hint="default"/>
      </w:rPr>
    </w:lvl>
  </w:abstractNum>
  <w:abstractNum w:abstractNumId="12" w15:restartNumberingAfterBreak="0">
    <w:nsid w:val="548F4359"/>
    <w:multiLevelType w:val="hybridMultilevel"/>
    <w:tmpl w:val="CE841D00"/>
    <w:lvl w:ilvl="0" w:tplc="FEC219A0">
      <w:numFmt w:val="bullet"/>
      <w:lvlText w:val=""/>
      <w:lvlJc w:val="left"/>
      <w:pPr>
        <w:ind w:left="15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E1C34A8">
      <w:numFmt w:val="bullet"/>
      <w:lvlText w:val="•"/>
      <w:lvlJc w:val="left"/>
      <w:pPr>
        <w:ind w:left="2466" w:hanging="361"/>
      </w:pPr>
      <w:rPr>
        <w:rFonts w:hint="default"/>
      </w:rPr>
    </w:lvl>
    <w:lvl w:ilvl="2" w:tplc="99EA39DE">
      <w:numFmt w:val="bullet"/>
      <w:lvlText w:val="•"/>
      <w:lvlJc w:val="left"/>
      <w:pPr>
        <w:ind w:left="3393" w:hanging="361"/>
      </w:pPr>
      <w:rPr>
        <w:rFonts w:hint="default"/>
      </w:rPr>
    </w:lvl>
    <w:lvl w:ilvl="3" w:tplc="84B21C5C">
      <w:numFmt w:val="bullet"/>
      <w:lvlText w:val="•"/>
      <w:lvlJc w:val="left"/>
      <w:pPr>
        <w:ind w:left="4319" w:hanging="361"/>
      </w:pPr>
      <w:rPr>
        <w:rFonts w:hint="default"/>
      </w:rPr>
    </w:lvl>
    <w:lvl w:ilvl="4" w:tplc="428EA224">
      <w:numFmt w:val="bullet"/>
      <w:lvlText w:val="•"/>
      <w:lvlJc w:val="left"/>
      <w:pPr>
        <w:ind w:left="5246" w:hanging="361"/>
      </w:pPr>
      <w:rPr>
        <w:rFonts w:hint="default"/>
      </w:rPr>
    </w:lvl>
    <w:lvl w:ilvl="5" w:tplc="CF36C610">
      <w:numFmt w:val="bullet"/>
      <w:lvlText w:val="•"/>
      <w:lvlJc w:val="left"/>
      <w:pPr>
        <w:ind w:left="6173" w:hanging="361"/>
      </w:pPr>
      <w:rPr>
        <w:rFonts w:hint="default"/>
      </w:rPr>
    </w:lvl>
    <w:lvl w:ilvl="6" w:tplc="E4A67198">
      <w:numFmt w:val="bullet"/>
      <w:lvlText w:val="•"/>
      <w:lvlJc w:val="left"/>
      <w:pPr>
        <w:ind w:left="7099" w:hanging="361"/>
      </w:pPr>
      <w:rPr>
        <w:rFonts w:hint="default"/>
      </w:rPr>
    </w:lvl>
    <w:lvl w:ilvl="7" w:tplc="5FA24880"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E1E6EF1A">
      <w:numFmt w:val="bullet"/>
      <w:lvlText w:val="•"/>
      <w:lvlJc w:val="left"/>
      <w:pPr>
        <w:ind w:left="8953" w:hanging="361"/>
      </w:pPr>
      <w:rPr>
        <w:rFonts w:hint="default"/>
      </w:rPr>
    </w:lvl>
  </w:abstractNum>
  <w:abstractNum w:abstractNumId="13" w15:restartNumberingAfterBreak="0">
    <w:nsid w:val="567C2D1A"/>
    <w:multiLevelType w:val="hybridMultilevel"/>
    <w:tmpl w:val="E95E42A8"/>
    <w:lvl w:ilvl="0" w:tplc="95102EBC">
      <w:numFmt w:val="bullet"/>
      <w:lvlText w:val="-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70C47CDC"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7D886D2C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A7BEA046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2949988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9D868ECA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743A4A62"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E17AB874"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E2AA4370"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4" w15:restartNumberingAfterBreak="0">
    <w:nsid w:val="74095F08"/>
    <w:multiLevelType w:val="hybridMultilevel"/>
    <w:tmpl w:val="0D885828"/>
    <w:lvl w:ilvl="0" w:tplc="6E3EC44A">
      <w:numFmt w:val="bullet"/>
      <w:lvlText w:val="-"/>
      <w:lvlJc w:val="left"/>
      <w:pPr>
        <w:ind w:left="863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03F08B0E"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38A09D8A">
      <w:numFmt w:val="bullet"/>
      <w:lvlText w:val="•"/>
      <w:lvlJc w:val="left"/>
      <w:pPr>
        <w:ind w:left="2429" w:hanging="360"/>
      </w:pPr>
      <w:rPr>
        <w:rFonts w:hint="default"/>
      </w:rPr>
    </w:lvl>
    <w:lvl w:ilvl="3" w:tplc="614E6F1E">
      <w:numFmt w:val="bullet"/>
      <w:lvlText w:val="•"/>
      <w:lvlJc w:val="left"/>
      <w:pPr>
        <w:ind w:left="3214" w:hanging="360"/>
      </w:pPr>
      <w:rPr>
        <w:rFonts w:hint="default"/>
      </w:rPr>
    </w:lvl>
    <w:lvl w:ilvl="4" w:tplc="4ECE9564">
      <w:numFmt w:val="bullet"/>
      <w:lvlText w:val="•"/>
      <w:lvlJc w:val="left"/>
      <w:pPr>
        <w:ind w:left="3999" w:hanging="360"/>
      </w:pPr>
      <w:rPr>
        <w:rFonts w:hint="default"/>
      </w:rPr>
    </w:lvl>
    <w:lvl w:ilvl="5" w:tplc="93A81F3E">
      <w:numFmt w:val="bullet"/>
      <w:lvlText w:val="•"/>
      <w:lvlJc w:val="left"/>
      <w:pPr>
        <w:ind w:left="4784" w:hanging="360"/>
      </w:pPr>
      <w:rPr>
        <w:rFonts w:hint="default"/>
      </w:rPr>
    </w:lvl>
    <w:lvl w:ilvl="6" w:tplc="09E0490C">
      <w:numFmt w:val="bullet"/>
      <w:lvlText w:val="•"/>
      <w:lvlJc w:val="left"/>
      <w:pPr>
        <w:ind w:left="5568" w:hanging="360"/>
      </w:pPr>
      <w:rPr>
        <w:rFonts w:hint="default"/>
      </w:rPr>
    </w:lvl>
    <w:lvl w:ilvl="7" w:tplc="ABEC317C">
      <w:numFmt w:val="bullet"/>
      <w:lvlText w:val="•"/>
      <w:lvlJc w:val="left"/>
      <w:pPr>
        <w:ind w:left="6353" w:hanging="360"/>
      </w:pPr>
      <w:rPr>
        <w:rFonts w:hint="default"/>
      </w:rPr>
    </w:lvl>
    <w:lvl w:ilvl="8" w:tplc="CB703874">
      <w:numFmt w:val="bullet"/>
      <w:lvlText w:val="•"/>
      <w:lvlJc w:val="left"/>
      <w:pPr>
        <w:ind w:left="7138" w:hanging="360"/>
      </w:pPr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8"/>
  </w:num>
  <w:num w:numId="5">
    <w:abstractNumId w:val="13"/>
  </w:num>
  <w:num w:numId="6">
    <w:abstractNumId w:val="9"/>
  </w:num>
  <w:num w:numId="7">
    <w:abstractNumId w:val="7"/>
  </w:num>
  <w:num w:numId="8">
    <w:abstractNumId w:val="12"/>
  </w:num>
  <w:num w:numId="9">
    <w:abstractNumId w:val="6"/>
  </w:num>
  <w:num w:numId="10">
    <w:abstractNumId w:val="5"/>
  </w:num>
  <w:num w:numId="11">
    <w:abstractNumId w:val="0"/>
  </w:num>
  <w:num w:numId="12">
    <w:abstractNumId w:val="4"/>
  </w:num>
  <w:num w:numId="13">
    <w:abstractNumId w:val="11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2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0136"/>
    <w:rsid w:val="001C5F90"/>
    <w:rsid w:val="00BC0900"/>
    <w:rsid w:val="00EC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4"/>
    <o:shapelayout v:ext="edit">
      <o:idmap v:ext="edit" data="2"/>
    </o:shapelayout>
  </w:shapeDefaults>
  <w:decimalSymbol w:val="."/>
  <w:listSeparator w:val=","/>
  <w14:docId w14:val="1B869CB8"/>
  <w15:docId w15:val="{5F5F2A80-53E0-4A3C-AB33-10098055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4"/>
      <w:ind w:left="112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452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452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92"/>
      <w:ind w:left="452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452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7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C5F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F9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C5F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F9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.png"/><Relationship Id="rId21" Type="http://schemas.openxmlformats.org/officeDocument/2006/relationships/hyperlink" Target="https://www.youtube.com/watch?v=X1W6PbiCeFg" TargetMode="External"/><Relationship Id="rId42" Type="http://schemas.openxmlformats.org/officeDocument/2006/relationships/hyperlink" Target="https://www.agric.wa.gov.au/pests-weeds-diseases/weeds" TargetMode="External"/><Relationship Id="rId63" Type="http://schemas.openxmlformats.org/officeDocument/2006/relationships/hyperlink" Target="https://grdc.com.au/__data/assets/pdf_file/0031/225877/integrated-pest-management.pdf.pdf" TargetMode="External"/><Relationship Id="rId84" Type="http://schemas.openxmlformats.org/officeDocument/2006/relationships/hyperlink" Target="http://www.fish.wa.gov.au/sustainability-and-environment/aquatic-biosecurity/identifying-pests-and-diseases/Pages/default.aspx" TargetMode="External"/><Relationship Id="rId138" Type="http://schemas.openxmlformats.org/officeDocument/2006/relationships/hyperlink" Target="https://mushroommountain.com/using-mycorrhizae-in-your-garden-with-instructional-video/" TargetMode="External"/><Relationship Id="rId159" Type="http://schemas.openxmlformats.org/officeDocument/2006/relationships/hyperlink" Target="https://www.agriculture.gov.au/abares/products/insights/effects-of-bushfires-and-covid19-forestry-wood-processing-sectors" TargetMode="External"/><Relationship Id="rId170" Type="http://schemas.openxmlformats.org/officeDocument/2006/relationships/hyperlink" Target="https://www.climatecouncil.org.au/uploads/7be174fe8c32ee1f3632d44e2cef501a.pdf" TargetMode="External"/><Relationship Id="rId191" Type="http://schemas.openxmlformats.org/officeDocument/2006/relationships/hyperlink" Target="https://aussiepigfarmers.com.au/pigs/our-animals/reproduction/" TargetMode="External"/><Relationship Id="rId205" Type="http://schemas.openxmlformats.org/officeDocument/2006/relationships/footer" Target="footer12.xml"/><Relationship Id="rId226" Type="http://schemas.openxmlformats.org/officeDocument/2006/relationships/hyperlink" Target="https://www.agrifutures.com.au/farm-diversity/barramundi-aquaculture/" TargetMode="External"/><Relationship Id="rId247" Type="http://schemas.openxmlformats.org/officeDocument/2006/relationships/header" Target="header17.xml"/><Relationship Id="rId107" Type="http://schemas.openxmlformats.org/officeDocument/2006/relationships/hyperlink" Target="https://www.sciencebuddies.org/science-engineering-careers/life-sciences/plant-scientist" TargetMode="External"/><Relationship Id="rId11" Type="http://schemas.openxmlformats.org/officeDocument/2006/relationships/footer" Target="footer2.xml"/><Relationship Id="rId32" Type="http://schemas.openxmlformats.org/officeDocument/2006/relationships/hyperlink" Target="https://www.agric.wa.gov.au/pasture-establishment/inoculating-pasture-legumes" TargetMode="External"/><Relationship Id="rId53" Type="http://schemas.openxmlformats.org/officeDocument/2006/relationships/footer" Target="footer5.xml"/><Relationship Id="rId74" Type="http://schemas.openxmlformats.org/officeDocument/2006/relationships/hyperlink" Target="https://walga.asn.au/getattachment/Policy-Advice-and-Advocacy/Environment/Biosecurity/Biosecurity_Forum_Presentation_DAFWA_Feb2016.pdf.aspx?lang=en-AU" TargetMode="External"/><Relationship Id="rId128" Type="http://schemas.openxmlformats.org/officeDocument/2006/relationships/hyperlink" Target="https://www.youtube.com/watch?v=4NM7kGKDk2A" TargetMode="External"/><Relationship Id="rId149" Type="http://schemas.openxmlformats.org/officeDocument/2006/relationships/hyperlink" Target="https://mushroommountain.com/using-mycorrhizae-in-your-garden-with-instructional-video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environment.gov.au/biodiversity/threatened/publications" TargetMode="External"/><Relationship Id="rId160" Type="http://schemas.openxmlformats.org/officeDocument/2006/relationships/hyperlink" Target="https://www.bgpa.wa.gov.au/about-us/conservation/research/seed-conservation/2479-smoke-to-sow-and-grow" TargetMode="External"/><Relationship Id="rId181" Type="http://schemas.openxmlformats.org/officeDocument/2006/relationships/hyperlink" Target="http://www.forest-education.com/wp-content/uploads/2017/07/eucalypt_adaptations.pdf" TargetMode="External"/><Relationship Id="rId216" Type="http://schemas.openxmlformats.org/officeDocument/2006/relationships/hyperlink" Target="https://marinewaters.fish.wa.gov.au/" TargetMode="External"/><Relationship Id="rId237" Type="http://schemas.openxmlformats.org/officeDocument/2006/relationships/hyperlink" Target="https://creativecommons.org/licenses/by-sa/4.0/deed.en" TargetMode="External"/><Relationship Id="rId22" Type="http://schemas.openxmlformats.org/officeDocument/2006/relationships/image" Target="media/image7.jpeg"/><Relationship Id="rId43" Type="http://schemas.openxmlformats.org/officeDocument/2006/relationships/hyperlink" Target="https://www.agric.wa.gov.au/pests-weeds-diseases/weeds/weeds-national-significance" TargetMode="External"/><Relationship Id="rId64" Type="http://schemas.openxmlformats.org/officeDocument/2006/relationships/hyperlink" Target="https://grdc.com.au/__data/assets/pdf_file/0031/225877/integrated-pest-management.pdf.pdf" TargetMode="External"/><Relationship Id="rId118" Type="http://schemas.openxmlformats.org/officeDocument/2006/relationships/image" Target="media/image12.png"/><Relationship Id="rId139" Type="http://schemas.openxmlformats.org/officeDocument/2006/relationships/hyperlink" Target="https://mushroommountain.com/using-mycorrhizae-in-your-garden-with-instructional-video/" TargetMode="External"/><Relationship Id="rId85" Type="http://schemas.openxmlformats.org/officeDocument/2006/relationships/hyperlink" Target="https://www.agric.wa.gov.au/bam/fish-diseases" TargetMode="External"/><Relationship Id="rId150" Type="http://schemas.openxmlformats.org/officeDocument/2006/relationships/hyperlink" Target="http://soilquality.org.au/factsheets/arbuscular-mycorrhizas-s-a" TargetMode="External"/><Relationship Id="rId171" Type="http://schemas.openxmlformats.org/officeDocument/2006/relationships/hyperlink" Target="https://www.agric.wa.gov.au/" TargetMode="External"/><Relationship Id="rId192" Type="http://schemas.openxmlformats.org/officeDocument/2006/relationships/image" Target="media/image27.jpeg"/><Relationship Id="rId206" Type="http://schemas.openxmlformats.org/officeDocument/2006/relationships/image" Target="media/image28.jpeg"/><Relationship Id="rId227" Type="http://schemas.openxmlformats.org/officeDocument/2006/relationships/hyperlink" Target="https://youtu.be/YZk2rccgZVc" TargetMode="External"/><Relationship Id="rId248" Type="http://schemas.openxmlformats.org/officeDocument/2006/relationships/footer" Target="footer17.xml"/><Relationship Id="rId12" Type="http://schemas.openxmlformats.org/officeDocument/2006/relationships/header" Target="header3.xml"/><Relationship Id="rId33" Type="http://schemas.openxmlformats.org/officeDocument/2006/relationships/hyperlink" Target="https://www.agric.wa.gov.au/lupins/lupin-western-australian-farming" TargetMode="External"/><Relationship Id="rId108" Type="http://schemas.openxmlformats.org/officeDocument/2006/relationships/hyperlink" Target="https://www.agric.wa.gov.au/broccoli/planting-configurations-and-densities-cauliflower-and-broccoli" TargetMode="External"/><Relationship Id="rId129" Type="http://schemas.openxmlformats.org/officeDocument/2006/relationships/hyperlink" Target="https://www.youtube.com/watch?v=ZnY9_wMZZWI" TargetMode="External"/><Relationship Id="rId54" Type="http://schemas.openxmlformats.org/officeDocument/2006/relationships/hyperlink" Target="https://www.agric.wa.gov.au/soil-salinity/managing-dryland-salinity-south-west-western-australia" TargetMode="External"/><Relationship Id="rId75" Type="http://schemas.openxmlformats.org/officeDocument/2006/relationships/hyperlink" Target="https://www.jobsandskills.wa.gov.au/jobs-and-careers/occupations/biosecurity-officer" TargetMode="External"/><Relationship Id="rId96" Type="http://schemas.openxmlformats.org/officeDocument/2006/relationships/hyperlink" Target="https://www.dpaw.wa.gov.au/plants-and-animals/threatened-species-and-communities/threatened-animals" TargetMode="External"/><Relationship Id="rId140" Type="http://schemas.openxmlformats.org/officeDocument/2006/relationships/header" Target="header8.xml"/><Relationship Id="rId161" Type="http://schemas.openxmlformats.org/officeDocument/2006/relationships/hyperlink" Target="https://www.klc.org.au/indigenous-fire-management" TargetMode="External"/><Relationship Id="rId182" Type="http://schemas.openxmlformats.org/officeDocument/2006/relationships/hyperlink" Target="https://www.agric.wa.gov.au/fire/wine-grape-smoke-effect-reduction-smoke-taint-risk-calculator-star" TargetMode="External"/><Relationship Id="rId217" Type="http://schemas.openxmlformats.org/officeDocument/2006/relationships/hyperlink" Target="https://marinewaters.fish.wa.gov.au/" TargetMode="External"/><Relationship Id="rId6" Type="http://schemas.openxmlformats.org/officeDocument/2006/relationships/endnotes" Target="endnotes.xml"/><Relationship Id="rId238" Type="http://schemas.openxmlformats.org/officeDocument/2006/relationships/header" Target="header14.xml"/><Relationship Id="rId23" Type="http://schemas.openxmlformats.org/officeDocument/2006/relationships/hyperlink" Target="https://www.agric.wa.gov.au/lupins/lupin-western-australian-farming" TargetMode="External"/><Relationship Id="rId119" Type="http://schemas.openxmlformats.org/officeDocument/2006/relationships/image" Target="media/image13.png"/><Relationship Id="rId44" Type="http://schemas.openxmlformats.org/officeDocument/2006/relationships/hyperlink" Target="https://www.dpaw.wa.gov.au/management/pests-diseases/phytophthora-dieback" TargetMode="External"/><Relationship Id="rId65" Type="http://schemas.openxmlformats.org/officeDocument/2006/relationships/hyperlink" Target="https://www.agric.wa.gov.au/news/media-releases/increasing-pressure-integrated-pest-management" TargetMode="External"/><Relationship Id="rId86" Type="http://schemas.openxmlformats.org/officeDocument/2006/relationships/hyperlink" Target="https://www.agriwebb.com/au/how-to-improve-soil-health/" TargetMode="External"/><Relationship Id="rId130" Type="http://schemas.openxmlformats.org/officeDocument/2006/relationships/hyperlink" Target="https://www.sciencebuddies.org/science-engineering-careers/life-sciences/plant-scientist" TargetMode="External"/><Relationship Id="rId151" Type="http://schemas.openxmlformats.org/officeDocument/2006/relationships/hyperlink" Target="https://creativecommons.org/licenses/by-sa/4.0/deed.en" TargetMode="External"/><Relationship Id="rId172" Type="http://schemas.openxmlformats.org/officeDocument/2006/relationships/hyperlink" Target="https://www.jobsandskills.wa.gov.au/" TargetMode="External"/><Relationship Id="rId193" Type="http://schemas.openxmlformats.org/officeDocument/2006/relationships/hyperlink" Target="https://www.chicken.org.au/resources/ACMF-chicken-farming-in-the-living-world-stage-5/%23/id/5d76d6b52e4bb345f568c747" TargetMode="External"/><Relationship Id="rId207" Type="http://schemas.openxmlformats.org/officeDocument/2006/relationships/hyperlink" Target="https://marinewaters.fish.wa.gov.au/resource/poster-cocos-islands-food-web/" TargetMode="External"/><Relationship Id="rId228" Type="http://schemas.openxmlformats.org/officeDocument/2006/relationships/hyperlink" Target="https://www.agrifutures.com.au/farm-diversity/barramundi-aquaculture/" TargetMode="External"/><Relationship Id="rId249" Type="http://schemas.openxmlformats.org/officeDocument/2006/relationships/fontTable" Target="fontTable.xml"/><Relationship Id="rId13" Type="http://schemas.openxmlformats.org/officeDocument/2006/relationships/footer" Target="footer3.xml"/><Relationship Id="rId109" Type="http://schemas.openxmlformats.org/officeDocument/2006/relationships/hyperlink" Target="https://www.agric.wa.gov.au/broccoli/planting-configurations-and-densities-cauliflower-and-broccoli" TargetMode="External"/><Relationship Id="rId34" Type="http://schemas.openxmlformats.org/officeDocument/2006/relationships/hyperlink" Target="https://www.farmbiosecurity.com.au/what-is-integrated-pest-management/" TargetMode="External"/><Relationship Id="rId55" Type="http://schemas.openxmlformats.org/officeDocument/2006/relationships/hyperlink" Target="http://www.landcarewa.org.au/resources/hot-topics/managing-salinity/" TargetMode="External"/><Relationship Id="rId76" Type="http://schemas.openxmlformats.org/officeDocument/2006/relationships/hyperlink" Target="https://www.jobsandskills.wa.gov.au/jobs-and-careers/occupations/biosecurity-officer" TargetMode="External"/><Relationship Id="rId97" Type="http://schemas.openxmlformats.org/officeDocument/2006/relationships/hyperlink" Target="https://www.dpaw.wa.gov.au/plants-and-animals/threatened-species-and-communities/threatened-animals" TargetMode="External"/><Relationship Id="rId120" Type="http://schemas.openxmlformats.org/officeDocument/2006/relationships/image" Target="media/image14.png"/><Relationship Id="rId141" Type="http://schemas.openxmlformats.org/officeDocument/2006/relationships/footer" Target="footer8.xml"/><Relationship Id="rId7" Type="http://schemas.openxmlformats.org/officeDocument/2006/relationships/image" Target="media/image1.jpg"/><Relationship Id="rId162" Type="http://schemas.openxmlformats.org/officeDocument/2006/relationships/hyperlink" Target="http://www.forest-education.com/wp-content/uploads/2017/07/eucalypt_adaptations.pdf" TargetMode="External"/><Relationship Id="rId183" Type="http://schemas.openxmlformats.org/officeDocument/2006/relationships/hyperlink" Target="https://www.agric.wa.gov.au/fire/wine-grape-smoke-effect-reduction-smoke-taint-risk-calculator-star" TargetMode="External"/><Relationship Id="rId218" Type="http://schemas.openxmlformats.org/officeDocument/2006/relationships/hyperlink" Target="https://creativecommons.org/licenses/by-sa/4.0/deed.en" TargetMode="External"/><Relationship Id="rId239" Type="http://schemas.openxmlformats.org/officeDocument/2006/relationships/footer" Target="footer14.xml"/><Relationship Id="rId250" Type="http://schemas.openxmlformats.org/officeDocument/2006/relationships/theme" Target="theme/theme1.xml"/><Relationship Id="rId24" Type="http://schemas.openxmlformats.org/officeDocument/2006/relationships/hyperlink" Target="https://creativeeducator.tech4learning.com/2013/lessons/Infographics" TargetMode="External"/><Relationship Id="rId45" Type="http://schemas.openxmlformats.org/officeDocument/2006/relationships/hyperlink" Target="https://dieback.net.au/" TargetMode="External"/><Relationship Id="rId66" Type="http://schemas.openxmlformats.org/officeDocument/2006/relationships/hyperlink" Target="https://www.agric.wa.gov.au/news/media-releases/increasing-pressure-integrated-pest-management" TargetMode="External"/><Relationship Id="rId87" Type="http://schemas.openxmlformats.org/officeDocument/2006/relationships/hyperlink" Target="http://www.soilhealth.com/index.htm" TargetMode="External"/><Relationship Id="rId110" Type="http://schemas.openxmlformats.org/officeDocument/2006/relationships/hyperlink" Target="https://www.jobsandskills.wa.gov.au/" TargetMode="External"/><Relationship Id="rId131" Type="http://schemas.openxmlformats.org/officeDocument/2006/relationships/hyperlink" Target="https://www.sciencebuddies.org/science-engineering-careers/life-sciences/agricultural-technician" TargetMode="External"/><Relationship Id="rId152" Type="http://schemas.openxmlformats.org/officeDocument/2006/relationships/hyperlink" Target="https://www.bgpa.wa.gov.au/about-us/information/research" TargetMode="External"/><Relationship Id="rId173" Type="http://schemas.openxmlformats.org/officeDocument/2006/relationships/hyperlink" Target="https://www.dfes.wa.gov.au/careers/" TargetMode="External"/><Relationship Id="rId194" Type="http://schemas.openxmlformats.org/officeDocument/2006/relationships/hyperlink" Target="https://aussiepigfarmers.com.au/pigs/our-animals/caring-for-our-pigs/" TargetMode="External"/><Relationship Id="rId208" Type="http://schemas.openxmlformats.org/officeDocument/2006/relationships/hyperlink" Target="https://marinewaters.fish.wa.gov.au/resource/poster-christmas-island-food-web/" TargetMode="External"/><Relationship Id="rId229" Type="http://schemas.openxmlformats.org/officeDocument/2006/relationships/hyperlink" Target="https://www.ga.gov.au/scientific-topics/national-location-information/dimensions/border-lengths" TargetMode="External"/><Relationship Id="rId240" Type="http://schemas.openxmlformats.org/officeDocument/2006/relationships/image" Target="media/image34.png"/><Relationship Id="rId14" Type="http://schemas.openxmlformats.org/officeDocument/2006/relationships/hyperlink" Target="https://www.lexico.com/" TargetMode="External"/><Relationship Id="rId35" Type="http://schemas.openxmlformats.org/officeDocument/2006/relationships/hyperlink" Target="https://grdc.com.au/__data/assets/pdf_file/0031/225877/integrated-pest-management.pdf.pdf" TargetMode="External"/><Relationship Id="rId56" Type="http://schemas.openxmlformats.org/officeDocument/2006/relationships/hyperlink" Target="https://www.agric.wa.gov.au/pests-weeds-diseases/pests/pest-animals" TargetMode="External"/><Relationship Id="rId77" Type="http://schemas.openxmlformats.org/officeDocument/2006/relationships/hyperlink" Target="https://www.agric.wa.gov.au/pests-weeds-diseases/weeds" TargetMode="External"/><Relationship Id="rId100" Type="http://schemas.openxmlformats.org/officeDocument/2006/relationships/hyperlink" Target="https://www.dpaw.wa.gov.au/plants-and-animals/threatened-species-and-communities/threatened-plants" TargetMode="External"/><Relationship Id="rId8" Type="http://schemas.openxmlformats.org/officeDocument/2006/relationships/header" Target="header1.xml"/><Relationship Id="rId98" Type="http://schemas.openxmlformats.org/officeDocument/2006/relationships/hyperlink" Target="https://www.fremantle.wa.gov.au/sites/default/files/Threatened%20Species%20of%20Western%20Australia.pdf" TargetMode="External"/><Relationship Id="rId121" Type="http://schemas.openxmlformats.org/officeDocument/2006/relationships/image" Target="media/image15.png"/><Relationship Id="rId142" Type="http://schemas.openxmlformats.org/officeDocument/2006/relationships/hyperlink" Target="https://www.jobsandskills.wa.gov.au/jobs-and-careers/occupations/agricultural-scientist" TargetMode="External"/><Relationship Id="rId163" Type="http://schemas.openxmlformats.org/officeDocument/2006/relationships/hyperlink" Target="https://www.jobsandskills.wa.gov.au/jobs-and-careers/occupations/environmental-research-scientist" TargetMode="External"/><Relationship Id="rId184" Type="http://schemas.openxmlformats.org/officeDocument/2006/relationships/hyperlink" Target="https://creativecommons.org/licenses/by-sa/3.0/deed.en" TargetMode="External"/><Relationship Id="rId219" Type="http://schemas.openxmlformats.org/officeDocument/2006/relationships/hyperlink" Target="https://creativecommons.org/licenses/by/2.0/" TargetMode="External"/><Relationship Id="rId230" Type="http://schemas.openxmlformats.org/officeDocument/2006/relationships/hyperlink" Target="https://www.ga.gov.au/scientific-topics/national-location-information/dimensions/border-lengths" TargetMode="External"/><Relationship Id="rId25" Type="http://schemas.openxmlformats.org/officeDocument/2006/relationships/hyperlink" Target="https://www.agric.wa.gov.au/pasture-establishment/inoculating-pasture-legumes" TargetMode="External"/><Relationship Id="rId46" Type="http://schemas.openxmlformats.org/officeDocument/2006/relationships/hyperlink" Target="http://www.fish.wa.gov.au/sustainability-and-environment/aquatic-biosecurity/identifying-pests-and-diseases/Pages/default.aspx" TargetMode="External"/><Relationship Id="rId67" Type="http://schemas.openxmlformats.org/officeDocument/2006/relationships/hyperlink" Target="https://www.dpaw.wa.gov.au/images/documents/plants-animals/herbarium/PERTH%20Integrated%20Pest%20Management%20Plan.pdf" TargetMode="External"/><Relationship Id="rId88" Type="http://schemas.openxmlformats.org/officeDocument/2006/relationships/hyperlink" Target="https://www.dbca.wa.gov.au/science/fire" TargetMode="External"/><Relationship Id="rId111" Type="http://schemas.openxmlformats.org/officeDocument/2006/relationships/hyperlink" Target="https://www.sciencebuddies.org/science-engineering-careers/life-sciences/plant-scientist" TargetMode="External"/><Relationship Id="rId132" Type="http://schemas.openxmlformats.org/officeDocument/2006/relationships/hyperlink" Target="https://www.coursehero.com/file/28876313/Floating-Leaf-Disk-Brad-Williamsonpdf/" TargetMode="External"/><Relationship Id="rId153" Type="http://schemas.openxmlformats.org/officeDocument/2006/relationships/image" Target="media/image23.png"/><Relationship Id="rId174" Type="http://schemas.openxmlformats.org/officeDocument/2006/relationships/hyperlink" Target="https://www.bgpa.wa.gov.au/kings-park/events/kings-park-education/teacher-resources/primary-school-bites/2780-kped-srl-primary-adaptations" TargetMode="External"/><Relationship Id="rId195" Type="http://schemas.openxmlformats.org/officeDocument/2006/relationships/hyperlink" Target="https://www.chicken.org.au/resources/ACMF-chicken-farming-in-the-living-world-stage-5/" TargetMode="External"/><Relationship Id="rId209" Type="http://schemas.openxmlformats.org/officeDocument/2006/relationships/hyperlink" Target="https://marinewaters.fish.wa.gov.au/resource/poster-south-coast-food-web/" TargetMode="External"/><Relationship Id="rId220" Type="http://schemas.openxmlformats.org/officeDocument/2006/relationships/hyperlink" Target="https://www.flickr.com/photos/briangratwicke/4891702979" TargetMode="External"/><Relationship Id="rId241" Type="http://schemas.openxmlformats.org/officeDocument/2006/relationships/image" Target="media/image3.jpeg"/><Relationship Id="rId15" Type="http://schemas.openxmlformats.org/officeDocument/2006/relationships/header" Target="header4.xml"/><Relationship Id="rId36" Type="http://schemas.openxmlformats.org/officeDocument/2006/relationships/hyperlink" Target="https://www.agric.wa.gov.au/news/media-releases/increasing-pressure-integrated-pest-management" TargetMode="External"/><Relationship Id="rId57" Type="http://schemas.openxmlformats.org/officeDocument/2006/relationships/hyperlink" Target="https://www.perthnrm.com/blog/2017/05/02/feral-animal-control/" TargetMode="External"/><Relationship Id="rId78" Type="http://schemas.openxmlformats.org/officeDocument/2006/relationships/hyperlink" Target="https://www.agric.wa.gov.au/pests-weeds-diseases/weeds/weeds-national-significance%20accessed%2021%20June%202021" TargetMode="External"/><Relationship Id="rId99" Type="http://schemas.openxmlformats.org/officeDocument/2006/relationships/hyperlink" Target="https://www.dpaw.wa.gov.au/plants-and-animals/threatened-species-and-communities/threatened-plants" TargetMode="External"/><Relationship Id="rId101" Type="http://schemas.openxmlformats.org/officeDocument/2006/relationships/image" Target="media/image8.jpeg"/><Relationship Id="rId122" Type="http://schemas.openxmlformats.org/officeDocument/2006/relationships/image" Target="media/image16.png"/><Relationship Id="rId143" Type="http://schemas.openxmlformats.org/officeDocument/2006/relationships/hyperlink" Target="https://www.jobsandskills.wa.gov.au/jobs-and-careers/occupations/agricultural-technical-officer" TargetMode="External"/><Relationship Id="rId164" Type="http://schemas.openxmlformats.org/officeDocument/2006/relationships/hyperlink" Target="https://www.jobsandskills.wa.gov.au/jobs-and-careers/occupations/park-ranger" TargetMode="External"/><Relationship Id="rId185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yperlink" Target="http://www.forest-education.com/wp-content/uploads/2017/07/eucalypt_adaptations.pdf" TargetMode="External"/><Relationship Id="rId210" Type="http://schemas.openxmlformats.org/officeDocument/2006/relationships/image" Target="media/image29.jpeg"/><Relationship Id="rId215" Type="http://schemas.openxmlformats.org/officeDocument/2006/relationships/hyperlink" Target="https://www.fish.wa.gov.au/About-Us/Careers/Pages/default.aspx" TargetMode="External"/><Relationship Id="rId236" Type="http://schemas.openxmlformats.org/officeDocument/2006/relationships/hyperlink" Target="https://www.agric.wa.gov.au/small-landholders-western-australia/starting-aquaculture-operation-western-australia" TargetMode="External"/><Relationship Id="rId26" Type="http://schemas.openxmlformats.org/officeDocument/2006/relationships/hyperlink" Target="https://www.agric.wa.gov.au/lupins/lupin-western-australian-farming" TargetMode="External"/><Relationship Id="rId231" Type="http://schemas.openxmlformats.org/officeDocument/2006/relationships/hyperlink" Target="https://marinewaters.fish.wa.gov.au/resource/fact-sheet-aquaculture-in-western-australia/" TargetMode="External"/><Relationship Id="rId47" Type="http://schemas.openxmlformats.org/officeDocument/2006/relationships/hyperlink" Target="https://www.agric.wa.gov.au/bam/fish-diseases" TargetMode="External"/><Relationship Id="rId68" Type="http://schemas.openxmlformats.org/officeDocument/2006/relationships/hyperlink" Target="https://www.dpaw.wa.gov.au/images/documents/plants-animals/herbarium/PERTH%20Integrated%20Pest%20Management%20Plan.pdf" TargetMode="External"/><Relationship Id="rId89" Type="http://schemas.openxmlformats.org/officeDocument/2006/relationships/hyperlink" Target="https://www.youtube.com/watch?v=RM72NtXxyLs&amp;t=20s" TargetMode="External"/><Relationship Id="rId112" Type="http://schemas.openxmlformats.org/officeDocument/2006/relationships/hyperlink" Target="https://www.sciencebuddies.org/science-engineering-careers/life-sciences/plant-scientist" TargetMode="External"/><Relationship Id="rId133" Type="http://schemas.openxmlformats.org/officeDocument/2006/relationships/hyperlink" Target="https://www.youtube.com/watch?app=desktop&amp;v=4NM7kGKDk2A" TargetMode="External"/><Relationship Id="rId154" Type="http://schemas.openxmlformats.org/officeDocument/2006/relationships/hyperlink" Target="https://www.youtube.com/watch?v=W1WMYn_V-mE" TargetMode="External"/><Relationship Id="rId175" Type="http://schemas.openxmlformats.org/officeDocument/2006/relationships/hyperlink" Target="https://www.bgpa.wa.gov.au/kings-park/events/kings-park-education/teacher-resources/primary-school-bites/2780-kped-srl-primary-adaptations" TargetMode="External"/><Relationship Id="rId196" Type="http://schemas.openxmlformats.org/officeDocument/2006/relationships/hyperlink" Target="https://aussiepigfarmers.com.au/pigs/our-animals/reproduction/" TargetMode="External"/><Relationship Id="rId200" Type="http://schemas.openxmlformats.org/officeDocument/2006/relationships/hyperlink" Target="https://www.agric.wa.gov.au/management-reproduction/sheep-management-%E2%80%93-making-good-decisions-summer-and-autumn-western-australia" TargetMode="External"/><Relationship Id="rId16" Type="http://schemas.openxmlformats.org/officeDocument/2006/relationships/footer" Target="footer4.xml"/><Relationship Id="rId221" Type="http://schemas.openxmlformats.org/officeDocument/2006/relationships/header" Target="header13.xml"/><Relationship Id="rId242" Type="http://schemas.openxmlformats.org/officeDocument/2006/relationships/image" Target="media/image35.png"/><Relationship Id="rId37" Type="http://schemas.openxmlformats.org/officeDocument/2006/relationships/hyperlink" Target="https://www.dpaw.wa.gov.au/images/documents/plants-animals/herbarium/PERTH%20Integrated%20Pest%20Management%20Plan.pdf" TargetMode="External"/><Relationship Id="rId58" Type="http://schemas.openxmlformats.org/officeDocument/2006/relationships/hyperlink" Target="https://www.dpaw.wa.gov.au/plants-and-animals/threatened-species-and-communities/threatened-animals" TargetMode="External"/><Relationship Id="rId79" Type="http://schemas.openxmlformats.org/officeDocument/2006/relationships/hyperlink" Target="https://www.agric.wa.gov.au/pests-weeds-diseases/weeds/weeds-national-significance%20accessed%2021%20June%202021" TargetMode="External"/><Relationship Id="rId102" Type="http://schemas.openxmlformats.org/officeDocument/2006/relationships/header" Target="header6.xml"/><Relationship Id="rId123" Type="http://schemas.openxmlformats.org/officeDocument/2006/relationships/image" Target="media/image17.png"/><Relationship Id="rId144" Type="http://schemas.openxmlformats.org/officeDocument/2006/relationships/hyperlink" Target="https://www.jobsandskills.wa.gov.au/jobs-and-careers/occupations/botanist" TargetMode="External"/><Relationship Id="rId90" Type="http://schemas.openxmlformats.org/officeDocument/2006/relationships/hyperlink" Target="https://www.agric.wa.gov.au/soil-salinity/managing-dryland-salinity-south-west-western-australia" TargetMode="External"/><Relationship Id="rId165" Type="http://schemas.openxmlformats.org/officeDocument/2006/relationships/hyperlink" Target="https://www.dfes.wa.gov.au/careers/" TargetMode="External"/><Relationship Id="rId186" Type="http://schemas.openxmlformats.org/officeDocument/2006/relationships/footer" Target="footer10.xml"/><Relationship Id="rId211" Type="http://schemas.openxmlformats.org/officeDocument/2006/relationships/hyperlink" Target="https://www.fish.wa.gov.au/Documents/recreational_fishing/fact_sheets/fact_sheet_pink_snapper.pdf" TargetMode="External"/><Relationship Id="rId232" Type="http://schemas.openxmlformats.org/officeDocument/2006/relationships/hyperlink" Target="https://marinewaters.fish.wa.gov.au/resource/fact-sheet-aquaculture-in-western-australia/" TargetMode="External"/><Relationship Id="rId27" Type="http://schemas.openxmlformats.org/officeDocument/2006/relationships/hyperlink" Target="https://www.lexico.com/" TargetMode="External"/><Relationship Id="rId48" Type="http://schemas.openxmlformats.org/officeDocument/2006/relationships/hyperlink" Target="https://www.agriwebb.com/au/how-to-improve-soil-health/" TargetMode="External"/><Relationship Id="rId69" Type="http://schemas.openxmlformats.org/officeDocument/2006/relationships/hyperlink" Target="https://www.agric.wa.gov.au/biosecurity-quarantine/biosecurity" TargetMode="External"/><Relationship Id="rId113" Type="http://schemas.openxmlformats.org/officeDocument/2006/relationships/hyperlink" Target="https://www.agric.wa.gov.au/broccoli/planting-configurations-and-densities-cauliflower-and-broccoli" TargetMode="External"/><Relationship Id="rId134" Type="http://schemas.openxmlformats.org/officeDocument/2006/relationships/hyperlink" Target="https://www.youtube.com/watch?app%20=desktop&amp;v=ZnY9_wMZZWI" TargetMode="External"/><Relationship Id="rId80" Type="http://schemas.openxmlformats.org/officeDocument/2006/relationships/hyperlink" Target="https://www.dpaw.wa.gov.au/management/pests-diseases/phytophthora-dieback" TargetMode="External"/><Relationship Id="rId155" Type="http://schemas.openxmlformats.org/officeDocument/2006/relationships/header" Target="header9.xml"/><Relationship Id="rId176" Type="http://schemas.openxmlformats.org/officeDocument/2006/relationships/hyperlink" Target="https://www.bgpa.wa.gov.au/kings-park/events/kings-park-education/teacher-resources/primary-school-bites/2780-kped-srl-primary-adaptations" TargetMode="External"/><Relationship Id="rId197" Type="http://schemas.openxmlformats.org/officeDocument/2006/relationships/hyperlink" Target="https://doczz.net/doc/8005635/australian-pork-fact-sheet--improvements-to-energy-effici" TargetMode="External"/><Relationship Id="rId201" Type="http://schemas.openxmlformats.org/officeDocument/2006/relationships/hyperlink" Target="https://www.agric.wa.gov.au/management-reproduction/sheep-management-%E2%80%93-making-good-decisions-summer-and-autumn-western-australia" TargetMode="External"/><Relationship Id="rId222" Type="http://schemas.openxmlformats.org/officeDocument/2006/relationships/footer" Target="footer13.xml"/><Relationship Id="rId243" Type="http://schemas.openxmlformats.org/officeDocument/2006/relationships/header" Target="header15.xml"/><Relationship Id="rId17" Type="http://schemas.openxmlformats.org/officeDocument/2006/relationships/image" Target="media/image5.jpeg"/><Relationship Id="rId38" Type="http://schemas.openxmlformats.org/officeDocument/2006/relationships/hyperlink" Target="https://www.agric.wa.gov.au/biosecurity-quarantine/biosecurity" TargetMode="External"/><Relationship Id="rId59" Type="http://schemas.openxmlformats.org/officeDocument/2006/relationships/hyperlink" Target="https://www.fremantle.wa.gov.au/sites/default/files/Threatened%20Species%20of%20Western%20Australia.pdf" TargetMode="External"/><Relationship Id="rId103" Type="http://schemas.openxmlformats.org/officeDocument/2006/relationships/footer" Target="footer6.xml"/><Relationship Id="rId124" Type="http://schemas.openxmlformats.org/officeDocument/2006/relationships/image" Target="media/image18.png"/><Relationship Id="rId70" Type="http://schemas.openxmlformats.org/officeDocument/2006/relationships/hyperlink" Target="https://www.agric.wa.gov.au/biosecurity/western-australian-biosecurity-strategy" TargetMode="External"/><Relationship Id="rId91" Type="http://schemas.openxmlformats.org/officeDocument/2006/relationships/hyperlink" Target="https://www.agric.wa.gov.au/soil-salinity/managing-dryland-salinity-south-west-western-australia" TargetMode="External"/><Relationship Id="rId145" Type="http://schemas.openxmlformats.org/officeDocument/2006/relationships/hyperlink" Target="https://www.sciencebuddies.org/science-engineering-careers/life-sciences/plant-scientist" TargetMode="External"/><Relationship Id="rId166" Type="http://schemas.openxmlformats.org/officeDocument/2006/relationships/image" Target="media/image24.jpeg"/><Relationship Id="rId187" Type="http://schemas.openxmlformats.org/officeDocument/2006/relationships/image" Target="media/image25.jpeg"/><Relationship Id="rId1" Type="http://schemas.openxmlformats.org/officeDocument/2006/relationships/numbering" Target="numbering.xml"/><Relationship Id="rId212" Type="http://schemas.openxmlformats.org/officeDocument/2006/relationships/hyperlink" Target="https://www.fish.wa.gov.au/About-Us/Careers/Pages/default.aspx" TargetMode="External"/><Relationship Id="rId233" Type="http://schemas.openxmlformats.org/officeDocument/2006/relationships/hyperlink" Target="https://www.primezone.edu.au/resource/investigating-australian-approaches-to-producing-fish-seafood-and-meat-video-and-worksheet/" TargetMode="External"/><Relationship Id="rId28" Type="http://schemas.openxmlformats.org/officeDocument/2006/relationships/hyperlink" Target="https://www.youtube.com/watch?v=X1W6PbiCeFg" TargetMode="External"/><Relationship Id="rId49" Type="http://schemas.openxmlformats.org/officeDocument/2006/relationships/hyperlink" Target="http://www.soilhealth.com/index.htm" TargetMode="External"/><Relationship Id="rId114" Type="http://schemas.openxmlformats.org/officeDocument/2006/relationships/hyperlink" Target="https://www.agric.wa.gov.au/broccoli/planting-configurations-and-densities-cauliflower-and-broccoli" TargetMode="External"/><Relationship Id="rId60" Type="http://schemas.openxmlformats.org/officeDocument/2006/relationships/hyperlink" Target="https://www.dpaw.wa.gov.au/plants-and-animals/threatened-species-and-communities/threatened-plants" TargetMode="External"/><Relationship Id="rId81" Type="http://schemas.openxmlformats.org/officeDocument/2006/relationships/hyperlink" Target="https://www.dpaw.wa.gov.au/management/pests-diseases/phytophthora-dieback" TargetMode="External"/><Relationship Id="rId135" Type="http://schemas.openxmlformats.org/officeDocument/2006/relationships/hyperlink" Target="https://www.agric.wa.gov.au/" TargetMode="External"/><Relationship Id="rId156" Type="http://schemas.openxmlformats.org/officeDocument/2006/relationships/footer" Target="footer9.xml"/><Relationship Id="rId177" Type="http://schemas.openxmlformats.org/officeDocument/2006/relationships/hyperlink" Target="https://www.bgpa.wa.gov.au/kings-park/events/kings-park-education/teacher-resources/primary-school-bites/2780-kped-srl-primary-adaptations" TargetMode="External"/><Relationship Id="rId198" Type="http://schemas.openxmlformats.org/officeDocument/2006/relationships/hyperlink" Target="https://www.agric.wa.gov.au/livestock-animals/livestock-species/pigs" TargetMode="External"/><Relationship Id="rId202" Type="http://schemas.openxmlformats.org/officeDocument/2006/relationships/hyperlink" Target="https://www.agric.wa.gov.au/feeding-nutrition/salt-poisoning-or-water-deprivation-pigs" TargetMode="External"/><Relationship Id="rId223" Type="http://schemas.openxmlformats.org/officeDocument/2006/relationships/image" Target="media/image30.jpeg"/><Relationship Id="rId244" Type="http://schemas.openxmlformats.org/officeDocument/2006/relationships/footer" Target="footer15.xml"/><Relationship Id="rId18" Type="http://schemas.openxmlformats.org/officeDocument/2006/relationships/hyperlink" Target="https://www.youtube.com/watch?v=UMbrxi_DsXc" TargetMode="External"/><Relationship Id="rId39" Type="http://schemas.openxmlformats.org/officeDocument/2006/relationships/hyperlink" Target="https://www.agric.wa.gov.au/biosecurity/western-australian-biosecurity-strategy" TargetMode="External"/><Relationship Id="rId50" Type="http://schemas.openxmlformats.org/officeDocument/2006/relationships/hyperlink" Target="https://www.dbca.wa.gov.au/science/fire" TargetMode="External"/><Relationship Id="rId104" Type="http://schemas.openxmlformats.org/officeDocument/2006/relationships/hyperlink" Target="https://www.jobsandskills.wa.gov.au/jobs-and-careers/occupations/agricultural-scientist" TargetMode="External"/><Relationship Id="rId125" Type="http://schemas.openxmlformats.org/officeDocument/2006/relationships/image" Target="media/image19.png"/><Relationship Id="rId146" Type="http://schemas.openxmlformats.org/officeDocument/2006/relationships/hyperlink" Target="https://www.agric.wa.gov.au/" TargetMode="External"/><Relationship Id="rId167" Type="http://schemas.openxmlformats.org/officeDocument/2006/relationships/hyperlink" Target="https://www.agriculture.gov.au/abares/products/insights/effects-of-bushfires-and-covid19-forestry-wood-processing-sectors" TargetMode="External"/><Relationship Id="rId188" Type="http://schemas.openxmlformats.org/officeDocument/2006/relationships/header" Target="header11.xml"/><Relationship Id="rId71" Type="http://schemas.openxmlformats.org/officeDocument/2006/relationships/hyperlink" Target="https://www.agric.wa.gov.au/biosecurity/western-australian-biosecurity-strategy" TargetMode="External"/><Relationship Id="rId92" Type="http://schemas.openxmlformats.org/officeDocument/2006/relationships/hyperlink" Target="http://www.landcarewa.org.au/resources/hot-topics/managing-salinity/" TargetMode="External"/><Relationship Id="rId213" Type="http://schemas.openxmlformats.org/officeDocument/2006/relationships/hyperlink" Target="https://www.fish.wa.gov.au/Documents/recreational_fishing/fact_sheets/fact_sheet_pink_snapper.pdf" TargetMode="External"/><Relationship Id="rId234" Type="http://schemas.openxmlformats.org/officeDocument/2006/relationships/hyperlink" Target="https://www.primezone.edu.au/resource/investigating-australian-approaches-to-producing-fish-seafood-and-meat-video-and-worksheet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agric.wa.gov.au/dry-seasons-and-drought/season-2021-%E2%80%93-information-western-australian-farmers" TargetMode="External"/><Relationship Id="rId40" Type="http://schemas.openxmlformats.org/officeDocument/2006/relationships/hyperlink" Target="https://walga.asn.au/getattachment/Policy-Advice-and-Advocacy/Environment/Biosecurity/Biosecurity_Forum_Presentation_DAFWA_Feb2016.pdf.aspx?lang=en-AU" TargetMode="External"/><Relationship Id="rId115" Type="http://schemas.openxmlformats.org/officeDocument/2006/relationships/header" Target="header7.xml"/><Relationship Id="rId136" Type="http://schemas.openxmlformats.org/officeDocument/2006/relationships/image" Target="media/image22.jpeg"/><Relationship Id="rId157" Type="http://schemas.openxmlformats.org/officeDocument/2006/relationships/hyperlink" Target="https://www.climatecouncil.org.au/uploads/7be174fe8c32ee1f3632d44e2cef501a.pdf" TargetMode="External"/><Relationship Id="rId178" Type="http://schemas.openxmlformats.org/officeDocument/2006/relationships/hyperlink" Target="https://www.klc.org.au/indigenous-fire-management" TargetMode="External"/><Relationship Id="rId61" Type="http://schemas.openxmlformats.org/officeDocument/2006/relationships/hyperlink" Target="https://www.environment.gov.au/biodiversity/threatened/publications" TargetMode="External"/><Relationship Id="rId82" Type="http://schemas.openxmlformats.org/officeDocument/2006/relationships/hyperlink" Target="https://dieback.net.au/" TargetMode="External"/><Relationship Id="rId199" Type="http://schemas.openxmlformats.org/officeDocument/2006/relationships/hyperlink" Target="https://www.publish.csiro.au/an/an15650" TargetMode="External"/><Relationship Id="rId203" Type="http://schemas.openxmlformats.org/officeDocument/2006/relationships/hyperlink" Target="https://www.agric.wa.gov.au/livestock-biosecurity/poultry-biosecurity-checklist-small-landholders" TargetMode="External"/><Relationship Id="rId19" Type="http://schemas.openxmlformats.org/officeDocument/2006/relationships/hyperlink" Target="https://creativeeducator.tech4learning.com/2013/lessons/Infographics" TargetMode="External"/><Relationship Id="rId224" Type="http://schemas.openxmlformats.org/officeDocument/2006/relationships/hyperlink" Target="https://marinewaters.fish.wa.gov.au/resource/fact-sheet-aquaculture-in-western-australia/" TargetMode="External"/><Relationship Id="rId245" Type="http://schemas.openxmlformats.org/officeDocument/2006/relationships/header" Target="header16.xml"/><Relationship Id="rId30" Type="http://schemas.openxmlformats.org/officeDocument/2006/relationships/hyperlink" Target="https://www.agric.wa.gov.au/dry-seasons-and-drought/season-2021-%E2%80%93-information-western-australian-farmers" TargetMode="External"/><Relationship Id="rId105" Type="http://schemas.openxmlformats.org/officeDocument/2006/relationships/hyperlink" Target="https://www.jobsandskills.wa.gov.au/jobs-and-careers/occupations/agricultural-technical-officer" TargetMode="External"/><Relationship Id="rId126" Type="http://schemas.openxmlformats.org/officeDocument/2006/relationships/image" Target="media/image20.png"/><Relationship Id="rId147" Type="http://schemas.openxmlformats.org/officeDocument/2006/relationships/hyperlink" Target="https://www.jobsandskills.wa.gov.au/" TargetMode="External"/><Relationship Id="rId168" Type="http://schemas.openxmlformats.org/officeDocument/2006/relationships/hyperlink" Target="https://www.agriculture.gov.au/abares/products/insights/effects-of-bushfires-and-covid19-forestry-wood-processing-sectors" TargetMode="External"/><Relationship Id="rId51" Type="http://schemas.openxmlformats.org/officeDocument/2006/relationships/hyperlink" Target="https://www.youtube.com/watch?v=RM72NtXxyLs&amp;t=20s" TargetMode="External"/><Relationship Id="rId72" Type="http://schemas.openxmlformats.org/officeDocument/2006/relationships/hyperlink" Target="https://walga.asn.au/getattachment/Policy-Advice-and-Advocacy/Environment/Biosecurity/Biosecurity_Forum_Presentation_DAFWA_Feb2016.pdf.aspx?lang=en-AU" TargetMode="External"/><Relationship Id="rId93" Type="http://schemas.openxmlformats.org/officeDocument/2006/relationships/hyperlink" Target="https://www.agric.wa.gov.au/pests-weeds-diseases/pests/pest-animals" TargetMode="External"/><Relationship Id="rId189" Type="http://schemas.openxmlformats.org/officeDocument/2006/relationships/footer" Target="footer11.xml"/><Relationship Id="rId3" Type="http://schemas.openxmlformats.org/officeDocument/2006/relationships/settings" Target="settings.xml"/><Relationship Id="rId214" Type="http://schemas.openxmlformats.org/officeDocument/2006/relationships/hyperlink" Target="https://www.fish.wa.gov.au/Documents/recreational_fishing/fact_sheets/fact_sheet_pink_snapper.pdf" TargetMode="External"/><Relationship Id="rId235" Type="http://schemas.openxmlformats.org/officeDocument/2006/relationships/hyperlink" Target="https://www.agric.wa.gov.au/small-landholders-western-australia/starting-aquaculture-operation-western-australia" TargetMode="External"/><Relationship Id="rId116" Type="http://schemas.openxmlformats.org/officeDocument/2006/relationships/footer" Target="footer7.xml"/><Relationship Id="rId137" Type="http://schemas.openxmlformats.org/officeDocument/2006/relationships/hyperlink" Target="http://soilquality.org.au/factsheets/arbuscular-mycorrhizas-s-a" TargetMode="External"/><Relationship Id="rId158" Type="http://schemas.openxmlformats.org/officeDocument/2006/relationships/hyperlink" Target="https://www.bushfirefront.org.au/home/fire-facts/impacts-of-bushfires/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jobsandskills.wa.gov.au/jobs-and-careers/occupations/biosecurity-officer" TargetMode="External"/><Relationship Id="rId62" Type="http://schemas.openxmlformats.org/officeDocument/2006/relationships/hyperlink" Target="https://www.farmbiosecurity.com.au/what-is-integrated-pest-management/" TargetMode="External"/><Relationship Id="rId83" Type="http://schemas.openxmlformats.org/officeDocument/2006/relationships/hyperlink" Target="http://www.fish.wa.gov.au/sustainability-and-environment/aquatic-biosecurity/identifying-pests-and-diseases/Pages/default.aspx" TargetMode="External"/><Relationship Id="rId179" Type="http://schemas.openxmlformats.org/officeDocument/2006/relationships/hyperlink" Target="https://www.youtube.com/watch?v=W1WMYn_V-mE" TargetMode="External"/><Relationship Id="rId190" Type="http://schemas.openxmlformats.org/officeDocument/2006/relationships/image" Target="media/image26.jpeg"/><Relationship Id="rId204" Type="http://schemas.openxmlformats.org/officeDocument/2006/relationships/header" Target="header12.xml"/><Relationship Id="rId225" Type="http://schemas.openxmlformats.org/officeDocument/2006/relationships/image" Target="media/image31.jpeg"/><Relationship Id="rId246" Type="http://schemas.openxmlformats.org/officeDocument/2006/relationships/footer" Target="footer16.xml"/><Relationship Id="rId106" Type="http://schemas.openxmlformats.org/officeDocument/2006/relationships/hyperlink" Target="https://www.jobsandskills.wa.gov.au/jobs-and-careers/occupations/botanist" TargetMode="External"/><Relationship Id="rId127" Type="http://schemas.openxmlformats.org/officeDocument/2006/relationships/image" Target="media/image21.png"/><Relationship Id="rId10" Type="http://schemas.openxmlformats.org/officeDocument/2006/relationships/header" Target="header2.xml"/><Relationship Id="rId31" Type="http://schemas.openxmlformats.org/officeDocument/2006/relationships/hyperlink" Target="https://www.agric.wa.gov.au/pasture-establishment/inoculating-pasture-legumes" TargetMode="External"/><Relationship Id="rId52" Type="http://schemas.openxmlformats.org/officeDocument/2006/relationships/header" Target="header5.xml"/><Relationship Id="rId73" Type="http://schemas.openxmlformats.org/officeDocument/2006/relationships/hyperlink" Target="https://walga.asn.au/getattachment/Policy-Advice-and-Advocacy/Environment/Biosecurity/Biosecurity_Forum_Presentation_DAFWA_Feb2016.pdf.aspx?lang=en-AU" TargetMode="External"/><Relationship Id="rId94" Type="http://schemas.openxmlformats.org/officeDocument/2006/relationships/hyperlink" Target="https://www.perthnrm.com/blog/2017/05/02/feral-animal-control/" TargetMode="External"/><Relationship Id="rId148" Type="http://schemas.openxmlformats.org/officeDocument/2006/relationships/hyperlink" Target="https://mushroommountain.com/using-mycorrhizae-in-your-garden-with-instructional-video/" TargetMode="External"/><Relationship Id="rId169" Type="http://schemas.openxmlformats.org/officeDocument/2006/relationships/hyperlink" Target="https://www.bushfirefront.org.au/home/fire-facts/impacts-of-bushfires/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64</Pages>
  <Words>10944</Words>
  <Characters>68291</Characters>
  <Application>Microsoft Office Word</Application>
  <DocSecurity>0</DocSecurity>
  <Lines>1665</Lines>
  <Paragraphs>978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Webster</dc:creator>
  <cp:lastModifiedBy>LOW Alfred [Strategy and Projects]</cp:lastModifiedBy>
  <cp:revision>2</cp:revision>
  <dcterms:created xsi:type="dcterms:W3CDTF">2021-11-12T02:55:00Z</dcterms:created>
  <dcterms:modified xsi:type="dcterms:W3CDTF">2021-11-12T03:18:00Z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2021-11-12T00:00:00Z</vt:filetime>
  </property>
</Properties>
</file>