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A551" w14:textId="77777777" w:rsidR="007F3C4D" w:rsidRDefault="007F3C4D" w:rsidP="007F3C4D">
      <w:pPr>
        <w:spacing w:line="360" w:lineRule="auto"/>
        <w:rPr>
          <w:rFonts w:ascii="Arial" w:hAnsi="Arial"/>
          <w:b/>
          <w:color w:val="FFFFFF"/>
          <w:sz w:val="36"/>
          <w:szCs w:val="36"/>
        </w:rPr>
      </w:pPr>
    </w:p>
    <w:p w14:paraId="2C8CE3ED" w14:textId="77777777" w:rsidR="007F3C4D" w:rsidRDefault="007F3C4D" w:rsidP="003B2BE2">
      <w:pPr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31063ED0" w14:textId="470DAD9C" w:rsidR="003B2BE2" w:rsidRPr="003B2BE2" w:rsidRDefault="003B2BE2" w:rsidP="007F3C4D">
      <w:pPr>
        <w:spacing w:line="360" w:lineRule="auto"/>
        <w:rPr>
          <w:rFonts w:ascii="Arial" w:hAnsi="Arial"/>
          <w:b/>
          <w:color w:val="FFFFFF"/>
        </w:rPr>
      </w:pPr>
      <w:r w:rsidRPr="003B2BE2">
        <w:rPr>
          <w:rFonts w:ascii="Arial" w:hAnsi="Arial"/>
          <w:b/>
          <w:color w:val="FFFFFF"/>
        </w:rPr>
        <w:t xml:space="preserve">SUSTAINABILITY/EDUCATION for SUSTAINABILITY </w:t>
      </w:r>
    </w:p>
    <w:p w14:paraId="3410CA39" w14:textId="77777777" w:rsidR="007F3C4D" w:rsidRDefault="007F3C4D" w:rsidP="007F3C4D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>KEY ELEMENTS RUBRIC – LEADERSHIP</w:t>
      </w:r>
    </w:p>
    <w:p w14:paraId="032ABF5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19FBC6F3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6B0C174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49E67FDF" w14:textId="77777777" w:rsidR="007F3C4D" w:rsidRDefault="007F3C4D" w:rsidP="007F3C4D">
      <w:pPr>
        <w:spacing w:line="276" w:lineRule="auto"/>
        <w:rPr>
          <w:rFonts w:ascii="Arial" w:hAnsi="Arial"/>
          <w:b/>
          <w:color w:val="000000" w:themeColor="text1"/>
        </w:rPr>
      </w:pPr>
      <w:r w:rsidRPr="007F3C4D">
        <w:rPr>
          <w:rFonts w:ascii="Arial" w:hAnsi="Arial"/>
          <w:b/>
          <w:color w:val="000000" w:themeColor="text1"/>
        </w:rPr>
        <w:t>AUSTRALIAN</w:t>
      </w:r>
      <w:r>
        <w:rPr>
          <w:rFonts w:ascii="Arial" w:hAnsi="Arial"/>
          <w:b/>
          <w:color w:val="000000" w:themeColor="text1"/>
        </w:rPr>
        <w:t>/WESTERN AUSTRALIAN CURRICULUM</w:t>
      </w:r>
    </w:p>
    <w:p w14:paraId="2AC46FF2" w14:textId="77777777" w:rsidR="007F3C4D" w:rsidRPr="007F3C4D" w:rsidRDefault="007F3C4D" w:rsidP="007F3C4D">
      <w:pPr>
        <w:spacing w:after="100"/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Organising Idea(s):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4. World views that recognise the dependence of living things on healthy ecosystems, and value diversity and </w:t>
      </w:r>
      <w:r w:rsidRPr="007F3C4D">
        <w:rPr>
          <w:rFonts w:ascii="Arial" w:hAnsi="Arial"/>
          <w:color w:val="000000" w:themeColor="text1"/>
          <w:sz w:val="21"/>
          <w:szCs w:val="21"/>
        </w:rPr>
        <w:br/>
        <w:t xml:space="preserve">social justice are essential for achieving sustainability; 7. Actions for a more sustainable future reflect values of care, respect and </w:t>
      </w:r>
      <w:r>
        <w:rPr>
          <w:rFonts w:ascii="Arial" w:hAnsi="Arial"/>
          <w:color w:val="000000" w:themeColor="text1"/>
          <w:sz w:val="21"/>
          <w:szCs w:val="21"/>
        </w:rPr>
        <w:br/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responsibility, and require us to explore and understand environments. </w:t>
      </w:r>
    </w:p>
    <w:p w14:paraId="4D0759E6" w14:textId="77777777" w:rsidR="007F3C4D" w:rsidRPr="007F3C4D" w:rsidRDefault="007F3C4D" w:rsidP="007F3C4D">
      <w:pPr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General Capabilities: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Critical and creative thinking; ethical understanding; personal and social competence.</w:t>
      </w:r>
    </w:p>
    <w:p w14:paraId="2E10B53B" w14:textId="77777777" w:rsid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693"/>
        <w:gridCol w:w="2977"/>
      </w:tblGrid>
      <w:tr w:rsidR="007F3C4D" w14:paraId="532AF6B1" w14:textId="77777777" w:rsidTr="00666282">
        <w:tc>
          <w:tcPr>
            <w:tcW w:w="2122" w:type="dxa"/>
          </w:tcPr>
          <w:p w14:paraId="520568C2" w14:textId="77777777" w:rsidR="007F3C4D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90A987" w14:textId="7860425A" w:rsidR="007F3C4D" w:rsidRPr="007F3C4D" w:rsidRDefault="00B964F2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EMERGING</w:t>
            </w:r>
          </w:p>
        </w:tc>
        <w:tc>
          <w:tcPr>
            <w:tcW w:w="2693" w:type="dxa"/>
          </w:tcPr>
          <w:p w14:paraId="2CC46BB9" w14:textId="1FDE7F71" w:rsidR="007F3C4D" w:rsidRPr="007F3C4D" w:rsidRDefault="007659EB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DEVELOP</w:t>
            </w:r>
            <w:r w:rsidR="007F3C4D" w:rsidRPr="007F3C4D">
              <w:rPr>
                <w:rFonts w:ascii="Arial" w:hAnsi="Arial"/>
                <w:b/>
                <w:color w:val="000000" w:themeColor="text1"/>
              </w:rPr>
              <w:t>ING</w:t>
            </w:r>
          </w:p>
        </w:tc>
        <w:tc>
          <w:tcPr>
            <w:tcW w:w="2693" w:type="dxa"/>
          </w:tcPr>
          <w:p w14:paraId="06655D38" w14:textId="35CBD88F" w:rsidR="007F3C4D" w:rsidRPr="007F3C4D" w:rsidRDefault="007659EB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ESTABLISHED</w:t>
            </w:r>
          </w:p>
        </w:tc>
        <w:tc>
          <w:tcPr>
            <w:tcW w:w="2977" w:type="dxa"/>
          </w:tcPr>
          <w:p w14:paraId="79B5EBFB" w14:textId="703D5F19" w:rsidR="007F3C4D" w:rsidRPr="007F3C4D" w:rsidRDefault="00B964F2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</w:t>
            </w:r>
            <w:r w:rsidR="007659EB">
              <w:rPr>
                <w:rFonts w:ascii="Arial" w:hAnsi="Arial"/>
                <w:b/>
                <w:color w:val="000000" w:themeColor="text1"/>
              </w:rPr>
              <w:t>MBEDDED</w:t>
            </w:r>
          </w:p>
        </w:tc>
      </w:tr>
      <w:tr w:rsidR="007F3C4D" w14:paraId="4BED7B0C" w14:textId="77777777" w:rsidTr="00666282">
        <w:tc>
          <w:tcPr>
            <w:tcW w:w="2122" w:type="dxa"/>
          </w:tcPr>
          <w:p w14:paraId="3246BD8B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Visioning</w:t>
            </w:r>
          </w:p>
        </w:tc>
        <w:tc>
          <w:tcPr>
            <w:tcW w:w="2693" w:type="dxa"/>
          </w:tcPr>
          <w:p w14:paraId="5EE23DC8" w14:textId="71340383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An individual or group is looking at the role</w:t>
            </w:r>
            <w:r w:rsidR="007659EB">
              <w:rPr>
                <w:rFonts w:ascii="Arial" w:hAnsi="Arial" w:cs="Arial"/>
                <w:sz w:val="20"/>
                <w:szCs w:val="20"/>
              </w:rPr>
              <w:t xml:space="preserve"> the school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 could</w:t>
            </w:r>
            <w:r w:rsidR="007659EB">
              <w:rPr>
                <w:rFonts w:ascii="Arial" w:hAnsi="Arial" w:cs="Arial"/>
                <w:sz w:val="20"/>
                <w:szCs w:val="20"/>
              </w:rPr>
              <w:t>/should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 play in sustainability.</w:t>
            </w:r>
          </w:p>
        </w:tc>
        <w:tc>
          <w:tcPr>
            <w:tcW w:w="2693" w:type="dxa"/>
          </w:tcPr>
          <w:p w14:paraId="28691C04" w14:textId="2E4F190A" w:rsidR="007F3C4D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164E57">
              <w:rPr>
                <w:rFonts w:ascii="Arial" w:hAnsi="Arial" w:cs="Arial"/>
                <w:sz w:val="20"/>
                <w:szCs w:val="20"/>
              </w:rPr>
              <w:t xml:space="preserve">The school community has begun a process to develop a whole-school vision for </w:t>
            </w:r>
            <w:r w:rsidR="00E13C06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164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6490AE" w14:textId="77777777" w:rsidR="007F3C4D" w:rsidRPr="00164E57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0F4B23" w14:textId="3980F7D0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Activities, policies and decision-making in the school community reflect its established vision</w:t>
            </w:r>
            <w:r w:rsidR="00E13C06">
              <w:rPr>
                <w:rFonts w:ascii="Arial" w:hAnsi="Arial" w:cs="Arial"/>
                <w:sz w:val="20"/>
                <w:szCs w:val="20"/>
              </w:rPr>
              <w:t xml:space="preserve"> for sustainability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C25514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C6261D" w14:textId="5CDC6903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The school has a well</w:t>
            </w:r>
            <w:r w:rsidR="00E13C06">
              <w:rPr>
                <w:rFonts w:ascii="Arial" w:hAnsi="Arial" w:cs="Arial"/>
                <w:sz w:val="20"/>
                <w:szCs w:val="20"/>
              </w:rPr>
              <w:t>-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 developed </w:t>
            </w:r>
            <w:r w:rsidR="00E13C06">
              <w:rPr>
                <w:rFonts w:ascii="Arial" w:hAnsi="Arial" w:cs="Arial"/>
                <w:sz w:val="20"/>
                <w:szCs w:val="20"/>
              </w:rPr>
              <w:t>‘</w:t>
            </w:r>
            <w:r w:rsidRPr="00F71E58">
              <w:rPr>
                <w:rFonts w:ascii="Arial" w:hAnsi="Arial" w:cs="Arial"/>
                <w:sz w:val="20"/>
                <w:szCs w:val="20"/>
              </w:rPr>
              <w:t>culture of sustainability</w:t>
            </w:r>
            <w:r w:rsidR="00E13C06">
              <w:rPr>
                <w:rFonts w:ascii="Arial" w:hAnsi="Arial" w:cs="Arial"/>
                <w:sz w:val="20"/>
                <w:szCs w:val="20"/>
              </w:rPr>
              <w:t>’</w:t>
            </w:r>
            <w:r w:rsidRPr="00F71E58">
              <w:rPr>
                <w:rFonts w:ascii="Arial" w:hAnsi="Arial" w:cs="Arial"/>
                <w:sz w:val="20"/>
                <w:szCs w:val="20"/>
              </w:rPr>
              <w:t>, with actions and outcomes that reflect its established vision and inform future directions.</w:t>
            </w:r>
          </w:p>
          <w:p w14:paraId="2F46D887" w14:textId="77777777" w:rsidR="00F71E58" w:rsidRPr="00F71E58" w:rsidRDefault="00F71E58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D" w14:paraId="17E9ADA8" w14:textId="77777777" w:rsidTr="00666282">
        <w:tc>
          <w:tcPr>
            <w:tcW w:w="2122" w:type="dxa"/>
          </w:tcPr>
          <w:p w14:paraId="70966A8D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Governance</w:t>
            </w:r>
          </w:p>
        </w:tc>
        <w:tc>
          <w:tcPr>
            <w:tcW w:w="2693" w:type="dxa"/>
          </w:tcPr>
          <w:p w14:paraId="55829257" w14:textId="2B805D51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An individual or group is working to build support for sustainability to be a key context for </w:t>
            </w:r>
            <w:r w:rsidR="00E13C06">
              <w:rPr>
                <w:rFonts w:ascii="Arial" w:hAnsi="Arial" w:cs="Arial"/>
                <w:sz w:val="20"/>
                <w:szCs w:val="20"/>
              </w:rPr>
              <w:t xml:space="preserve">transformative teaching and </w:t>
            </w:r>
            <w:r w:rsidRPr="00F71E58">
              <w:rPr>
                <w:rFonts w:ascii="Arial" w:hAnsi="Arial" w:cs="Arial"/>
                <w:sz w:val="20"/>
                <w:szCs w:val="20"/>
              </w:rPr>
              <w:t>learning</w:t>
            </w:r>
            <w:r w:rsidR="00E13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E58">
              <w:rPr>
                <w:rFonts w:ascii="Arial" w:hAnsi="Arial" w:cs="Arial"/>
                <w:sz w:val="20"/>
                <w:szCs w:val="20"/>
              </w:rPr>
              <w:t>across the school community.</w:t>
            </w:r>
          </w:p>
        </w:tc>
        <w:tc>
          <w:tcPr>
            <w:tcW w:w="2693" w:type="dxa"/>
          </w:tcPr>
          <w:p w14:paraId="0D34FBD6" w14:textId="06018328" w:rsidR="00F71E58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164E57">
              <w:rPr>
                <w:rFonts w:ascii="Arial" w:hAnsi="Arial" w:cs="Arial"/>
                <w:sz w:val="20"/>
                <w:szCs w:val="20"/>
              </w:rPr>
              <w:t xml:space="preserve">Teachers and administrators are working to establish sustainability as a key context for </w:t>
            </w:r>
            <w:r w:rsidR="00E13C06" w:rsidRPr="00E13C06">
              <w:rPr>
                <w:rFonts w:ascii="Arial" w:hAnsi="Arial" w:cs="Arial"/>
                <w:sz w:val="20"/>
                <w:szCs w:val="20"/>
              </w:rPr>
              <w:t xml:space="preserve">transformative teaching and </w:t>
            </w:r>
            <w:r w:rsidRPr="00164E57">
              <w:rPr>
                <w:rFonts w:ascii="Arial" w:hAnsi="Arial" w:cs="Arial"/>
                <w:sz w:val="20"/>
                <w:szCs w:val="20"/>
              </w:rPr>
              <w:t>learning across the school community.</w:t>
            </w:r>
          </w:p>
        </w:tc>
        <w:tc>
          <w:tcPr>
            <w:tcW w:w="2693" w:type="dxa"/>
          </w:tcPr>
          <w:p w14:paraId="44ADE741" w14:textId="7688A73E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The whole school community, including parents, are involved in ongoing processes to support </w:t>
            </w:r>
            <w:r w:rsidR="00E13C06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8D9063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F48D9E" w14:textId="002A1D53" w:rsidR="007F3C4D" w:rsidRPr="00F71E58" w:rsidRDefault="007F3C4D" w:rsidP="00E13C06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The school provides</w:t>
            </w:r>
            <w:r w:rsidRPr="00F71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community leadership and support in </w:t>
            </w:r>
            <w:r w:rsidR="00E13C06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F3C4D" w14:paraId="3151579F" w14:textId="77777777" w:rsidTr="00666282">
        <w:trPr>
          <w:trHeight w:val="1419"/>
        </w:trPr>
        <w:tc>
          <w:tcPr>
            <w:tcW w:w="2122" w:type="dxa"/>
          </w:tcPr>
          <w:p w14:paraId="7AB7D5E7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Planning</w:t>
            </w:r>
          </w:p>
        </w:tc>
        <w:tc>
          <w:tcPr>
            <w:tcW w:w="2693" w:type="dxa"/>
          </w:tcPr>
          <w:p w14:paraId="7995F0E1" w14:textId="7377B0C6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Individual planning includes </w:t>
            </w:r>
            <w:r w:rsidR="00E13C06">
              <w:rPr>
                <w:rFonts w:ascii="Arial" w:hAnsi="Arial" w:cs="Arial"/>
                <w:sz w:val="20"/>
                <w:szCs w:val="20"/>
              </w:rPr>
              <w:t>sustainability/education for sustainability</w:t>
            </w:r>
            <w:r w:rsidRPr="00F71E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6F296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D507EF" w14:textId="719EAC92" w:rsidR="007F3C4D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164E57">
              <w:rPr>
                <w:rFonts w:ascii="Arial" w:hAnsi="Arial" w:cs="Arial"/>
                <w:sz w:val="20"/>
                <w:szCs w:val="20"/>
              </w:rPr>
              <w:t>E</w:t>
            </w:r>
            <w:r w:rsidR="00E13C06"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Pr="00164E57">
              <w:rPr>
                <w:rFonts w:ascii="Arial" w:hAnsi="Arial" w:cs="Arial"/>
                <w:sz w:val="20"/>
                <w:szCs w:val="20"/>
              </w:rPr>
              <w:t>f</w:t>
            </w:r>
            <w:r w:rsidR="00E13C06">
              <w:rPr>
                <w:rFonts w:ascii="Arial" w:hAnsi="Arial" w:cs="Arial"/>
                <w:sz w:val="20"/>
                <w:szCs w:val="20"/>
              </w:rPr>
              <w:t>or sustainability</w:t>
            </w:r>
            <w:r w:rsidRPr="00164E57">
              <w:rPr>
                <w:rFonts w:ascii="Arial" w:hAnsi="Arial" w:cs="Arial"/>
                <w:sz w:val="20"/>
                <w:szCs w:val="20"/>
              </w:rPr>
              <w:t xml:space="preserve"> is becoming part of whole school planning.</w:t>
            </w:r>
          </w:p>
          <w:p w14:paraId="1B9E3272" w14:textId="77777777" w:rsidR="007F3C4D" w:rsidRPr="00164E57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1F1FE" w14:textId="6F4F5EF6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E</w:t>
            </w:r>
            <w:r w:rsidR="00E13C06"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Pr="00F71E58">
              <w:rPr>
                <w:rFonts w:ascii="Arial" w:hAnsi="Arial" w:cs="Arial"/>
                <w:sz w:val="20"/>
                <w:szCs w:val="20"/>
              </w:rPr>
              <w:t>f</w:t>
            </w:r>
            <w:r w:rsidR="00E13C06">
              <w:rPr>
                <w:rFonts w:ascii="Arial" w:hAnsi="Arial" w:cs="Arial"/>
                <w:sz w:val="20"/>
                <w:szCs w:val="20"/>
              </w:rPr>
              <w:t>or sustainability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 is an integral component of whole school planning.</w:t>
            </w:r>
          </w:p>
          <w:p w14:paraId="28AD680E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7D9F34" w14:textId="1CB51D55" w:rsidR="00F71E58" w:rsidRPr="00F71E58" w:rsidRDefault="007F51DC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633E7">
              <w:rPr>
                <w:rFonts w:ascii="Arial" w:hAnsi="Arial" w:cs="Arial"/>
                <w:sz w:val="20"/>
                <w:szCs w:val="20"/>
              </w:rPr>
              <w:t>The school has a specific sustainability operational plan within its overall ‘business plan’. The school uses its own sustainability data to inform future practice.</w:t>
            </w:r>
          </w:p>
        </w:tc>
      </w:tr>
    </w:tbl>
    <w:p w14:paraId="189B3E6A" w14:textId="77777777" w:rsidR="007F3C4D" w:rsidRP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p w14:paraId="16B61F35" w14:textId="77777777" w:rsidR="008E1773" w:rsidRDefault="008E1773"/>
    <w:sectPr w:rsidR="008E1773" w:rsidSect="007F3C4D">
      <w:headerReference w:type="default" r:id="rId6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E8A8" w14:textId="77777777" w:rsidR="006A4C72" w:rsidRDefault="006A4C72" w:rsidP="007F3C4D">
      <w:r>
        <w:separator/>
      </w:r>
    </w:p>
  </w:endnote>
  <w:endnote w:type="continuationSeparator" w:id="0">
    <w:p w14:paraId="24F24806" w14:textId="77777777" w:rsidR="006A4C72" w:rsidRDefault="006A4C72" w:rsidP="007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DC4B" w14:textId="77777777" w:rsidR="006A4C72" w:rsidRDefault="006A4C72" w:rsidP="007F3C4D">
      <w:r>
        <w:separator/>
      </w:r>
    </w:p>
  </w:footnote>
  <w:footnote w:type="continuationSeparator" w:id="0">
    <w:p w14:paraId="71D8590B" w14:textId="77777777" w:rsidR="006A4C72" w:rsidRDefault="006A4C72" w:rsidP="007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80AB" w14:textId="77777777" w:rsidR="007F3C4D" w:rsidRDefault="007F3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88EACD" wp14:editId="51A4AF36">
          <wp:simplePos x="0" y="0"/>
          <wp:positionH relativeFrom="column">
            <wp:posOffset>-729343</wp:posOffset>
          </wp:positionH>
          <wp:positionV relativeFrom="paragraph">
            <wp:posOffset>-450215</wp:posOffset>
          </wp:positionV>
          <wp:extent cx="10943854" cy="75764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screen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3854" cy="75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D"/>
    <w:rsid w:val="00164E57"/>
    <w:rsid w:val="001B0991"/>
    <w:rsid w:val="003532A0"/>
    <w:rsid w:val="00367CEA"/>
    <w:rsid w:val="003B2BE2"/>
    <w:rsid w:val="00590A38"/>
    <w:rsid w:val="00666282"/>
    <w:rsid w:val="0069576D"/>
    <w:rsid w:val="006A4C72"/>
    <w:rsid w:val="007659EB"/>
    <w:rsid w:val="0077362E"/>
    <w:rsid w:val="007F3C4D"/>
    <w:rsid w:val="007F51DC"/>
    <w:rsid w:val="00810EE2"/>
    <w:rsid w:val="008633E7"/>
    <w:rsid w:val="008E1773"/>
    <w:rsid w:val="00A560E5"/>
    <w:rsid w:val="00AC07A9"/>
    <w:rsid w:val="00AE422C"/>
    <w:rsid w:val="00B2605D"/>
    <w:rsid w:val="00B62685"/>
    <w:rsid w:val="00B964F2"/>
    <w:rsid w:val="00C24A40"/>
    <w:rsid w:val="00DC067E"/>
    <w:rsid w:val="00E13C06"/>
    <w:rsid w:val="00E644EF"/>
    <w:rsid w:val="00EA593D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A8E6F"/>
  <w15:docId w15:val="{4AA9B1F7-EB38-49D9-99EB-1F870C4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4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C4D"/>
  </w:style>
  <w:style w:type="paragraph" w:styleId="Footer">
    <w:name w:val="footer"/>
    <w:basedOn w:val="Normal"/>
    <w:link w:val="Foot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C4D"/>
  </w:style>
  <w:style w:type="table" w:styleId="TableGrid">
    <w:name w:val="Table Grid"/>
    <w:basedOn w:val="TableNormal"/>
    <w:uiPriority w:val="39"/>
    <w:rsid w:val="007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[Quality Teaching]</cp:lastModifiedBy>
  <cp:revision>13</cp:revision>
  <cp:lastPrinted>2017-09-06T07:53:00Z</cp:lastPrinted>
  <dcterms:created xsi:type="dcterms:W3CDTF">2022-04-21T03:12:00Z</dcterms:created>
  <dcterms:modified xsi:type="dcterms:W3CDTF">2022-05-12T02:47:00Z</dcterms:modified>
</cp:coreProperties>
</file>