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D875A" w14:textId="01478BBC" w:rsidR="00740733" w:rsidRPr="00CB26AD" w:rsidRDefault="00B441CE" w:rsidP="00740733">
      <w:pPr>
        <w:pStyle w:val="Title"/>
        <w:rPr>
          <w:rStyle w:val="DocumentSubtitle"/>
          <w:b/>
          <w:bCs/>
        </w:rPr>
      </w:pPr>
      <w:bookmarkStart w:id="0" w:name="_Hlk103166844"/>
      <w:bookmarkStart w:id="1" w:name="_Toc84334888"/>
      <w:r>
        <w:rPr>
          <w:rStyle w:val="DocumentSubtitle"/>
          <w:b/>
          <w:bCs/>
        </w:rPr>
        <w:t>5</w:t>
      </w:r>
      <w:r w:rsidR="00740733" w:rsidRPr="00CB26AD">
        <w:rPr>
          <w:rStyle w:val="DocumentSubtitle"/>
          <w:b/>
          <w:bCs/>
        </w:rPr>
        <w:t xml:space="preserve">. Work </w:t>
      </w:r>
      <w:r w:rsidR="007D5164">
        <w:rPr>
          <w:rStyle w:val="DocumentSubtitle"/>
          <w:b/>
          <w:bCs/>
        </w:rPr>
        <w:t>c</w:t>
      </w:r>
      <w:r w:rsidR="00740733" w:rsidRPr="00CB26AD">
        <w:rPr>
          <w:rStyle w:val="DocumentSubtitle"/>
          <w:b/>
          <w:bCs/>
        </w:rPr>
        <w:t>apabilities</w:t>
      </w:r>
    </w:p>
    <w:p w14:paraId="356E7863" w14:textId="77777777" w:rsidR="00740733" w:rsidRPr="00194924" w:rsidRDefault="00740733" w:rsidP="00740733">
      <w:pPr>
        <w:pStyle w:val="Heading1"/>
      </w:pPr>
      <w:bookmarkStart w:id="2" w:name="_Toc84334889"/>
      <w:bookmarkEnd w:id="0"/>
      <w:bookmarkEnd w:id="1"/>
      <w:r w:rsidRPr="00194924">
        <w:t xml:space="preserve">Australian </w:t>
      </w:r>
      <w:r>
        <w:t>b</w:t>
      </w:r>
      <w:r w:rsidRPr="00194924">
        <w:t xml:space="preserve">lueprint for </w:t>
      </w:r>
      <w:r>
        <w:t>c</w:t>
      </w:r>
      <w:r w:rsidRPr="00194924">
        <w:t xml:space="preserve">areer </w:t>
      </w:r>
      <w:r>
        <w:t>d</w:t>
      </w:r>
      <w:r w:rsidRPr="00194924">
        <w:t>evelopment</w:t>
      </w:r>
    </w:p>
    <w:tbl>
      <w:tblPr>
        <w:tblStyle w:val="TableGrid"/>
        <w:tblW w:w="0" w:type="auto"/>
        <w:tblLook w:val="04A0" w:firstRow="1" w:lastRow="0" w:firstColumn="1" w:lastColumn="0" w:noHBand="0" w:noVBand="1"/>
      </w:tblPr>
      <w:tblGrid>
        <w:gridCol w:w="724"/>
        <w:gridCol w:w="724"/>
        <w:gridCol w:w="724"/>
        <w:gridCol w:w="724"/>
        <w:gridCol w:w="833"/>
        <w:gridCol w:w="818"/>
        <w:gridCol w:w="818"/>
        <w:gridCol w:w="818"/>
        <w:gridCol w:w="818"/>
        <w:gridCol w:w="826"/>
        <w:gridCol w:w="693"/>
        <w:gridCol w:w="825"/>
      </w:tblGrid>
      <w:tr w:rsidR="00740733" w:rsidRPr="004E2CBF" w14:paraId="1B9C6F18" w14:textId="77777777" w:rsidTr="00DE0F2F">
        <w:tc>
          <w:tcPr>
            <w:tcW w:w="9678" w:type="dxa"/>
            <w:gridSpan w:val="12"/>
            <w:shd w:val="clear" w:color="auto" w:fill="auto"/>
          </w:tcPr>
          <w:p w14:paraId="6A0D4EFF" w14:textId="77777777" w:rsidR="00740733" w:rsidRPr="00056829" w:rsidRDefault="00740733" w:rsidP="00DE0F2F">
            <w:pPr>
              <w:spacing w:line="276" w:lineRule="auto"/>
              <w:jc w:val="center"/>
              <w:rPr>
                <w:rFonts w:cstheme="minorHAnsi"/>
              </w:rPr>
            </w:pPr>
            <w:r w:rsidRPr="00056829">
              <w:rPr>
                <w:rFonts w:cstheme="minorHAnsi"/>
              </w:rPr>
              <w:t>Career Management Competency</w:t>
            </w:r>
          </w:p>
        </w:tc>
      </w:tr>
      <w:tr w:rsidR="00740733" w:rsidRPr="004E2CBF" w14:paraId="5B9C02C7" w14:textId="77777777" w:rsidTr="00773F27">
        <w:tc>
          <w:tcPr>
            <w:tcW w:w="750" w:type="dxa"/>
            <w:shd w:val="clear" w:color="auto" w:fill="auto"/>
          </w:tcPr>
          <w:p w14:paraId="5B5EB91E" w14:textId="77777777" w:rsidR="00740733" w:rsidRPr="004E2CBF" w:rsidRDefault="00740733" w:rsidP="00DE0F2F">
            <w:pPr>
              <w:spacing w:line="276" w:lineRule="auto"/>
              <w:jc w:val="center"/>
              <w:rPr>
                <w:rFonts w:cstheme="minorHAnsi"/>
              </w:rPr>
            </w:pPr>
            <w:r w:rsidRPr="004E2CBF">
              <w:rPr>
                <w:rFonts w:cstheme="minorHAnsi"/>
              </w:rPr>
              <w:t>1</w:t>
            </w:r>
          </w:p>
        </w:tc>
        <w:tc>
          <w:tcPr>
            <w:tcW w:w="750" w:type="dxa"/>
            <w:shd w:val="clear" w:color="auto" w:fill="auto"/>
          </w:tcPr>
          <w:p w14:paraId="5BF0A616" w14:textId="77777777" w:rsidR="00740733" w:rsidRPr="004E2CBF" w:rsidRDefault="00740733" w:rsidP="00DE0F2F">
            <w:pPr>
              <w:spacing w:line="276" w:lineRule="auto"/>
              <w:jc w:val="center"/>
              <w:rPr>
                <w:rFonts w:cstheme="minorHAnsi"/>
              </w:rPr>
            </w:pPr>
            <w:r w:rsidRPr="004E2CBF">
              <w:rPr>
                <w:rFonts w:cstheme="minorHAnsi"/>
              </w:rPr>
              <w:t>2</w:t>
            </w:r>
          </w:p>
        </w:tc>
        <w:tc>
          <w:tcPr>
            <w:tcW w:w="750" w:type="dxa"/>
            <w:shd w:val="clear" w:color="auto" w:fill="FFCCFF"/>
          </w:tcPr>
          <w:p w14:paraId="3A20934D" w14:textId="77777777" w:rsidR="00740733" w:rsidRPr="004E2CBF" w:rsidRDefault="00740733" w:rsidP="00DE0F2F">
            <w:pPr>
              <w:spacing w:line="276" w:lineRule="auto"/>
              <w:jc w:val="center"/>
              <w:rPr>
                <w:rFonts w:cstheme="minorHAnsi"/>
              </w:rPr>
            </w:pPr>
            <w:r w:rsidRPr="004E2CBF">
              <w:rPr>
                <w:rFonts w:cstheme="minorHAnsi"/>
              </w:rPr>
              <w:t>3</w:t>
            </w:r>
          </w:p>
        </w:tc>
        <w:tc>
          <w:tcPr>
            <w:tcW w:w="750" w:type="dxa"/>
          </w:tcPr>
          <w:p w14:paraId="0EBFCDBD" w14:textId="77777777" w:rsidR="00740733" w:rsidRPr="004E2CBF" w:rsidRDefault="00740733" w:rsidP="00DE0F2F">
            <w:pPr>
              <w:spacing w:line="276" w:lineRule="auto"/>
              <w:jc w:val="center"/>
              <w:rPr>
                <w:rFonts w:cstheme="minorHAnsi"/>
              </w:rPr>
            </w:pPr>
            <w:r w:rsidRPr="004E2CBF">
              <w:rPr>
                <w:rFonts w:cstheme="minorHAnsi"/>
              </w:rPr>
              <w:t>4</w:t>
            </w:r>
          </w:p>
        </w:tc>
        <w:tc>
          <w:tcPr>
            <w:tcW w:w="866" w:type="dxa"/>
            <w:shd w:val="clear" w:color="auto" w:fill="FFFF99"/>
          </w:tcPr>
          <w:p w14:paraId="6F447A30" w14:textId="77777777" w:rsidR="00740733" w:rsidRPr="004E2CBF" w:rsidRDefault="00740733" w:rsidP="00DE0F2F">
            <w:pPr>
              <w:spacing w:line="276" w:lineRule="auto"/>
              <w:jc w:val="center"/>
              <w:rPr>
                <w:rFonts w:cstheme="minorHAnsi"/>
              </w:rPr>
            </w:pPr>
            <w:r w:rsidRPr="004E2CBF">
              <w:rPr>
                <w:rFonts w:cstheme="minorHAnsi"/>
              </w:rPr>
              <w:t>5</w:t>
            </w:r>
          </w:p>
        </w:tc>
        <w:tc>
          <w:tcPr>
            <w:tcW w:w="851" w:type="dxa"/>
            <w:shd w:val="clear" w:color="auto" w:fill="auto"/>
          </w:tcPr>
          <w:p w14:paraId="31107BEC" w14:textId="77777777" w:rsidR="00740733" w:rsidRPr="004E2CBF" w:rsidRDefault="00740733" w:rsidP="00DE0F2F">
            <w:pPr>
              <w:spacing w:line="276" w:lineRule="auto"/>
              <w:jc w:val="center"/>
              <w:rPr>
                <w:rFonts w:cstheme="minorHAnsi"/>
              </w:rPr>
            </w:pPr>
            <w:r w:rsidRPr="004E2CBF">
              <w:rPr>
                <w:rFonts w:cstheme="minorHAnsi"/>
              </w:rPr>
              <w:t>6</w:t>
            </w:r>
          </w:p>
        </w:tc>
        <w:tc>
          <w:tcPr>
            <w:tcW w:w="850" w:type="dxa"/>
          </w:tcPr>
          <w:p w14:paraId="606EE992" w14:textId="77777777" w:rsidR="00740733" w:rsidRPr="004E2CBF" w:rsidRDefault="00740733" w:rsidP="00DE0F2F">
            <w:pPr>
              <w:spacing w:line="276" w:lineRule="auto"/>
              <w:jc w:val="center"/>
              <w:rPr>
                <w:rFonts w:cstheme="minorHAnsi"/>
              </w:rPr>
            </w:pPr>
            <w:r w:rsidRPr="004E2CBF">
              <w:rPr>
                <w:rFonts w:cstheme="minorHAnsi"/>
              </w:rPr>
              <w:t>7</w:t>
            </w:r>
          </w:p>
        </w:tc>
        <w:tc>
          <w:tcPr>
            <w:tcW w:w="851" w:type="dxa"/>
          </w:tcPr>
          <w:p w14:paraId="1A0361E7" w14:textId="77777777" w:rsidR="00740733" w:rsidRPr="004E2CBF" w:rsidRDefault="00740733" w:rsidP="00DE0F2F">
            <w:pPr>
              <w:spacing w:line="276" w:lineRule="auto"/>
              <w:jc w:val="center"/>
              <w:rPr>
                <w:rFonts w:cstheme="minorHAnsi"/>
              </w:rPr>
            </w:pPr>
            <w:r w:rsidRPr="004E2CBF">
              <w:rPr>
                <w:rFonts w:cstheme="minorHAnsi"/>
              </w:rPr>
              <w:t>8</w:t>
            </w:r>
          </w:p>
        </w:tc>
        <w:tc>
          <w:tcPr>
            <w:tcW w:w="850" w:type="dxa"/>
          </w:tcPr>
          <w:p w14:paraId="0ECFA8EC" w14:textId="77777777" w:rsidR="00740733" w:rsidRPr="004E2CBF" w:rsidRDefault="00740733" w:rsidP="00DE0F2F">
            <w:pPr>
              <w:spacing w:line="276" w:lineRule="auto"/>
              <w:jc w:val="center"/>
              <w:rPr>
                <w:rFonts w:cstheme="minorHAnsi"/>
              </w:rPr>
            </w:pPr>
            <w:r w:rsidRPr="004E2CBF">
              <w:rPr>
                <w:rFonts w:cstheme="minorHAnsi"/>
              </w:rPr>
              <w:t>9</w:t>
            </w:r>
          </w:p>
        </w:tc>
        <w:tc>
          <w:tcPr>
            <w:tcW w:w="851" w:type="dxa"/>
            <w:shd w:val="clear" w:color="auto" w:fill="D1A3FF"/>
          </w:tcPr>
          <w:p w14:paraId="4F901C95" w14:textId="77777777" w:rsidR="00740733" w:rsidRPr="004E2CBF" w:rsidRDefault="00740733" w:rsidP="00DE0F2F">
            <w:pPr>
              <w:spacing w:line="276" w:lineRule="auto"/>
              <w:jc w:val="center"/>
              <w:rPr>
                <w:rFonts w:cstheme="minorHAnsi"/>
              </w:rPr>
            </w:pPr>
            <w:r w:rsidRPr="004E2CBF">
              <w:rPr>
                <w:rFonts w:cstheme="minorHAnsi"/>
              </w:rPr>
              <w:t>10</w:t>
            </w:r>
          </w:p>
        </w:tc>
        <w:tc>
          <w:tcPr>
            <w:tcW w:w="709" w:type="dxa"/>
          </w:tcPr>
          <w:p w14:paraId="66A55878" w14:textId="77777777" w:rsidR="00740733" w:rsidRPr="004E2CBF" w:rsidRDefault="00740733" w:rsidP="00DE0F2F">
            <w:pPr>
              <w:spacing w:line="276" w:lineRule="auto"/>
              <w:jc w:val="center"/>
              <w:rPr>
                <w:rFonts w:cstheme="minorHAnsi"/>
              </w:rPr>
            </w:pPr>
            <w:r w:rsidRPr="004E2CBF">
              <w:rPr>
                <w:rFonts w:cstheme="minorHAnsi"/>
              </w:rPr>
              <w:t>11</w:t>
            </w:r>
          </w:p>
        </w:tc>
        <w:tc>
          <w:tcPr>
            <w:tcW w:w="850" w:type="dxa"/>
            <w:shd w:val="clear" w:color="auto" w:fill="D1A3FF"/>
          </w:tcPr>
          <w:p w14:paraId="703FD359" w14:textId="77777777" w:rsidR="00740733" w:rsidRPr="004E2CBF" w:rsidRDefault="00740733" w:rsidP="00DE0F2F">
            <w:pPr>
              <w:spacing w:line="276" w:lineRule="auto"/>
              <w:jc w:val="center"/>
              <w:rPr>
                <w:rFonts w:cstheme="minorHAnsi"/>
              </w:rPr>
            </w:pPr>
            <w:r w:rsidRPr="004E2CBF">
              <w:rPr>
                <w:rFonts w:cstheme="minorHAnsi"/>
              </w:rPr>
              <w:t>12</w:t>
            </w:r>
          </w:p>
        </w:tc>
      </w:tr>
    </w:tbl>
    <w:p w14:paraId="0B237978" w14:textId="16BC7DD0" w:rsidR="00740733" w:rsidRPr="00194924" w:rsidRDefault="00824AFE" w:rsidP="00740733">
      <w:pPr>
        <w:pStyle w:val="Heading1"/>
        <w:spacing w:before="360"/>
      </w:pPr>
      <w:r>
        <w:t>L</w:t>
      </w:r>
      <w:r w:rsidR="00740733" w:rsidRPr="00194924">
        <w:t>earning intention</w:t>
      </w:r>
    </w:p>
    <w:bookmarkEnd w:id="2"/>
    <w:p w14:paraId="6D1E5A92" w14:textId="26ED3218" w:rsidR="00740733" w:rsidRDefault="00740733" w:rsidP="0044302F">
      <w:pPr>
        <w:spacing w:line="276" w:lineRule="auto"/>
      </w:pPr>
      <w:r>
        <w:t>Students will develop an awareness of</w:t>
      </w:r>
      <w:r w:rsidR="00A94948">
        <w:t xml:space="preserve"> work capabilities and their importance </w:t>
      </w:r>
      <w:r w:rsidR="0044302F">
        <w:t xml:space="preserve">and reflect on their </w:t>
      </w:r>
      <w:r w:rsidR="00A94948">
        <w:t xml:space="preserve">own work capabilities in relation to </w:t>
      </w:r>
      <w:r w:rsidR="0044302F">
        <w:t>strengths and skills.</w:t>
      </w:r>
    </w:p>
    <w:p w14:paraId="375B8F5C" w14:textId="77777777" w:rsidR="00740733" w:rsidRPr="006F72AB" w:rsidRDefault="00740733" w:rsidP="00740733">
      <w:pPr>
        <w:pStyle w:val="Heading1"/>
      </w:pPr>
      <w:r w:rsidRPr="006F72AB">
        <w:t xml:space="preserve">Success criteria </w:t>
      </w:r>
    </w:p>
    <w:p w14:paraId="4E979EA7" w14:textId="77777777" w:rsidR="00740733" w:rsidRDefault="00740733" w:rsidP="00740733">
      <w:pPr>
        <w:spacing w:line="276" w:lineRule="auto"/>
        <w:rPr>
          <w:b/>
        </w:rPr>
      </w:pPr>
      <w:r>
        <w:t>Students can:</w:t>
      </w:r>
    </w:p>
    <w:p w14:paraId="29AE4B87" w14:textId="27CF0912" w:rsidR="00740733" w:rsidRDefault="00740733" w:rsidP="00F62699">
      <w:pPr>
        <w:pStyle w:val="ListParagraph"/>
        <w:numPr>
          <w:ilvl w:val="0"/>
          <w:numId w:val="1"/>
        </w:numPr>
        <w:tabs>
          <w:tab w:val="num" w:pos="680"/>
        </w:tabs>
        <w:ind w:left="680" w:hanging="340"/>
      </w:pPr>
      <w:r>
        <w:t>identify and describe work capabilities</w:t>
      </w:r>
    </w:p>
    <w:p w14:paraId="1E94523C" w14:textId="3508E4CB" w:rsidR="00740733" w:rsidRPr="008A1A9B" w:rsidRDefault="00740733" w:rsidP="00F62699">
      <w:pPr>
        <w:pStyle w:val="ListParagraph"/>
        <w:numPr>
          <w:ilvl w:val="0"/>
          <w:numId w:val="1"/>
        </w:numPr>
        <w:tabs>
          <w:tab w:val="num" w:pos="680"/>
        </w:tabs>
        <w:ind w:left="680" w:hanging="340"/>
      </w:pPr>
      <w:r>
        <w:t>explain the importance of work capabilities.</w:t>
      </w:r>
    </w:p>
    <w:p w14:paraId="3B23999F" w14:textId="77777777" w:rsidR="00740733" w:rsidRPr="006F72AB" w:rsidRDefault="00740733" w:rsidP="00740733">
      <w:pPr>
        <w:pStyle w:val="Heading1"/>
      </w:pPr>
      <w:r w:rsidRPr="006F72AB">
        <w:t xml:space="preserve">Resources </w:t>
      </w:r>
    </w:p>
    <w:p w14:paraId="1F80ECCA" w14:textId="5A832610" w:rsidR="0011221A" w:rsidRDefault="0011221A" w:rsidP="00F62699">
      <w:pPr>
        <w:pStyle w:val="ListParagraph"/>
        <w:numPr>
          <w:ilvl w:val="0"/>
          <w:numId w:val="2"/>
        </w:numPr>
        <w:tabs>
          <w:tab w:val="num" w:pos="680"/>
        </w:tabs>
        <w:ind w:left="680" w:hanging="340"/>
      </w:pPr>
      <w:r>
        <w:t>Whiteboard</w:t>
      </w:r>
    </w:p>
    <w:p w14:paraId="5FC929B9" w14:textId="74ACAD4A" w:rsidR="00740733" w:rsidRDefault="00740733" w:rsidP="00F62699">
      <w:pPr>
        <w:pStyle w:val="ListParagraph"/>
        <w:numPr>
          <w:ilvl w:val="0"/>
          <w:numId w:val="2"/>
        </w:numPr>
        <w:tabs>
          <w:tab w:val="num" w:pos="680"/>
        </w:tabs>
        <w:ind w:left="680" w:hanging="340"/>
      </w:pPr>
      <w:hyperlink r:id="rId7" w:history="1">
        <w:r w:rsidRPr="00740733">
          <w:rPr>
            <w:rStyle w:val="Hyperlink"/>
          </w:rPr>
          <w:t>Work capabilities guidance document</w:t>
        </w:r>
      </w:hyperlink>
      <w:r w:rsidRPr="00436AA5">
        <w:t xml:space="preserve"> </w:t>
      </w:r>
    </w:p>
    <w:p w14:paraId="692A89C1" w14:textId="13C4579C" w:rsidR="000F5DEB" w:rsidRPr="00436AA5" w:rsidRDefault="000F5DEB" w:rsidP="00F62699">
      <w:pPr>
        <w:pStyle w:val="ListParagraph"/>
        <w:numPr>
          <w:ilvl w:val="0"/>
          <w:numId w:val="2"/>
        </w:numPr>
        <w:tabs>
          <w:tab w:val="num" w:pos="680"/>
        </w:tabs>
        <w:ind w:left="680" w:hanging="340"/>
      </w:pPr>
      <w:r>
        <w:t>Work capabilities shuffle (</w:t>
      </w:r>
      <w:r w:rsidR="00FA3F89">
        <w:t>Resource 1</w:t>
      </w:r>
      <w:r>
        <w:t>)</w:t>
      </w:r>
    </w:p>
    <w:p w14:paraId="509A3616" w14:textId="57F547C2" w:rsidR="00740733" w:rsidRDefault="00740733" w:rsidP="00F62699">
      <w:pPr>
        <w:pStyle w:val="ListParagraph"/>
        <w:numPr>
          <w:ilvl w:val="0"/>
          <w:numId w:val="2"/>
        </w:numPr>
        <w:tabs>
          <w:tab w:val="num" w:pos="680"/>
        </w:tabs>
        <w:ind w:left="680" w:hanging="340"/>
      </w:pPr>
      <w:r w:rsidRPr="00436AA5">
        <w:t>Worksheet</w:t>
      </w:r>
      <w:r w:rsidR="0011221A">
        <w:t xml:space="preserve"> – </w:t>
      </w:r>
      <w:r w:rsidR="00A94948">
        <w:t>W</w:t>
      </w:r>
      <w:r w:rsidR="0011221A">
        <w:t>ork capabilities</w:t>
      </w:r>
    </w:p>
    <w:p w14:paraId="4719D54A" w14:textId="77777777" w:rsidR="00740733" w:rsidRPr="006F72AB" w:rsidRDefault="00740733" w:rsidP="00740733">
      <w:pPr>
        <w:pStyle w:val="Heading1"/>
      </w:pPr>
      <w:r w:rsidRPr="006F72AB">
        <w:t>Classroom organisation</w:t>
      </w:r>
    </w:p>
    <w:p w14:paraId="451855EB" w14:textId="77777777" w:rsidR="00740733" w:rsidRPr="0080161D" w:rsidRDefault="00740733" w:rsidP="00F62699">
      <w:pPr>
        <w:pStyle w:val="ListParagraph"/>
        <w:numPr>
          <w:ilvl w:val="0"/>
          <w:numId w:val="3"/>
        </w:numPr>
        <w:tabs>
          <w:tab w:val="num" w:pos="680"/>
        </w:tabs>
        <w:ind w:left="680" w:hanging="340"/>
      </w:pPr>
      <w:r w:rsidRPr="0080161D">
        <w:t xml:space="preserve">Whole class </w:t>
      </w:r>
    </w:p>
    <w:p w14:paraId="51A4F0A3" w14:textId="77777777" w:rsidR="00740733" w:rsidRPr="0080161D" w:rsidRDefault="00740733" w:rsidP="00F62699">
      <w:pPr>
        <w:pStyle w:val="ListParagraph"/>
        <w:numPr>
          <w:ilvl w:val="0"/>
          <w:numId w:val="3"/>
        </w:numPr>
        <w:tabs>
          <w:tab w:val="num" w:pos="680"/>
        </w:tabs>
        <w:ind w:left="680" w:hanging="340"/>
      </w:pPr>
      <w:r w:rsidRPr="0080161D">
        <w:t>Groups</w:t>
      </w:r>
    </w:p>
    <w:p w14:paraId="3FB07601" w14:textId="77777777" w:rsidR="00740733" w:rsidRDefault="00740733" w:rsidP="00F62699">
      <w:pPr>
        <w:pStyle w:val="ListParagraph"/>
        <w:numPr>
          <w:ilvl w:val="0"/>
          <w:numId w:val="3"/>
        </w:numPr>
        <w:tabs>
          <w:tab w:val="num" w:pos="680"/>
        </w:tabs>
        <w:ind w:left="680" w:hanging="340"/>
      </w:pPr>
      <w:r w:rsidRPr="0080161D">
        <w:t>Individual</w:t>
      </w:r>
    </w:p>
    <w:p w14:paraId="6FABE791" w14:textId="77777777" w:rsidR="00740733" w:rsidRPr="006F72AB" w:rsidRDefault="00740733" w:rsidP="00740733">
      <w:pPr>
        <w:pStyle w:val="Heading1"/>
      </w:pPr>
      <w:r w:rsidRPr="006F72AB">
        <w:t>Preparation</w:t>
      </w:r>
    </w:p>
    <w:p w14:paraId="30DF9266" w14:textId="349FB432" w:rsidR="00740733" w:rsidRPr="00F62699" w:rsidRDefault="00740733" w:rsidP="00F62699">
      <w:pPr>
        <w:pStyle w:val="ListParagraph"/>
        <w:numPr>
          <w:ilvl w:val="0"/>
          <w:numId w:val="8"/>
        </w:numPr>
        <w:tabs>
          <w:tab w:val="num" w:pos="680"/>
        </w:tabs>
        <w:ind w:left="680" w:hanging="340"/>
      </w:pPr>
      <w:r>
        <w:t>A</w:t>
      </w:r>
      <w:r w:rsidRPr="00436AA5">
        <w:t>ccess</w:t>
      </w:r>
      <w:r>
        <w:t xml:space="preserve"> </w:t>
      </w:r>
      <w:r w:rsidRPr="00436AA5">
        <w:t xml:space="preserve">the </w:t>
      </w:r>
      <w:r>
        <w:t>work capabilities guidance document</w:t>
      </w:r>
      <w:r w:rsidR="0011221A">
        <w:t xml:space="preserve"> </w:t>
      </w:r>
      <w:r w:rsidR="00A94948">
        <w:t xml:space="preserve">to support </w:t>
      </w:r>
      <w:r w:rsidR="0011221A">
        <w:t>understanding</w:t>
      </w:r>
      <w:r w:rsidR="00A94948">
        <w:t>.</w:t>
      </w:r>
    </w:p>
    <w:p w14:paraId="0E2108EE" w14:textId="529373D0" w:rsidR="000F5DEB" w:rsidRDefault="000F5DEB" w:rsidP="00F62699">
      <w:pPr>
        <w:pStyle w:val="ListParagraph"/>
        <w:numPr>
          <w:ilvl w:val="0"/>
          <w:numId w:val="8"/>
        </w:numPr>
        <w:tabs>
          <w:tab w:val="num" w:pos="680"/>
        </w:tabs>
        <w:ind w:left="680" w:hanging="340"/>
      </w:pPr>
      <w:r>
        <w:t xml:space="preserve">Print </w:t>
      </w:r>
      <w:r w:rsidR="00A26DB2">
        <w:t>the</w:t>
      </w:r>
      <w:r>
        <w:t xml:space="preserve"> shuffle activity</w:t>
      </w:r>
      <w:r w:rsidR="00432186">
        <w:t xml:space="preserve">, </w:t>
      </w:r>
      <w:r w:rsidR="007D5164">
        <w:t>one</w:t>
      </w:r>
      <w:r>
        <w:t xml:space="preserve"> for </w:t>
      </w:r>
      <w:r w:rsidR="00432186">
        <w:t xml:space="preserve">each </w:t>
      </w:r>
      <w:r>
        <w:t>group of 2-3 students (</w:t>
      </w:r>
      <w:r w:rsidR="00671840">
        <w:t>Resource 1</w:t>
      </w:r>
      <w:r>
        <w:t>)</w:t>
      </w:r>
      <w:r w:rsidR="00A94948">
        <w:t>.</w:t>
      </w:r>
      <w:r w:rsidR="00432186">
        <w:t xml:space="preserve"> </w:t>
      </w:r>
    </w:p>
    <w:p w14:paraId="78147691" w14:textId="2170CDFF" w:rsidR="00432186" w:rsidRPr="00F62699" w:rsidRDefault="00432186" w:rsidP="00F62699">
      <w:pPr>
        <w:pStyle w:val="ListParagraph"/>
        <w:numPr>
          <w:ilvl w:val="0"/>
          <w:numId w:val="8"/>
        </w:numPr>
        <w:tabs>
          <w:tab w:val="num" w:pos="680"/>
        </w:tabs>
        <w:ind w:left="680" w:hanging="340"/>
      </w:pPr>
      <w:r>
        <w:t>Cut each sheet into section</w:t>
      </w:r>
      <w:r w:rsidR="00103089">
        <w:t>s for rematching in Activity 2.</w:t>
      </w:r>
    </w:p>
    <w:p w14:paraId="0C001C1D" w14:textId="0AB9D8BB" w:rsidR="00740733" w:rsidRDefault="00740733" w:rsidP="00F62699">
      <w:pPr>
        <w:pStyle w:val="ListParagraph"/>
        <w:numPr>
          <w:ilvl w:val="0"/>
          <w:numId w:val="8"/>
        </w:numPr>
        <w:tabs>
          <w:tab w:val="num" w:pos="680"/>
        </w:tabs>
        <w:ind w:left="680" w:hanging="340"/>
      </w:pPr>
      <w:r>
        <w:t xml:space="preserve">Print </w:t>
      </w:r>
      <w:r w:rsidR="00F62699">
        <w:t>the</w:t>
      </w:r>
      <w:r>
        <w:t xml:space="preserve"> </w:t>
      </w:r>
      <w:r w:rsidR="00103089" w:rsidRPr="007D5164">
        <w:t>W</w:t>
      </w:r>
      <w:r w:rsidR="0011221A" w:rsidRPr="007D5164">
        <w:t>ork capabilities</w:t>
      </w:r>
      <w:r w:rsidR="0011221A">
        <w:t xml:space="preserve"> worksheet </w:t>
      </w:r>
      <w:r>
        <w:t>for each student.</w:t>
      </w:r>
    </w:p>
    <w:p w14:paraId="7B433BD4" w14:textId="77777777" w:rsidR="00740733" w:rsidRDefault="00740733" w:rsidP="00F62699">
      <w:pPr>
        <w:pStyle w:val="ListParagraph"/>
        <w:numPr>
          <w:ilvl w:val="0"/>
          <w:numId w:val="8"/>
        </w:numPr>
        <w:tabs>
          <w:tab w:val="num" w:pos="680"/>
        </w:tabs>
        <w:ind w:left="680" w:hanging="340"/>
        <w:sectPr w:rsidR="00740733" w:rsidSect="004A06A9">
          <w:headerReference w:type="default" r:id="rId8"/>
          <w:footerReference w:type="default" r:id="rId9"/>
          <w:headerReference w:type="first" r:id="rId10"/>
          <w:footerReference w:type="first" r:id="rId11"/>
          <w:pgSz w:w="11906" w:h="16838"/>
          <w:pgMar w:top="1418" w:right="1133" w:bottom="1134" w:left="1418" w:header="454" w:footer="510" w:gutter="0"/>
          <w:cols w:space="708"/>
          <w:titlePg/>
          <w:docGrid w:linePitch="360"/>
        </w:sectPr>
      </w:pPr>
      <w:r>
        <w:br w:type="page"/>
      </w:r>
    </w:p>
    <w:p w14:paraId="5D5B362A" w14:textId="77777777" w:rsidR="00740733" w:rsidRPr="006F72AB" w:rsidRDefault="00740733" w:rsidP="00740733">
      <w:pPr>
        <w:pStyle w:val="Heading1"/>
        <w:spacing w:before="0"/>
      </w:pPr>
      <w:r w:rsidRPr="006F72AB">
        <w:lastRenderedPageBreak/>
        <w:t>Activity 1</w:t>
      </w:r>
    </w:p>
    <w:p w14:paraId="139AA221" w14:textId="311D537E" w:rsidR="000F5DEB" w:rsidRDefault="000F5DEB" w:rsidP="000F5DEB">
      <w:pPr>
        <w:pStyle w:val="ListParagraph"/>
        <w:numPr>
          <w:ilvl w:val="0"/>
          <w:numId w:val="7"/>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contextualSpacing/>
      </w:pPr>
      <w:r>
        <w:t>Write the following words on the board</w:t>
      </w:r>
      <w:r w:rsidR="00DF3DED">
        <w:t xml:space="preserve"> as 3 columns</w:t>
      </w:r>
      <w:r>
        <w:t>: Positive Attitude, Resilience</w:t>
      </w:r>
      <w:r w:rsidR="00A94948">
        <w:t xml:space="preserve"> and</w:t>
      </w:r>
      <w:r>
        <w:t xml:space="preserve"> </w:t>
      </w:r>
      <w:r w:rsidR="00A94948">
        <w:t>Don’t</w:t>
      </w:r>
      <w:r w:rsidR="00DF3DED">
        <w:t>.</w:t>
      </w:r>
    </w:p>
    <w:p w14:paraId="7D0FC1CD" w14:textId="43E65B24" w:rsidR="00A94948" w:rsidRDefault="00A94948" w:rsidP="00A94948">
      <w:pPr>
        <w:pStyle w:val="ListParagraph"/>
        <w:numPr>
          <w:ilvl w:val="0"/>
          <w:numId w:val="7"/>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contextualSpacing/>
      </w:pPr>
      <w:r>
        <w:t>B</w:t>
      </w:r>
      <w:r w:rsidR="000F5DEB">
        <w:t xml:space="preserve">rainstorm personal qualities </w:t>
      </w:r>
      <w:r>
        <w:t xml:space="preserve">reflecting </w:t>
      </w:r>
      <w:r w:rsidR="000F5DEB">
        <w:t>positive attitudes and resilience, and things not to do in the workplace. Some suggested examples</w:t>
      </w:r>
      <w:r w:rsidR="00DF3DED">
        <w:t xml:space="preserve"> are in the table</w:t>
      </w:r>
      <w:r>
        <w:t>.</w:t>
      </w:r>
    </w:p>
    <w:p w14:paraId="016B5EF2" w14:textId="01537F4B" w:rsidR="00A94948" w:rsidRDefault="00DF3DED" w:rsidP="00A94948">
      <w:pPr>
        <w:pStyle w:val="ListParagraph"/>
        <w:numPr>
          <w:ilvl w:val="1"/>
          <w:numId w:val="7"/>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contextualSpacing/>
      </w:pPr>
      <w:r>
        <w:t>You may need to discuss the meaning of resilience and positive attitude to clarify student understand</w:t>
      </w:r>
      <w:r w:rsidR="00A94948">
        <w:t>ing of</w:t>
      </w:r>
      <w:r>
        <w:t xml:space="preserve"> these terms. </w:t>
      </w:r>
    </w:p>
    <w:p w14:paraId="73D0DF80" w14:textId="0ED44BC4" w:rsidR="00DF3DED" w:rsidRDefault="00DF3DED" w:rsidP="00A94948">
      <w:pPr>
        <w:pStyle w:val="ListParagraph"/>
        <w:numPr>
          <w:ilvl w:val="1"/>
          <w:numId w:val="7"/>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contextualSpacing/>
      </w:pPr>
      <w:r>
        <w:t xml:space="preserve">It could be helpful to start students off with an example from each column first. </w:t>
      </w:r>
    </w:p>
    <w:p w14:paraId="7BDF435C" w14:textId="571B3FF2" w:rsidR="00DF3DED" w:rsidRDefault="00A94948" w:rsidP="00DF3DED">
      <w:pPr>
        <w:pStyle w:val="ListParagraph"/>
        <w:numPr>
          <w:ilvl w:val="0"/>
          <w:numId w:val="7"/>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contextualSpacing/>
      </w:pPr>
      <w:r>
        <w:t>S</w:t>
      </w:r>
      <w:r w:rsidR="00DF3DED">
        <w:t xml:space="preserve">tudents write down a few examples from each column in their worksheet. </w:t>
      </w:r>
    </w:p>
    <w:tbl>
      <w:tblPr>
        <w:tblStyle w:val="DOETable1"/>
        <w:tblW w:w="9345" w:type="dxa"/>
        <w:tblLook w:val="04A0" w:firstRow="1" w:lastRow="0" w:firstColumn="1" w:lastColumn="0" w:noHBand="0" w:noVBand="1"/>
      </w:tblPr>
      <w:tblGrid>
        <w:gridCol w:w="3115"/>
        <w:gridCol w:w="3115"/>
        <w:gridCol w:w="3115"/>
      </w:tblGrid>
      <w:tr w:rsidR="0092138C" w14:paraId="7147BD55" w14:textId="3D61A52D" w:rsidTr="0092138C">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115" w:type="dxa"/>
          </w:tcPr>
          <w:p w14:paraId="20FD9FD8" w14:textId="1F9DBCBB" w:rsidR="0092138C" w:rsidRPr="0092138C" w:rsidRDefault="0092138C" w:rsidP="0092138C">
            <w:r w:rsidRPr="0092138C">
              <w:rPr>
                <w:szCs w:val="22"/>
                <w:lang w:val="en-US"/>
              </w:rPr>
              <w:t>Positive Attitude</w:t>
            </w:r>
          </w:p>
        </w:tc>
        <w:tc>
          <w:tcPr>
            <w:tcW w:w="3115" w:type="dxa"/>
          </w:tcPr>
          <w:p w14:paraId="3CE9D2C6" w14:textId="13FBC587" w:rsidR="0092138C" w:rsidRPr="0092138C" w:rsidRDefault="0092138C" w:rsidP="0092138C">
            <w:pPr>
              <w:cnfStyle w:val="100000000000" w:firstRow="1" w:lastRow="0" w:firstColumn="0" w:lastColumn="0" w:oddVBand="0" w:evenVBand="0" w:oddHBand="0" w:evenHBand="0" w:firstRowFirstColumn="0" w:firstRowLastColumn="0" w:lastRowFirstColumn="0" w:lastRowLastColumn="0"/>
            </w:pPr>
            <w:r w:rsidRPr="0092138C">
              <w:rPr>
                <w:szCs w:val="22"/>
                <w:lang w:val="en-US"/>
              </w:rPr>
              <w:t>Resilience</w:t>
            </w:r>
          </w:p>
        </w:tc>
        <w:tc>
          <w:tcPr>
            <w:tcW w:w="3115" w:type="dxa"/>
          </w:tcPr>
          <w:p w14:paraId="660A8BBB" w14:textId="3CD58EE1" w:rsidR="0092138C" w:rsidRPr="0092138C" w:rsidRDefault="0092138C" w:rsidP="0092138C">
            <w:pPr>
              <w:cnfStyle w:val="100000000000" w:firstRow="1" w:lastRow="0" w:firstColumn="0" w:lastColumn="0" w:oddVBand="0" w:evenVBand="0" w:oddHBand="0" w:evenHBand="0" w:firstRowFirstColumn="0" w:firstRowLastColumn="0" w:lastRowFirstColumn="0" w:lastRowLastColumn="0"/>
            </w:pPr>
            <w:r w:rsidRPr="0092138C">
              <w:rPr>
                <w:szCs w:val="22"/>
                <w:lang w:val="en-US"/>
              </w:rPr>
              <w:t>Don’t</w:t>
            </w:r>
          </w:p>
        </w:tc>
      </w:tr>
      <w:tr w:rsidR="0092138C" w14:paraId="76F02090" w14:textId="5242106E" w:rsidTr="0092138C">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115" w:type="dxa"/>
            <w:shd w:val="clear" w:color="auto" w:fill="auto"/>
            <w:vAlign w:val="center"/>
          </w:tcPr>
          <w:p w14:paraId="68376A0D" w14:textId="05E555A5" w:rsidR="0092138C" w:rsidRPr="0092138C" w:rsidRDefault="0092138C" w:rsidP="0092138C">
            <w:pPr>
              <w:rPr>
                <w:b w:val="0"/>
                <w:bCs w:val="0"/>
              </w:rPr>
            </w:pPr>
            <w:r w:rsidRPr="0092138C">
              <w:rPr>
                <w:b w:val="0"/>
                <w:bCs w:val="0"/>
                <w:lang w:val="en-US"/>
              </w:rPr>
              <w:t>No unnecessary complaints</w:t>
            </w:r>
          </w:p>
        </w:tc>
        <w:tc>
          <w:tcPr>
            <w:tcW w:w="3115" w:type="dxa"/>
            <w:shd w:val="clear" w:color="auto" w:fill="auto"/>
            <w:vAlign w:val="center"/>
          </w:tcPr>
          <w:p w14:paraId="30EC5E73" w14:textId="63691CE2" w:rsidR="0092138C" w:rsidRPr="0092138C" w:rsidRDefault="0092138C" w:rsidP="0092138C">
            <w:pPr>
              <w:cnfStyle w:val="000000100000" w:firstRow="0" w:lastRow="0" w:firstColumn="0" w:lastColumn="0" w:oddVBand="0" w:evenVBand="0" w:oddHBand="1" w:evenHBand="0" w:firstRowFirstColumn="0" w:firstRowLastColumn="0" w:lastRowFirstColumn="0" w:lastRowLastColumn="0"/>
            </w:pPr>
            <w:r w:rsidRPr="0092138C">
              <w:rPr>
                <w:lang w:val="en-US"/>
              </w:rPr>
              <w:t>Persevere when it gets tough</w:t>
            </w:r>
          </w:p>
        </w:tc>
        <w:tc>
          <w:tcPr>
            <w:tcW w:w="3115" w:type="dxa"/>
            <w:shd w:val="clear" w:color="auto" w:fill="auto"/>
            <w:vAlign w:val="center"/>
          </w:tcPr>
          <w:p w14:paraId="4B7D396E" w14:textId="5285FD44" w:rsidR="0092138C" w:rsidRPr="0092138C" w:rsidRDefault="0092138C" w:rsidP="0092138C">
            <w:pPr>
              <w:cnfStyle w:val="000000100000" w:firstRow="0" w:lastRow="0" w:firstColumn="0" w:lastColumn="0" w:oddVBand="0" w:evenVBand="0" w:oddHBand="1" w:evenHBand="0" w:firstRowFirstColumn="0" w:firstRowLastColumn="0" w:lastRowFirstColumn="0" w:lastRowLastColumn="0"/>
            </w:pPr>
            <w:r w:rsidRPr="0092138C">
              <w:rPr>
                <w:lang w:val="en-US"/>
              </w:rPr>
              <w:t>Ask to go home early</w:t>
            </w:r>
          </w:p>
        </w:tc>
      </w:tr>
      <w:tr w:rsidR="0092138C" w14:paraId="3C119C6F" w14:textId="393835BB" w:rsidTr="0092138C">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115" w:type="dxa"/>
            <w:vAlign w:val="center"/>
          </w:tcPr>
          <w:p w14:paraId="751E3CC1" w14:textId="59044124" w:rsidR="0092138C" w:rsidRPr="0092138C" w:rsidRDefault="0092138C" w:rsidP="0092138C">
            <w:pPr>
              <w:rPr>
                <w:b w:val="0"/>
                <w:bCs w:val="0"/>
              </w:rPr>
            </w:pPr>
            <w:r w:rsidRPr="0092138C">
              <w:rPr>
                <w:b w:val="0"/>
                <w:bCs w:val="0"/>
                <w:lang w:val="en-US"/>
              </w:rPr>
              <w:t>Arrive on time or early</w:t>
            </w:r>
          </w:p>
        </w:tc>
        <w:tc>
          <w:tcPr>
            <w:tcW w:w="3115" w:type="dxa"/>
            <w:vAlign w:val="center"/>
          </w:tcPr>
          <w:p w14:paraId="240DAF7A" w14:textId="2D58980B" w:rsidR="0092138C" w:rsidRPr="0092138C" w:rsidRDefault="0092138C" w:rsidP="0092138C">
            <w:pPr>
              <w:cnfStyle w:val="000000010000" w:firstRow="0" w:lastRow="0" w:firstColumn="0" w:lastColumn="0" w:oddVBand="0" w:evenVBand="0" w:oddHBand="0" w:evenHBand="1" w:firstRowFirstColumn="0" w:firstRowLastColumn="0" w:lastRowFirstColumn="0" w:lastRowLastColumn="0"/>
            </w:pPr>
            <w:r w:rsidRPr="0092138C">
              <w:rPr>
                <w:lang w:val="en-US"/>
              </w:rPr>
              <w:t>Practice difficult skills</w:t>
            </w:r>
          </w:p>
        </w:tc>
        <w:tc>
          <w:tcPr>
            <w:tcW w:w="3115" w:type="dxa"/>
            <w:vAlign w:val="center"/>
          </w:tcPr>
          <w:p w14:paraId="3C7210BD" w14:textId="3ACDB763" w:rsidR="0092138C" w:rsidRPr="0092138C" w:rsidRDefault="0092138C" w:rsidP="0092138C">
            <w:pPr>
              <w:cnfStyle w:val="000000010000" w:firstRow="0" w:lastRow="0" w:firstColumn="0" w:lastColumn="0" w:oddVBand="0" w:evenVBand="0" w:oddHBand="0" w:evenHBand="1" w:firstRowFirstColumn="0" w:firstRowLastColumn="0" w:lastRowFirstColumn="0" w:lastRowLastColumn="0"/>
            </w:pPr>
            <w:r w:rsidRPr="0092138C">
              <w:rPr>
                <w:lang w:val="en-US"/>
              </w:rPr>
              <w:t>Avoid jobs you don’t really want to do</w:t>
            </w:r>
          </w:p>
        </w:tc>
      </w:tr>
      <w:tr w:rsidR="0092138C" w14:paraId="54796A7D" w14:textId="37698427" w:rsidTr="0092138C">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115" w:type="dxa"/>
            <w:shd w:val="clear" w:color="auto" w:fill="auto"/>
            <w:vAlign w:val="center"/>
          </w:tcPr>
          <w:p w14:paraId="0AAB223F" w14:textId="2316668E" w:rsidR="0092138C" w:rsidRPr="0092138C" w:rsidRDefault="0092138C" w:rsidP="0092138C">
            <w:pPr>
              <w:rPr>
                <w:b w:val="0"/>
                <w:bCs w:val="0"/>
              </w:rPr>
            </w:pPr>
            <w:r w:rsidRPr="0092138C">
              <w:rPr>
                <w:b w:val="0"/>
                <w:bCs w:val="0"/>
                <w:lang w:val="en-US"/>
              </w:rPr>
              <w:t>Start jobs quickly</w:t>
            </w:r>
          </w:p>
        </w:tc>
        <w:tc>
          <w:tcPr>
            <w:tcW w:w="3115" w:type="dxa"/>
            <w:shd w:val="clear" w:color="auto" w:fill="auto"/>
            <w:vAlign w:val="center"/>
          </w:tcPr>
          <w:p w14:paraId="624D8F25" w14:textId="35397DB2" w:rsidR="0092138C" w:rsidRPr="0092138C" w:rsidRDefault="0092138C" w:rsidP="0092138C">
            <w:pPr>
              <w:cnfStyle w:val="000000100000" w:firstRow="0" w:lastRow="0" w:firstColumn="0" w:lastColumn="0" w:oddVBand="0" w:evenVBand="0" w:oddHBand="1" w:evenHBand="0" w:firstRowFirstColumn="0" w:firstRowLastColumn="0" w:lastRowFirstColumn="0" w:lastRowLastColumn="0"/>
            </w:pPr>
            <w:r w:rsidRPr="0092138C">
              <w:rPr>
                <w:lang w:val="en-US"/>
              </w:rPr>
              <w:t>Only take sick days when sick</w:t>
            </w:r>
          </w:p>
        </w:tc>
        <w:tc>
          <w:tcPr>
            <w:tcW w:w="3115" w:type="dxa"/>
            <w:shd w:val="clear" w:color="auto" w:fill="auto"/>
            <w:vAlign w:val="center"/>
          </w:tcPr>
          <w:p w14:paraId="65FF9140" w14:textId="7997F8D4" w:rsidR="0092138C" w:rsidRPr="0092138C" w:rsidRDefault="0092138C" w:rsidP="0092138C">
            <w:pPr>
              <w:cnfStyle w:val="000000100000" w:firstRow="0" w:lastRow="0" w:firstColumn="0" w:lastColumn="0" w:oddVBand="0" w:evenVBand="0" w:oddHBand="1" w:evenHBand="0" w:firstRowFirstColumn="0" w:firstRowLastColumn="0" w:lastRowFirstColumn="0" w:lastRowLastColumn="0"/>
            </w:pPr>
            <w:r w:rsidRPr="0092138C">
              <w:rPr>
                <w:lang w:val="en-US"/>
              </w:rPr>
              <w:t>Think “5 minutes late is not late”</w:t>
            </w:r>
          </w:p>
        </w:tc>
      </w:tr>
      <w:tr w:rsidR="0092138C" w14:paraId="0E4C5648" w14:textId="67F04179" w:rsidTr="0092138C">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115" w:type="dxa"/>
            <w:vAlign w:val="center"/>
          </w:tcPr>
          <w:p w14:paraId="50F71467" w14:textId="516F55A8" w:rsidR="0092138C" w:rsidRPr="0092138C" w:rsidRDefault="0092138C" w:rsidP="0092138C">
            <w:pPr>
              <w:rPr>
                <w:b w:val="0"/>
                <w:bCs w:val="0"/>
              </w:rPr>
            </w:pPr>
            <w:r w:rsidRPr="0092138C">
              <w:rPr>
                <w:b w:val="0"/>
                <w:bCs w:val="0"/>
                <w:lang w:val="en-US"/>
              </w:rPr>
              <w:t>Stay on task right up to finish time</w:t>
            </w:r>
          </w:p>
        </w:tc>
        <w:tc>
          <w:tcPr>
            <w:tcW w:w="3115" w:type="dxa"/>
            <w:vAlign w:val="center"/>
          </w:tcPr>
          <w:p w14:paraId="31D688D6" w14:textId="2DFE1A4B" w:rsidR="0092138C" w:rsidRPr="0092138C" w:rsidRDefault="0092138C" w:rsidP="0092138C">
            <w:pPr>
              <w:cnfStyle w:val="000000010000" w:firstRow="0" w:lastRow="0" w:firstColumn="0" w:lastColumn="0" w:oddVBand="0" w:evenVBand="0" w:oddHBand="0" w:evenHBand="1" w:firstRowFirstColumn="0" w:firstRowLastColumn="0" w:lastRowFirstColumn="0" w:lastRowLastColumn="0"/>
            </w:pPr>
            <w:r w:rsidRPr="0092138C">
              <w:rPr>
                <w:lang w:val="en-US"/>
              </w:rPr>
              <w:t>Finish what you start</w:t>
            </w:r>
          </w:p>
        </w:tc>
        <w:tc>
          <w:tcPr>
            <w:tcW w:w="3115" w:type="dxa"/>
            <w:vAlign w:val="center"/>
          </w:tcPr>
          <w:p w14:paraId="070C9B1F" w14:textId="08436D97" w:rsidR="0092138C" w:rsidRPr="0092138C" w:rsidRDefault="0092138C" w:rsidP="0092138C">
            <w:pPr>
              <w:cnfStyle w:val="000000010000" w:firstRow="0" w:lastRow="0" w:firstColumn="0" w:lastColumn="0" w:oddVBand="0" w:evenVBand="0" w:oddHBand="0" w:evenHBand="1" w:firstRowFirstColumn="0" w:firstRowLastColumn="0" w:lastRowFirstColumn="0" w:lastRowLastColumn="0"/>
            </w:pPr>
            <w:r w:rsidRPr="0092138C">
              <w:rPr>
                <w:lang w:val="en-US"/>
              </w:rPr>
              <w:t>Get distracted and check your phone</w:t>
            </w:r>
          </w:p>
        </w:tc>
      </w:tr>
      <w:tr w:rsidR="0092138C" w14:paraId="15818CD0" w14:textId="372D4DDF" w:rsidTr="0092138C">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115" w:type="dxa"/>
            <w:shd w:val="clear" w:color="auto" w:fill="auto"/>
            <w:vAlign w:val="center"/>
          </w:tcPr>
          <w:p w14:paraId="2196C826" w14:textId="4D889F46" w:rsidR="0092138C" w:rsidRPr="0092138C" w:rsidRDefault="0092138C" w:rsidP="0092138C">
            <w:pPr>
              <w:rPr>
                <w:b w:val="0"/>
                <w:bCs w:val="0"/>
              </w:rPr>
            </w:pPr>
            <w:r w:rsidRPr="0092138C">
              <w:rPr>
                <w:b w:val="0"/>
                <w:bCs w:val="0"/>
                <w:lang w:val="en-US"/>
              </w:rPr>
              <w:t>Don’t ask to leave early</w:t>
            </w:r>
          </w:p>
        </w:tc>
        <w:tc>
          <w:tcPr>
            <w:tcW w:w="3115" w:type="dxa"/>
            <w:shd w:val="clear" w:color="auto" w:fill="auto"/>
            <w:vAlign w:val="center"/>
          </w:tcPr>
          <w:p w14:paraId="308911ED" w14:textId="48CA533D" w:rsidR="0092138C" w:rsidRPr="0092138C" w:rsidRDefault="0092138C" w:rsidP="0092138C">
            <w:pPr>
              <w:cnfStyle w:val="000000100000" w:firstRow="0" w:lastRow="0" w:firstColumn="0" w:lastColumn="0" w:oddVBand="0" w:evenVBand="0" w:oddHBand="1" w:evenHBand="0" w:firstRowFirstColumn="0" w:firstRowLastColumn="0" w:lastRowFirstColumn="0" w:lastRowLastColumn="0"/>
            </w:pPr>
            <w:r w:rsidRPr="0092138C">
              <w:rPr>
                <w:lang w:val="en-US"/>
              </w:rPr>
              <w:t>If you mess up move on. Everyone makes mistakes</w:t>
            </w:r>
          </w:p>
        </w:tc>
        <w:tc>
          <w:tcPr>
            <w:tcW w:w="3115" w:type="dxa"/>
            <w:shd w:val="clear" w:color="auto" w:fill="auto"/>
            <w:vAlign w:val="center"/>
          </w:tcPr>
          <w:p w14:paraId="601135AF" w14:textId="14E81BB6" w:rsidR="0092138C" w:rsidRPr="0092138C" w:rsidRDefault="0092138C" w:rsidP="0092138C">
            <w:pPr>
              <w:cnfStyle w:val="000000100000" w:firstRow="0" w:lastRow="0" w:firstColumn="0" w:lastColumn="0" w:oddVBand="0" w:evenVBand="0" w:oddHBand="1" w:evenHBand="0" w:firstRowFirstColumn="0" w:firstRowLastColumn="0" w:lastRowFirstColumn="0" w:lastRowLastColumn="0"/>
            </w:pPr>
            <w:r w:rsidRPr="0092138C">
              <w:rPr>
                <w:lang w:val="en-US"/>
              </w:rPr>
              <w:t>Slow down at the end of the day</w:t>
            </w:r>
          </w:p>
        </w:tc>
      </w:tr>
      <w:tr w:rsidR="0092138C" w14:paraId="0C84475C" w14:textId="38769731" w:rsidTr="0092138C">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115" w:type="dxa"/>
            <w:vAlign w:val="center"/>
          </w:tcPr>
          <w:p w14:paraId="2603C7A1" w14:textId="544F4F6E" w:rsidR="0092138C" w:rsidRPr="0092138C" w:rsidRDefault="0092138C" w:rsidP="0092138C">
            <w:pPr>
              <w:rPr>
                <w:b w:val="0"/>
                <w:bCs w:val="0"/>
              </w:rPr>
            </w:pPr>
            <w:r w:rsidRPr="0092138C">
              <w:rPr>
                <w:b w:val="0"/>
                <w:bCs w:val="0"/>
                <w:lang w:val="en-US"/>
              </w:rPr>
              <w:t>Enthusiasm for all tasks</w:t>
            </w:r>
          </w:p>
        </w:tc>
        <w:tc>
          <w:tcPr>
            <w:tcW w:w="3115" w:type="dxa"/>
            <w:vAlign w:val="center"/>
          </w:tcPr>
          <w:p w14:paraId="7A0E2A93" w14:textId="02D531F2" w:rsidR="0092138C" w:rsidRPr="0092138C" w:rsidRDefault="0092138C" w:rsidP="0092138C">
            <w:pPr>
              <w:cnfStyle w:val="000000010000" w:firstRow="0" w:lastRow="0" w:firstColumn="0" w:lastColumn="0" w:oddVBand="0" w:evenVBand="0" w:oddHBand="0" w:evenHBand="1" w:firstRowFirstColumn="0" w:firstRowLastColumn="0" w:lastRowFirstColumn="0" w:lastRowLastColumn="0"/>
            </w:pPr>
            <w:r w:rsidRPr="0092138C">
              <w:rPr>
                <w:lang w:val="en-US"/>
              </w:rPr>
              <w:t>Accept criticism without getting discouraged</w:t>
            </w:r>
          </w:p>
        </w:tc>
        <w:tc>
          <w:tcPr>
            <w:tcW w:w="3115" w:type="dxa"/>
            <w:vAlign w:val="center"/>
          </w:tcPr>
          <w:p w14:paraId="3892FEDB" w14:textId="47E9CD9B" w:rsidR="0092138C" w:rsidRPr="0092138C" w:rsidRDefault="0092138C" w:rsidP="0092138C">
            <w:pPr>
              <w:cnfStyle w:val="000000010000" w:firstRow="0" w:lastRow="0" w:firstColumn="0" w:lastColumn="0" w:oddVBand="0" w:evenVBand="0" w:oddHBand="0" w:evenHBand="1" w:firstRowFirstColumn="0" w:firstRowLastColumn="0" w:lastRowFirstColumn="0" w:lastRowLastColumn="0"/>
            </w:pPr>
            <w:r w:rsidRPr="0092138C">
              <w:rPr>
                <w:lang w:val="en-US"/>
              </w:rPr>
              <w:t>Avoid things you are not good at</w:t>
            </w:r>
          </w:p>
        </w:tc>
      </w:tr>
      <w:tr w:rsidR="0092138C" w14:paraId="6859C76F" w14:textId="0F3EF593" w:rsidTr="0092138C">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115" w:type="dxa"/>
            <w:shd w:val="clear" w:color="auto" w:fill="auto"/>
            <w:vAlign w:val="center"/>
          </w:tcPr>
          <w:p w14:paraId="49B254EF" w14:textId="5A87991F" w:rsidR="0092138C" w:rsidRPr="0092138C" w:rsidRDefault="0092138C" w:rsidP="0092138C">
            <w:pPr>
              <w:rPr>
                <w:b w:val="0"/>
                <w:bCs w:val="0"/>
              </w:rPr>
            </w:pPr>
            <w:r w:rsidRPr="0092138C">
              <w:rPr>
                <w:b w:val="0"/>
                <w:bCs w:val="0"/>
                <w:lang w:val="en-US"/>
              </w:rPr>
              <w:t>Find something useful to do in quiet periods</w:t>
            </w:r>
          </w:p>
        </w:tc>
        <w:tc>
          <w:tcPr>
            <w:tcW w:w="3115" w:type="dxa"/>
            <w:shd w:val="clear" w:color="auto" w:fill="auto"/>
            <w:vAlign w:val="center"/>
          </w:tcPr>
          <w:p w14:paraId="59713DB9" w14:textId="64F08A3B" w:rsidR="0092138C" w:rsidRPr="0092138C" w:rsidRDefault="0092138C" w:rsidP="0092138C">
            <w:pPr>
              <w:cnfStyle w:val="000000100000" w:firstRow="0" w:lastRow="0" w:firstColumn="0" w:lastColumn="0" w:oddVBand="0" w:evenVBand="0" w:oddHBand="1" w:evenHBand="0" w:firstRowFirstColumn="0" w:firstRowLastColumn="0" w:lastRowFirstColumn="0" w:lastRowLastColumn="0"/>
            </w:pPr>
            <w:r w:rsidRPr="0092138C">
              <w:rPr>
                <w:lang w:val="en-US"/>
              </w:rPr>
              <w:t>Attend all days even if you decide it is not the job for you</w:t>
            </w:r>
          </w:p>
        </w:tc>
        <w:tc>
          <w:tcPr>
            <w:tcW w:w="3115" w:type="dxa"/>
            <w:shd w:val="clear" w:color="auto" w:fill="auto"/>
            <w:vAlign w:val="center"/>
          </w:tcPr>
          <w:p w14:paraId="7D5FB08F" w14:textId="7AF3E1F5" w:rsidR="0092138C" w:rsidRPr="0092138C" w:rsidRDefault="0092138C" w:rsidP="0092138C">
            <w:pPr>
              <w:cnfStyle w:val="000000100000" w:firstRow="0" w:lastRow="0" w:firstColumn="0" w:lastColumn="0" w:oddVBand="0" w:evenVBand="0" w:oddHBand="1" w:evenHBand="0" w:firstRowFirstColumn="0" w:firstRowLastColumn="0" w:lastRowFirstColumn="0" w:lastRowLastColumn="0"/>
            </w:pPr>
            <w:r w:rsidRPr="0092138C">
              <w:rPr>
                <w:lang w:val="en-US"/>
              </w:rPr>
              <w:t>Keep problems to yourself because you don’t want to look weak</w:t>
            </w:r>
          </w:p>
        </w:tc>
      </w:tr>
    </w:tbl>
    <w:p w14:paraId="0D76C8AF" w14:textId="77777777" w:rsidR="0092138C" w:rsidRDefault="0092138C" w:rsidP="00DF3DED">
      <w:pPr>
        <w:spacing w:after="160" w:line="276" w:lineRule="auto"/>
        <w:contextualSpacing/>
      </w:pPr>
    </w:p>
    <w:p w14:paraId="61494CB5" w14:textId="3564C9E2" w:rsidR="00DF3DED" w:rsidRDefault="00DF3DED" w:rsidP="00DF3DED">
      <w:pPr>
        <w:pStyle w:val="Heading1"/>
        <w:spacing w:before="0"/>
      </w:pPr>
      <w:r w:rsidRPr="006F72AB">
        <w:t xml:space="preserve">Activity </w:t>
      </w:r>
      <w:r>
        <w:t>2</w:t>
      </w:r>
    </w:p>
    <w:p w14:paraId="7BDFA8FD" w14:textId="77777777" w:rsidR="00103089" w:rsidRDefault="00DF3DED" w:rsidP="00103089">
      <w:pPr>
        <w:pStyle w:val="ListParagraph"/>
        <w:numPr>
          <w:ilvl w:val="0"/>
          <w:numId w:val="7"/>
        </w:numPr>
        <w:tabs>
          <w:tab w:val="num" w:pos="680"/>
        </w:tabs>
        <w:ind w:left="680" w:hanging="340"/>
      </w:pPr>
      <w:r>
        <w:t xml:space="preserve">With terms in mind from </w:t>
      </w:r>
      <w:r w:rsidR="00A94948">
        <w:t>Activity 1</w:t>
      </w:r>
      <w:r>
        <w:t>, introduce students to the concept of work capabilities.</w:t>
      </w:r>
    </w:p>
    <w:p w14:paraId="4F86D7D6" w14:textId="1C802A33" w:rsidR="00A94948" w:rsidRDefault="00A94948" w:rsidP="00103089">
      <w:pPr>
        <w:pStyle w:val="ListParagraph"/>
        <w:numPr>
          <w:ilvl w:val="0"/>
          <w:numId w:val="7"/>
        </w:numPr>
        <w:tabs>
          <w:tab w:val="num" w:pos="680"/>
        </w:tabs>
        <w:ind w:left="680" w:hanging="340"/>
      </w:pPr>
      <w:r>
        <w:t>S</w:t>
      </w:r>
      <w:r w:rsidR="001459B1">
        <w:t>tudents transfer the definition to their worksheet</w:t>
      </w:r>
      <w:r>
        <w:t>.</w:t>
      </w:r>
    </w:p>
    <w:p w14:paraId="5BBDE65B" w14:textId="08340A96" w:rsidR="00FA0EC5" w:rsidRPr="007D5164" w:rsidRDefault="001459B1" w:rsidP="00103089">
      <w:pPr>
        <w:pStyle w:val="ListParagraph"/>
        <w:tabs>
          <w:tab w:val="clear" w:pos="680"/>
          <w:tab w:val="clear" w:pos="1361"/>
        </w:tabs>
        <w:ind w:left="709" w:firstLine="0"/>
      </w:pPr>
      <w:r w:rsidRPr="007D5164">
        <w:t>“</w:t>
      </w:r>
      <w:r w:rsidR="00976502" w:rsidRPr="007D5164">
        <w:t>Work capabilities are the skills, knowledge and understandings students need to be ready for future learning, work and life. They are the transferable skills that enable young people to successfully engage with, navigate and advance in life and work.</w:t>
      </w:r>
      <w:r w:rsidRPr="007D5164">
        <w:t xml:space="preserve">” </w:t>
      </w:r>
    </w:p>
    <w:p w14:paraId="35847145" w14:textId="77777777" w:rsidR="00103089" w:rsidRDefault="00DF3DED" w:rsidP="00C94C6D">
      <w:pPr>
        <w:pStyle w:val="ListParagraph"/>
        <w:numPr>
          <w:ilvl w:val="0"/>
          <w:numId w:val="7"/>
        </w:numPr>
        <w:tabs>
          <w:tab w:val="num" w:pos="680"/>
        </w:tabs>
        <w:ind w:left="680" w:hanging="340"/>
      </w:pPr>
      <w:r>
        <w:t xml:space="preserve">Distribute the </w:t>
      </w:r>
      <w:r w:rsidR="00103089" w:rsidRPr="007D5164">
        <w:t xml:space="preserve">Work capabilities </w:t>
      </w:r>
      <w:r w:rsidR="00A75CBF" w:rsidRPr="007D5164">
        <w:t xml:space="preserve">card shuffle </w:t>
      </w:r>
      <w:r w:rsidR="00A75CBF">
        <w:t>ca</w:t>
      </w:r>
      <w:r w:rsidR="00103089">
        <w:t xml:space="preserve">rds. </w:t>
      </w:r>
    </w:p>
    <w:p w14:paraId="325F2351" w14:textId="2DFBF220" w:rsidR="00DF3DED" w:rsidRDefault="00103089" w:rsidP="00C94C6D">
      <w:pPr>
        <w:pStyle w:val="ListParagraph"/>
        <w:numPr>
          <w:ilvl w:val="0"/>
          <w:numId w:val="7"/>
        </w:numPr>
        <w:tabs>
          <w:tab w:val="num" w:pos="680"/>
        </w:tabs>
        <w:ind w:left="680" w:hanging="340"/>
      </w:pPr>
      <w:r>
        <w:t>S</w:t>
      </w:r>
      <w:r w:rsidR="00A75CBF">
        <w:t>tudents work together in groups of 2-3 to match the work capabilities to</w:t>
      </w:r>
      <w:r w:rsidR="007F7D42">
        <w:t xml:space="preserve"> </w:t>
      </w:r>
      <w:r w:rsidR="00A75CBF">
        <w:t>their correct definitions. This will give students a chance to work together and for you to see how much students already know about what the terms mean.</w:t>
      </w:r>
    </w:p>
    <w:p w14:paraId="0E6C4E87" w14:textId="66080B21" w:rsidR="00103089" w:rsidRDefault="00FA0EC5" w:rsidP="00103089">
      <w:pPr>
        <w:pStyle w:val="ListParagraph"/>
        <w:numPr>
          <w:ilvl w:val="0"/>
          <w:numId w:val="7"/>
        </w:numPr>
        <w:tabs>
          <w:tab w:val="num" w:pos="680"/>
        </w:tabs>
        <w:ind w:left="680" w:hanging="340"/>
      </w:pPr>
      <w:r>
        <w:t>Write</w:t>
      </w:r>
      <w:r w:rsidR="00A75CBF">
        <w:t xml:space="preserve"> the following headings on the board to form 3 columns: cognitive and metacognitive, personal and social, transitional.</w:t>
      </w:r>
    </w:p>
    <w:p w14:paraId="63851E7B" w14:textId="310E3E78" w:rsidR="00103089" w:rsidRDefault="0045139D" w:rsidP="00103089">
      <w:pPr>
        <w:pStyle w:val="ListParagraph"/>
        <w:numPr>
          <w:ilvl w:val="0"/>
          <w:numId w:val="7"/>
        </w:numPr>
        <w:tabs>
          <w:tab w:val="num" w:pos="680"/>
        </w:tabs>
        <w:ind w:left="680" w:hanging="340"/>
      </w:pPr>
      <w:r>
        <w:t>O</w:t>
      </w:r>
      <w:r w:rsidR="00A75CBF">
        <w:t xml:space="preserve">nce students have finished matching the cards, </w:t>
      </w:r>
      <w:r w:rsidR="00FA0EC5">
        <w:t xml:space="preserve">discuss </w:t>
      </w:r>
      <w:r w:rsidR="00A75CBF">
        <w:t>the correct answers</w:t>
      </w:r>
      <w:r w:rsidR="00FA0EC5">
        <w:t>.</w:t>
      </w:r>
      <w:r w:rsidR="00A75CBF">
        <w:t xml:space="preserve"> </w:t>
      </w:r>
      <w:r w:rsidR="00103089">
        <w:t xml:space="preserve">Discuss the </w:t>
      </w:r>
      <w:r w:rsidR="00A75CBF">
        <w:t>definition and clarify any terms that may have caused confusion.</w:t>
      </w:r>
    </w:p>
    <w:p w14:paraId="6168EF9F" w14:textId="10988842" w:rsidR="00103089" w:rsidRDefault="00103089" w:rsidP="00103089">
      <w:pPr>
        <w:pStyle w:val="ListParagraph"/>
        <w:numPr>
          <w:ilvl w:val="0"/>
          <w:numId w:val="7"/>
        </w:numPr>
        <w:tabs>
          <w:tab w:val="num" w:pos="680"/>
        </w:tabs>
        <w:ind w:left="680" w:hanging="340"/>
      </w:pPr>
      <w:r>
        <w:t xml:space="preserve">As </w:t>
      </w:r>
      <w:r w:rsidR="00A75CBF">
        <w:t>each term and definition</w:t>
      </w:r>
      <w:r>
        <w:t xml:space="preserve"> is addressed</w:t>
      </w:r>
      <w:r w:rsidR="00A75CBF">
        <w:t xml:space="preserve">, have students categorise the work capability under one of the 3 headings. Have students transfer these to their worksheets. </w:t>
      </w:r>
    </w:p>
    <w:p w14:paraId="63FE2332" w14:textId="35FA9C85" w:rsidR="00693EEC" w:rsidRDefault="00A75CBF" w:rsidP="00103089">
      <w:pPr>
        <w:pStyle w:val="ListParagraph"/>
        <w:numPr>
          <w:ilvl w:val="0"/>
          <w:numId w:val="7"/>
        </w:numPr>
        <w:tabs>
          <w:tab w:val="num" w:pos="680"/>
        </w:tabs>
        <w:ind w:left="680" w:hanging="340"/>
      </w:pPr>
      <w:r>
        <w:t xml:space="preserve">Correct answers are </w:t>
      </w:r>
      <w:r w:rsidR="00103089">
        <w:t>provided.</w:t>
      </w:r>
    </w:p>
    <w:p w14:paraId="4E2CCB04" w14:textId="77777777" w:rsidR="00024B41" w:rsidRDefault="00024B41" w:rsidP="00024B41">
      <w:pPr>
        <w:tabs>
          <w:tab w:val="num" w:pos="1020"/>
        </w:tabs>
      </w:pPr>
    </w:p>
    <w:p w14:paraId="320D3BD7" w14:textId="77777777" w:rsidR="00024B41" w:rsidRDefault="00024B41" w:rsidP="00024B41">
      <w:pPr>
        <w:tabs>
          <w:tab w:val="num" w:pos="1020"/>
        </w:tabs>
      </w:pPr>
    </w:p>
    <w:p w14:paraId="3EC10FD7" w14:textId="77777777" w:rsidR="00024B41" w:rsidRDefault="00024B41" w:rsidP="00024B41">
      <w:pPr>
        <w:tabs>
          <w:tab w:val="num" w:pos="1020"/>
        </w:tabs>
      </w:pPr>
    </w:p>
    <w:p w14:paraId="2890372B" w14:textId="3663F1DC" w:rsidR="00024B41" w:rsidRDefault="00024B41" w:rsidP="00024B41">
      <w:pPr>
        <w:tabs>
          <w:tab w:val="num" w:pos="1020"/>
        </w:tabs>
      </w:pPr>
    </w:p>
    <w:p w14:paraId="33424D9A" w14:textId="11A7EE21" w:rsidR="007D5164" w:rsidRDefault="007D5164" w:rsidP="00024B41">
      <w:pPr>
        <w:tabs>
          <w:tab w:val="num" w:pos="1020"/>
        </w:tabs>
      </w:pPr>
    </w:p>
    <w:p w14:paraId="72673204" w14:textId="77777777" w:rsidR="007D5164" w:rsidRDefault="007D5164" w:rsidP="00024B41">
      <w:pPr>
        <w:tabs>
          <w:tab w:val="num" w:pos="1020"/>
        </w:tabs>
      </w:pPr>
    </w:p>
    <w:tbl>
      <w:tblPr>
        <w:tblStyle w:val="DOETable1"/>
        <w:tblW w:w="9067" w:type="dxa"/>
        <w:tblLook w:val="04A0" w:firstRow="1" w:lastRow="0" w:firstColumn="1" w:lastColumn="0" w:noHBand="0" w:noVBand="1"/>
      </w:tblPr>
      <w:tblGrid>
        <w:gridCol w:w="3115"/>
        <w:gridCol w:w="3115"/>
        <w:gridCol w:w="2837"/>
      </w:tblGrid>
      <w:tr w:rsidR="00693EEC" w:rsidRPr="0092138C" w14:paraId="0015FF40" w14:textId="77777777" w:rsidTr="007D5164">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115" w:type="dxa"/>
          </w:tcPr>
          <w:p w14:paraId="1714791A" w14:textId="0D1EC217" w:rsidR="00693EEC" w:rsidRPr="00693EEC" w:rsidRDefault="00693EEC" w:rsidP="00693EEC">
            <w:r w:rsidRPr="00693EEC">
              <w:rPr>
                <w:szCs w:val="22"/>
              </w:rPr>
              <w:t>Cognitive and metacognitive</w:t>
            </w:r>
          </w:p>
        </w:tc>
        <w:tc>
          <w:tcPr>
            <w:tcW w:w="3115" w:type="dxa"/>
          </w:tcPr>
          <w:p w14:paraId="0776A3CE" w14:textId="152AC897" w:rsidR="00693EEC" w:rsidRPr="00693EEC" w:rsidRDefault="00693EEC" w:rsidP="00693EEC">
            <w:pPr>
              <w:cnfStyle w:val="100000000000" w:firstRow="1" w:lastRow="0" w:firstColumn="0" w:lastColumn="0" w:oddVBand="0" w:evenVBand="0" w:oddHBand="0" w:evenHBand="0" w:firstRowFirstColumn="0" w:firstRowLastColumn="0" w:lastRowFirstColumn="0" w:lastRowLastColumn="0"/>
            </w:pPr>
            <w:r w:rsidRPr="00693EEC">
              <w:rPr>
                <w:szCs w:val="22"/>
              </w:rPr>
              <w:t>Personal and social</w:t>
            </w:r>
          </w:p>
        </w:tc>
        <w:tc>
          <w:tcPr>
            <w:tcW w:w="2837" w:type="dxa"/>
          </w:tcPr>
          <w:p w14:paraId="6D76C2A4" w14:textId="22191561" w:rsidR="00693EEC" w:rsidRPr="00693EEC" w:rsidRDefault="00693EEC" w:rsidP="00693EEC">
            <w:pPr>
              <w:cnfStyle w:val="100000000000" w:firstRow="1" w:lastRow="0" w:firstColumn="0" w:lastColumn="0" w:oddVBand="0" w:evenVBand="0" w:oddHBand="0" w:evenHBand="0" w:firstRowFirstColumn="0" w:firstRowLastColumn="0" w:lastRowFirstColumn="0" w:lastRowLastColumn="0"/>
            </w:pPr>
            <w:r w:rsidRPr="00693EEC">
              <w:rPr>
                <w:szCs w:val="22"/>
              </w:rPr>
              <w:t>Transitional</w:t>
            </w:r>
          </w:p>
        </w:tc>
      </w:tr>
      <w:tr w:rsidR="00693EEC" w:rsidRPr="0092138C" w14:paraId="6E554A0F" w14:textId="77777777" w:rsidTr="007D5164">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115" w:type="dxa"/>
            <w:shd w:val="clear" w:color="auto" w:fill="auto"/>
          </w:tcPr>
          <w:p w14:paraId="66EDDC7D" w14:textId="7E57AF45" w:rsidR="00693EEC" w:rsidRPr="00425EE8" w:rsidRDefault="00693EEC" w:rsidP="00425EE8">
            <w:pPr>
              <w:tabs>
                <w:tab w:val="left" w:pos="733"/>
              </w:tabs>
              <w:rPr>
                <w:b w:val="0"/>
                <w:bCs w:val="0"/>
                <w:szCs w:val="22"/>
              </w:rPr>
            </w:pPr>
            <w:r w:rsidRPr="00425EE8">
              <w:rPr>
                <w:b w:val="0"/>
                <w:bCs w:val="0"/>
                <w:szCs w:val="22"/>
              </w:rPr>
              <w:t xml:space="preserve">Creativity </w:t>
            </w:r>
          </w:p>
        </w:tc>
        <w:tc>
          <w:tcPr>
            <w:tcW w:w="3115" w:type="dxa"/>
            <w:shd w:val="clear" w:color="auto" w:fill="auto"/>
          </w:tcPr>
          <w:p w14:paraId="4E30A7FD" w14:textId="7B651BAE" w:rsidR="00693EEC" w:rsidRPr="00425EE8" w:rsidRDefault="00693EEC" w:rsidP="00425EE8">
            <w:pPr>
              <w:tabs>
                <w:tab w:val="left" w:pos="733"/>
              </w:tabs>
              <w:cnfStyle w:val="000000100000" w:firstRow="0" w:lastRow="0" w:firstColumn="0" w:lastColumn="0" w:oddVBand="0" w:evenVBand="0" w:oddHBand="1" w:evenHBand="0" w:firstRowFirstColumn="0" w:firstRowLastColumn="0" w:lastRowFirstColumn="0" w:lastRowLastColumn="0"/>
              <w:rPr>
                <w:szCs w:val="22"/>
              </w:rPr>
            </w:pPr>
            <w:r w:rsidRPr="00425EE8">
              <w:rPr>
                <w:szCs w:val="22"/>
              </w:rPr>
              <w:t>Cultural responsiveness</w:t>
            </w:r>
          </w:p>
        </w:tc>
        <w:tc>
          <w:tcPr>
            <w:tcW w:w="2837" w:type="dxa"/>
            <w:shd w:val="clear" w:color="auto" w:fill="auto"/>
          </w:tcPr>
          <w:p w14:paraId="3BA970B3" w14:textId="32C72A55" w:rsidR="00693EEC" w:rsidRPr="00425EE8" w:rsidRDefault="00693EEC" w:rsidP="00425EE8">
            <w:pPr>
              <w:tabs>
                <w:tab w:val="left" w:pos="733"/>
              </w:tabs>
              <w:cnfStyle w:val="000000100000" w:firstRow="0" w:lastRow="0" w:firstColumn="0" w:lastColumn="0" w:oddVBand="0" w:evenVBand="0" w:oddHBand="1" w:evenHBand="0" w:firstRowFirstColumn="0" w:firstRowLastColumn="0" w:lastRowFirstColumn="0" w:lastRowLastColumn="0"/>
              <w:rPr>
                <w:szCs w:val="22"/>
              </w:rPr>
            </w:pPr>
            <w:r w:rsidRPr="00425EE8">
              <w:rPr>
                <w:szCs w:val="22"/>
              </w:rPr>
              <w:t>Adaptability and resilience</w:t>
            </w:r>
          </w:p>
        </w:tc>
      </w:tr>
      <w:tr w:rsidR="00693EEC" w:rsidRPr="0092138C" w14:paraId="55B5B25D" w14:textId="77777777" w:rsidTr="007D5164">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115" w:type="dxa"/>
          </w:tcPr>
          <w:p w14:paraId="590702C8" w14:textId="74AC0238" w:rsidR="00693EEC" w:rsidRPr="00425EE8" w:rsidRDefault="00693EEC" w:rsidP="00425EE8">
            <w:pPr>
              <w:tabs>
                <w:tab w:val="left" w:pos="733"/>
              </w:tabs>
              <w:rPr>
                <w:b w:val="0"/>
                <w:bCs w:val="0"/>
                <w:szCs w:val="22"/>
              </w:rPr>
            </w:pPr>
            <w:r w:rsidRPr="00425EE8">
              <w:rPr>
                <w:b w:val="0"/>
                <w:bCs w:val="0"/>
                <w:szCs w:val="22"/>
              </w:rPr>
              <w:t>Critical thinking</w:t>
            </w:r>
          </w:p>
        </w:tc>
        <w:tc>
          <w:tcPr>
            <w:tcW w:w="3115" w:type="dxa"/>
          </w:tcPr>
          <w:p w14:paraId="7D028AB2" w14:textId="70BCB653" w:rsidR="00693EEC" w:rsidRPr="00425EE8" w:rsidRDefault="00693EEC" w:rsidP="00425EE8">
            <w:pPr>
              <w:tabs>
                <w:tab w:val="left" w:pos="733"/>
              </w:tabs>
              <w:cnfStyle w:val="000000010000" w:firstRow="0" w:lastRow="0" w:firstColumn="0" w:lastColumn="0" w:oddVBand="0" w:evenVBand="0" w:oddHBand="0" w:evenHBand="1" w:firstRowFirstColumn="0" w:firstRowLastColumn="0" w:lastRowFirstColumn="0" w:lastRowLastColumn="0"/>
              <w:rPr>
                <w:szCs w:val="22"/>
              </w:rPr>
            </w:pPr>
            <w:r w:rsidRPr="00425EE8">
              <w:rPr>
                <w:szCs w:val="22"/>
              </w:rPr>
              <w:t>Ethical integrity</w:t>
            </w:r>
          </w:p>
        </w:tc>
        <w:tc>
          <w:tcPr>
            <w:tcW w:w="2837" w:type="dxa"/>
          </w:tcPr>
          <w:p w14:paraId="658FB8E9" w14:textId="2B5CFBC7" w:rsidR="00693EEC" w:rsidRPr="00425EE8" w:rsidRDefault="00693EEC" w:rsidP="00425EE8">
            <w:pPr>
              <w:tabs>
                <w:tab w:val="left" w:pos="733"/>
              </w:tabs>
              <w:cnfStyle w:val="000000010000" w:firstRow="0" w:lastRow="0" w:firstColumn="0" w:lastColumn="0" w:oddVBand="0" w:evenVBand="0" w:oddHBand="0" w:evenHBand="1" w:firstRowFirstColumn="0" w:firstRowLastColumn="0" w:lastRowFirstColumn="0" w:lastRowLastColumn="0"/>
              <w:rPr>
                <w:szCs w:val="22"/>
              </w:rPr>
            </w:pPr>
            <w:r w:rsidRPr="00425EE8">
              <w:rPr>
                <w:szCs w:val="22"/>
              </w:rPr>
              <w:t>Initiative</w:t>
            </w:r>
          </w:p>
        </w:tc>
      </w:tr>
      <w:tr w:rsidR="00693EEC" w:rsidRPr="0092138C" w14:paraId="28849BAE" w14:textId="77777777" w:rsidTr="007D5164">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115" w:type="dxa"/>
            <w:shd w:val="clear" w:color="auto" w:fill="auto"/>
          </w:tcPr>
          <w:p w14:paraId="36886CF5" w14:textId="32EDEDB6" w:rsidR="00693EEC" w:rsidRPr="00425EE8" w:rsidRDefault="00693EEC" w:rsidP="00425EE8">
            <w:pPr>
              <w:tabs>
                <w:tab w:val="left" w:pos="733"/>
              </w:tabs>
              <w:rPr>
                <w:b w:val="0"/>
                <w:bCs w:val="0"/>
                <w:szCs w:val="22"/>
              </w:rPr>
            </w:pPr>
            <w:r w:rsidRPr="00425EE8">
              <w:rPr>
                <w:b w:val="0"/>
                <w:bCs w:val="0"/>
                <w:szCs w:val="22"/>
              </w:rPr>
              <w:t xml:space="preserve">Foundational literacies (Literacy, numeracy, digital literacy) </w:t>
            </w:r>
          </w:p>
        </w:tc>
        <w:tc>
          <w:tcPr>
            <w:tcW w:w="3115" w:type="dxa"/>
            <w:shd w:val="clear" w:color="auto" w:fill="auto"/>
          </w:tcPr>
          <w:p w14:paraId="2AC8BE4F" w14:textId="591C9AD7" w:rsidR="00693EEC" w:rsidRPr="00425EE8" w:rsidRDefault="00693EEC" w:rsidP="00425EE8">
            <w:pPr>
              <w:tabs>
                <w:tab w:val="left" w:pos="733"/>
              </w:tabs>
              <w:cnfStyle w:val="000000100000" w:firstRow="0" w:lastRow="0" w:firstColumn="0" w:lastColumn="0" w:oddVBand="0" w:evenVBand="0" w:oddHBand="1" w:evenHBand="0" w:firstRowFirstColumn="0" w:firstRowLastColumn="0" w:lastRowFirstColumn="0" w:lastRowLastColumn="0"/>
              <w:rPr>
                <w:szCs w:val="22"/>
              </w:rPr>
            </w:pPr>
            <w:r w:rsidRPr="00425EE8">
              <w:rPr>
                <w:szCs w:val="22"/>
              </w:rPr>
              <w:t>Interpersonal skills and communication</w:t>
            </w:r>
          </w:p>
        </w:tc>
        <w:tc>
          <w:tcPr>
            <w:tcW w:w="2837" w:type="dxa"/>
            <w:shd w:val="clear" w:color="auto" w:fill="auto"/>
          </w:tcPr>
          <w:p w14:paraId="7239A53A" w14:textId="443F8679" w:rsidR="00693EEC" w:rsidRPr="00425EE8" w:rsidRDefault="00693EEC" w:rsidP="00425EE8">
            <w:pPr>
              <w:tabs>
                <w:tab w:val="left" w:pos="733"/>
              </w:tabs>
              <w:cnfStyle w:val="000000100000" w:firstRow="0" w:lastRow="0" w:firstColumn="0" w:lastColumn="0" w:oddVBand="0" w:evenVBand="0" w:oddHBand="1" w:evenHBand="0" w:firstRowFirstColumn="0" w:firstRowLastColumn="0" w:lastRowFirstColumn="0" w:lastRowLastColumn="0"/>
              <w:rPr>
                <w:szCs w:val="22"/>
              </w:rPr>
            </w:pPr>
            <w:r w:rsidRPr="00425EE8">
              <w:rPr>
                <w:szCs w:val="22"/>
              </w:rPr>
              <w:t>Planning and organisation</w:t>
            </w:r>
          </w:p>
        </w:tc>
      </w:tr>
      <w:tr w:rsidR="00693EEC" w:rsidRPr="0092138C" w14:paraId="49A95295" w14:textId="77777777" w:rsidTr="007D5164">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115" w:type="dxa"/>
          </w:tcPr>
          <w:p w14:paraId="02553490" w14:textId="64048DBC" w:rsidR="00693EEC" w:rsidRPr="00425EE8" w:rsidRDefault="00693EEC" w:rsidP="00425EE8">
            <w:pPr>
              <w:tabs>
                <w:tab w:val="left" w:pos="733"/>
              </w:tabs>
              <w:rPr>
                <w:b w:val="0"/>
                <w:bCs w:val="0"/>
                <w:szCs w:val="22"/>
              </w:rPr>
            </w:pPr>
            <w:r w:rsidRPr="00425EE8">
              <w:rPr>
                <w:b w:val="0"/>
                <w:bCs w:val="0"/>
                <w:szCs w:val="22"/>
              </w:rPr>
              <w:t>Problem solving</w:t>
            </w:r>
          </w:p>
        </w:tc>
        <w:tc>
          <w:tcPr>
            <w:tcW w:w="3115" w:type="dxa"/>
          </w:tcPr>
          <w:p w14:paraId="19CE1D54" w14:textId="290EAC20" w:rsidR="00693EEC" w:rsidRPr="00425EE8" w:rsidRDefault="00693EEC" w:rsidP="00425EE8">
            <w:pPr>
              <w:tabs>
                <w:tab w:val="left" w:pos="733"/>
              </w:tabs>
              <w:cnfStyle w:val="000000010000" w:firstRow="0" w:lastRow="0" w:firstColumn="0" w:lastColumn="0" w:oddVBand="0" w:evenVBand="0" w:oddHBand="0" w:evenHBand="1" w:firstRowFirstColumn="0" w:firstRowLastColumn="0" w:lastRowFirstColumn="0" w:lastRowLastColumn="0"/>
              <w:rPr>
                <w:szCs w:val="22"/>
              </w:rPr>
            </w:pPr>
            <w:r w:rsidRPr="00425EE8">
              <w:rPr>
                <w:szCs w:val="22"/>
              </w:rPr>
              <w:t>Teamwork and collaboration</w:t>
            </w:r>
          </w:p>
        </w:tc>
        <w:tc>
          <w:tcPr>
            <w:tcW w:w="2837" w:type="dxa"/>
          </w:tcPr>
          <w:p w14:paraId="1347EF05" w14:textId="5797DFAC" w:rsidR="00693EEC" w:rsidRPr="00425EE8" w:rsidRDefault="00693EEC" w:rsidP="00425EE8">
            <w:pPr>
              <w:tabs>
                <w:tab w:val="left" w:pos="733"/>
              </w:tabs>
              <w:ind w:left="89"/>
              <w:cnfStyle w:val="000000010000" w:firstRow="0" w:lastRow="0" w:firstColumn="0" w:lastColumn="0" w:oddVBand="0" w:evenVBand="0" w:oddHBand="0" w:evenHBand="1" w:firstRowFirstColumn="0" w:firstRowLastColumn="0" w:lastRowFirstColumn="0" w:lastRowLastColumn="0"/>
              <w:rPr>
                <w:szCs w:val="22"/>
              </w:rPr>
            </w:pPr>
          </w:p>
        </w:tc>
      </w:tr>
    </w:tbl>
    <w:p w14:paraId="3B7BCA81" w14:textId="77777777" w:rsidR="00693EEC" w:rsidRDefault="00693EEC" w:rsidP="00693EEC">
      <w:pPr>
        <w:spacing w:after="160" w:line="276" w:lineRule="auto"/>
        <w:contextualSpacing/>
      </w:pPr>
    </w:p>
    <w:p w14:paraId="069E4BB8" w14:textId="079FD0C1" w:rsidR="00EC4F72" w:rsidRDefault="00ED6DBD" w:rsidP="00740733">
      <w:pPr>
        <w:pStyle w:val="ListParagraph"/>
        <w:numPr>
          <w:ilvl w:val="0"/>
          <w:numId w:val="7"/>
        </w:numPr>
        <w:tabs>
          <w:tab w:val="num" w:pos="680"/>
        </w:tabs>
        <w:ind w:left="680" w:hanging="340"/>
      </w:pPr>
      <w:r>
        <w:t xml:space="preserve">Direct students to their worksheets to </w:t>
      </w:r>
      <w:r w:rsidR="00A9669A">
        <w:t>identif</w:t>
      </w:r>
      <w:r w:rsidR="00FA0EC5">
        <w:t>y</w:t>
      </w:r>
      <w:r w:rsidR="00A9669A">
        <w:t xml:space="preserve"> which work capabilities they feel are</w:t>
      </w:r>
      <w:r w:rsidR="00FA0EC5">
        <w:t xml:space="preserve"> their</w:t>
      </w:r>
      <w:r w:rsidR="00A9669A">
        <w:t xml:space="preserve"> strengths, and which they would like to focus on developing further. </w:t>
      </w:r>
      <w:r w:rsidR="004C2624">
        <w:t>They should do this as a ranking ladder (from greatest strength, to least)</w:t>
      </w:r>
      <w:r w:rsidR="006802E2">
        <w:t>.</w:t>
      </w:r>
    </w:p>
    <w:p w14:paraId="52E8E2DE" w14:textId="49BF453A" w:rsidR="006802E2" w:rsidRDefault="006802E2" w:rsidP="006802E2">
      <w:pPr>
        <w:pStyle w:val="ListParagraph"/>
        <w:numPr>
          <w:ilvl w:val="0"/>
          <w:numId w:val="7"/>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contextualSpacing/>
      </w:pPr>
      <w:r>
        <w:t>Students reflect on a time where they have benefited from a work capability using an example.</w:t>
      </w:r>
    </w:p>
    <w:p w14:paraId="7EAFF393" w14:textId="30534C2E" w:rsidR="00740733" w:rsidRDefault="00740733" w:rsidP="00740733">
      <w:pPr>
        <w:pStyle w:val="Heading1"/>
        <w:rPr>
          <w:b w:val="0"/>
        </w:rPr>
      </w:pPr>
      <w:r w:rsidRPr="00F85DAD">
        <w:t>Reflection</w:t>
      </w:r>
    </w:p>
    <w:p w14:paraId="55812884" w14:textId="31D97A27" w:rsidR="00740733" w:rsidRPr="006802E2" w:rsidRDefault="00740733" w:rsidP="00740733">
      <w:pPr>
        <w:pStyle w:val="ListParagraph"/>
        <w:numPr>
          <w:ilvl w:val="0"/>
          <w:numId w:val="6"/>
        </w:numPr>
        <w:tabs>
          <w:tab w:val="clear" w:pos="340"/>
          <w:tab w:val="clear" w:pos="680"/>
          <w:tab w:val="clear" w:pos="1021"/>
          <w:tab w:val="clear" w:pos="1361"/>
          <w:tab w:val="clear" w:pos="1701"/>
          <w:tab w:val="clear" w:pos="2041"/>
          <w:tab w:val="clear" w:pos="2381"/>
          <w:tab w:val="clear" w:pos="2722"/>
          <w:tab w:val="clear" w:pos="3062"/>
          <w:tab w:val="clear" w:pos="3402"/>
        </w:tabs>
        <w:spacing w:line="276" w:lineRule="auto"/>
        <w:contextualSpacing/>
        <w:rPr>
          <w:rFonts w:eastAsia="Arial"/>
        </w:rPr>
        <w:sectPr w:rsidR="00740733" w:rsidRPr="006802E2" w:rsidSect="004A06A9">
          <w:footerReference w:type="default" r:id="rId12"/>
          <w:headerReference w:type="first" r:id="rId13"/>
          <w:footerReference w:type="first" r:id="rId14"/>
          <w:type w:val="continuous"/>
          <w:pgSz w:w="11906" w:h="16838"/>
          <w:pgMar w:top="1418" w:right="1133" w:bottom="1134" w:left="1418" w:header="454" w:footer="397" w:gutter="0"/>
          <w:cols w:space="708"/>
          <w:titlePg/>
          <w:docGrid w:linePitch="360"/>
        </w:sectPr>
      </w:pPr>
      <w:r w:rsidRPr="00056829">
        <w:rPr>
          <w:rFonts w:eastAsia="Arial"/>
        </w:rPr>
        <w:t xml:space="preserve">Students </w:t>
      </w:r>
      <w:r w:rsidR="00DF183A">
        <w:rPr>
          <w:rFonts w:eastAsia="Arial"/>
        </w:rPr>
        <w:t>share their strengths with others in the class to</w:t>
      </w:r>
      <w:r w:rsidR="006F5D42">
        <w:rPr>
          <w:rFonts w:eastAsia="Arial"/>
        </w:rPr>
        <w:t xml:space="preserve"> appreciate</w:t>
      </w:r>
      <w:r w:rsidR="00DF183A">
        <w:rPr>
          <w:rFonts w:eastAsia="Arial"/>
        </w:rPr>
        <w:t xml:space="preserve"> the </w:t>
      </w:r>
      <w:r w:rsidR="006802E2">
        <w:rPr>
          <w:rFonts w:eastAsia="Arial"/>
        </w:rPr>
        <w:t>range</w:t>
      </w:r>
      <w:r w:rsidR="00DF183A">
        <w:rPr>
          <w:rFonts w:eastAsia="Arial"/>
        </w:rPr>
        <w:t xml:space="preserve"> of skills</w:t>
      </w:r>
      <w:r w:rsidR="006F5D42">
        <w:rPr>
          <w:rFonts w:eastAsia="Arial"/>
        </w:rPr>
        <w:t xml:space="preserve"> they have</w:t>
      </w:r>
      <w:r w:rsidR="005D4AD3">
        <w:rPr>
          <w:rFonts w:eastAsia="Arial"/>
        </w:rPr>
        <w:t xml:space="preserve">. They should discuss </w:t>
      </w:r>
      <w:r w:rsidR="008E2156">
        <w:rPr>
          <w:rFonts w:eastAsia="Arial"/>
        </w:rPr>
        <w:t>why work capabilities are important in the workforce</w:t>
      </w:r>
      <w:r w:rsidR="006802E2">
        <w:rPr>
          <w:rFonts w:eastAsia="Arial"/>
        </w:rPr>
        <w:t xml:space="preserve"> and the benefits of a team with different strengths. </w:t>
      </w:r>
    </w:p>
    <w:p w14:paraId="56FC45BD" w14:textId="77777777" w:rsidR="00740733" w:rsidRDefault="00740733" w:rsidP="00740733">
      <w:pPr>
        <w:pStyle w:val="Heading1"/>
        <w:sectPr w:rsidR="00740733" w:rsidSect="00DC38CE">
          <w:headerReference w:type="first" r:id="rId15"/>
          <w:type w:val="continuous"/>
          <w:pgSz w:w="11906" w:h="16838"/>
          <w:pgMar w:top="1134" w:right="1418" w:bottom="1134" w:left="993" w:header="454" w:footer="567" w:gutter="0"/>
          <w:cols w:space="708"/>
          <w:titlePg/>
          <w:docGrid w:linePitch="360"/>
        </w:sectPr>
      </w:pPr>
    </w:p>
    <w:p w14:paraId="412420CE" w14:textId="2FDA2D10" w:rsidR="00A75CBF" w:rsidRDefault="00A75CBF" w:rsidP="00A75CBF">
      <w:pPr>
        <w:pStyle w:val="Heading1"/>
      </w:pPr>
      <w:r>
        <w:lastRenderedPageBreak/>
        <w:t>Resource 1: Work capabilities card shuffle</w:t>
      </w:r>
    </w:p>
    <w:p w14:paraId="615F1E50" w14:textId="77777777" w:rsidR="006F7B1A" w:rsidRPr="006F7B1A" w:rsidRDefault="006F7B1A" w:rsidP="006F7B1A"/>
    <w:tbl>
      <w:tblPr>
        <w:tblStyle w:val="TableGrid"/>
        <w:tblW w:w="9497" w:type="dxa"/>
        <w:tblInd w:w="137" w:type="dxa"/>
        <w:tblLook w:val="04A0" w:firstRow="1" w:lastRow="0" w:firstColumn="1" w:lastColumn="0" w:noHBand="0" w:noVBand="1"/>
      </w:tblPr>
      <w:tblGrid>
        <w:gridCol w:w="2433"/>
        <w:gridCol w:w="7064"/>
      </w:tblGrid>
      <w:tr w:rsidR="00A75CBF" w:rsidRPr="006D36CB" w14:paraId="78343CA3" w14:textId="77777777" w:rsidTr="002E11E9">
        <w:trPr>
          <w:trHeight w:val="1144"/>
        </w:trPr>
        <w:tc>
          <w:tcPr>
            <w:tcW w:w="2433" w:type="dxa"/>
            <w:vAlign w:val="center"/>
          </w:tcPr>
          <w:p w14:paraId="3C00A41F" w14:textId="77777777" w:rsidR="00A75CBF" w:rsidRPr="006D36CB" w:rsidRDefault="00A75CBF" w:rsidP="00DE0F2F">
            <w:pPr>
              <w:jc w:val="center"/>
              <w:rPr>
                <w:b/>
                <w:bCs/>
                <w:sz w:val="28"/>
                <w:szCs w:val="28"/>
              </w:rPr>
            </w:pPr>
            <w:r w:rsidRPr="006D36CB">
              <w:rPr>
                <w:b/>
                <w:bCs/>
                <w:sz w:val="28"/>
                <w:szCs w:val="28"/>
              </w:rPr>
              <w:t xml:space="preserve">Adaptability </w:t>
            </w:r>
            <w:commentRangeStart w:id="3"/>
            <w:r w:rsidRPr="006D36CB">
              <w:rPr>
                <w:b/>
                <w:bCs/>
                <w:sz w:val="28"/>
                <w:szCs w:val="28"/>
              </w:rPr>
              <w:t xml:space="preserve">and </w:t>
            </w:r>
            <w:commentRangeEnd w:id="3"/>
            <w:r w:rsidR="000F2A43">
              <w:rPr>
                <w:rStyle w:val="CommentReference"/>
              </w:rPr>
              <w:commentReference w:id="3"/>
            </w:r>
            <w:r w:rsidRPr="006D36CB">
              <w:rPr>
                <w:b/>
                <w:bCs/>
                <w:sz w:val="28"/>
                <w:szCs w:val="28"/>
              </w:rPr>
              <w:t>resilience</w:t>
            </w:r>
          </w:p>
        </w:tc>
        <w:tc>
          <w:tcPr>
            <w:tcW w:w="7064" w:type="dxa"/>
            <w:vAlign w:val="center"/>
          </w:tcPr>
          <w:p w14:paraId="7FA5016A" w14:textId="48BCD977" w:rsidR="00A75CBF" w:rsidRPr="006D36CB" w:rsidRDefault="00B519B8" w:rsidP="00DE0F2F">
            <w:r w:rsidRPr="002E11E9">
              <w:t>Being able to handle change and tough situations at work. It's about staying strong and doing well even when things get stressful. Workers might need to learn new things and adjust to changes in the workplace.</w:t>
            </w:r>
          </w:p>
        </w:tc>
      </w:tr>
      <w:tr w:rsidR="00A75CBF" w:rsidRPr="006D36CB" w14:paraId="6151857E" w14:textId="77777777" w:rsidTr="002E11E9">
        <w:trPr>
          <w:trHeight w:val="1144"/>
        </w:trPr>
        <w:tc>
          <w:tcPr>
            <w:tcW w:w="2433" w:type="dxa"/>
            <w:vAlign w:val="center"/>
          </w:tcPr>
          <w:p w14:paraId="0707203F" w14:textId="77777777" w:rsidR="00A75CBF" w:rsidRPr="006D36CB" w:rsidRDefault="00A75CBF" w:rsidP="00DE0F2F">
            <w:pPr>
              <w:jc w:val="center"/>
              <w:rPr>
                <w:b/>
                <w:bCs/>
                <w:sz w:val="28"/>
                <w:szCs w:val="28"/>
              </w:rPr>
            </w:pPr>
            <w:r w:rsidRPr="006D36CB">
              <w:rPr>
                <w:b/>
                <w:bCs/>
                <w:sz w:val="28"/>
                <w:szCs w:val="28"/>
              </w:rPr>
              <w:t>Creativity</w:t>
            </w:r>
          </w:p>
        </w:tc>
        <w:tc>
          <w:tcPr>
            <w:tcW w:w="7064" w:type="dxa"/>
            <w:vAlign w:val="center"/>
          </w:tcPr>
          <w:p w14:paraId="376CBB12" w14:textId="645B0407" w:rsidR="00A75CBF" w:rsidRPr="006D36CB" w:rsidRDefault="00B519B8" w:rsidP="00DE0F2F">
            <w:r w:rsidRPr="002E11E9">
              <w:t>Coming up with new ideas and ways of doing things. In the future, workers will need to think differently, solve problems in unique ways, and bring innovation to their jobs.</w:t>
            </w:r>
          </w:p>
        </w:tc>
      </w:tr>
      <w:tr w:rsidR="00A75CBF" w:rsidRPr="006D36CB" w14:paraId="5F59B7DE" w14:textId="77777777" w:rsidTr="002E11E9">
        <w:trPr>
          <w:trHeight w:val="1144"/>
        </w:trPr>
        <w:tc>
          <w:tcPr>
            <w:tcW w:w="2433" w:type="dxa"/>
            <w:vAlign w:val="center"/>
          </w:tcPr>
          <w:p w14:paraId="0F7B1874" w14:textId="77777777" w:rsidR="00A75CBF" w:rsidRPr="006D36CB" w:rsidRDefault="00A75CBF" w:rsidP="00DE0F2F">
            <w:pPr>
              <w:jc w:val="center"/>
              <w:rPr>
                <w:b/>
                <w:bCs/>
                <w:sz w:val="28"/>
                <w:szCs w:val="28"/>
              </w:rPr>
            </w:pPr>
            <w:r w:rsidRPr="006D36CB">
              <w:rPr>
                <w:b/>
                <w:bCs/>
                <w:sz w:val="28"/>
                <w:szCs w:val="28"/>
              </w:rPr>
              <w:t>Critical thinking</w:t>
            </w:r>
          </w:p>
        </w:tc>
        <w:tc>
          <w:tcPr>
            <w:tcW w:w="7064" w:type="dxa"/>
            <w:vAlign w:val="center"/>
          </w:tcPr>
          <w:p w14:paraId="0065E047" w14:textId="5DEE19A2" w:rsidR="00A75CBF" w:rsidRPr="006D36CB" w:rsidRDefault="00B519B8" w:rsidP="00DE0F2F">
            <w:r w:rsidRPr="002E11E9">
              <w:t>Thinking carefully to make smart decisions. Critical thinkers can look at ideas or problems, figure out the facts, use reason, and connect their thoughts logically. It's about being informed and making good choices.</w:t>
            </w:r>
          </w:p>
        </w:tc>
      </w:tr>
      <w:tr w:rsidR="00A75CBF" w:rsidRPr="006D36CB" w14:paraId="308520BE" w14:textId="77777777" w:rsidTr="002E11E9">
        <w:trPr>
          <w:trHeight w:val="1144"/>
        </w:trPr>
        <w:tc>
          <w:tcPr>
            <w:tcW w:w="2433" w:type="dxa"/>
            <w:vAlign w:val="center"/>
          </w:tcPr>
          <w:p w14:paraId="0FEFA2B5" w14:textId="77777777" w:rsidR="00A75CBF" w:rsidRPr="006D36CB" w:rsidRDefault="00A75CBF" w:rsidP="00DE0F2F">
            <w:pPr>
              <w:jc w:val="center"/>
              <w:rPr>
                <w:b/>
                <w:bCs/>
                <w:sz w:val="28"/>
                <w:szCs w:val="28"/>
              </w:rPr>
            </w:pPr>
            <w:r w:rsidRPr="006D36CB">
              <w:rPr>
                <w:b/>
                <w:bCs/>
                <w:sz w:val="28"/>
                <w:szCs w:val="28"/>
              </w:rPr>
              <w:t>Cultural responsiveness</w:t>
            </w:r>
          </w:p>
        </w:tc>
        <w:tc>
          <w:tcPr>
            <w:tcW w:w="7064" w:type="dxa"/>
            <w:vAlign w:val="center"/>
          </w:tcPr>
          <w:p w14:paraId="7741C08F" w14:textId="04FBFAE6" w:rsidR="00A75CBF" w:rsidRPr="006D36CB" w:rsidRDefault="00D96A86" w:rsidP="00DE0F2F">
            <w:r w:rsidRPr="002E11E9">
              <w:t>Being able to understand and communicate well with people from different cultures. It involves respecting and learning about different cultures, reflecting on oneself, and improving how we connect with others from diverse backgrounds.</w:t>
            </w:r>
          </w:p>
        </w:tc>
      </w:tr>
      <w:tr w:rsidR="00A75CBF" w:rsidRPr="006D36CB" w14:paraId="649E8637" w14:textId="77777777" w:rsidTr="002E11E9">
        <w:trPr>
          <w:trHeight w:val="1144"/>
        </w:trPr>
        <w:tc>
          <w:tcPr>
            <w:tcW w:w="2433" w:type="dxa"/>
            <w:vAlign w:val="center"/>
          </w:tcPr>
          <w:p w14:paraId="7E45D6FC" w14:textId="77777777" w:rsidR="00A75CBF" w:rsidRPr="006D36CB" w:rsidRDefault="00A75CBF" w:rsidP="00DE0F2F">
            <w:pPr>
              <w:jc w:val="center"/>
              <w:rPr>
                <w:b/>
                <w:bCs/>
                <w:sz w:val="28"/>
                <w:szCs w:val="28"/>
              </w:rPr>
            </w:pPr>
            <w:r w:rsidRPr="006D36CB">
              <w:rPr>
                <w:b/>
                <w:bCs/>
                <w:sz w:val="28"/>
                <w:szCs w:val="28"/>
              </w:rPr>
              <w:t>Ethical integrity</w:t>
            </w:r>
          </w:p>
        </w:tc>
        <w:tc>
          <w:tcPr>
            <w:tcW w:w="7064" w:type="dxa"/>
            <w:vAlign w:val="center"/>
          </w:tcPr>
          <w:p w14:paraId="58558A11" w14:textId="3E16C23A" w:rsidR="00A75CBF" w:rsidRPr="006D36CB" w:rsidRDefault="00D96A86" w:rsidP="00DE0F2F">
            <w:r w:rsidRPr="002E11E9">
              <w:t>Doing the right thing at work. It's about being honest, dependable, and respectful. As technology advances, workers will need to think about what's right and make ethical decisions as responsible citizens.</w:t>
            </w:r>
          </w:p>
        </w:tc>
      </w:tr>
      <w:tr w:rsidR="00A75CBF" w:rsidRPr="006D36CB" w14:paraId="23AD7ED0" w14:textId="77777777" w:rsidTr="002E11E9">
        <w:trPr>
          <w:trHeight w:val="1144"/>
        </w:trPr>
        <w:tc>
          <w:tcPr>
            <w:tcW w:w="2433" w:type="dxa"/>
            <w:vAlign w:val="center"/>
          </w:tcPr>
          <w:p w14:paraId="308FD63B" w14:textId="77777777" w:rsidR="00A75CBF" w:rsidRPr="006D36CB" w:rsidRDefault="00A75CBF" w:rsidP="00DE0F2F">
            <w:pPr>
              <w:jc w:val="center"/>
              <w:rPr>
                <w:b/>
                <w:bCs/>
                <w:sz w:val="28"/>
                <w:szCs w:val="28"/>
              </w:rPr>
            </w:pPr>
            <w:r w:rsidRPr="006D36CB">
              <w:rPr>
                <w:b/>
                <w:bCs/>
                <w:sz w:val="28"/>
                <w:szCs w:val="28"/>
              </w:rPr>
              <w:t>Foundational literacies</w:t>
            </w:r>
          </w:p>
        </w:tc>
        <w:tc>
          <w:tcPr>
            <w:tcW w:w="7064" w:type="dxa"/>
            <w:vAlign w:val="center"/>
          </w:tcPr>
          <w:p w14:paraId="191A5EA4" w14:textId="24BE33E9" w:rsidR="00A75CBF" w:rsidRPr="006D36CB" w:rsidRDefault="00D96A86" w:rsidP="00DE0F2F">
            <w:r w:rsidRPr="002E11E9">
              <w:t xml:space="preserve">The basic skills needed for work - reading, math, and using technology. As workplaces change with more technology, workers will need strong foundational skills to learn and grow in their </w:t>
            </w:r>
            <w:r w:rsidR="002E11E9" w:rsidRPr="002E11E9">
              <w:t>jobs.</w:t>
            </w:r>
          </w:p>
        </w:tc>
      </w:tr>
      <w:tr w:rsidR="00A75CBF" w:rsidRPr="006D36CB" w14:paraId="1DF38CEE" w14:textId="77777777" w:rsidTr="002E11E9">
        <w:trPr>
          <w:trHeight w:val="1144"/>
        </w:trPr>
        <w:tc>
          <w:tcPr>
            <w:tcW w:w="2433" w:type="dxa"/>
            <w:vAlign w:val="center"/>
          </w:tcPr>
          <w:p w14:paraId="51E6C51B" w14:textId="77777777" w:rsidR="00A75CBF" w:rsidRPr="006D36CB" w:rsidRDefault="00A75CBF" w:rsidP="00DE0F2F">
            <w:pPr>
              <w:jc w:val="center"/>
              <w:rPr>
                <w:b/>
                <w:bCs/>
                <w:sz w:val="28"/>
                <w:szCs w:val="28"/>
              </w:rPr>
            </w:pPr>
            <w:r w:rsidRPr="006D36CB">
              <w:rPr>
                <w:b/>
                <w:bCs/>
                <w:sz w:val="28"/>
                <w:szCs w:val="28"/>
              </w:rPr>
              <w:t>Initiative</w:t>
            </w:r>
          </w:p>
        </w:tc>
        <w:tc>
          <w:tcPr>
            <w:tcW w:w="7064" w:type="dxa"/>
            <w:vAlign w:val="center"/>
          </w:tcPr>
          <w:p w14:paraId="1D248AF5" w14:textId="67C166AC" w:rsidR="00A75CBF" w:rsidRPr="006D36CB" w:rsidRDefault="00D96A86" w:rsidP="00DE0F2F">
            <w:proofErr w:type="gramStart"/>
            <w:r w:rsidRPr="002E11E9">
              <w:t>Taking action</w:t>
            </w:r>
            <w:proofErr w:type="gramEnd"/>
            <w:r w:rsidRPr="002E11E9">
              <w:t xml:space="preserve"> without being told. It's about solving problems, learning on your own, and doing tasks even when not asked. Workers who show initiative are valuable.</w:t>
            </w:r>
          </w:p>
        </w:tc>
      </w:tr>
      <w:tr w:rsidR="00A75CBF" w:rsidRPr="006D36CB" w14:paraId="52D9F338" w14:textId="77777777" w:rsidTr="002E11E9">
        <w:trPr>
          <w:trHeight w:val="1144"/>
        </w:trPr>
        <w:tc>
          <w:tcPr>
            <w:tcW w:w="2433" w:type="dxa"/>
            <w:vAlign w:val="center"/>
          </w:tcPr>
          <w:p w14:paraId="23725B95" w14:textId="77777777" w:rsidR="00A75CBF" w:rsidRPr="006D36CB" w:rsidRDefault="00A75CBF" w:rsidP="00DE0F2F">
            <w:pPr>
              <w:jc w:val="center"/>
              <w:rPr>
                <w:b/>
                <w:bCs/>
                <w:sz w:val="28"/>
                <w:szCs w:val="28"/>
              </w:rPr>
            </w:pPr>
            <w:r w:rsidRPr="006D36CB">
              <w:rPr>
                <w:b/>
                <w:bCs/>
                <w:sz w:val="28"/>
                <w:szCs w:val="28"/>
              </w:rPr>
              <w:t>Interpersonal skills and communication</w:t>
            </w:r>
          </w:p>
        </w:tc>
        <w:tc>
          <w:tcPr>
            <w:tcW w:w="7064" w:type="dxa"/>
            <w:vAlign w:val="center"/>
          </w:tcPr>
          <w:p w14:paraId="753023CA" w14:textId="20E9E7A8" w:rsidR="00A75CBF" w:rsidRPr="006D36CB" w:rsidRDefault="002E11E9" w:rsidP="00DE0F2F">
            <w:r w:rsidRPr="002E11E9">
              <w:t>Being good at talking and working with others. This helps build good relationships and prevents problems at work. Communicating well improves how everyone works together.</w:t>
            </w:r>
          </w:p>
        </w:tc>
      </w:tr>
      <w:tr w:rsidR="00A75CBF" w:rsidRPr="006D36CB" w14:paraId="39B004F7" w14:textId="77777777" w:rsidTr="002E11E9">
        <w:trPr>
          <w:trHeight w:val="1144"/>
        </w:trPr>
        <w:tc>
          <w:tcPr>
            <w:tcW w:w="2433" w:type="dxa"/>
            <w:vAlign w:val="center"/>
          </w:tcPr>
          <w:p w14:paraId="0E54887C" w14:textId="77777777" w:rsidR="00A75CBF" w:rsidRPr="006D36CB" w:rsidRDefault="00A75CBF" w:rsidP="00DE0F2F">
            <w:pPr>
              <w:jc w:val="center"/>
              <w:rPr>
                <w:b/>
                <w:bCs/>
                <w:sz w:val="28"/>
                <w:szCs w:val="28"/>
              </w:rPr>
            </w:pPr>
            <w:r w:rsidRPr="006D36CB">
              <w:rPr>
                <w:b/>
                <w:bCs/>
                <w:sz w:val="28"/>
                <w:szCs w:val="28"/>
              </w:rPr>
              <w:t>Planning and organisation</w:t>
            </w:r>
          </w:p>
        </w:tc>
        <w:tc>
          <w:tcPr>
            <w:tcW w:w="7064" w:type="dxa"/>
            <w:vAlign w:val="center"/>
          </w:tcPr>
          <w:p w14:paraId="5C04A80E" w14:textId="118DA74A" w:rsidR="00A75CBF" w:rsidRPr="006D36CB" w:rsidRDefault="002E11E9" w:rsidP="00DE0F2F">
            <w:r w:rsidRPr="002E11E9">
              <w:t>Managing your time and workload. It's about setting goals, organizing tasks, and completing work on time. Workers who plan well and contribute to long-term plans are valued.</w:t>
            </w:r>
          </w:p>
        </w:tc>
      </w:tr>
      <w:tr w:rsidR="00A75CBF" w:rsidRPr="006D36CB" w14:paraId="19EF4567" w14:textId="77777777" w:rsidTr="002E11E9">
        <w:trPr>
          <w:trHeight w:val="1144"/>
        </w:trPr>
        <w:tc>
          <w:tcPr>
            <w:tcW w:w="2433" w:type="dxa"/>
            <w:vAlign w:val="center"/>
          </w:tcPr>
          <w:p w14:paraId="30BB5671" w14:textId="77777777" w:rsidR="00A75CBF" w:rsidRPr="006D36CB" w:rsidRDefault="00A75CBF" w:rsidP="00DE0F2F">
            <w:pPr>
              <w:jc w:val="center"/>
              <w:rPr>
                <w:b/>
                <w:bCs/>
                <w:sz w:val="28"/>
                <w:szCs w:val="28"/>
              </w:rPr>
            </w:pPr>
            <w:r w:rsidRPr="006D36CB">
              <w:rPr>
                <w:b/>
                <w:bCs/>
                <w:sz w:val="28"/>
                <w:szCs w:val="28"/>
              </w:rPr>
              <w:t>Problem solving</w:t>
            </w:r>
          </w:p>
        </w:tc>
        <w:tc>
          <w:tcPr>
            <w:tcW w:w="7064" w:type="dxa"/>
            <w:vAlign w:val="center"/>
          </w:tcPr>
          <w:p w14:paraId="1DEFF74F" w14:textId="2F67C138" w:rsidR="00A75CBF" w:rsidRPr="006D36CB" w:rsidRDefault="002E11E9" w:rsidP="00DE0F2F">
            <w:r w:rsidRPr="002E11E9">
              <w:t>Figuring out solutions to tough problems at work. It involves looking at the situation, considering options, and finding effective solutions to complex challenges.</w:t>
            </w:r>
          </w:p>
        </w:tc>
      </w:tr>
      <w:tr w:rsidR="00A75CBF" w:rsidRPr="006D36CB" w14:paraId="6FE0AE16" w14:textId="77777777" w:rsidTr="002E11E9">
        <w:trPr>
          <w:trHeight w:val="1144"/>
        </w:trPr>
        <w:tc>
          <w:tcPr>
            <w:tcW w:w="2433" w:type="dxa"/>
            <w:vAlign w:val="center"/>
          </w:tcPr>
          <w:p w14:paraId="0B4640A3" w14:textId="77777777" w:rsidR="00A75CBF" w:rsidRPr="006D36CB" w:rsidRDefault="00A75CBF" w:rsidP="00DE0F2F">
            <w:pPr>
              <w:jc w:val="center"/>
              <w:rPr>
                <w:b/>
                <w:bCs/>
                <w:sz w:val="28"/>
                <w:szCs w:val="28"/>
              </w:rPr>
            </w:pPr>
            <w:r w:rsidRPr="006D36CB">
              <w:rPr>
                <w:b/>
                <w:bCs/>
                <w:sz w:val="28"/>
                <w:szCs w:val="28"/>
              </w:rPr>
              <w:t>Teamwork and collaboration</w:t>
            </w:r>
          </w:p>
        </w:tc>
        <w:tc>
          <w:tcPr>
            <w:tcW w:w="7064" w:type="dxa"/>
            <w:vAlign w:val="center"/>
          </w:tcPr>
          <w:p w14:paraId="212A53E1" w14:textId="08C8016B" w:rsidR="00A75CBF" w:rsidRPr="006D36CB" w:rsidRDefault="002E11E9" w:rsidP="00DE0F2F">
            <w:r w:rsidRPr="002E11E9">
              <w:t>Working well with others. It's about cooperating with people, even those with different opinions, to get things done efficiently and achieve common goals.</w:t>
            </w:r>
          </w:p>
        </w:tc>
      </w:tr>
    </w:tbl>
    <w:p w14:paraId="2E6A385A" w14:textId="77777777" w:rsidR="00A75CBF" w:rsidRPr="00A75CBF" w:rsidRDefault="00A75CBF" w:rsidP="00A75CBF"/>
    <w:p w14:paraId="49A61802" w14:textId="77777777" w:rsidR="00A75CBF" w:rsidRDefault="00A75CBF" w:rsidP="00A75CBF">
      <w:pPr>
        <w:pStyle w:val="Heading1"/>
        <w:sectPr w:rsidR="00A75CBF" w:rsidSect="00640D9D">
          <w:headerReference w:type="first" r:id="rId20"/>
          <w:footerReference w:type="first" r:id="rId21"/>
          <w:pgSz w:w="11906" w:h="16838"/>
          <w:pgMar w:top="1134" w:right="1418" w:bottom="1134" w:left="993" w:header="454" w:footer="397" w:gutter="0"/>
          <w:cols w:space="708"/>
          <w:titlePg/>
          <w:docGrid w:linePitch="360"/>
        </w:sectPr>
      </w:pPr>
    </w:p>
    <w:p w14:paraId="4E428032" w14:textId="7B9DCECB" w:rsidR="00740733" w:rsidRDefault="00740733" w:rsidP="00A75CBF">
      <w:pPr>
        <w:pStyle w:val="Heading1"/>
      </w:pPr>
      <w:r w:rsidRPr="00DF7D32">
        <w:lastRenderedPageBreak/>
        <w:t>Worksheet</w:t>
      </w:r>
      <w:r w:rsidR="00DE6350">
        <w:t>: Work capabilities</w:t>
      </w:r>
    </w:p>
    <w:p w14:paraId="2A4981E5" w14:textId="77777777" w:rsidR="00DE6350" w:rsidRDefault="00DE6350" w:rsidP="00DE6350"/>
    <w:p w14:paraId="2D72A709" w14:textId="731A73F5" w:rsidR="00DE6350" w:rsidRPr="00DE6350" w:rsidRDefault="00DE6350" w:rsidP="003A140A">
      <w:pPr>
        <w:pStyle w:val="ListParagraph"/>
        <w:numPr>
          <w:ilvl w:val="0"/>
          <w:numId w:val="11"/>
        </w:numPr>
        <w:tabs>
          <w:tab w:val="num" w:pos="680"/>
        </w:tabs>
        <w:ind w:left="680" w:hanging="340"/>
      </w:pPr>
      <w:r>
        <w:t xml:space="preserve">After </w:t>
      </w:r>
      <w:r w:rsidR="0087247D">
        <w:t xml:space="preserve">coming up with ideas as a class on what the following words look like in the workplace, add a few of </w:t>
      </w:r>
      <w:r w:rsidR="000C5B55">
        <w:t>correct answers to the table below:</w:t>
      </w:r>
    </w:p>
    <w:p w14:paraId="76F9A7A4" w14:textId="77777777" w:rsidR="00EC19DD" w:rsidRDefault="00EC19DD"/>
    <w:tbl>
      <w:tblPr>
        <w:tblStyle w:val="DOETable1"/>
        <w:tblW w:w="9372" w:type="dxa"/>
        <w:tblLook w:val="04A0" w:firstRow="1" w:lastRow="0" w:firstColumn="1" w:lastColumn="0" w:noHBand="0" w:noVBand="1"/>
      </w:tblPr>
      <w:tblGrid>
        <w:gridCol w:w="3124"/>
        <w:gridCol w:w="3124"/>
        <w:gridCol w:w="3124"/>
      </w:tblGrid>
      <w:tr w:rsidR="00DE6350" w:rsidRPr="0092138C" w14:paraId="3FD17B09" w14:textId="77777777" w:rsidTr="000C5B55">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3124" w:type="dxa"/>
          </w:tcPr>
          <w:p w14:paraId="31D9088B" w14:textId="7C1243DC" w:rsidR="00DE6350" w:rsidRPr="0092138C" w:rsidRDefault="00DE6350" w:rsidP="00DE0F2F">
            <w:r w:rsidRPr="0092138C">
              <w:rPr>
                <w:szCs w:val="22"/>
                <w:lang w:val="en-US"/>
              </w:rPr>
              <w:t xml:space="preserve">Positive </w:t>
            </w:r>
            <w:r w:rsidR="007D5164">
              <w:rPr>
                <w:szCs w:val="22"/>
                <w:lang w:val="en-US"/>
              </w:rPr>
              <w:t>a</w:t>
            </w:r>
            <w:r w:rsidRPr="0092138C">
              <w:rPr>
                <w:szCs w:val="22"/>
                <w:lang w:val="en-US"/>
              </w:rPr>
              <w:t>ttitude</w:t>
            </w:r>
          </w:p>
        </w:tc>
        <w:tc>
          <w:tcPr>
            <w:tcW w:w="3124" w:type="dxa"/>
          </w:tcPr>
          <w:p w14:paraId="6E297BF5" w14:textId="77777777" w:rsidR="00DE6350" w:rsidRPr="0092138C" w:rsidRDefault="00DE6350" w:rsidP="00DE0F2F">
            <w:pPr>
              <w:cnfStyle w:val="100000000000" w:firstRow="1" w:lastRow="0" w:firstColumn="0" w:lastColumn="0" w:oddVBand="0" w:evenVBand="0" w:oddHBand="0" w:evenHBand="0" w:firstRowFirstColumn="0" w:firstRowLastColumn="0" w:lastRowFirstColumn="0" w:lastRowLastColumn="0"/>
            </w:pPr>
            <w:r w:rsidRPr="0092138C">
              <w:rPr>
                <w:szCs w:val="22"/>
                <w:lang w:val="en-US"/>
              </w:rPr>
              <w:t>Resilience</w:t>
            </w:r>
          </w:p>
        </w:tc>
        <w:tc>
          <w:tcPr>
            <w:tcW w:w="3124" w:type="dxa"/>
          </w:tcPr>
          <w:p w14:paraId="48856070" w14:textId="77777777" w:rsidR="00DE6350" w:rsidRPr="0092138C" w:rsidRDefault="00DE6350" w:rsidP="00DE0F2F">
            <w:pPr>
              <w:cnfStyle w:val="100000000000" w:firstRow="1" w:lastRow="0" w:firstColumn="0" w:lastColumn="0" w:oddVBand="0" w:evenVBand="0" w:oddHBand="0" w:evenHBand="0" w:firstRowFirstColumn="0" w:firstRowLastColumn="0" w:lastRowFirstColumn="0" w:lastRowLastColumn="0"/>
            </w:pPr>
            <w:r w:rsidRPr="0092138C">
              <w:rPr>
                <w:szCs w:val="22"/>
                <w:lang w:val="en-US"/>
              </w:rPr>
              <w:t>Don’t</w:t>
            </w:r>
          </w:p>
        </w:tc>
      </w:tr>
      <w:tr w:rsidR="00DE6350" w:rsidRPr="0092138C" w14:paraId="2B700F04" w14:textId="77777777" w:rsidTr="000C5B55">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3124" w:type="dxa"/>
            <w:shd w:val="clear" w:color="auto" w:fill="auto"/>
            <w:vAlign w:val="center"/>
          </w:tcPr>
          <w:p w14:paraId="6269D3A5" w14:textId="6177561E" w:rsidR="00DE6350" w:rsidRPr="0092138C" w:rsidRDefault="00DE6350" w:rsidP="00DE0F2F">
            <w:pPr>
              <w:rPr>
                <w:b w:val="0"/>
                <w:bCs w:val="0"/>
              </w:rPr>
            </w:pPr>
          </w:p>
        </w:tc>
        <w:tc>
          <w:tcPr>
            <w:tcW w:w="3124" w:type="dxa"/>
            <w:shd w:val="clear" w:color="auto" w:fill="auto"/>
            <w:vAlign w:val="center"/>
          </w:tcPr>
          <w:p w14:paraId="10E956CF" w14:textId="4D80A4C7" w:rsidR="00DE6350" w:rsidRPr="0092138C" w:rsidRDefault="00DE6350" w:rsidP="00DE0F2F">
            <w:pPr>
              <w:cnfStyle w:val="000000100000" w:firstRow="0" w:lastRow="0" w:firstColumn="0" w:lastColumn="0" w:oddVBand="0" w:evenVBand="0" w:oddHBand="1" w:evenHBand="0" w:firstRowFirstColumn="0" w:firstRowLastColumn="0" w:lastRowFirstColumn="0" w:lastRowLastColumn="0"/>
            </w:pPr>
          </w:p>
        </w:tc>
        <w:tc>
          <w:tcPr>
            <w:tcW w:w="3124" w:type="dxa"/>
            <w:shd w:val="clear" w:color="auto" w:fill="auto"/>
            <w:vAlign w:val="center"/>
          </w:tcPr>
          <w:p w14:paraId="62B3EBF5" w14:textId="62DCA7D7" w:rsidR="00DE6350" w:rsidRPr="0092138C" w:rsidRDefault="00DE6350" w:rsidP="00DE0F2F">
            <w:pPr>
              <w:cnfStyle w:val="000000100000" w:firstRow="0" w:lastRow="0" w:firstColumn="0" w:lastColumn="0" w:oddVBand="0" w:evenVBand="0" w:oddHBand="1" w:evenHBand="0" w:firstRowFirstColumn="0" w:firstRowLastColumn="0" w:lastRowFirstColumn="0" w:lastRowLastColumn="0"/>
            </w:pPr>
          </w:p>
        </w:tc>
      </w:tr>
      <w:tr w:rsidR="00DE6350" w:rsidRPr="0092138C" w14:paraId="0C94FF8C" w14:textId="77777777" w:rsidTr="000C5B55">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3124" w:type="dxa"/>
            <w:vAlign w:val="center"/>
          </w:tcPr>
          <w:p w14:paraId="04FCCD58" w14:textId="3A2FB41C" w:rsidR="00DE6350" w:rsidRPr="0092138C" w:rsidRDefault="00DE6350" w:rsidP="00DE0F2F">
            <w:pPr>
              <w:rPr>
                <w:b w:val="0"/>
                <w:bCs w:val="0"/>
              </w:rPr>
            </w:pPr>
          </w:p>
        </w:tc>
        <w:tc>
          <w:tcPr>
            <w:tcW w:w="3124" w:type="dxa"/>
            <w:vAlign w:val="center"/>
          </w:tcPr>
          <w:p w14:paraId="715E67FB" w14:textId="5B3E32A5" w:rsidR="00DE6350" w:rsidRPr="0092138C" w:rsidRDefault="00DE6350" w:rsidP="00DE0F2F">
            <w:pPr>
              <w:cnfStyle w:val="000000010000" w:firstRow="0" w:lastRow="0" w:firstColumn="0" w:lastColumn="0" w:oddVBand="0" w:evenVBand="0" w:oddHBand="0" w:evenHBand="1" w:firstRowFirstColumn="0" w:firstRowLastColumn="0" w:lastRowFirstColumn="0" w:lastRowLastColumn="0"/>
            </w:pPr>
          </w:p>
        </w:tc>
        <w:tc>
          <w:tcPr>
            <w:tcW w:w="3124" w:type="dxa"/>
            <w:vAlign w:val="center"/>
          </w:tcPr>
          <w:p w14:paraId="4DC7FF2B" w14:textId="461FC9E8" w:rsidR="00DE6350" w:rsidRPr="0092138C" w:rsidRDefault="00DE6350" w:rsidP="00DE0F2F">
            <w:pPr>
              <w:cnfStyle w:val="000000010000" w:firstRow="0" w:lastRow="0" w:firstColumn="0" w:lastColumn="0" w:oddVBand="0" w:evenVBand="0" w:oddHBand="0" w:evenHBand="1" w:firstRowFirstColumn="0" w:firstRowLastColumn="0" w:lastRowFirstColumn="0" w:lastRowLastColumn="0"/>
            </w:pPr>
          </w:p>
        </w:tc>
      </w:tr>
      <w:tr w:rsidR="00DE6350" w:rsidRPr="0092138C" w14:paraId="52DC472A" w14:textId="77777777" w:rsidTr="000C5B55">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3124" w:type="dxa"/>
            <w:shd w:val="clear" w:color="auto" w:fill="auto"/>
            <w:vAlign w:val="center"/>
          </w:tcPr>
          <w:p w14:paraId="4B1C590D" w14:textId="531D6FA3" w:rsidR="00DE6350" w:rsidRPr="0092138C" w:rsidRDefault="00DE6350" w:rsidP="00DE0F2F">
            <w:pPr>
              <w:rPr>
                <w:b w:val="0"/>
                <w:bCs w:val="0"/>
              </w:rPr>
            </w:pPr>
          </w:p>
        </w:tc>
        <w:tc>
          <w:tcPr>
            <w:tcW w:w="3124" w:type="dxa"/>
            <w:shd w:val="clear" w:color="auto" w:fill="auto"/>
            <w:vAlign w:val="center"/>
          </w:tcPr>
          <w:p w14:paraId="19913499" w14:textId="7C29C14C" w:rsidR="00DE6350" w:rsidRPr="0092138C" w:rsidRDefault="00DE6350" w:rsidP="00DE0F2F">
            <w:pPr>
              <w:cnfStyle w:val="000000100000" w:firstRow="0" w:lastRow="0" w:firstColumn="0" w:lastColumn="0" w:oddVBand="0" w:evenVBand="0" w:oddHBand="1" w:evenHBand="0" w:firstRowFirstColumn="0" w:firstRowLastColumn="0" w:lastRowFirstColumn="0" w:lastRowLastColumn="0"/>
            </w:pPr>
          </w:p>
        </w:tc>
        <w:tc>
          <w:tcPr>
            <w:tcW w:w="3124" w:type="dxa"/>
            <w:shd w:val="clear" w:color="auto" w:fill="auto"/>
            <w:vAlign w:val="center"/>
          </w:tcPr>
          <w:p w14:paraId="729B8222" w14:textId="4C91AB36" w:rsidR="00DE6350" w:rsidRPr="0092138C" w:rsidRDefault="00DE6350" w:rsidP="00DE0F2F">
            <w:pPr>
              <w:cnfStyle w:val="000000100000" w:firstRow="0" w:lastRow="0" w:firstColumn="0" w:lastColumn="0" w:oddVBand="0" w:evenVBand="0" w:oddHBand="1" w:evenHBand="0" w:firstRowFirstColumn="0" w:firstRowLastColumn="0" w:lastRowFirstColumn="0" w:lastRowLastColumn="0"/>
            </w:pPr>
          </w:p>
        </w:tc>
      </w:tr>
      <w:tr w:rsidR="00DE6350" w:rsidRPr="0092138C" w14:paraId="67F746D1" w14:textId="77777777" w:rsidTr="000C5B55">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3124" w:type="dxa"/>
            <w:vAlign w:val="center"/>
          </w:tcPr>
          <w:p w14:paraId="67A2F6FD" w14:textId="2B509569" w:rsidR="00DE6350" w:rsidRPr="0092138C" w:rsidRDefault="00DE6350" w:rsidP="00DE0F2F">
            <w:pPr>
              <w:rPr>
                <w:b w:val="0"/>
                <w:bCs w:val="0"/>
              </w:rPr>
            </w:pPr>
          </w:p>
        </w:tc>
        <w:tc>
          <w:tcPr>
            <w:tcW w:w="3124" w:type="dxa"/>
            <w:vAlign w:val="center"/>
          </w:tcPr>
          <w:p w14:paraId="71EA34DA" w14:textId="68E98D3F" w:rsidR="00DE6350" w:rsidRPr="0092138C" w:rsidRDefault="00DE6350" w:rsidP="00DE0F2F">
            <w:pPr>
              <w:cnfStyle w:val="000000010000" w:firstRow="0" w:lastRow="0" w:firstColumn="0" w:lastColumn="0" w:oddVBand="0" w:evenVBand="0" w:oddHBand="0" w:evenHBand="1" w:firstRowFirstColumn="0" w:firstRowLastColumn="0" w:lastRowFirstColumn="0" w:lastRowLastColumn="0"/>
            </w:pPr>
          </w:p>
        </w:tc>
        <w:tc>
          <w:tcPr>
            <w:tcW w:w="3124" w:type="dxa"/>
            <w:vAlign w:val="center"/>
          </w:tcPr>
          <w:p w14:paraId="40FA9372" w14:textId="0B621FF8" w:rsidR="00DE6350" w:rsidRPr="0092138C" w:rsidRDefault="00DE6350" w:rsidP="00DE0F2F">
            <w:pPr>
              <w:cnfStyle w:val="000000010000" w:firstRow="0" w:lastRow="0" w:firstColumn="0" w:lastColumn="0" w:oddVBand="0" w:evenVBand="0" w:oddHBand="0" w:evenHBand="1" w:firstRowFirstColumn="0" w:firstRowLastColumn="0" w:lastRowFirstColumn="0" w:lastRowLastColumn="0"/>
            </w:pPr>
          </w:p>
        </w:tc>
      </w:tr>
    </w:tbl>
    <w:p w14:paraId="1D1E636D" w14:textId="77777777" w:rsidR="00DE6350" w:rsidRDefault="00DE6350"/>
    <w:p w14:paraId="5A7136F4" w14:textId="77777777" w:rsidR="000C5B55" w:rsidRDefault="000C5B55"/>
    <w:p w14:paraId="45DAD78A" w14:textId="4B7F2F70" w:rsidR="00976502" w:rsidRDefault="00976502" w:rsidP="00D90774">
      <w:pPr>
        <w:pStyle w:val="ListParagraph"/>
        <w:numPr>
          <w:ilvl w:val="0"/>
          <w:numId w:val="11"/>
        </w:numPr>
      </w:pPr>
      <w:r>
        <w:t>Define work capabilities:</w:t>
      </w:r>
    </w:p>
    <w:p w14:paraId="169443D5" w14:textId="77777777" w:rsidR="00976502" w:rsidRPr="005A6740" w:rsidRDefault="00976502">
      <w:pPr>
        <w:rPr>
          <w:sz w:val="32"/>
          <w:szCs w:val="28"/>
        </w:rPr>
      </w:pPr>
    </w:p>
    <w:tbl>
      <w:tblPr>
        <w:tblStyle w:val="TableGrid"/>
        <w:tblW w:w="9356" w:type="dxa"/>
        <w:tblBorders>
          <w:left w:val="none" w:sz="0" w:space="0" w:color="auto"/>
          <w:right w:val="none" w:sz="0" w:space="0" w:color="auto"/>
        </w:tblBorders>
        <w:tblLook w:val="04A0" w:firstRow="1" w:lastRow="0" w:firstColumn="1" w:lastColumn="0" w:noHBand="0" w:noVBand="1"/>
      </w:tblPr>
      <w:tblGrid>
        <w:gridCol w:w="9356"/>
      </w:tblGrid>
      <w:tr w:rsidR="005A6740" w:rsidRPr="005A6740" w14:paraId="5366EF00" w14:textId="77777777" w:rsidTr="004A06A9">
        <w:tc>
          <w:tcPr>
            <w:tcW w:w="9356" w:type="dxa"/>
            <w:tcBorders>
              <w:top w:val="single" w:sz="4" w:space="0" w:color="592C82"/>
              <w:bottom w:val="single" w:sz="4" w:space="0" w:color="592C82"/>
            </w:tcBorders>
          </w:tcPr>
          <w:p w14:paraId="518AC2FB" w14:textId="77777777" w:rsidR="005A6740" w:rsidRPr="005A6740" w:rsidRDefault="005A6740">
            <w:pPr>
              <w:rPr>
                <w:sz w:val="36"/>
                <w:szCs w:val="32"/>
              </w:rPr>
            </w:pPr>
          </w:p>
        </w:tc>
      </w:tr>
      <w:tr w:rsidR="005A6740" w:rsidRPr="005A6740" w14:paraId="21A60D8A" w14:textId="77777777" w:rsidTr="004A06A9">
        <w:tc>
          <w:tcPr>
            <w:tcW w:w="9356" w:type="dxa"/>
            <w:tcBorders>
              <w:top w:val="single" w:sz="4" w:space="0" w:color="592C82"/>
              <w:bottom w:val="single" w:sz="4" w:space="0" w:color="592C82"/>
            </w:tcBorders>
          </w:tcPr>
          <w:p w14:paraId="2EEBA858" w14:textId="77777777" w:rsidR="005A6740" w:rsidRPr="005A6740" w:rsidRDefault="005A6740">
            <w:pPr>
              <w:rPr>
                <w:sz w:val="36"/>
                <w:szCs w:val="32"/>
              </w:rPr>
            </w:pPr>
          </w:p>
        </w:tc>
      </w:tr>
      <w:tr w:rsidR="005A6740" w:rsidRPr="005A6740" w14:paraId="2321C7A3" w14:textId="77777777" w:rsidTr="004A06A9">
        <w:tc>
          <w:tcPr>
            <w:tcW w:w="9356" w:type="dxa"/>
            <w:tcBorders>
              <w:top w:val="single" w:sz="4" w:space="0" w:color="592C82"/>
              <w:bottom w:val="single" w:sz="4" w:space="0" w:color="592C82"/>
            </w:tcBorders>
          </w:tcPr>
          <w:p w14:paraId="7A622B3D" w14:textId="77777777" w:rsidR="005A6740" w:rsidRPr="005A6740" w:rsidRDefault="005A6740">
            <w:pPr>
              <w:rPr>
                <w:sz w:val="36"/>
                <w:szCs w:val="32"/>
              </w:rPr>
            </w:pPr>
          </w:p>
        </w:tc>
      </w:tr>
    </w:tbl>
    <w:p w14:paraId="48C4AC90" w14:textId="77777777" w:rsidR="00976502" w:rsidRDefault="00976502"/>
    <w:p w14:paraId="4DC4A37F" w14:textId="77777777" w:rsidR="005A6740" w:rsidRDefault="005A6740"/>
    <w:p w14:paraId="3CFFAE99" w14:textId="47817196" w:rsidR="000C5B55" w:rsidRDefault="000C5B55" w:rsidP="00D90774">
      <w:pPr>
        <w:pStyle w:val="ListParagraph"/>
        <w:numPr>
          <w:ilvl w:val="0"/>
          <w:numId w:val="11"/>
        </w:numPr>
      </w:pPr>
      <w:r>
        <w:t>After matching the work capabilities to the</w:t>
      </w:r>
      <w:r w:rsidR="005A6740">
        <w:t xml:space="preserve"> correct definition, </w:t>
      </w:r>
      <w:r w:rsidR="0013133A">
        <w:t>write the terms under the correct category heading:</w:t>
      </w:r>
      <w:r>
        <w:t xml:space="preserve"> </w:t>
      </w:r>
    </w:p>
    <w:p w14:paraId="4356F00A" w14:textId="77777777" w:rsidR="000C5B55" w:rsidRDefault="000C5B55"/>
    <w:tbl>
      <w:tblPr>
        <w:tblStyle w:val="DOETable1"/>
        <w:tblW w:w="9345" w:type="dxa"/>
        <w:tblLook w:val="04A0" w:firstRow="1" w:lastRow="0" w:firstColumn="1" w:lastColumn="0" w:noHBand="0" w:noVBand="1"/>
      </w:tblPr>
      <w:tblGrid>
        <w:gridCol w:w="3115"/>
        <w:gridCol w:w="3115"/>
        <w:gridCol w:w="3115"/>
      </w:tblGrid>
      <w:tr w:rsidR="000C5B55" w:rsidRPr="00693EEC" w14:paraId="2D673E5E" w14:textId="77777777" w:rsidTr="004A06A9">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115" w:type="dxa"/>
          </w:tcPr>
          <w:p w14:paraId="3AC935EA" w14:textId="77777777" w:rsidR="000C5B55" w:rsidRPr="00693EEC" w:rsidRDefault="000C5B55" w:rsidP="00DE0F2F">
            <w:r w:rsidRPr="00693EEC">
              <w:rPr>
                <w:szCs w:val="22"/>
              </w:rPr>
              <w:t>Cognitive and metacognitive</w:t>
            </w:r>
          </w:p>
        </w:tc>
        <w:tc>
          <w:tcPr>
            <w:tcW w:w="3115" w:type="dxa"/>
          </w:tcPr>
          <w:p w14:paraId="54263091" w14:textId="77777777" w:rsidR="000C5B55" w:rsidRPr="00693EEC" w:rsidRDefault="000C5B55" w:rsidP="00DE0F2F">
            <w:pPr>
              <w:cnfStyle w:val="100000000000" w:firstRow="1" w:lastRow="0" w:firstColumn="0" w:lastColumn="0" w:oddVBand="0" w:evenVBand="0" w:oddHBand="0" w:evenHBand="0" w:firstRowFirstColumn="0" w:firstRowLastColumn="0" w:lastRowFirstColumn="0" w:lastRowLastColumn="0"/>
            </w:pPr>
            <w:r w:rsidRPr="00693EEC">
              <w:rPr>
                <w:szCs w:val="22"/>
              </w:rPr>
              <w:t>Personal and social</w:t>
            </w:r>
          </w:p>
        </w:tc>
        <w:tc>
          <w:tcPr>
            <w:tcW w:w="3115" w:type="dxa"/>
          </w:tcPr>
          <w:p w14:paraId="58220D5B" w14:textId="77777777" w:rsidR="000C5B55" w:rsidRPr="00693EEC" w:rsidRDefault="000C5B55" w:rsidP="00DE0F2F">
            <w:pPr>
              <w:cnfStyle w:val="100000000000" w:firstRow="1" w:lastRow="0" w:firstColumn="0" w:lastColumn="0" w:oddVBand="0" w:evenVBand="0" w:oddHBand="0" w:evenHBand="0" w:firstRowFirstColumn="0" w:firstRowLastColumn="0" w:lastRowFirstColumn="0" w:lastRowLastColumn="0"/>
            </w:pPr>
            <w:r w:rsidRPr="00693EEC">
              <w:rPr>
                <w:szCs w:val="22"/>
              </w:rPr>
              <w:t>Transitional</w:t>
            </w:r>
          </w:p>
        </w:tc>
      </w:tr>
      <w:tr w:rsidR="000C5B55" w:rsidRPr="00693EEC" w14:paraId="650BA9E8" w14:textId="77777777" w:rsidTr="004A06A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115" w:type="dxa"/>
            <w:shd w:val="clear" w:color="auto" w:fill="auto"/>
          </w:tcPr>
          <w:p w14:paraId="6CD05B9C" w14:textId="0E6FC0FE" w:rsidR="000C5B55" w:rsidRPr="00693EEC" w:rsidRDefault="000C5B55" w:rsidP="00DE0F2F">
            <w:pPr>
              <w:rPr>
                <w:b w:val="0"/>
                <w:bCs w:val="0"/>
                <w:szCs w:val="22"/>
              </w:rPr>
            </w:pPr>
            <w:r w:rsidRPr="00693EEC">
              <w:rPr>
                <w:b w:val="0"/>
                <w:bCs w:val="0"/>
                <w:szCs w:val="22"/>
              </w:rPr>
              <w:t xml:space="preserve"> </w:t>
            </w:r>
          </w:p>
        </w:tc>
        <w:tc>
          <w:tcPr>
            <w:tcW w:w="3115" w:type="dxa"/>
            <w:shd w:val="clear" w:color="auto" w:fill="auto"/>
          </w:tcPr>
          <w:p w14:paraId="10576A1C" w14:textId="41A980CC" w:rsidR="000C5B55" w:rsidRPr="00693EEC" w:rsidRDefault="000C5B55" w:rsidP="00DE0F2F">
            <w:pPr>
              <w:cnfStyle w:val="000000100000" w:firstRow="0" w:lastRow="0" w:firstColumn="0" w:lastColumn="0" w:oddVBand="0" w:evenVBand="0" w:oddHBand="1" w:evenHBand="0" w:firstRowFirstColumn="0" w:firstRowLastColumn="0" w:lastRowFirstColumn="0" w:lastRowLastColumn="0"/>
              <w:rPr>
                <w:szCs w:val="22"/>
              </w:rPr>
            </w:pPr>
          </w:p>
        </w:tc>
        <w:tc>
          <w:tcPr>
            <w:tcW w:w="3115" w:type="dxa"/>
            <w:shd w:val="clear" w:color="auto" w:fill="auto"/>
          </w:tcPr>
          <w:p w14:paraId="048E6029" w14:textId="48B69190" w:rsidR="000C5B55" w:rsidRPr="00693EEC" w:rsidRDefault="000C5B55" w:rsidP="00DE0F2F">
            <w:pPr>
              <w:cnfStyle w:val="000000100000" w:firstRow="0" w:lastRow="0" w:firstColumn="0" w:lastColumn="0" w:oddVBand="0" w:evenVBand="0" w:oddHBand="1" w:evenHBand="0" w:firstRowFirstColumn="0" w:firstRowLastColumn="0" w:lastRowFirstColumn="0" w:lastRowLastColumn="0"/>
              <w:rPr>
                <w:szCs w:val="22"/>
              </w:rPr>
            </w:pPr>
          </w:p>
        </w:tc>
      </w:tr>
      <w:tr w:rsidR="000C5B55" w:rsidRPr="00693EEC" w14:paraId="7A31AF09" w14:textId="77777777" w:rsidTr="004A06A9">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115" w:type="dxa"/>
          </w:tcPr>
          <w:p w14:paraId="0B821F26" w14:textId="704B9B80" w:rsidR="000C5B55" w:rsidRPr="00693EEC" w:rsidRDefault="000C5B55" w:rsidP="00DE0F2F">
            <w:pPr>
              <w:rPr>
                <w:b w:val="0"/>
                <w:bCs w:val="0"/>
                <w:szCs w:val="22"/>
              </w:rPr>
            </w:pPr>
          </w:p>
        </w:tc>
        <w:tc>
          <w:tcPr>
            <w:tcW w:w="3115" w:type="dxa"/>
          </w:tcPr>
          <w:p w14:paraId="19F19D91" w14:textId="0D6047A7" w:rsidR="000C5B55" w:rsidRPr="00693EEC" w:rsidRDefault="000C5B55" w:rsidP="00DE0F2F">
            <w:pPr>
              <w:cnfStyle w:val="000000010000" w:firstRow="0" w:lastRow="0" w:firstColumn="0" w:lastColumn="0" w:oddVBand="0" w:evenVBand="0" w:oddHBand="0" w:evenHBand="1" w:firstRowFirstColumn="0" w:firstRowLastColumn="0" w:lastRowFirstColumn="0" w:lastRowLastColumn="0"/>
              <w:rPr>
                <w:szCs w:val="22"/>
              </w:rPr>
            </w:pPr>
          </w:p>
        </w:tc>
        <w:tc>
          <w:tcPr>
            <w:tcW w:w="3115" w:type="dxa"/>
          </w:tcPr>
          <w:p w14:paraId="65369652" w14:textId="1EFB1981" w:rsidR="000C5B55" w:rsidRPr="00693EEC" w:rsidRDefault="000C5B55" w:rsidP="00DE0F2F">
            <w:pPr>
              <w:cnfStyle w:val="000000010000" w:firstRow="0" w:lastRow="0" w:firstColumn="0" w:lastColumn="0" w:oddVBand="0" w:evenVBand="0" w:oddHBand="0" w:evenHBand="1" w:firstRowFirstColumn="0" w:firstRowLastColumn="0" w:lastRowFirstColumn="0" w:lastRowLastColumn="0"/>
              <w:rPr>
                <w:szCs w:val="22"/>
              </w:rPr>
            </w:pPr>
          </w:p>
        </w:tc>
      </w:tr>
      <w:tr w:rsidR="000C5B55" w:rsidRPr="00693EEC" w14:paraId="083E0B15" w14:textId="77777777" w:rsidTr="004A06A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115" w:type="dxa"/>
            <w:shd w:val="clear" w:color="auto" w:fill="auto"/>
          </w:tcPr>
          <w:p w14:paraId="5F14F802" w14:textId="1F99656E" w:rsidR="000C5B55" w:rsidRPr="00693EEC" w:rsidRDefault="000C5B55" w:rsidP="00DE0F2F">
            <w:pPr>
              <w:rPr>
                <w:b w:val="0"/>
                <w:bCs w:val="0"/>
                <w:szCs w:val="22"/>
              </w:rPr>
            </w:pPr>
          </w:p>
        </w:tc>
        <w:tc>
          <w:tcPr>
            <w:tcW w:w="3115" w:type="dxa"/>
            <w:shd w:val="clear" w:color="auto" w:fill="auto"/>
          </w:tcPr>
          <w:p w14:paraId="427B5BCA" w14:textId="2B6E3850" w:rsidR="000C5B55" w:rsidRPr="00693EEC" w:rsidRDefault="000C5B55" w:rsidP="00DE0F2F">
            <w:pPr>
              <w:cnfStyle w:val="000000100000" w:firstRow="0" w:lastRow="0" w:firstColumn="0" w:lastColumn="0" w:oddVBand="0" w:evenVBand="0" w:oddHBand="1" w:evenHBand="0" w:firstRowFirstColumn="0" w:firstRowLastColumn="0" w:lastRowFirstColumn="0" w:lastRowLastColumn="0"/>
              <w:rPr>
                <w:szCs w:val="22"/>
              </w:rPr>
            </w:pPr>
          </w:p>
        </w:tc>
        <w:tc>
          <w:tcPr>
            <w:tcW w:w="3115" w:type="dxa"/>
            <w:shd w:val="clear" w:color="auto" w:fill="auto"/>
          </w:tcPr>
          <w:p w14:paraId="117D1FEA" w14:textId="679888C7" w:rsidR="000C5B55" w:rsidRPr="00693EEC" w:rsidRDefault="000C5B55" w:rsidP="00DE0F2F">
            <w:pPr>
              <w:cnfStyle w:val="000000100000" w:firstRow="0" w:lastRow="0" w:firstColumn="0" w:lastColumn="0" w:oddVBand="0" w:evenVBand="0" w:oddHBand="1" w:evenHBand="0" w:firstRowFirstColumn="0" w:firstRowLastColumn="0" w:lastRowFirstColumn="0" w:lastRowLastColumn="0"/>
              <w:rPr>
                <w:szCs w:val="22"/>
              </w:rPr>
            </w:pPr>
          </w:p>
        </w:tc>
      </w:tr>
      <w:tr w:rsidR="000C5B55" w:rsidRPr="00693EEC" w14:paraId="5BA3B0A5" w14:textId="77777777" w:rsidTr="004A06A9">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115" w:type="dxa"/>
          </w:tcPr>
          <w:p w14:paraId="4F3BEB83" w14:textId="5AD4DE0A" w:rsidR="000C5B55" w:rsidRPr="00693EEC" w:rsidRDefault="000C5B55" w:rsidP="00DE0F2F">
            <w:pPr>
              <w:rPr>
                <w:b w:val="0"/>
                <w:bCs w:val="0"/>
                <w:szCs w:val="22"/>
              </w:rPr>
            </w:pPr>
          </w:p>
        </w:tc>
        <w:tc>
          <w:tcPr>
            <w:tcW w:w="3115" w:type="dxa"/>
          </w:tcPr>
          <w:p w14:paraId="48C6D3FC" w14:textId="3356FE80" w:rsidR="000C5B55" w:rsidRPr="00693EEC" w:rsidRDefault="000C5B55" w:rsidP="00DE0F2F">
            <w:pPr>
              <w:cnfStyle w:val="000000010000" w:firstRow="0" w:lastRow="0" w:firstColumn="0" w:lastColumn="0" w:oddVBand="0" w:evenVBand="0" w:oddHBand="0" w:evenHBand="1" w:firstRowFirstColumn="0" w:firstRowLastColumn="0" w:lastRowFirstColumn="0" w:lastRowLastColumn="0"/>
              <w:rPr>
                <w:szCs w:val="22"/>
              </w:rPr>
            </w:pPr>
          </w:p>
        </w:tc>
        <w:tc>
          <w:tcPr>
            <w:tcW w:w="3115" w:type="dxa"/>
          </w:tcPr>
          <w:p w14:paraId="0EBF4AC2" w14:textId="77777777" w:rsidR="000C5B55" w:rsidRPr="00693EEC" w:rsidRDefault="000C5B55" w:rsidP="00DE0F2F">
            <w:pPr>
              <w:cnfStyle w:val="000000010000" w:firstRow="0" w:lastRow="0" w:firstColumn="0" w:lastColumn="0" w:oddVBand="0" w:evenVBand="0" w:oddHBand="0" w:evenHBand="1" w:firstRowFirstColumn="0" w:firstRowLastColumn="0" w:lastRowFirstColumn="0" w:lastRowLastColumn="0"/>
              <w:rPr>
                <w:szCs w:val="22"/>
              </w:rPr>
            </w:pPr>
          </w:p>
        </w:tc>
      </w:tr>
    </w:tbl>
    <w:p w14:paraId="30A165C0" w14:textId="77777777" w:rsidR="000C5B55" w:rsidRDefault="000C5B55"/>
    <w:p w14:paraId="5EC71F8F" w14:textId="77777777" w:rsidR="00D90774" w:rsidRDefault="00D90774"/>
    <w:p w14:paraId="1A40BA9C" w14:textId="77777777" w:rsidR="00D90774" w:rsidRDefault="00D90774"/>
    <w:p w14:paraId="7FE1FF1C" w14:textId="77777777" w:rsidR="00D90774" w:rsidRDefault="00D90774"/>
    <w:p w14:paraId="7EF3A735" w14:textId="77777777" w:rsidR="00D90774" w:rsidRDefault="00D90774"/>
    <w:p w14:paraId="34D434F1" w14:textId="77777777" w:rsidR="00D90774" w:rsidRDefault="00D90774"/>
    <w:p w14:paraId="4DACC328" w14:textId="14F6CF22" w:rsidR="00C66998" w:rsidRDefault="00D90774" w:rsidP="00D90774">
      <w:pPr>
        <w:pStyle w:val="ListParagraph"/>
        <w:numPr>
          <w:ilvl w:val="0"/>
          <w:numId w:val="11"/>
        </w:numPr>
      </w:pPr>
      <w:r>
        <w:t xml:space="preserve">Reflect on the </w:t>
      </w:r>
      <w:r w:rsidR="00E051C8">
        <w:t xml:space="preserve">work capabilities you have learned about. Rank these </w:t>
      </w:r>
      <w:r w:rsidR="00DF183A">
        <w:t xml:space="preserve">in the ladder below </w:t>
      </w:r>
      <w:r w:rsidR="00E051C8">
        <w:t>in order of which is your greatest strength</w:t>
      </w:r>
      <w:r w:rsidR="00642733">
        <w:t xml:space="preserve"> (the top)</w:t>
      </w:r>
      <w:r w:rsidR="00E051C8">
        <w:t>, to the skills you feel you would like to work on and improve to assist you in the workplace</w:t>
      </w:r>
      <w:r w:rsidR="00642733">
        <w:t xml:space="preserve"> (the bottom).</w:t>
      </w:r>
    </w:p>
    <w:p w14:paraId="3DC4211F" w14:textId="4376A9ED" w:rsidR="00642733" w:rsidRDefault="00642733" w:rsidP="00642733">
      <w:pPr>
        <w:rPr>
          <w:noProof/>
        </w:rPr>
      </w:pPr>
    </w:p>
    <w:tbl>
      <w:tblPr>
        <w:tblStyle w:val="TableGrid"/>
        <w:tblW w:w="5146" w:type="dxa"/>
        <w:tblInd w:w="198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7"/>
        <w:gridCol w:w="3991"/>
        <w:gridCol w:w="588"/>
      </w:tblGrid>
      <w:tr w:rsidR="00FA00D1" w14:paraId="4ACF4D1D" w14:textId="77777777" w:rsidTr="007D5164">
        <w:trPr>
          <w:trHeight w:val="678"/>
        </w:trPr>
        <w:tc>
          <w:tcPr>
            <w:tcW w:w="567" w:type="dxa"/>
            <w:tcBorders>
              <w:bottom w:val="single" w:sz="18" w:space="0" w:color="592C82"/>
              <w:right w:val="single" w:sz="18" w:space="0" w:color="592C82"/>
            </w:tcBorders>
            <w:vAlign w:val="center"/>
          </w:tcPr>
          <w:p w14:paraId="587B94DC" w14:textId="77777777" w:rsidR="00FA00D1" w:rsidRDefault="00FA00D1" w:rsidP="007D5164">
            <w:pPr>
              <w:rPr>
                <w:noProof/>
              </w:rPr>
            </w:pPr>
          </w:p>
        </w:tc>
        <w:tc>
          <w:tcPr>
            <w:tcW w:w="3991" w:type="dxa"/>
            <w:tcBorders>
              <w:left w:val="single" w:sz="18" w:space="0" w:color="592C82"/>
              <w:bottom w:val="single" w:sz="18" w:space="0" w:color="592C82"/>
              <w:right w:val="single" w:sz="18" w:space="0" w:color="592C82"/>
            </w:tcBorders>
            <w:vAlign w:val="center"/>
          </w:tcPr>
          <w:p w14:paraId="180AA98B" w14:textId="77777777" w:rsidR="00FA00D1" w:rsidRDefault="00FA00D1" w:rsidP="007D5164">
            <w:pPr>
              <w:rPr>
                <w:noProof/>
              </w:rPr>
            </w:pPr>
          </w:p>
        </w:tc>
        <w:tc>
          <w:tcPr>
            <w:tcW w:w="588" w:type="dxa"/>
            <w:tcBorders>
              <w:left w:val="single" w:sz="18" w:space="0" w:color="592C82"/>
              <w:bottom w:val="single" w:sz="18" w:space="0" w:color="592C82"/>
            </w:tcBorders>
            <w:vAlign w:val="center"/>
          </w:tcPr>
          <w:p w14:paraId="6C17095E" w14:textId="77777777" w:rsidR="00FA00D1" w:rsidRDefault="00FA00D1" w:rsidP="007D5164">
            <w:pPr>
              <w:rPr>
                <w:noProof/>
              </w:rPr>
            </w:pPr>
          </w:p>
        </w:tc>
      </w:tr>
      <w:tr w:rsidR="00FA00D1" w14:paraId="418B9145" w14:textId="77777777" w:rsidTr="007D5164">
        <w:trPr>
          <w:trHeight w:val="638"/>
        </w:trPr>
        <w:tc>
          <w:tcPr>
            <w:tcW w:w="567" w:type="dxa"/>
            <w:tcBorders>
              <w:top w:val="single" w:sz="18" w:space="0" w:color="592C82"/>
              <w:bottom w:val="single" w:sz="18" w:space="0" w:color="592C82"/>
              <w:right w:val="single" w:sz="18" w:space="0" w:color="592C82"/>
            </w:tcBorders>
            <w:vAlign w:val="center"/>
          </w:tcPr>
          <w:p w14:paraId="0DCE3604" w14:textId="77777777" w:rsidR="00FA00D1" w:rsidRDefault="00FA00D1" w:rsidP="007D5164">
            <w:pPr>
              <w:rPr>
                <w:noProof/>
              </w:rPr>
            </w:pPr>
          </w:p>
        </w:tc>
        <w:tc>
          <w:tcPr>
            <w:tcW w:w="3991" w:type="dxa"/>
            <w:tcBorders>
              <w:top w:val="single" w:sz="18" w:space="0" w:color="592C82"/>
              <w:left w:val="single" w:sz="18" w:space="0" w:color="592C82"/>
              <w:bottom w:val="single" w:sz="18" w:space="0" w:color="592C82"/>
              <w:right w:val="single" w:sz="18" w:space="0" w:color="592C82"/>
            </w:tcBorders>
            <w:vAlign w:val="center"/>
          </w:tcPr>
          <w:p w14:paraId="3AFB012F" w14:textId="77777777" w:rsidR="00FA00D1" w:rsidRDefault="00FA00D1" w:rsidP="007D5164">
            <w:pPr>
              <w:rPr>
                <w:noProof/>
              </w:rPr>
            </w:pPr>
          </w:p>
        </w:tc>
        <w:tc>
          <w:tcPr>
            <w:tcW w:w="588" w:type="dxa"/>
            <w:tcBorders>
              <w:top w:val="single" w:sz="18" w:space="0" w:color="592C82"/>
              <w:left w:val="single" w:sz="18" w:space="0" w:color="592C82"/>
              <w:bottom w:val="single" w:sz="18" w:space="0" w:color="592C82"/>
            </w:tcBorders>
            <w:vAlign w:val="center"/>
          </w:tcPr>
          <w:p w14:paraId="4A6937B9" w14:textId="77777777" w:rsidR="00FA00D1" w:rsidRDefault="00FA00D1" w:rsidP="007D5164">
            <w:pPr>
              <w:rPr>
                <w:noProof/>
              </w:rPr>
            </w:pPr>
          </w:p>
        </w:tc>
      </w:tr>
      <w:tr w:rsidR="00FA00D1" w14:paraId="4DEE475C" w14:textId="77777777" w:rsidTr="007D5164">
        <w:trPr>
          <w:trHeight w:val="678"/>
        </w:trPr>
        <w:tc>
          <w:tcPr>
            <w:tcW w:w="567" w:type="dxa"/>
            <w:tcBorders>
              <w:top w:val="single" w:sz="18" w:space="0" w:color="592C82"/>
              <w:bottom w:val="single" w:sz="18" w:space="0" w:color="592C82"/>
              <w:right w:val="single" w:sz="18" w:space="0" w:color="592C82"/>
            </w:tcBorders>
            <w:vAlign w:val="center"/>
          </w:tcPr>
          <w:p w14:paraId="2250CE79" w14:textId="77777777" w:rsidR="00FA00D1" w:rsidRDefault="00FA00D1" w:rsidP="007D5164">
            <w:pPr>
              <w:rPr>
                <w:noProof/>
              </w:rPr>
            </w:pPr>
          </w:p>
        </w:tc>
        <w:tc>
          <w:tcPr>
            <w:tcW w:w="3991" w:type="dxa"/>
            <w:tcBorders>
              <w:top w:val="single" w:sz="18" w:space="0" w:color="592C82"/>
              <w:left w:val="single" w:sz="18" w:space="0" w:color="592C82"/>
              <w:bottom w:val="single" w:sz="18" w:space="0" w:color="592C82"/>
              <w:right w:val="single" w:sz="18" w:space="0" w:color="592C82"/>
            </w:tcBorders>
            <w:vAlign w:val="center"/>
          </w:tcPr>
          <w:p w14:paraId="110DB999" w14:textId="77777777" w:rsidR="00FA00D1" w:rsidRDefault="00FA00D1" w:rsidP="007D5164">
            <w:pPr>
              <w:rPr>
                <w:noProof/>
              </w:rPr>
            </w:pPr>
          </w:p>
        </w:tc>
        <w:tc>
          <w:tcPr>
            <w:tcW w:w="588" w:type="dxa"/>
            <w:tcBorders>
              <w:top w:val="single" w:sz="18" w:space="0" w:color="592C82"/>
              <w:left w:val="single" w:sz="18" w:space="0" w:color="592C82"/>
              <w:bottom w:val="single" w:sz="18" w:space="0" w:color="592C82"/>
            </w:tcBorders>
            <w:vAlign w:val="center"/>
          </w:tcPr>
          <w:p w14:paraId="5695DA8D" w14:textId="77777777" w:rsidR="00FA00D1" w:rsidRDefault="00FA00D1" w:rsidP="007D5164">
            <w:pPr>
              <w:rPr>
                <w:noProof/>
              </w:rPr>
            </w:pPr>
          </w:p>
        </w:tc>
      </w:tr>
      <w:tr w:rsidR="00FA00D1" w14:paraId="546FD35A" w14:textId="77777777" w:rsidTr="007D5164">
        <w:trPr>
          <w:trHeight w:val="638"/>
        </w:trPr>
        <w:tc>
          <w:tcPr>
            <w:tcW w:w="567" w:type="dxa"/>
            <w:tcBorders>
              <w:top w:val="single" w:sz="18" w:space="0" w:color="592C82"/>
              <w:bottom w:val="single" w:sz="18" w:space="0" w:color="592C82"/>
              <w:right w:val="single" w:sz="18" w:space="0" w:color="592C82"/>
            </w:tcBorders>
            <w:vAlign w:val="center"/>
          </w:tcPr>
          <w:p w14:paraId="49348317" w14:textId="77777777" w:rsidR="00FA00D1" w:rsidRDefault="00FA00D1" w:rsidP="007D5164">
            <w:pPr>
              <w:rPr>
                <w:noProof/>
              </w:rPr>
            </w:pPr>
          </w:p>
        </w:tc>
        <w:tc>
          <w:tcPr>
            <w:tcW w:w="3991" w:type="dxa"/>
            <w:tcBorders>
              <w:top w:val="single" w:sz="18" w:space="0" w:color="592C82"/>
              <w:left w:val="single" w:sz="18" w:space="0" w:color="592C82"/>
              <w:bottom w:val="single" w:sz="18" w:space="0" w:color="592C82"/>
              <w:right w:val="single" w:sz="18" w:space="0" w:color="592C82"/>
            </w:tcBorders>
            <w:vAlign w:val="center"/>
          </w:tcPr>
          <w:p w14:paraId="7E95EE0E" w14:textId="77777777" w:rsidR="00FA00D1" w:rsidRDefault="00FA00D1" w:rsidP="007D5164">
            <w:pPr>
              <w:rPr>
                <w:noProof/>
              </w:rPr>
            </w:pPr>
          </w:p>
        </w:tc>
        <w:tc>
          <w:tcPr>
            <w:tcW w:w="588" w:type="dxa"/>
            <w:tcBorders>
              <w:top w:val="single" w:sz="18" w:space="0" w:color="592C82"/>
              <w:left w:val="single" w:sz="18" w:space="0" w:color="592C82"/>
              <w:bottom w:val="single" w:sz="18" w:space="0" w:color="592C82"/>
            </w:tcBorders>
            <w:vAlign w:val="center"/>
          </w:tcPr>
          <w:p w14:paraId="58DA9415" w14:textId="77777777" w:rsidR="00FA00D1" w:rsidRDefault="00FA00D1" w:rsidP="007D5164">
            <w:pPr>
              <w:rPr>
                <w:noProof/>
              </w:rPr>
            </w:pPr>
          </w:p>
        </w:tc>
      </w:tr>
      <w:tr w:rsidR="00FA00D1" w14:paraId="6F6A85E4" w14:textId="77777777" w:rsidTr="007D5164">
        <w:trPr>
          <w:trHeight w:val="678"/>
        </w:trPr>
        <w:tc>
          <w:tcPr>
            <w:tcW w:w="567" w:type="dxa"/>
            <w:tcBorders>
              <w:top w:val="single" w:sz="18" w:space="0" w:color="592C82"/>
              <w:bottom w:val="single" w:sz="18" w:space="0" w:color="592C82"/>
              <w:right w:val="single" w:sz="18" w:space="0" w:color="592C82"/>
            </w:tcBorders>
            <w:vAlign w:val="center"/>
          </w:tcPr>
          <w:p w14:paraId="610C08D9" w14:textId="77777777" w:rsidR="00FA00D1" w:rsidRDefault="00FA00D1" w:rsidP="007D5164">
            <w:pPr>
              <w:rPr>
                <w:noProof/>
              </w:rPr>
            </w:pPr>
          </w:p>
        </w:tc>
        <w:tc>
          <w:tcPr>
            <w:tcW w:w="3991" w:type="dxa"/>
            <w:tcBorders>
              <w:top w:val="single" w:sz="18" w:space="0" w:color="592C82"/>
              <w:left w:val="single" w:sz="18" w:space="0" w:color="592C82"/>
              <w:bottom w:val="single" w:sz="18" w:space="0" w:color="592C82"/>
              <w:right w:val="single" w:sz="18" w:space="0" w:color="592C82"/>
            </w:tcBorders>
            <w:vAlign w:val="center"/>
          </w:tcPr>
          <w:p w14:paraId="25BC4EEA" w14:textId="77777777" w:rsidR="00FA00D1" w:rsidRDefault="00FA00D1" w:rsidP="007D5164">
            <w:pPr>
              <w:rPr>
                <w:noProof/>
              </w:rPr>
            </w:pPr>
          </w:p>
        </w:tc>
        <w:tc>
          <w:tcPr>
            <w:tcW w:w="588" w:type="dxa"/>
            <w:tcBorders>
              <w:top w:val="single" w:sz="18" w:space="0" w:color="592C82"/>
              <w:left w:val="single" w:sz="18" w:space="0" w:color="592C82"/>
              <w:bottom w:val="single" w:sz="18" w:space="0" w:color="592C82"/>
            </w:tcBorders>
            <w:vAlign w:val="center"/>
          </w:tcPr>
          <w:p w14:paraId="442C37EE" w14:textId="77777777" w:rsidR="00FA00D1" w:rsidRDefault="00FA00D1" w:rsidP="007D5164">
            <w:pPr>
              <w:rPr>
                <w:noProof/>
              </w:rPr>
            </w:pPr>
          </w:p>
        </w:tc>
      </w:tr>
      <w:tr w:rsidR="00FA00D1" w14:paraId="5B7513D0" w14:textId="77777777" w:rsidTr="007D5164">
        <w:trPr>
          <w:trHeight w:val="638"/>
        </w:trPr>
        <w:tc>
          <w:tcPr>
            <w:tcW w:w="567" w:type="dxa"/>
            <w:tcBorders>
              <w:top w:val="single" w:sz="18" w:space="0" w:color="592C82"/>
              <w:bottom w:val="single" w:sz="18" w:space="0" w:color="592C82"/>
              <w:right w:val="single" w:sz="18" w:space="0" w:color="592C82"/>
            </w:tcBorders>
            <w:vAlign w:val="center"/>
          </w:tcPr>
          <w:p w14:paraId="649F7343" w14:textId="77777777" w:rsidR="00FA00D1" w:rsidRDefault="00FA00D1" w:rsidP="007D5164">
            <w:pPr>
              <w:rPr>
                <w:noProof/>
              </w:rPr>
            </w:pPr>
          </w:p>
        </w:tc>
        <w:tc>
          <w:tcPr>
            <w:tcW w:w="3991" w:type="dxa"/>
            <w:tcBorders>
              <w:top w:val="single" w:sz="18" w:space="0" w:color="592C82"/>
              <w:left w:val="single" w:sz="18" w:space="0" w:color="592C82"/>
              <w:bottom w:val="single" w:sz="18" w:space="0" w:color="592C82"/>
              <w:right w:val="single" w:sz="18" w:space="0" w:color="592C82"/>
            </w:tcBorders>
            <w:vAlign w:val="center"/>
          </w:tcPr>
          <w:p w14:paraId="5415BFDC" w14:textId="77777777" w:rsidR="00FA00D1" w:rsidRDefault="00FA00D1" w:rsidP="007D5164">
            <w:pPr>
              <w:rPr>
                <w:noProof/>
              </w:rPr>
            </w:pPr>
          </w:p>
        </w:tc>
        <w:tc>
          <w:tcPr>
            <w:tcW w:w="588" w:type="dxa"/>
            <w:tcBorders>
              <w:top w:val="single" w:sz="18" w:space="0" w:color="592C82"/>
              <w:left w:val="single" w:sz="18" w:space="0" w:color="592C82"/>
              <w:bottom w:val="single" w:sz="18" w:space="0" w:color="592C82"/>
            </w:tcBorders>
            <w:vAlign w:val="center"/>
          </w:tcPr>
          <w:p w14:paraId="616E31B0" w14:textId="77777777" w:rsidR="00FA00D1" w:rsidRDefault="00FA00D1" w:rsidP="007D5164">
            <w:pPr>
              <w:rPr>
                <w:noProof/>
              </w:rPr>
            </w:pPr>
          </w:p>
        </w:tc>
      </w:tr>
      <w:tr w:rsidR="00FA00D1" w14:paraId="464B4A85" w14:textId="77777777" w:rsidTr="007D5164">
        <w:trPr>
          <w:trHeight w:val="678"/>
        </w:trPr>
        <w:tc>
          <w:tcPr>
            <w:tcW w:w="567" w:type="dxa"/>
            <w:tcBorders>
              <w:top w:val="single" w:sz="18" w:space="0" w:color="592C82"/>
              <w:bottom w:val="single" w:sz="18" w:space="0" w:color="592C82"/>
              <w:right w:val="single" w:sz="18" w:space="0" w:color="592C82"/>
            </w:tcBorders>
            <w:vAlign w:val="center"/>
          </w:tcPr>
          <w:p w14:paraId="3585FB77" w14:textId="77777777" w:rsidR="00FA00D1" w:rsidRDefault="00FA00D1" w:rsidP="007D5164">
            <w:pPr>
              <w:rPr>
                <w:noProof/>
              </w:rPr>
            </w:pPr>
          </w:p>
        </w:tc>
        <w:tc>
          <w:tcPr>
            <w:tcW w:w="3991" w:type="dxa"/>
            <w:tcBorders>
              <w:top w:val="single" w:sz="18" w:space="0" w:color="592C82"/>
              <w:left w:val="single" w:sz="18" w:space="0" w:color="592C82"/>
              <w:bottom w:val="single" w:sz="18" w:space="0" w:color="592C82"/>
              <w:right w:val="single" w:sz="18" w:space="0" w:color="592C82"/>
            </w:tcBorders>
            <w:vAlign w:val="center"/>
          </w:tcPr>
          <w:p w14:paraId="700CC318" w14:textId="77777777" w:rsidR="00FA00D1" w:rsidRDefault="00FA00D1" w:rsidP="007D5164">
            <w:pPr>
              <w:rPr>
                <w:noProof/>
              </w:rPr>
            </w:pPr>
          </w:p>
        </w:tc>
        <w:tc>
          <w:tcPr>
            <w:tcW w:w="588" w:type="dxa"/>
            <w:tcBorders>
              <w:top w:val="single" w:sz="18" w:space="0" w:color="592C82"/>
              <w:left w:val="single" w:sz="18" w:space="0" w:color="592C82"/>
              <w:bottom w:val="single" w:sz="18" w:space="0" w:color="592C82"/>
            </w:tcBorders>
            <w:vAlign w:val="center"/>
          </w:tcPr>
          <w:p w14:paraId="34A558C5" w14:textId="77777777" w:rsidR="00FA00D1" w:rsidRDefault="00FA00D1" w:rsidP="007D5164">
            <w:pPr>
              <w:rPr>
                <w:noProof/>
              </w:rPr>
            </w:pPr>
          </w:p>
        </w:tc>
      </w:tr>
      <w:tr w:rsidR="00FA00D1" w14:paraId="40F0CF23" w14:textId="77777777" w:rsidTr="007D5164">
        <w:trPr>
          <w:trHeight w:val="638"/>
        </w:trPr>
        <w:tc>
          <w:tcPr>
            <w:tcW w:w="567" w:type="dxa"/>
            <w:tcBorders>
              <w:top w:val="single" w:sz="18" w:space="0" w:color="592C82"/>
              <w:bottom w:val="single" w:sz="18" w:space="0" w:color="592C82"/>
              <w:right w:val="single" w:sz="18" w:space="0" w:color="592C82"/>
            </w:tcBorders>
            <w:vAlign w:val="center"/>
          </w:tcPr>
          <w:p w14:paraId="517698B2" w14:textId="77777777" w:rsidR="00FA00D1" w:rsidRDefault="00FA00D1" w:rsidP="007D5164">
            <w:pPr>
              <w:rPr>
                <w:noProof/>
              </w:rPr>
            </w:pPr>
          </w:p>
        </w:tc>
        <w:tc>
          <w:tcPr>
            <w:tcW w:w="3991" w:type="dxa"/>
            <w:tcBorders>
              <w:top w:val="single" w:sz="18" w:space="0" w:color="592C82"/>
              <w:left w:val="single" w:sz="18" w:space="0" w:color="592C82"/>
              <w:bottom w:val="single" w:sz="18" w:space="0" w:color="592C82"/>
              <w:right w:val="single" w:sz="18" w:space="0" w:color="592C82"/>
            </w:tcBorders>
            <w:vAlign w:val="center"/>
          </w:tcPr>
          <w:p w14:paraId="4DCCD056" w14:textId="77777777" w:rsidR="00FA00D1" w:rsidRDefault="00FA00D1" w:rsidP="007D5164">
            <w:pPr>
              <w:rPr>
                <w:noProof/>
              </w:rPr>
            </w:pPr>
          </w:p>
        </w:tc>
        <w:tc>
          <w:tcPr>
            <w:tcW w:w="588" w:type="dxa"/>
            <w:tcBorders>
              <w:top w:val="single" w:sz="18" w:space="0" w:color="592C82"/>
              <w:left w:val="single" w:sz="18" w:space="0" w:color="592C82"/>
              <w:bottom w:val="single" w:sz="18" w:space="0" w:color="592C82"/>
            </w:tcBorders>
            <w:vAlign w:val="center"/>
          </w:tcPr>
          <w:p w14:paraId="45614DC1" w14:textId="77777777" w:rsidR="00FA00D1" w:rsidRDefault="00FA00D1" w:rsidP="007D5164">
            <w:pPr>
              <w:rPr>
                <w:noProof/>
              </w:rPr>
            </w:pPr>
          </w:p>
        </w:tc>
      </w:tr>
      <w:tr w:rsidR="00FA00D1" w14:paraId="55CDD26B" w14:textId="77777777" w:rsidTr="007D5164">
        <w:trPr>
          <w:trHeight w:val="638"/>
        </w:trPr>
        <w:tc>
          <w:tcPr>
            <w:tcW w:w="567" w:type="dxa"/>
            <w:tcBorders>
              <w:top w:val="single" w:sz="18" w:space="0" w:color="592C82"/>
              <w:bottom w:val="single" w:sz="18" w:space="0" w:color="592C82"/>
              <w:right w:val="single" w:sz="18" w:space="0" w:color="592C82"/>
            </w:tcBorders>
            <w:vAlign w:val="center"/>
          </w:tcPr>
          <w:p w14:paraId="300175A8" w14:textId="77777777" w:rsidR="00FA00D1" w:rsidRDefault="00FA00D1" w:rsidP="007D5164">
            <w:pPr>
              <w:rPr>
                <w:noProof/>
              </w:rPr>
            </w:pPr>
          </w:p>
        </w:tc>
        <w:tc>
          <w:tcPr>
            <w:tcW w:w="3991" w:type="dxa"/>
            <w:tcBorders>
              <w:top w:val="single" w:sz="18" w:space="0" w:color="592C82"/>
              <w:left w:val="single" w:sz="18" w:space="0" w:color="592C82"/>
              <w:bottom w:val="single" w:sz="18" w:space="0" w:color="592C82"/>
              <w:right w:val="single" w:sz="18" w:space="0" w:color="592C82"/>
            </w:tcBorders>
            <w:vAlign w:val="center"/>
          </w:tcPr>
          <w:p w14:paraId="430B6C26" w14:textId="77777777" w:rsidR="00FA00D1" w:rsidRDefault="00FA00D1" w:rsidP="007D5164">
            <w:pPr>
              <w:rPr>
                <w:noProof/>
              </w:rPr>
            </w:pPr>
          </w:p>
        </w:tc>
        <w:tc>
          <w:tcPr>
            <w:tcW w:w="588" w:type="dxa"/>
            <w:tcBorders>
              <w:top w:val="single" w:sz="18" w:space="0" w:color="592C82"/>
              <w:left w:val="single" w:sz="18" w:space="0" w:color="592C82"/>
              <w:bottom w:val="single" w:sz="18" w:space="0" w:color="592C82"/>
            </w:tcBorders>
            <w:vAlign w:val="center"/>
          </w:tcPr>
          <w:p w14:paraId="2840B789" w14:textId="77777777" w:rsidR="00FA00D1" w:rsidRDefault="00FA00D1" w:rsidP="007D5164">
            <w:pPr>
              <w:rPr>
                <w:noProof/>
              </w:rPr>
            </w:pPr>
          </w:p>
        </w:tc>
      </w:tr>
      <w:tr w:rsidR="00FA00D1" w14:paraId="54994C67" w14:textId="77777777" w:rsidTr="007D5164">
        <w:trPr>
          <w:trHeight w:val="638"/>
        </w:trPr>
        <w:tc>
          <w:tcPr>
            <w:tcW w:w="567" w:type="dxa"/>
            <w:tcBorders>
              <w:top w:val="single" w:sz="18" w:space="0" w:color="592C82"/>
              <w:bottom w:val="single" w:sz="18" w:space="0" w:color="592C82"/>
              <w:right w:val="single" w:sz="18" w:space="0" w:color="592C82"/>
            </w:tcBorders>
            <w:vAlign w:val="center"/>
          </w:tcPr>
          <w:p w14:paraId="7D35C3DF" w14:textId="77777777" w:rsidR="00FA00D1" w:rsidRDefault="00FA00D1" w:rsidP="007D5164">
            <w:pPr>
              <w:rPr>
                <w:noProof/>
              </w:rPr>
            </w:pPr>
          </w:p>
        </w:tc>
        <w:tc>
          <w:tcPr>
            <w:tcW w:w="3991" w:type="dxa"/>
            <w:tcBorders>
              <w:top w:val="single" w:sz="18" w:space="0" w:color="592C82"/>
              <w:left w:val="single" w:sz="18" w:space="0" w:color="592C82"/>
              <w:bottom w:val="single" w:sz="18" w:space="0" w:color="592C82"/>
              <w:right w:val="single" w:sz="18" w:space="0" w:color="592C82"/>
            </w:tcBorders>
            <w:vAlign w:val="center"/>
          </w:tcPr>
          <w:p w14:paraId="12A83627" w14:textId="77777777" w:rsidR="00FA00D1" w:rsidRDefault="00FA00D1" w:rsidP="007D5164">
            <w:pPr>
              <w:rPr>
                <w:noProof/>
              </w:rPr>
            </w:pPr>
          </w:p>
        </w:tc>
        <w:tc>
          <w:tcPr>
            <w:tcW w:w="588" w:type="dxa"/>
            <w:tcBorders>
              <w:top w:val="single" w:sz="18" w:space="0" w:color="592C82"/>
              <w:left w:val="single" w:sz="18" w:space="0" w:color="592C82"/>
              <w:bottom w:val="single" w:sz="18" w:space="0" w:color="592C82"/>
            </w:tcBorders>
            <w:vAlign w:val="center"/>
          </w:tcPr>
          <w:p w14:paraId="5A323E9F" w14:textId="77777777" w:rsidR="00FA00D1" w:rsidRDefault="00FA00D1" w:rsidP="007D5164">
            <w:pPr>
              <w:rPr>
                <w:noProof/>
              </w:rPr>
            </w:pPr>
          </w:p>
        </w:tc>
      </w:tr>
      <w:tr w:rsidR="00FA00D1" w14:paraId="18FED4DE" w14:textId="77777777" w:rsidTr="007D5164">
        <w:trPr>
          <w:trHeight w:val="638"/>
        </w:trPr>
        <w:tc>
          <w:tcPr>
            <w:tcW w:w="567" w:type="dxa"/>
            <w:tcBorders>
              <w:top w:val="single" w:sz="18" w:space="0" w:color="592C82"/>
              <w:right w:val="single" w:sz="18" w:space="0" w:color="592C82"/>
            </w:tcBorders>
            <w:vAlign w:val="center"/>
          </w:tcPr>
          <w:p w14:paraId="1760DCA4" w14:textId="77777777" w:rsidR="00FA00D1" w:rsidRDefault="00FA00D1" w:rsidP="007D5164">
            <w:pPr>
              <w:rPr>
                <w:noProof/>
              </w:rPr>
            </w:pPr>
          </w:p>
        </w:tc>
        <w:tc>
          <w:tcPr>
            <w:tcW w:w="3991" w:type="dxa"/>
            <w:tcBorders>
              <w:top w:val="single" w:sz="18" w:space="0" w:color="592C82"/>
              <w:left w:val="single" w:sz="18" w:space="0" w:color="592C82"/>
              <w:right w:val="single" w:sz="18" w:space="0" w:color="592C82"/>
            </w:tcBorders>
            <w:vAlign w:val="center"/>
          </w:tcPr>
          <w:p w14:paraId="79FD3479" w14:textId="77777777" w:rsidR="00FA00D1" w:rsidRDefault="00FA00D1" w:rsidP="007D5164">
            <w:pPr>
              <w:rPr>
                <w:noProof/>
              </w:rPr>
            </w:pPr>
          </w:p>
        </w:tc>
        <w:tc>
          <w:tcPr>
            <w:tcW w:w="588" w:type="dxa"/>
            <w:tcBorders>
              <w:top w:val="single" w:sz="18" w:space="0" w:color="592C82"/>
              <w:left w:val="single" w:sz="18" w:space="0" w:color="592C82"/>
            </w:tcBorders>
            <w:vAlign w:val="center"/>
          </w:tcPr>
          <w:p w14:paraId="01D30F4E" w14:textId="77777777" w:rsidR="00FA00D1" w:rsidRDefault="00FA00D1" w:rsidP="007D5164">
            <w:pPr>
              <w:rPr>
                <w:noProof/>
              </w:rPr>
            </w:pPr>
          </w:p>
        </w:tc>
      </w:tr>
    </w:tbl>
    <w:p w14:paraId="542F9AF8" w14:textId="77777777" w:rsidR="00642733" w:rsidRDefault="00642733" w:rsidP="00642733">
      <w:pPr>
        <w:rPr>
          <w:noProof/>
        </w:rPr>
      </w:pPr>
    </w:p>
    <w:p w14:paraId="64839E7C" w14:textId="77777777" w:rsidR="00642733" w:rsidRDefault="00642733" w:rsidP="00642733">
      <w:pPr>
        <w:rPr>
          <w:noProof/>
        </w:rPr>
      </w:pPr>
    </w:p>
    <w:p w14:paraId="631D6AAD" w14:textId="77777777" w:rsidR="00642733" w:rsidRDefault="00642733" w:rsidP="00642733">
      <w:pPr>
        <w:rPr>
          <w:noProof/>
        </w:rPr>
      </w:pPr>
    </w:p>
    <w:p w14:paraId="5D8A651A" w14:textId="21B74F48" w:rsidR="00642733" w:rsidRDefault="008A7ECF" w:rsidP="00642733">
      <w:pPr>
        <w:pStyle w:val="ListParagraph"/>
        <w:numPr>
          <w:ilvl w:val="0"/>
          <w:numId w:val="11"/>
        </w:numPr>
      </w:pPr>
      <w:r>
        <w:t>Identify</w:t>
      </w:r>
      <w:r w:rsidR="00DF183A">
        <w:t xml:space="preserve"> </w:t>
      </w:r>
      <w:r w:rsidR="00314710">
        <w:t xml:space="preserve">an example of when you have used </w:t>
      </w:r>
      <w:r w:rsidR="00DF183A">
        <w:t>your ‘top’</w:t>
      </w:r>
      <w:r w:rsidR="00314710">
        <w:t xml:space="preserve"> skill</w:t>
      </w:r>
      <w:r>
        <w:t xml:space="preserve">. This could be </w:t>
      </w:r>
      <w:r w:rsidR="00314710">
        <w:t>at school, home, in the community or in the workplace</w:t>
      </w:r>
      <w:r w:rsidR="00DF183A">
        <w:t xml:space="preserve"> and explain how it helped you.</w:t>
      </w:r>
    </w:p>
    <w:p w14:paraId="06C500EC" w14:textId="77777777" w:rsidR="00FA00D1" w:rsidRPr="00FA00D1" w:rsidRDefault="00FA00D1" w:rsidP="00FA00D1">
      <w:pPr>
        <w:ind w:left="360"/>
        <w:rPr>
          <w:sz w:val="12"/>
          <w:szCs w:val="10"/>
        </w:rPr>
      </w:pPr>
    </w:p>
    <w:p w14:paraId="22387E7B" w14:textId="77777777" w:rsidR="00E051C8" w:rsidRDefault="00E051C8" w:rsidP="00E051C8">
      <w:pPr>
        <w:ind w:left="360"/>
      </w:pPr>
    </w:p>
    <w:tbl>
      <w:tblPr>
        <w:tblStyle w:val="TableGrid"/>
        <w:tblW w:w="0" w:type="auto"/>
        <w:tblInd w:w="284" w:type="dxa"/>
        <w:tblBorders>
          <w:left w:val="none" w:sz="0" w:space="0" w:color="auto"/>
          <w:right w:val="none" w:sz="0" w:space="0" w:color="auto"/>
        </w:tblBorders>
        <w:tblLook w:val="04A0" w:firstRow="1" w:lastRow="0" w:firstColumn="1" w:lastColumn="0" w:noHBand="0" w:noVBand="1"/>
      </w:tblPr>
      <w:tblGrid>
        <w:gridCol w:w="8786"/>
      </w:tblGrid>
      <w:tr w:rsidR="00FA00D1" w:rsidRPr="005A6740" w14:paraId="692D0D98" w14:textId="77777777" w:rsidTr="00FA00D1">
        <w:tc>
          <w:tcPr>
            <w:tcW w:w="8786" w:type="dxa"/>
            <w:tcBorders>
              <w:top w:val="single" w:sz="4" w:space="0" w:color="592C82"/>
              <w:bottom w:val="single" w:sz="4" w:space="0" w:color="592C82"/>
            </w:tcBorders>
          </w:tcPr>
          <w:p w14:paraId="16B998F1" w14:textId="77777777" w:rsidR="00FA00D1" w:rsidRPr="005A6740" w:rsidRDefault="00FA00D1" w:rsidP="00DE0F2F">
            <w:pPr>
              <w:rPr>
                <w:sz w:val="36"/>
                <w:szCs w:val="32"/>
              </w:rPr>
            </w:pPr>
          </w:p>
        </w:tc>
      </w:tr>
      <w:tr w:rsidR="00FA00D1" w:rsidRPr="005A6740" w14:paraId="4FDB09B3" w14:textId="77777777" w:rsidTr="00FA00D1">
        <w:tc>
          <w:tcPr>
            <w:tcW w:w="8786" w:type="dxa"/>
            <w:tcBorders>
              <w:top w:val="single" w:sz="4" w:space="0" w:color="592C82"/>
              <w:bottom w:val="single" w:sz="4" w:space="0" w:color="592C82"/>
            </w:tcBorders>
          </w:tcPr>
          <w:p w14:paraId="006F7B55" w14:textId="77777777" w:rsidR="00FA00D1" w:rsidRPr="005A6740" w:rsidRDefault="00FA00D1" w:rsidP="00DE0F2F">
            <w:pPr>
              <w:rPr>
                <w:sz w:val="36"/>
                <w:szCs w:val="32"/>
              </w:rPr>
            </w:pPr>
          </w:p>
        </w:tc>
      </w:tr>
      <w:tr w:rsidR="00FA00D1" w:rsidRPr="005A6740" w14:paraId="7D6DDB62" w14:textId="77777777" w:rsidTr="00FA00D1">
        <w:tc>
          <w:tcPr>
            <w:tcW w:w="8786" w:type="dxa"/>
            <w:tcBorders>
              <w:top w:val="single" w:sz="4" w:space="0" w:color="592C82"/>
              <w:bottom w:val="single" w:sz="4" w:space="0" w:color="592C82"/>
            </w:tcBorders>
          </w:tcPr>
          <w:p w14:paraId="210FFD1C" w14:textId="77777777" w:rsidR="00FA00D1" w:rsidRPr="005A6740" w:rsidRDefault="00FA00D1" w:rsidP="00DE0F2F">
            <w:pPr>
              <w:rPr>
                <w:sz w:val="36"/>
                <w:szCs w:val="32"/>
              </w:rPr>
            </w:pPr>
          </w:p>
        </w:tc>
      </w:tr>
      <w:tr w:rsidR="00DF183A" w:rsidRPr="005A6740" w14:paraId="097D004C" w14:textId="77777777" w:rsidTr="00FA00D1">
        <w:tc>
          <w:tcPr>
            <w:tcW w:w="8786" w:type="dxa"/>
            <w:tcBorders>
              <w:top w:val="single" w:sz="4" w:space="0" w:color="592C82"/>
              <w:bottom w:val="single" w:sz="4" w:space="0" w:color="592C82"/>
            </w:tcBorders>
          </w:tcPr>
          <w:p w14:paraId="2F451D2C" w14:textId="77777777" w:rsidR="00DF183A" w:rsidRPr="005A6740" w:rsidRDefault="00DF183A" w:rsidP="00DE0F2F">
            <w:pPr>
              <w:rPr>
                <w:sz w:val="36"/>
                <w:szCs w:val="32"/>
              </w:rPr>
            </w:pPr>
          </w:p>
        </w:tc>
      </w:tr>
      <w:tr w:rsidR="00DF183A" w:rsidRPr="005A6740" w14:paraId="3A3ED886" w14:textId="77777777" w:rsidTr="00FA00D1">
        <w:tc>
          <w:tcPr>
            <w:tcW w:w="8786" w:type="dxa"/>
            <w:tcBorders>
              <w:top w:val="single" w:sz="4" w:space="0" w:color="592C82"/>
              <w:bottom w:val="single" w:sz="4" w:space="0" w:color="592C82"/>
            </w:tcBorders>
          </w:tcPr>
          <w:p w14:paraId="42A4758F" w14:textId="77777777" w:rsidR="00DF183A" w:rsidRPr="005A6740" w:rsidRDefault="00DF183A" w:rsidP="00DE0F2F">
            <w:pPr>
              <w:rPr>
                <w:sz w:val="36"/>
                <w:szCs w:val="32"/>
              </w:rPr>
            </w:pPr>
          </w:p>
        </w:tc>
      </w:tr>
    </w:tbl>
    <w:p w14:paraId="671E769F" w14:textId="77777777" w:rsidR="00FA00D1" w:rsidRDefault="00FA00D1" w:rsidP="00E051C8">
      <w:pPr>
        <w:ind w:left="360"/>
      </w:pPr>
    </w:p>
    <w:sectPr w:rsidR="00FA00D1" w:rsidSect="00AD2207">
      <w:footerReference w:type="first" r:id="rId22"/>
      <w:pgSz w:w="11906" w:h="16838"/>
      <w:pgMar w:top="1418" w:right="1418" w:bottom="1418" w:left="1418" w:header="454" w:footer="39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WHITTY Rachel [Secondary DHS &amp; Post School]" w:date="2024-01-29T10:30:00Z" w:initials="WR[D&amp;PS">
    <w:p w14:paraId="5E2D2F23" w14:textId="77777777" w:rsidR="000F2A43" w:rsidRDefault="000F2A43" w:rsidP="000878B6">
      <w:pPr>
        <w:pStyle w:val="CommentText"/>
      </w:pPr>
      <w:r>
        <w:rPr>
          <w:rStyle w:val="CommentReference"/>
        </w:rPr>
        <w:annotationRef/>
      </w:r>
      <w:r>
        <w:t>I have used simplified definitions instead of direct quotes from the work capabilities guidance document to be student friendly.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2D2F2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61FCD9" w16cex:dateUtc="2024-01-29T0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2D2F23" w16cid:durableId="2961FC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11364" w14:textId="77777777" w:rsidR="00070440" w:rsidRDefault="00070440" w:rsidP="00A75CBF">
      <w:r>
        <w:separator/>
      </w:r>
    </w:p>
  </w:endnote>
  <w:endnote w:type="continuationSeparator" w:id="0">
    <w:p w14:paraId="08DB6ACD" w14:textId="77777777" w:rsidR="00070440" w:rsidRDefault="00070440" w:rsidP="00A7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rriweather Sans">
    <w:charset w:val="00"/>
    <w:family w:val="auto"/>
    <w:pitch w:val="variable"/>
    <w:sig w:usb0="A00004FF" w:usb1="4000207B" w:usb2="00000000" w:usb3="00000000" w:csb0="00000193"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4CF64" w14:textId="02590BB3" w:rsidR="00751F49" w:rsidRDefault="008A7ECF" w:rsidP="0011314D">
    <w:pPr>
      <w:pStyle w:val="Footer"/>
    </w:pPr>
    <w:r w:rsidRPr="001E1668">
      <w:tab/>
    </w:r>
    <w:r w:rsidRPr="001E1668">
      <w:tab/>
    </w:r>
    <w:sdt>
      <w:sdtPr>
        <w:rPr>
          <w:sz w:val="18"/>
          <w:szCs w:val="14"/>
        </w:rPr>
        <w:alias w:val="TRIM number"/>
        <w:tag w:val="TRIM number"/>
        <w:id w:val="385617889"/>
        <w:placeholder>
          <w:docPart w:val="D000BE94CBF442DB9A8CD9D9B3925F7E"/>
        </w:placeholder>
        <w:dataBinding w:prefixMappings="xmlns:ns0='http://purl.org/dc/elements/1.1/' xmlns:ns1='http://schemas.openxmlformats.org/package/2006/metadata/core-properties' " w:xpath="/ns1:coreProperties[1]/ns1:contentStatus[1]" w:storeItemID="{6C3C8BC8-F283-45AE-878A-BAB7291924A1}"/>
        <w:text/>
      </w:sdtPr>
      <w:sdtEndPr/>
      <w:sdtContent>
        <w:r w:rsidR="004A06A9">
          <w:rPr>
            <w:sz w:val="18"/>
            <w:szCs w:val="14"/>
          </w:rPr>
          <w:t>D24/0163178</w:t>
        </w:r>
      </w:sdtContent>
    </w:sdt>
  </w:p>
  <w:p w14:paraId="4665111C" w14:textId="444320CA" w:rsidR="00751F49" w:rsidRDefault="008A7ECF" w:rsidP="0011314D">
    <w:pPr>
      <w:pStyle w:val="Footer"/>
      <w:rPr>
        <w:sz w:val="18"/>
        <w:szCs w:val="14"/>
      </w:rPr>
    </w:pPr>
    <w:r>
      <w:tab/>
    </w:r>
    <w:r>
      <w:tab/>
    </w:r>
    <w:r w:rsidRPr="00A30A34">
      <w:rPr>
        <w:sz w:val="18"/>
        <w:szCs w:val="14"/>
      </w:rPr>
      <w:t xml:space="preserve">© </w:t>
    </w:r>
    <w:r w:rsidRPr="00A30A34">
      <w:rPr>
        <w:i/>
        <w:iCs/>
        <w:sz w:val="18"/>
        <w:szCs w:val="14"/>
      </w:rPr>
      <w:t>Department of Education WA</w:t>
    </w:r>
    <w:r>
      <w:t xml:space="preserve"> </w:t>
    </w:r>
    <w:r w:rsidRPr="001F0366">
      <w:rPr>
        <w:sz w:val="18"/>
        <w:szCs w:val="14"/>
      </w:rPr>
      <w:t>February 202</w:t>
    </w:r>
    <w:r w:rsidR="00A75CBF">
      <w:rPr>
        <w:sz w:val="18"/>
        <w:szCs w:val="14"/>
      </w:rPr>
      <w:t>4</w:t>
    </w:r>
  </w:p>
  <w:p w14:paraId="2E4E3AA9" w14:textId="4EB7BB10" w:rsidR="00751F49" w:rsidRDefault="008B6DE0" w:rsidP="008B6DE0">
    <w:pPr>
      <w:pStyle w:val="Footer"/>
      <w:jc w:val="center"/>
    </w:pPr>
    <w:r>
      <w:fldChar w:fldCharType="begin"/>
    </w:r>
    <w:r>
      <w:instrText xml:space="preserve"> PAGE  \* Arabic  \* MERGEFORMAT </w:instrText>
    </w:r>
    <w:r>
      <w:fldChar w:fldCharType="separate"/>
    </w:r>
    <w: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39143" w14:textId="2537E987" w:rsidR="00751F49" w:rsidRDefault="008A7ECF" w:rsidP="0011314D">
    <w:pPr>
      <w:pStyle w:val="Footer"/>
    </w:pPr>
    <w:r w:rsidRPr="001E1668">
      <w:tab/>
    </w:r>
    <w:r w:rsidRPr="001E1668">
      <w:tab/>
    </w:r>
    <w:sdt>
      <w:sdtPr>
        <w:rPr>
          <w:sz w:val="18"/>
          <w:szCs w:val="14"/>
        </w:rPr>
        <w:alias w:val="TRIM number"/>
        <w:tag w:val="TRIM number"/>
        <w:id w:val="-1446690077"/>
        <w:placeholder>
          <w:docPart w:val="24500534D68449418B4B9DEA029920CA"/>
        </w:placeholder>
        <w:dataBinding w:prefixMappings="xmlns:ns0='http://purl.org/dc/elements/1.1/' xmlns:ns1='http://schemas.openxmlformats.org/package/2006/metadata/core-properties' " w:xpath="/ns1:coreProperties[1]/ns1:contentStatus[1]" w:storeItemID="{6C3C8BC8-F283-45AE-878A-BAB7291924A1}"/>
        <w:text/>
      </w:sdtPr>
      <w:sdtEndPr/>
      <w:sdtContent>
        <w:r w:rsidR="004A06A9">
          <w:rPr>
            <w:sz w:val="18"/>
            <w:szCs w:val="14"/>
          </w:rPr>
          <w:t>D24/0163178</w:t>
        </w:r>
      </w:sdtContent>
    </w:sdt>
  </w:p>
  <w:p w14:paraId="6978B0B9" w14:textId="59D9087B" w:rsidR="00751F49" w:rsidRDefault="008A7ECF" w:rsidP="0011314D">
    <w:pPr>
      <w:pStyle w:val="Footer"/>
    </w:pPr>
    <w:r>
      <w:tab/>
    </w:r>
    <w:r>
      <w:tab/>
    </w:r>
    <w:r w:rsidRPr="00A30A34">
      <w:rPr>
        <w:sz w:val="18"/>
        <w:szCs w:val="14"/>
      </w:rPr>
      <w:t xml:space="preserve">© </w:t>
    </w:r>
    <w:r w:rsidRPr="00A30A34">
      <w:rPr>
        <w:i/>
        <w:iCs/>
        <w:sz w:val="18"/>
        <w:szCs w:val="14"/>
      </w:rPr>
      <w:t>Department of Education WA</w:t>
    </w:r>
    <w:r>
      <w:t xml:space="preserve"> </w:t>
    </w:r>
    <w:r w:rsidRPr="001F0366">
      <w:rPr>
        <w:sz w:val="18"/>
        <w:szCs w:val="14"/>
      </w:rPr>
      <w:t>February 202</w:t>
    </w:r>
    <w:r w:rsidR="00AA6536">
      <w:rPr>
        <w:sz w:val="18"/>
        <w:szCs w:val="14"/>
      </w:rPr>
      <w:t>5</w:t>
    </w:r>
  </w:p>
  <w:p w14:paraId="56208CF0" w14:textId="77777777" w:rsidR="00751F49" w:rsidRDefault="00751F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7428D" w14:textId="77777777" w:rsidR="004A06A9" w:rsidRDefault="004A06A9" w:rsidP="0011314D">
    <w:pPr>
      <w:pStyle w:val="Footer"/>
    </w:pPr>
    <w:r w:rsidRPr="001E1668">
      <w:tab/>
    </w:r>
    <w:r w:rsidRPr="001E1668">
      <w:tab/>
    </w:r>
    <w:sdt>
      <w:sdtPr>
        <w:rPr>
          <w:sz w:val="18"/>
          <w:szCs w:val="14"/>
        </w:rPr>
        <w:alias w:val="TRIM number"/>
        <w:tag w:val="TRIM number"/>
        <w:id w:val="1902703878"/>
        <w:placeholder>
          <w:docPart w:val="9B917B626EBE475C85A46238BA84FA29"/>
        </w:placeholder>
        <w:dataBinding w:prefixMappings="xmlns:ns0='http://purl.org/dc/elements/1.1/' xmlns:ns1='http://schemas.openxmlformats.org/package/2006/metadata/core-properties' " w:xpath="/ns1:coreProperties[1]/ns1:contentStatus[1]" w:storeItemID="{6C3C8BC8-F283-45AE-878A-BAB7291924A1}"/>
        <w:text/>
      </w:sdtPr>
      <w:sdtEndPr/>
      <w:sdtContent>
        <w:r>
          <w:rPr>
            <w:sz w:val="18"/>
            <w:szCs w:val="14"/>
          </w:rPr>
          <w:t>D24/0163178</w:t>
        </w:r>
      </w:sdtContent>
    </w:sdt>
  </w:p>
  <w:p w14:paraId="6230D597" w14:textId="37361E5D" w:rsidR="004A06A9" w:rsidRDefault="004A06A9" w:rsidP="0011314D">
    <w:pPr>
      <w:pStyle w:val="Footer"/>
      <w:rPr>
        <w:sz w:val="18"/>
        <w:szCs w:val="14"/>
      </w:rPr>
    </w:pPr>
    <w:r>
      <w:tab/>
    </w:r>
    <w:r>
      <w:tab/>
    </w:r>
    <w:r w:rsidRPr="00A30A34">
      <w:rPr>
        <w:sz w:val="18"/>
        <w:szCs w:val="14"/>
      </w:rPr>
      <w:t xml:space="preserve">© </w:t>
    </w:r>
    <w:r w:rsidRPr="00A30A34">
      <w:rPr>
        <w:i/>
        <w:iCs/>
        <w:sz w:val="18"/>
        <w:szCs w:val="14"/>
      </w:rPr>
      <w:t>Department of Education WA</w:t>
    </w:r>
    <w:r>
      <w:t xml:space="preserve"> </w:t>
    </w:r>
    <w:r w:rsidRPr="001F0366">
      <w:rPr>
        <w:sz w:val="18"/>
        <w:szCs w:val="14"/>
      </w:rPr>
      <w:t>February 202</w:t>
    </w:r>
    <w:r w:rsidR="00AA6536">
      <w:rPr>
        <w:sz w:val="18"/>
        <w:szCs w:val="14"/>
      </w:rPr>
      <w:t>5</w:t>
    </w:r>
  </w:p>
  <w:p w14:paraId="067EEECE" w14:textId="77777777" w:rsidR="004A06A9" w:rsidRDefault="004A06A9" w:rsidP="004A06A9">
    <w:pPr>
      <w:pStyle w:val="Footer"/>
      <w:spacing w:before="120"/>
      <w:jc w:val="center"/>
    </w:pPr>
    <w:r>
      <w:fldChar w:fldCharType="begin"/>
    </w:r>
    <w:r>
      <w:instrText xml:space="preserve"> PAGE  \* Arabic  \* MERGEFORMAT </w:instrText>
    </w:r>
    <w:r>
      <w:fldChar w:fldCharType="separate"/>
    </w:r>
    <w:r>
      <w:t>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82C33" w14:textId="1607BBE6" w:rsidR="00751F49" w:rsidRDefault="008A7ECF" w:rsidP="0011314D">
    <w:pPr>
      <w:pStyle w:val="Footer"/>
    </w:pPr>
    <w:r w:rsidRPr="001E1668">
      <w:tab/>
    </w:r>
    <w:r w:rsidRPr="001E1668">
      <w:tab/>
    </w:r>
    <w:sdt>
      <w:sdtPr>
        <w:rPr>
          <w:sz w:val="18"/>
          <w:szCs w:val="14"/>
        </w:rPr>
        <w:alias w:val="TRIM number"/>
        <w:tag w:val="TRIM number"/>
        <w:id w:val="-796679006"/>
        <w:placeholder>
          <w:docPart w:val="24500534D68449418B4B9DEA029920CA"/>
        </w:placeholder>
        <w:dataBinding w:prefixMappings="xmlns:ns0='http://purl.org/dc/elements/1.1/' xmlns:ns1='http://schemas.openxmlformats.org/package/2006/metadata/core-properties' " w:xpath="/ns1:coreProperties[1]/ns1:contentStatus[1]" w:storeItemID="{6C3C8BC8-F283-45AE-878A-BAB7291924A1}"/>
        <w:text/>
      </w:sdtPr>
      <w:sdtEndPr/>
      <w:sdtContent>
        <w:r w:rsidR="004A06A9">
          <w:rPr>
            <w:sz w:val="18"/>
            <w:szCs w:val="14"/>
          </w:rPr>
          <w:t>D24/0163178</w:t>
        </w:r>
      </w:sdtContent>
    </w:sdt>
  </w:p>
  <w:p w14:paraId="6C9496C3" w14:textId="2CF8D848" w:rsidR="00751F49" w:rsidRDefault="008A7ECF" w:rsidP="0011314D">
    <w:pPr>
      <w:pStyle w:val="Footer"/>
    </w:pPr>
    <w:r>
      <w:tab/>
    </w:r>
    <w:r>
      <w:tab/>
    </w:r>
    <w:r w:rsidRPr="00A30A34">
      <w:rPr>
        <w:sz w:val="18"/>
        <w:szCs w:val="14"/>
      </w:rPr>
      <w:t xml:space="preserve">© </w:t>
    </w:r>
    <w:r w:rsidRPr="00A30A34">
      <w:rPr>
        <w:i/>
        <w:iCs/>
        <w:sz w:val="18"/>
        <w:szCs w:val="14"/>
      </w:rPr>
      <w:t>Department of Education WA</w:t>
    </w:r>
    <w:r>
      <w:t xml:space="preserve"> </w:t>
    </w:r>
    <w:r w:rsidRPr="001F0366">
      <w:rPr>
        <w:sz w:val="18"/>
        <w:szCs w:val="14"/>
      </w:rPr>
      <w:t>February 202</w:t>
    </w:r>
    <w:r w:rsidR="00AA6536">
      <w:rPr>
        <w:sz w:val="18"/>
        <w:szCs w:val="14"/>
      </w:rPr>
      <w:t>5</w:t>
    </w:r>
  </w:p>
  <w:p w14:paraId="1B68A8F5" w14:textId="77777777" w:rsidR="00751F49" w:rsidRDefault="008A7ECF" w:rsidP="00640D9D">
    <w:pPr>
      <w:pStyle w:val="Footer"/>
      <w:tabs>
        <w:tab w:val="right" w:pos="8222"/>
      </w:tabs>
      <w:spacing w:before="160"/>
      <w:ind w:right="565"/>
    </w:pPr>
    <w:r>
      <w:ptab w:relativeTo="margin" w:alignment="center" w:leader="none"/>
    </w:r>
    <w:r>
      <w:fldChar w:fldCharType="begin"/>
    </w:r>
    <w:r>
      <w:instrText xml:space="preserve"> PAGE  \* Arabic  \* MERGEFORMAT </w:instrText>
    </w:r>
    <w:r>
      <w:fldChar w:fldCharType="separate"/>
    </w:r>
    <w:r>
      <w:t>2</w:t>
    </w:r>
    <w:r>
      <w:fldChar w:fldCharType="end"/>
    </w:r>
    <w:r>
      <w:ptab w:relativeTo="margin" w:alignment="right" w:leader="none"/>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C2A33" w14:textId="0E496581" w:rsidR="00751F49" w:rsidRDefault="008A7ECF" w:rsidP="0011314D">
    <w:pPr>
      <w:pStyle w:val="Footer"/>
      <w:tabs>
        <w:tab w:val="clear" w:pos="8505"/>
        <w:tab w:val="right" w:pos="8931"/>
      </w:tabs>
    </w:pPr>
    <w:r w:rsidRPr="001E1668">
      <w:tab/>
    </w:r>
    <w:r w:rsidRPr="001E1668">
      <w:tab/>
    </w:r>
    <w:sdt>
      <w:sdtPr>
        <w:rPr>
          <w:sz w:val="18"/>
          <w:szCs w:val="14"/>
        </w:rPr>
        <w:alias w:val="TRIM number"/>
        <w:tag w:val="TRIM number"/>
        <w:id w:val="2096666750"/>
        <w:placeholder>
          <w:docPart w:val="D000BE94CBF442DB9A8CD9D9B3925F7E"/>
        </w:placeholder>
        <w:dataBinding w:prefixMappings="xmlns:ns0='http://purl.org/dc/elements/1.1/' xmlns:ns1='http://schemas.openxmlformats.org/package/2006/metadata/core-properties' " w:xpath="/ns1:coreProperties[1]/ns1:contentStatus[1]" w:storeItemID="{6C3C8BC8-F283-45AE-878A-BAB7291924A1}"/>
        <w:text/>
      </w:sdtPr>
      <w:sdtEndPr/>
      <w:sdtContent>
        <w:r w:rsidR="004A06A9">
          <w:rPr>
            <w:sz w:val="18"/>
            <w:szCs w:val="14"/>
          </w:rPr>
          <w:t>D24/0163178</w:t>
        </w:r>
      </w:sdtContent>
    </w:sdt>
  </w:p>
  <w:p w14:paraId="1F4BCF48" w14:textId="495E1CC9" w:rsidR="00751F49" w:rsidRDefault="008A7ECF" w:rsidP="0011314D">
    <w:pPr>
      <w:pStyle w:val="Footer"/>
      <w:tabs>
        <w:tab w:val="clear" w:pos="8505"/>
        <w:tab w:val="right" w:pos="8931"/>
      </w:tabs>
    </w:pPr>
    <w:r>
      <w:tab/>
    </w:r>
    <w:r>
      <w:tab/>
    </w:r>
    <w:r w:rsidRPr="00A30A34">
      <w:rPr>
        <w:sz w:val="18"/>
        <w:szCs w:val="14"/>
      </w:rPr>
      <w:t xml:space="preserve">© </w:t>
    </w:r>
    <w:r w:rsidRPr="00A30A34">
      <w:rPr>
        <w:i/>
        <w:iCs/>
        <w:sz w:val="18"/>
        <w:szCs w:val="14"/>
      </w:rPr>
      <w:t>Department of Education WA</w:t>
    </w:r>
    <w:r>
      <w:t xml:space="preserve"> </w:t>
    </w:r>
    <w:r w:rsidRPr="001F0366">
      <w:rPr>
        <w:sz w:val="18"/>
        <w:szCs w:val="14"/>
      </w:rPr>
      <w:t xml:space="preserve">February </w:t>
    </w:r>
    <w:r w:rsidR="00A75CBF">
      <w:rPr>
        <w:sz w:val="18"/>
        <w:szCs w:val="14"/>
      </w:rPr>
      <w:t>202</w:t>
    </w:r>
    <w:r w:rsidR="00AA6536">
      <w:rPr>
        <w:sz w:val="18"/>
        <w:szCs w:val="14"/>
      </w:rPr>
      <w:t>5</w:t>
    </w:r>
  </w:p>
  <w:p w14:paraId="3A5BB98D" w14:textId="77777777" w:rsidR="00751F49" w:rsidRDefault="008A7ECF" w:rsidP="00640D9D">
    <w:pPr>
      <w:pStyle w:val="Footer"/>
      <w:tabs>
        <w:tab w:val="right" w:pos="8222"/>
      </w:tabs>
      <w:spacing w:before="160"/>
      <w:ind w:right="565"/>
    </w:pPr>
    <w:r>
      <w:ptab w:relativeTo="margin" w:alignment="center" w:leader="none"/>
    </w:r>
    <w:r>
      <w:fldChar w:fldCharType="begin"/>
    </w:r>
    <w:r>
      <w:instrText xml:space="preserve"> PAGE  \* Arabic  \* MERGEFORMAT </w:instrText>
    </w:r>
    <w:r>
      <w:fldChar w:fldCharType="separate"/>
    </w:r>
    <w:r>
      <w:t>2</w:t>
    </w:r>
    <w:r>
      <w:fldChar w:fldCharType="end"/>
    </w:r>
    <w:r>
      <w:ptab w:relativeTo="margin" w:alignment="right" w:leader="none"/>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395DB" w14:textId="77777777" w:rsidR="004A06A9" w:rsidRDefault="004A06A9" w:rsidP="004A06A9">
    <w:pPr>
      <w:pStyle w:val="Footer"/>
    </w:pPr>
    <w:r w:rsidRPr="001E1668">
      <w:tab/>
    </w:r>
    <w:r w:rsidRPr="001E1668">
      <w:tab/>
    </w:r>
    <w:sdt>
      <w:sdtPr>
        <w:rPr>
          <w:sz w:val="18"/>
          <w:szCs w:val="14"/>
        </w:rPr>
        <w:alias w:val="TRIM number"/>
        <w:tag w:val="TRIM number"/>
        <w:id w:val="1645085500"/>
        <w:placeholder>
          <w:docPart w:val="9AEAD269F13148C0BC2E900808576C88"/>
        </w:placeholder>
        <w:dataBinding w:prefixMappings="xmlns:ns0='http://purl.org/dc/elements/1.1/' xmlns:ns1='http://schemas.openxmlformats.org/package/2006/metadata/core-properties' " w:xpath="/ns1:coreProperties[1]/ns1:contentStatus[1]" w:storeItemID="{6C3C8BC8-F283-45AE-878A-BAB7291924A1}"/>
        <w:text/>
      </w:sdtPr>
      <w:sdtEndPr/>
      <w:sdtContent>
        <w:r>
          <w:rPr>
            <w:sz w:val="18"/>
            <w:szCs w:val="14"/>
          </w:rPr>
          <w:t>D24/0163178</w:t>
        </w:r>
      </w:sdtContent>
    </w:sdt>
  </w:p>
  <w:p w14:paraId="3858CB0D" w14:textId="2775744E" w:rsidR="004A06A9" w:rsidRDefault="004A06A9" w:rsidP="004A06A9">
    <w:pPr>
      <w:pStyle w:val="Footer"/>
    </w:pPr>
    <w:r>
      <w:tab/>
    </w:r>
    <w:r>
      <w:tab/>
    </w:r>
    <w:r w:rsidRPr="00A30A34">
      <w:rPr>
        <w:sz w:val="18"/>
        <w:szCs w:val="14"/>
      </w:rPr>
      <w:t xml:space="preserve">© </w:t>
    </w:r>
    <w:r w:rsidRPr="00A30A34">
      <w:rPr>
        <w:i/>
        <w:iCs/>
        <w:sz w:val="18"/>
        <w:szCs w:val="14"/>
      </w:rPr>
      <w:t>Department of Education WA</w:t>
    </w:r>
    <w:r>
      <w:t xml:space="preserve"> </w:t>
    </w:r>
    <w:r w:rsidRPr="001F0366">
      <w:rPr>
        <w:sz w:val="18"/>
        <w:szCs w:val="14"/>
      </w:rPr>
      <w:t xml:space="preserve">February </w:t>
    </w:r>
    <w:r>
      <w:rPr>
        <w:sz w:val="18"/>
        <w:szCs w:val="14"/>
      </w:rPr>
      <w:t>202</w:t>
    </w:r>
    <w:r w:rsidR="00AA6536">
      <w:rPr>
        <w:sz w:val="18"/>
        <w:szCs w:val="14"/>
      </w:rPr>
      <w:t>5</w:t>
    </w:r>
  </w:p>
  <w:p w14:paraId="4172848E" w14:textId="77777777" w:rsidR="004A06A9" w:rsidRDefault="004A06A9" w:rsidP="00640D9D">
    <w:pPr>
      <w:pStyle w:val="Footer"/>
      <w:tabs>
        <w:tab w:val="right" w:pos="8222"/>
      </w:tabs>
      <w:spacing w:before="160"/>
      <w:ind w:right="565"/>
    </w:pPr>
    <w:r>
      <w:ptab w:relativeTo="margin" w:alignment="center" w:leader="none"/>
    </w:r>
    <w:r>
      <w:fldChar w:fldCharType="begin"/>
    </w:r>
    <w:r>
      <w:instrText xml:space="preserve"> PAGE  \* Arabic  \* MERGEFORMAT </w:instrText>
    </w:r>
    <w:r>
      <w:fldChar w:fldCharType="separate"/>
    </w:r>
    <w:r>
      <w:t>2</w:t>
    </w:r>
    <w:r>
      <w:fldChar w:fldCharType="end"/>
    </w:r>
    <w:r>
      <w:ptab w:relativeTo="margin" w:alignment="right" w:leader="none"/>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18749" w14:textId="77777777" w:rsidR="00070440" w:rsidRDefault="00070440" w:rsidP="00A75CBF">
      <w:r>
        <w:separator/>
      </w:r>
    </w:p>
  </w:footnote>
  <w:footnote w:type="continuationSeparator" w:id="0">
    <w:p w14:paraId="1E94099A" w14:textId="77777777" w:rsidR="00070440" w:rsidRDefault="00070440" w:rsidP="00A75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227B0" w14:textId="77777777" w:rsidR="00751F49" w:rsidRDefault="008A7ECF">
    <w:pPr>
      <w:pStyle w:val="Header"/>
    </w:pPr>
    <w:r w:rsidRPr="00180E18">
      <w:rPr>
        <w:noProof/>
      </w:rPr>
      <w:drawing>
        <wp:anchor distT="0" distB="0" distL="114300" distR="114300" simplePos="0" relativeHeight="251656704" behindDoc="1" locked="0" layoutInCell="1" allowOverlap="1" wp14:anchorId="36855296" wp14:editId="33BE1305">
          <wp:simplePos x="0" y="0"/>
          <wp:positionH relativeFrom="page">
            <wp:posOffset>-6350</wp:posOffset>
          </wp:positionH>
          <wp:positionV relativeFrom="page">
            <wp:posOffset>-1905</wp:posOffset>
          </wp:positionV>
          <wp:extent cx="7559675" cy="10690225"/>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0A0D4" w14:textId="77777777" w:rsidR="00751F49" w:rsidRDefault="008A7ECF">
    <w:pPr>
      <w:pStyle w:val="Header"/>
    </w:pPr>
    <w:r w:rsidRPr="00180E18">
      <w:rPr>
        <w:noProof/>
      </w:rPr>
      <w:drawing>
        <wp:anchor distT="0" distB="0" distL="114300" distR="114300" simplePos="0" relativeHeight="251657728" behindDoc="1" locked="0" layoutInCell="1" allowOverlap="1" wp14:anchorId="1DEC6815" wp14:editId="1161A920">
          <wp:simplePos x="0" y="0"/>
          <wp:positionH relativeFrom="page">
            <wp:posOffset>7620</wp:posOffset>
          </wp:positionH>
          <wp:positionV relativeFrom="page">
            <wp:posOffset>10001</wp:posOffset>
          </wp:positionV>
          <wp:extent cx="2164080" cy="1530350"/>
          <wp:effectExtent l="0" t="0" r="7620" b="0"/>
          <wp:wrapTopAndBottom/>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15303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752" behindDoc="0" locked="0" layoutInCell="1" allowOverlap="1" wp14:anchorId="6AA1ECA4" wp14:editId="61003C5F">
              <wp:simplePos x="0" y="0"/>
              <wp:positionH relativeFrom="column">
                <wp:posOffset>5158740</wp:posOffset>
              </wp:positionH>
              <wp:positionV relativeFrom="paragraph">
                <wp:posOffset>662305</wp:posOffset>
              </wp:positionV>
              <wp:extent cx="731520" cy="737870"/>
              <wp:effectExtent l="0" t="0" r="0" b="5080"/>
              <wp:wrapNone/>
              <wp:docPr id="2" name="Group 2"/>
              <wp:cNvGraphicFramePr/>
              <a:graphic xmlns:a="http://schemas.openxmlformats.org/drawingml/2006/main">
                <a:graphicData uri="http://schemas.microsoft.com/office/word/2010/wordprocessingGroup">
                  <wpg:wgp>
                    <wpg:cNvGrpSpPr/>
                    <wpg:grpSpPr>
                      <a:xfrm>
                        <a:off x="0" y="0"/>
                        <a:ext cx="731520" cy="737870"/>
                        <a:chOff x="0" y="0"/>
                        <a:chExt cx="731520" cy="737870"/>
                      </a:xfrm>
                    </wpg:grpSpPr>
                    <wps:wsp>
                      <wps:cNvPr id="3" name="Oval 3"/>
                      <wps:cNvSpPr/>
                      <wps:spPr>
                        <a:xfrm>
                          <a:off x="0" y="0"/>
                          <a:ext cx="731520" cy="737870"/>
                        </a:xfrm>
                        <a:prstGeom prst="ellipse">
                          <a:avLst/>
                        </a:prstGeom>
                        <a:solidFill>
                          <a:srgbClr val="E9417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53340" y="38100"/>
                          <a:ext cx="617220" cy="594360"/>
                        </a:xfrm>
                        <a:prstGeom prst="rect">
                          <a:avLst/>
                        </a:prstGeom>
                        <a:noFill/>
                        <a:ln w="9525">
                          <a:noFill/>
                          <a:miter lim="800000"/>
                          <a:headEnd/>
                          <a:tailEnd/>
                        </a:ln>
                      </wps:spPr>
                      <wps:txbx>
                        <w:txbxContent>
                          <w:p w14:paraId="5C1B06AE" w14:textId="77777777" w:rsidR="00751F49" w:rsidRPr="009336DC" w:rsidRDefault="008A7ECF" w:rsidP="000002A7">
                            <w:pPr>
                              <w:jc w:val="center"/>
                              <w:rPr>
                                <w:rFonts w:ascii="Merriweather Sans" w:hAnsi="Merriweather Sans" w:cs="Gautami"/>
                                <w:color w:val="FFFFFF" w:themeColor="background1"/>
                                <w:sz w:val="72"/>
                                <w:szCs w:val="56"/>
                              </w:rPr>
                            </w:pPr>
                            <w:r w:rsidRPr="009336DC">
                              <w:rPr>
                                <w:rFonts w:ascii="Merriweather Sans" w:hAnsi="Merriweather Sans" w:cs="Gautami"/>
                                <w:color w:val="FFFFFF" w:themeColor="background1"/>
                                <w:sz w:val="72"/>
                                <w:szCs w:val="56"/>
                              </w:rPr>
                              <w:t>11</w:t>
                            </w:r>
                          </w:p>
                        </w:txbxContent>
                      </wps:txbx>
                      <wps:bodyPr rot="0" vert="horz" wrap="square" lIns="91440" tIns="45720" rIns="91440" bIns="45720" anchor="t" anchorCtr="0">
                        <a:noAutofit/>
                      </wps:bodyPr>
                    </wps:wsp>
                  </wpg:wgp>
                </a:graphicData>
              </a:graphic>
            </wp:anchor>
          </w:drawing>
        </mc:Choice>
        <mc:Fallback>
          <w:pict>
            <v:group w14:anchorId="6AA1ECA4" id="Group 2" o:spid="_x0000_s1026" style="position:absolute;margin-left:406.2pt;margin-top:52.15pt;width:57.6pt;height:58.1pt;z-index:251658752" coordsize="7315,7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">
              <v:oval id="Oval 3" o:spid="_x0000_s1027" style="position:absolute;width:7315;height:7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" fillcolor="#e94178" stroked="f" strokeweight="1pt">
                <v:stroke joinstyle="miter"/>
              </v:oval>
              <v:shapetype id="_x0000_t202" coordsize="21600,21600" o:spt="202" path="m,l,21600r21600,l21600,xe">
                <v:stroke joinstyle="miter"/>
                <v:path gradientshapeok="t" o:connecttype="rect"/>
              </v:shapetype>
              <v:shape id="Text Box 2" o:spid="_x0000_s1028" type="#_x0000_t202" style="position:absolute;left:533;top:381;width:6172;height:5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5C1B06AE" w14:textId="77777777" w:rsidR="00000000" w:rsidRPr="009336DC" w:rsidRDefault="008A7ECF" w:rsidP="000002A7">
                      <w:pPr>
                        <w:jc w:val="center"/>
                        <w:rPr>
                          <w:rFonts w:ascii="Merriweather Sans" w:hAnsi="Merriweather Sans" w:cs="Gautami"/>
                          <w:color w:val="FFFFFF" w:themeColor="background1"/>
                          <w:sz w:val="72"/>
                          <w:szCs w:val="56"/>
                        </w:rPr>
                      </w:pPr>
                      <w:r w:rsidRPr="009336DC">
                        <w:rPr>
                          <w:rFonts w:ascii="Merriweather Sans" w:hAnsi="Merriweather Sans" w:cs="Gautami"/>
                          <w:color w:val="FFFFFF" w:themeColor="background1"/>
                          <w:sz w:val="72"/>
                          <w:szCs w:val="56"/>
                        </w:rPr>
                        <w:t>11</w:t>
                      </w:r>
                    </w:p>
                  </w:txbxContent>
                </v:textbox>
              </v:shape>
            </v:group>
          </w:pict>
        </mc:Fallback>
      </mc:AlternateContent>
    </w:r>
    <w:r w:rsidRPr="00180E18">
      <w:rPr>
        <w:noProof/>
      </w:rPr>
      <w:drawing>
        <wp:anchor distT="0" distB="0" distL="114300" distR="114300" simplePos="0" relativeHeight="251654656" behindDoc="1" locked="0" layoutInCell="1" allowOverlap="1" wp14:anchorId="6118FED2" wp14:editId="1FFDBAF7">
          <wp:simplePos x="0" y="0"/>
          <wp:positionH relativeFrom="page">
            <wp:posOffset>8890</wp:posOffset>
          </wp:positionH>
          <wp:positionV relativeFrom="page">
            <wp:posOffset>5715</wp:posOffset>
          </wp:positionV>
          <wp:extent cx="7559675" cy="10690225"/>
          <wp:effectExtent l="0" t="0" r="3175"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DE6DD" w14:textId="77777777" w:rsidR="00751F49" w:rsidRDefault="008A7ECF">
    <w:pPr>
      <w:pStyle w:val="Header"/>
    </w:pPr>
    <w:r w:rsidRPr="00180E18">
      <w:rPr>
        <w:noProof/>
      </w:rPr>
      <w:drawing>
        <wp:anchor distT="0" distB="0" distL="114300" distR="114300" simplePos="0" relativeHeight="251660800" behindDoc="1" locked="0" layoutInCell="1" allowOverlap="1" wp14:anchorId="4525E5FD" wp14:editId="59F50468">
          <wp:simplePos x="0" y="0"/>
          <wp:positionH relativeFrom="page">
            <wp:posOffset>8890</wp:posOffset>
          </wp:positionH>
          <wp:positionV relativeFrom="page">
            <wp:posOffset>5715</wp:posOffset>
          </wp:positionV>
          <wp:extent cx="7559675" cy="10690225"/>
          <wp:effectExtent l="0" t="0" r="31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17FEF" w14:textId="77777777" w:rsidR="00751F49" w:rsidRDefault="008A7ECF">
    <w:pPr>
      <w:pStyle w:val="Header"/>
    </w:pPr>
    <w:r w:rsidRPr="00180E18">
      <w:rPr>
        <w:noProof/>
      </w:rPr>
      <w:drawing>
        <wp:anchor distT="0" distB="0" distL="114300" distR="114300" simplePos="0" relativeHeight="251659776" behindDoc="1" locked="0" layoutInCell="1" allowOverlap="1" wp14:anchorId="27B70065" wp14:editId="3296EAC6">
          <wp:simplePos x="0" y="0"/>
          <wp:positionH relativeFrom="page">
            <wp:posOffset>2402</wp:posOffset>
          </wp:positionH>
          <wp:positionV relativeFrom="page">
            <wp:posOffset>1408</wp:posOffset>
          </wp:positionV>
          <wp:extent cx="7559675" cy="1069022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97DBA" w14:textId="77777777" w:rsidR="00751F49" w:rsidRDefault="008A7ECF" w:rsidP="004A06A9">
    <w:pPr>
      <w:pStyle w:val="Header"/>
      <w:tabs>
        <w:tab w:val="clear" w:pos="9026"/>
        <w:tab w:val="right" w:pos="8647"/>
      </w:tabs>
    </w:pPr>
    <w:r w:rsidRPr="00180E18">
      <w:rPr>
        <w:noProof/>
      </w:rPr>
      <w:drawing>
        <wp:anchor distT="0" distB="0" distL="114300" distR="114300" simplePos="0" relativeHeight="251655680" behindDoc="1" locked="0" layoutInCell="1" allowOverlap="1" wp14:anchorId="0ED30F10" wp14:editId="51F586E5">
          <wp:simplePos x="0" y="0"/>
          <wp:positionH relativeFrom="page">
            <wp:posOffset>2402</wp:posOffset>
          </wp:positionH>
          <wp:positionV relativeFrom="page">
            <wp:posOffset>1408</wp:posOffset>
          </wp:positionV>
          <wp:extent cx="7559675" cy="10690225"/>
          <wp:effectExtent l="0" t="0" r="317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23F49"/>
    <w:multiLevelType w:val="hybridMultilevel"/>
    <w:tmpl w:val="2C621858"/>
    <w:lvl w:ilvl="0" w:tplc="4D1C8CE0">
      <w:start w:val="1"/>
      <w:numFmt w:val="bullet"/>
      <w:lvlText w:val=""/>
      <w:lvlJc w:val="left"/>
      <w:pPr>
        <w:ind w:left="720" w:hanging="360"/>
      </w:pPr>
      <w:rPr>
        <w:rFonts w:ascii="Symbol" w:hAnsi="Symbol" w:hint="default"/>
      </w:rPr>
    </w:lvl>
    <w:lvl w:ilvl="1" w:tplc="FCC816BE">
      <w:start w:val="1"/>
      <w:numFmt w:val="bullet"/>
      <w:lvlText w:val="o"/>
      <w:lvlJc w:val="left"/>
      <w:pPr>
        <w:ind w:left="1440" w:hanging="360"/>
      </w:pPr>
      <w:rPr>
        <w:rFonts w:ascii="Courier New" w:hAnsi="Courier New" w:hint="default"/>
      </w:rPr>
    </w:lvl>
    <w:lvl w:ilvl="2" w:tplc="BBC893E2">
      <w:start w:val="1"/>
      <w:numFmt w:val="bullet"/>
      <w:lvlText w:val=""/>
      <w:lvlJc w:val="left"/>
      <w:pPr>
        <w:ind w:left="2160" w:hanging="360"/>
      </w:pPr>
      <w:rPr>
        <w:rFonts w:ascii="Wingdings" w:hAnsi="Wingdings" w:hint="default"/>
      </w:rPr>
    </w:lvl>
    <w:lvl w:ilvl="3" w:tplc="C7048C56">
      <w:start w:val="1"/>
      <w:numFmt w:val="bullet"/>
      <w:lvlText w:val=""/>
      <w:lvlJc w:val="left"/>
      <w:pPr>
        <w:ind w:left="2880" w:hanging="360"/>
      </w:pPr>
      <w:rPr>
        <w:rFonts w:ascii="Symbol" w:hAnsi="Symbol" w:hint="default"/>
      </w:rPr>
    </w:lvl>
    <w:lvl w:ilvl="4" w:tplc="2E7A4BF6">
      <w:start w:val="1"/>
      <w:numFmt w:val="bullet"/>
      <w:lvlText w:val="o"/>
      <w:lvlJc w:val="left"/>
      <w:pPr>
        <w:ind w:left="3600" w:hanging="360"/>
      </w:pPr>
      <w:rPr>
        <w:rFonts w:ascii="Courier New" w:hAnsi="Courier New" w:hint="default"/>
      </w:rPr>
    </w:lvl>
    <w:lvl w:ilvl="5" w:tplc="6F963624">
      <w:start w:val="1"/>
      <w:numFmt w:val="bullet"/>
      <w:lvlText w:val=""/>
      <w:lvlJc w:val="left"/>
      <w:pPr>
        <w:ind w:left="4320" w:hanging="360"/>
      </w:pPr>
      <w:rPr>
        <w:rFonts w:ascii="Wingdings" w:hAnsi="Wingdings" w:hint="default"/>
      </w:rPr>
    </w:lvl>
    <w:lvl w:ilvl="6" w:tplc="8162F664">
      <w:start w:val="1"/>
      <w:numFmt w:val="bullet"/>
      <w:lvlText w:val=""/>
      <w:lvlJc w:val="left"/>
      <w:pPr>
        <w:ind w:left="5040" w:hanging="360"/>
      </w:pPr>
      <w:rPr>
        <w:rFonts w:ascii="Symbol" w:hAnsi="Symbol" w:hint="default"/>
      </w:rPr>
    </w:lvl>
    <w:lvl w:ilvl="7" w:tplc="1A9E9DEE">
      <w:start w:val="1"/>
      <w:numFmt w:val="bullet"/>
      <w:lvlText w:val="o"/>
      <w:lvlJc w:val="left"/>
      <w:pPr>
        <w:ind w:left="5760" w:hanging="360"/>
      </w:pPr>
      <w:rPr>
        <w:rFonts w:ascii="Courier New" w:hAnsi="Courier New" w:hint="default"/>
      </w:rPr>
    </w:lvl>
    <w:lvl w:ilvl="8" w:tplc="4F7CC0B0">
      <w:start w:val="1"/>
      <w:numFmt w:val="bullet"/>
      <w:lvlText w:val=""/>
      <w:lvlJc w:val="left"/>
      <w:pPr>
        <w:ind w:left="6480" w:hanging="360"/>
      </w:pPr>
      <w:rPr>
        <w:rFonts w:ascii="Wingdings" w:hAnsi="Wingdings" w:hint="default"/>
      </w:rPr>
    </w:lvl>
  </w:abstractNum>
  <w:abstractNum w:abstractNumId="1" w15:restartNumberingAfterBreak="0">
    <w:nsid w:val="0D1E5BE9"/>
    <w:multiLevelType w:val="hybridMultilevel"/>
    <w:tmpl w:val="A140B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9C6960"/>
    <w:multiLevelType w:val="hybridMultilevel"/>
    <w:tmpl w:val="97180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7877CF"/>
    <w:multiLevelType w:val="hybridMultilevel"/>
    <w:tmpl w:val="348EA4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D70119"/>
    <w:multiLevelType w:val="hybridMultilevel"/>
    <w:tmpl w:val="81E01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743135"/>
    <w:multiLevelType w:val="hybridMultilevel"/>
    <w:tmpl w:val="D0DC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F12683"/>
    <w:multiLevelType w:val="hybridMultilevel"/>
    <w:tmpl w:val="4B764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C0017D"/>
    <w:multiLevelType w:val="hybridMultilevel"/>
    <w:tmpl w:val="1898C8B2"/>
    <w:lvl w:ilvl="0" w:tplc="24EE229A">
      <w:start w:val="1"/>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5D3C0CE4"/>
    <w:multiLevelType w:val="hybridMultilevel"/>
    <w:tmpl w:val="901850E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0A73346"/>
    <w:multiLevelType w:val="hybridMultilevel"/>
    <w:tmpl w:val="0F1277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DE00B5"/>
    <w:multiLevelType w:val="hybridMultilevel"/>
    <w:tmpl w:val="100AC9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B0424DC"/>
    <w:multiLevelType w:val="hybridMultilevel"/>
    <w:tmpl w:val="8BE2C0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3304689">
    <w:abstractNumId w:val="6"/>
  </w:num>
  <w:num w:numId="2" w16cid:durableId="860048210">
    <w:abstractNumId w:val="0"/>
  </w:num>
  <w:num w:numId="3" w16cid:durableId="1147011266">
    <w:abstractNumId w:val="5"/>
  </w:num>
  <w:num w:numId="4" w16cid:durableId="1172379737">
    <w:abstractNumId w:val="3"/>
  </w:num>
  <w:num w:numId="5" w16cid:durableId="1188786244">
    <w:abstractNumId w:val="8"/>
  </w:num>
  <w:num w:numId="6" w16cid:durableId="574779279">
    <w:abstractNumId w:val="1"/>
  </w:num>
  <w:num w:numId="7" w16cid:durableId="177039103">
    <w:abstractNumId w:val="11"/>
  </w:num>
  <w:num w:numId="8" w16cid:durableId="364721754">
    <w:abstractNumId w:val="2"/>
  </w:num>
  <w:num w:numId="9" w16cid:durableId="1161771108">
    <w:abstractNumId w:val="4"/>
  </w:num>
  <w:num w:numId="10" w16cid:durableId="1607538259">
    <w:abstractNumId w:val="7"/>
  </w:num>
  <w:num w:numId="11" w16cid:durableId="360134769">
    <w:abstractNumId w:val="10"/>
  </w:num>
  <w:num w:numId="12" w16cid:durableId="205804515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HITTY Rachel [Secondary DHS &amp; Post School]">
    <w15:presenceInfo w15:providerId="AD" w15:userId="S::rachel.whitty@education.wa.edu.au::0f03f8db-e506-4ea4-84f6-785597703b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733"/>
    <w:rsid w:val="00024B41"/>
    <w:rsid w:val="00070440"/>
    <w:rsid w:val="000C5B55"/>
    <w:rsid w:val="000F2A43"/>
    <w:rsid w:val="000F5DEB"/>
    <w:rsid w:val="00100DF6"/>
    <w:rsid w:val="00103089"/>
    <w:rsid w:val="0011221A"/>
    <w:rsid w:val="0013133A"/>
    <w:rsid w:val="001459B1"/>
    <w:rsid w:val="00146B26"/>
    <w:rsid w:val="00263FDB"/>
    <w:rsid w:val="002E11E9"/>
    <w:rsid w:val="00314710"/>
    <w:rsid w:val="00314C5D"/>
    <w:rsid w:val="00335AF4"/>
    <w:rsid w:val="0034267E"/>
    <w:rsid w:val="003A140A"/>
    <w:rsid w:val="00425EE8"/>
    <w:rsid w:val="00432186"/>
    <w:rsid w:val="0044302F"/>
    <w:rsid w:val="0045139D"/>
    <w:rsid w:val="00456AD3"/>
    <w:rsid w:val="004727D0"/>
    <w:rsid w:val="004A06A9"/>
    <w:rsid w:val="004C2624"/>
    <w:rsid w:val="00524A5B"/>
    <w:rsid w:val="005A6740"/>
    <w:rsid w:val="005D4AD3"/>
    <w:rsid w:val="006033A1"/>
    <w:rsid w:val="00642733"/>
    <w:rsid w:val="00671840"/>
    <w:rsid w:val="006802E2"/>
    <w:rsid w:val="00693EEC"/>
    <w:rsid w:val="006F5D42"/>
    <w:rsid w:val="006F7B1A"/>
    <w:rsid w:val="00712275"/>
    <w:rsid w:val="00715F7B"/>
    <w:rsid w:val="00740733"/>
    <w:rsid w:val="00750CD8"/>
    <w:rsid w:val="00751F49"/>
    <w:rsid w:val="00773F27"/>
    <w:rsid w:val="007A0AE2"/>
    <w:rsid w:val="007D5164"/>
    <w:rsid w:val="007F7D42"/>
    <w:rsid w:val="00824AFE"/>
    <w:rsid w:val="0086486B"/>
    <w:rsid w:val="0087247D"/>
    <w:rsid w:val="008A7ECF"/>
    <w:rsid w:val="008B6DE0"/>
    <w:rsid w:val="008E2156"/>
    <w:rsid w:val="008E516B"/>
    <w:rsid w:val="0092138C"/>
    <w:rsid w:val="00976502"/>
    <w:rsid w:val="00A26DB2"/>
    <w:rsid w:val="00A75CBF"/>
    <w:rsid w:val="00A94948"/>
    <w:rsid w:val="00A9669A"/>
    <w:rsid w:val="00AA6536"/>
    <w:rsid w:val="00AD2207"/>
    <w:rsid w:val="00B2562C"/>
    <w:rsid w:val="00B4344F"/>
    <w:rsid w:val="00B441CE"/>
    <w:rsid w:val="00B519B8"/>
    <w:rsid w:val="00B633FB"/>
    <w:rsid w:val="00C66998"/>
    <w:rsid w:val="00C94C6D"/>
    <w:rsid w:val="00CA1A65"/>
    <w:rsid w:val="00CB26AD"/>
    <w:rsid w:val="00D74EBB"/>
    <w:rsid w:val="00D90774"/>
    <w:rsid w:val="00D96A86"/>
    <w:rsid w:val="00DC265B"/>
    <w:rsid w:val="00DE6350"/>
    <w:rsid w:val="00DF183A"/>
    <w:rsid w:val="00DF3DED"/>
    <w:rsid w:val="00E051C8"/>
    <w:rsid w:val="00EC19DD"/>
    <w:rsid w:val="00EC4F72"/>
    <w:rsid w:val="00ED6DBD"/>
    <w:rsid w:val="00F62699"/>
    <w:rsid w:val="00FA00D1"/>
    <w:rsid w:val="00FA0EC5"/>
    <w:rsid w:val="00FA3F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D42F4"/>
  <w15:chartTrackingRefBased/>
  <w15:docId w15:val="{87C10D40-7E29-45B6-B9C3-97FF33F50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740733"/>
    <w:pPr>
      <w:spacing w:after="0" w:line="240" w:lineRule="auto"/>
    </w:pPr>
    <w:rPr>
      <w:rFonts w:ascii="Arial" w:hAnsi="Arial" w:cs="Arial"/>
      <w:szCs w:val="20"/>
    </w:rPr>
  </w:style>
  <w:style w:type="paragraph" w:styleId="Heading1">
    <w:name w:val="heading 1"/>
    <w:basedOn w:val="Normal"/>
    <w:next w:val="Normal"/>
    <w:link w:val="Heading1Char"/>
    <w:uiPriority w:val="2"/>
    <w:qFormat/>
    <w:rsid w:val="00740733"/>
    <w:pPr>
      <w:spacing w:before="330" w:after="220"/>
      <w:outlineLvl w:val="0"/>
    </w:pPr>
    <w:rPr>
      <w:b/>
      <w:color w:val="592C8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740733"/>
    <w:rPr>
      <w:rFonts w:ascii="Arial" w:hAnsi="Arial" w:cs="Arial"/>
      <w:b/>
      <w:color w:val="592C82"/>
      <w:sz w:val="28"/>
      <w:szCs w:val="28"/>
    </w:rPr>
  </w:style>
  <w:style w:type="paragraph" w:styleId="Title">
    <w:name w:val="Title"/>
    <w:aliases w:val="Document Title"/>
    <w:basedOn w:val="Normal"/>
    <w:next w:val="Normal"/>
    <w:link w:val="TitleChar"/>
    <w:qFormat/>
    <w:rsid w:val="00740733"/>
    <w:pPr>
      <w:pBdr>
        <w:bottom w:val="single" w:sz="8" w:space="22" w:color="592C82"/>
      </w:pBdr>
      <w:tabs>
        <w:tab w:val="left" w:pos="1276"/>
      </w:tabs>
      <w:spacing w:after="440"/>
      <w:contextualSpacing/>
    </w:pPr>
    <w:rPr>
      <w:rFonts w:eastAsiaTheme="majorEastAsia"/>
      <w:b/>
      <w:color w:val="592C82"/>
      <w:spacing w:val="4"/>
      <w:kern w:val="28"/>
      <w:sz w:val="48"/>
      <w:szCs w:val="48"/>
    </w:rPr>
  </w:style>
  <w:style w:type="character" w:customStyle="1" w:styleId="TitleChar">
    <w:name w:val="Title Char"/>
    <w:aliases w:val="Document Title Char"/>
    <w:basedOn w:val="DefaultParagraphFont"/>
    <w:link w:val="Title"/>
    <w:rsid w:val="00740733"/>
    <w:rPr>
      <w:rFonts w:ascii="Arial" w:eastAsiaTheme="majorEastAsia" w:hAnsi="Arial" w:cs="Arial"/>
      <w:b/>
      <w:color w:val="592C82"/>
      <w:spacing w:val="4"/>
      <w:kern w:val="28"/>
      <w:sz w:val="48"/>
      <w:szCs w:val="48"/>
    </w:rPr>
  </w:style>
  <w:style w:type="paragraph" w:styleId="ListParagraph">
    <w:name w:val="List Paragraph"/>
    <w:basedOn w:val="Normal"/>
    <w:link w:val="ListParagraphChar"/>
    <w:uiPriority w:val="34"/>
    <w:qFormat/>
    <w:rsid w:val="00740733"/>
    <w:pPr>
      <w:tabs>
        <w:tab w:val="left" w:pos="340"/>
        <w:tab w:val="left" w:pos="680"/>
        <w:tab w:val="left" w:pos="1021"/>
        <w:tab w:val="left" w:pos="1361"/>
        <w:tab w:val="left" w:pos="1701"/>
        <w:tab w:val="left" w:pos="2041"/>
        <w:tab w:val="left" w:pos="2381"/>
        <w:tab w:val="left" w:pos="2722"/>
        <w:tab w:val="left" w:pos="3062"/>
        <w:tab w:val="left" w:pos="3402"/>
      </w:tabs>
      <w:ind w:left="680" w:hanging="340"/>
    </w:pPr>
  </w:style>
  <w:style w:type="paragraph" w:styleId="Header">
    <w:name w:val="header"/>
    <w:basedOn w:val="Normal"/>
    <w:link w:val="HeaderChar"/>
    <w:uiPriority w:val="99"/>
    <w:unhideWhenUsed/>
    <w:rsid w:val="00740733"/>
    <w:pPr>
      <w:tabs>
        <w:tab w:val="center" w:pos="4513"/>
        <w:tab w:val="right" w:pos="9026"/>
      </w:tabs>
    </w:pPr>
  </w:style>
  <w:style w:type="character" w:customStyle="1" w:styleId="HeaderChar">
    <w:name w:val="Header Char"/>
    <w:basedOn w:val="DefaultParagraphFont"/>
    <w:link w:val="Header"/>
    <w:uiPriority w:val="99"/>
    <w:rsid w:val="00740733"/>
    <w:rPr>
      <w:rFonts w:ascii="Arial" w:hAnsi="Arial" w:cs="Arial"/>
      <w:szCs w:val="20"/>
    </w:rPr>
  </w:style>
  <w:style w:type="paragraph" w:styleId="Footer">
    <w:name w:val="footer"/>
    <w:basedOn w:val="Normal"/>
    <w:link w:val="FooterChar"/>
    <w:uiPriority w:val="99"/>
    <w:unhideWhenUsed/>
    <w:rsid w:val="00740733"/>
    <w:pPr>
      <w:tabs>
        <w:tab w:val="center" w:pos="4536"/>
        <w:tab w:val="right" w:pos="8505"/>
      </w:tabs>
    </w:pPr>
    <w:rPr>
      <w:color w:val="A7A7A7"/>
      <w:sz w:val="20"/>
      <w:szCs w:val="16"/>
    </w:rPr>
  </w:style>
  <w:style w:type="character" w:customStyle="1" w:styleId="FooterChar">
    <w:name w:val="Footer Char"/>
    <w:basedOn w:val="DefaultParagraphFont"/>
    <w:link w:val="Footer"/>
    <w:uiPriority w:val="99"/>
    <w:rsid w:val="00740733"/>
    <w:rPr>
      <w:rFonts w:ascii="Arial" w:hAnsi="Arial" w:cs="Arial"/>
      <w:color w:val="A7A7A7"/>
      <w:sz w:val="20"/>
      <w:szCs w:val="16"/>
    </w:rPr>
  </w:style>
  <w:style w:type="table" w:styleId="TableGrid">
    <w:name w:val="Table Grid"/>
    <w:aliases w:val="Table No Border"/>
    <w:basedOn w:val="TableNormal"/>
    <w:uiPriority w:val="39"/>
    <w:rsid w:val="00740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740733"/>
    <w:rPr>
      <w:rFonts w:ascii="Arial" w:hAnsi="Arial"/>
      <w:color w:val="0563C1" w:themeColor="hyperlink"/>
      <w:u w:val="single"/>
    </w:rPr>
  </w:style>
  <w:style w:type="character" w:customStyle="1" w:styleId="DocumentSubtitle">
    <w:name w:val="Document Subtitle"/>
    <w:basedOn w:val="TitleChar"/>
    <w:uiPriority w:val="1"/>
    <w:qFormat/>
    <w:rsid w:val="00740733"/>
    <w:rPr>
      <w:rFonts w:ascii="Arial" w:eastAsiaTheme="majorEastAsia" w:hAnsi="Arial" w:cs="Arial"/>
      <w:b/>
      <w:color w:val="592C82"/>
      <w:spacing w:val="4"/>
      <w:kern w:val="28"/>
      <w:sz w:val="36"/>
      <w:szCs w:val="36"/>
    </w:rPr>
  </w:style>
  <w:style w:type="character" w:styleId="PlaceholderText">
    <w:name w:val="Placeholder Text"/>
    <w:basedOn w:val="DefaultParagraphFont"/>
    <w:uiPriority w:val="99"/>
    <w:semiHidden/>
    <w:rsid w:val="00740733"/>
    <w:rPr>
      <w:color w:val="808080"/>
    </w:rPr>
  </w:style>
  <w:style w:type="character" w:customStyle="1" w:styleId="ListParagraphChar">
    <w:name w:val="List Paragraph Char"/>
    <w:basedOn w:val="DefaultParagraphFont"/>
    <w:link w:val="ListParagraph"/>
    <w:uiPriority w:val="34"/>
    <w:rsid w:val="00740733"/>
    <w:rPr>
      <w:rFonts w:ascii="Arial" w:hAnsi="Arial" w:cs="Arial"/>
      <w:szCs w:val="20"/>
    </w:rPr>
  </w:style>
  <w:style w:type="character" w:styleId="FollowedHyperlink">
    <w:name w:val="FollowedHyperlink"/>
    <w:basedOn w:val="DefaultParagraphFont"/>
    <w:uiPriority w:val="99"/>
    <w:semiHidden/>
    <w:unhideWhenUsed/>
    <w:rsid w:val="00740733"/>
    <w:rPr>
      <w:color w:val="954F72" w:themeColor="followedHyperlink"/>
      <w:u w:val="single"/>
    </w:rPr>
  </w:style>
  <w:style w:type="character" w:styleId="CommentReference">
    <w:name w:val="annotation reference"/>
    <w:basedOn w:val="DefaultParagraphFont"/>
    <w:uiPriority w:val="99"/>
    <w:semiHidden/>
    <w:unhideWhenUsed/>
    <w:rsid w:val="00740733"/>
    <w:rPr>
      <w:sz w:val="16"/>
      <w:szCs w:val="16"/>
    </w:rPr>
  </w:style>
  <w:style w:type="paragraph" w:styleId="CommentText">
    <w:name w:val="annotation text"/>
    <w:basedOn w:val="Normal"/>
    <w:link w:val="CommentTextChar"/>
    <w:uiPriority w:val="99"/>
    <w:unhideWhenUsed/>
    <w:rsid w:val="00740733"/>
    <w:rPr>
      <w:sz w:val="20"/>
    </w:rPr>
  </w:style>
  <w:style w:type="character" w:customStyle="1" w:styleId="CommentTextChar">
    <w:name w:val="Comment Text Char"/>
    <w:basedOn w:val="DefaultParagraphFont"/>
    <w:link w:val="CommentText"/>
    <w:uiPriority w:val="99"/>
    <w:rsid w:val="0074073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40733"/>
    <w:rPr>
      <w:b/>
      <w:bCs/>
    </w:rPr>
  </w:style>
  <w:style w:type="character" w:customStyle="1" w:styleId="CommentSubjectChar">
    <w:name w:val="Comment Subject Char"/>
    <w:basedOn w:val="CommentTextChar"/>
    <w:link w:val="CommentSubject"/>
    <w:uiPriority w:val="99"/>
    <w:semiHidden/>
    <w:rsid w:val="00740733"/>
    <w:rPr>
      <w:rFonts w:ascii="Arial" w:hAnsi="Arial" w:cs="Arial"/>
      <w:b/>
      <w:bCs/>
      <w:sz w:val="20"/>
      <w:szCs w:val="20"/>
    </w:rPr>
  </w:style>
  <w:style w:type="character" w:styleId="UnresolvedMention">
    <w:name w:val="Unresolved Mention"/>
    <w:basedOn w:val="DefaultParagraphFont"/>
    <w:uiPriority w:val="99"/>
    <w:semiHidden/>
    <w:unhideWhenUsed/>
    <w:rsid w:val="00740733"/>
    <w:rPr>
      <w:color w:val="605E5C"/>
      <w:shd w:val="clear" w:color="auto" w:fill="E1DFDD"/>
    </w:rPr>
  </w:style>
  <w:style w:type="table" w:customStyle="1" w:styleId="DOETable1">
    <w:name w:val="DOE Table 1"/>
    <w:basedOn w:val="ListTable4-Accent6"/>
    <w:uiPriority w:val="99"/>
    <w:rsid w:val="0092138C"/>
    <w:rPr>
      <w:rFonts w:ascii="Arial" w:hAnsi="Arial"/>
      <w:sz w:val="20"/>
      <w:szCs w:val="20"/>
      <w:lang w:eastAsia="en-AU"/>
    </w:rPr>
    <w:tblPr>
      <w:tblBorders>
        <w:top w:val="single" w:sz="4" w:space="0" w:color="592C82"/>
        <w:left w:val="single" w:sz="4" w:space="0" w:color="592C82"/>
        <w:bottom w:val="single" w:sz="4" w:space="0" w:color="592C82"/>
        <w:right w:val="single" w:sz="4" w:space="0" w:color="592C82"/>
        <w:insideH w:val="single" w:sz="4" w:space="0" w:color="592C82"/>
        <w:insideV w:val="single" w:sz="4" w:space="0" w:color="592C82"/>
      </w:tblBorders>
      <w:tblCellMar>
        <w:top w:w="85" w:type="dxa"/>
        <w:bottom w:w="85" w:type="dxa"/>
      </w:tblCellMar>
    </w:tblPr>
    <w:tcPr>
      <w:shd w:val="clear" w:color="auto" w:fill="auto"/>
    </w:tcPr>
    <w:tblStylePr w:type="firstRow">
      <w:rPr>
        <w:b/>
        <w:bCs/>
        <w:color w:val="FFFFFF" w:themeColor="background1"/>
      </w:rPr>
      <w:tblPr/>
      <w:tcPr>
        <w:tcBorders>
          <w:top w:val="single" w:sz="4" w:space="0" w:color="592C82"/>
          <w:left w:val="single" w:sz="4" w:space="0" w:color="592C82"/>
          <w:bottom w:val="single" w:sz="4" w:space="0" w:color="592C82"/>
          <w:right w:val="single" w:sz="4" w:space="0" w:color="592C82"/>
          <w:insideH w:val="nil"/>
          <w:insideV w:val="single" w:sz="4" w:space="0" w:color="FFFFFF" w:themeColor="background1"/>
        </w:tcBorders>
        <w:shd w:val="clear" w:color="auto" w:fill="592C82"/>
      </w:tcPr>
    </w:tblStylePr>
    <w:tblStylePr w:type="lastRow">
      <w:rPr>
        <w:b/>
        <w:bCs/>
      </w:rPr>
      <w:tblPr/>
      <w:tcPr>
        <w:tcBorders>
          <w:top w:val="double" w:sz="4" w:space="0" w:color="592C82"/>
          <w:bottom w:val="single" w:sz="4" w:space="0" w:color="592C82"/>
        </w:tcBorders>
        <w:shd w:val="clear" w:color="auto" w:fill="auto"/>
      </w:tcPr>
    </w:tblStylePr>
    <w:tblStylePr w:type="firstCol">
      <w:rPr>
        <w:b/>
        <w:bCs/>
      </w:rPr>
    </w:tblStylePr>
    <w:tblStylePr w:type="lastCol">
      <w:rPr>
        <w:b/>
        <w:bCs/>
      </w:rPr>
    </w:tblStylePr>
    <w:tblStylePr w:type="band1Vert">
      <w:tblPr/>
      <w:tcPr>
        <w:shd w:val="clear" w:color="auto" w:fill="D5CAE0"/>
      </w:tcPr>
    </w:tblStylePr>
    <w:tblStylePr w:type="band1Horz">
      <w:tblPr/>
      <w:tcPr>
        <w:shd w:val="clear" w:color="auto" w:fill="E2EFD9" w:themeFill="accent6" w:themeFillTint="33"/>
      </w:tcPr>
    </w:tblStylePr>
    <w:tblStylePr w:type="band2Horz">
      <w:tblPr/>
      <w:tcPr>
        <w:shd w:val="clear" w:color="auto" w:fill="D5CAE0"/>
      </w:tcPr>
    </w:tblStylePr>
  </w:style>
  <w:style w:type="table" w:styleId="ListTable4-Accent6">
    <w:name w:val="List Table 4 Accent 6"/>
    <w:basedOn w:val="TableNormal"/>
    <w:uiPriority w:val="49"/>
    <w:rsid w:val="0092138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myresources.education.wa.edu.au/docs/default-source/resources/career-learning-toolkit/work-capabilities/work-capabilities-guidance-to-schools.pdf?sfvrsn=7211fc5b_8" TargetMode="External"/><Relationship Id="rId12" Type="http://schemas.openxmlformats.org/officeDocument/2006/relationships/footer" Target="footer3.xml"/><Relationship Id="rId17" Type="http://schemas.microsoft.com/office/2011/relationships/commentsExtended" Target="commentsExtended.xm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500534D68449418B4B9DEA029920CA"/>
        <w:category>
          <w:name w:val="General"/>
          <w:gallery w:val="placeholder"/>
        </w:category>
        <w:types>
          <w:type w:val="bbPlcHdr"/>
        </w:types>
        <w:behaviors>
          <w:behavior w:val="content"/>
        </w:behaviors>
        <w:guid w:val="{7365E573-243E-4670-9FB4-F5E3A52DD75C}"/>
      </w:docPartPr>
      <w:docPartBody>
        <w:p w:rsidR="005136CB" w:rsidRDefault="00672A3C" w:rsidP="00672A3C">
          <w:pPr>
            <w:pStyle w:val="24500534D68449418B4B9DEA029920CA"/>
          </w:pPr>
          <w:r w:rsidRPr="00C93159">
            <w:rPr>
              <w:rStyle w:val="PlaceholderText"/>
            </w:rPr>
            <w:t>[Status]</w:t>
          </w:r>
        </w:p>
      </w:docPartBody>
    </w:docPart>
    <w:docPart>
      <w:docPartPr>
        <w:name w:val="D000BE94CBF442DB9A8CD9D9B3925F7E"/>
        <w:category>
          <w:name w:val="General"/>
          <w:gallery w:val="placeholder"/>
        </w:category>
        <w:types>
          <w:type w:val="bbPlcHdr"/>
        </w:types>
        <w:behaviors>
          <w:behavior w:val="content"/>
        </w:behaviors>
        <w:guid w:val="{F25117CC-EF89-4ABF-8250-5D78D4C25CC5}"/>
      </w:docPartPr>
      <w:docPartBody>
        <w:p w:rsidR="005136CB" w:rsidRDefault="00672A3C" w:rsidP="00672A3C">
          <w:pPr>
            <w:pStyle w:val="D000BE94CBF442DB9A8CD9D9B3925F7E"/>
          </w:pPr>
          <w:r w:rsidRPr="00C93159">
            <w:rPr>
              <w:rStyle w:val="PlaceholderText"/>
            </w:rPr>
            <w:t>[Status]</w:t>
          </w:r>
        </w:p>
      </w:docPartBody>
    </w:docPart>
    <w:docPart>
      <w:docPartPr>
        <w:name w:val="9B917B626EBE475C85A46238BA84FA29"/>
        <w:category>
          <w:name w:val="General"/>
          <w:gallery w:val="placeholder"/>
        </w:category>
        <w:types>
          <w:type w:val="bbPlcHdr"/>
        </w:types>
        <w:behaviors>
          <w:behavior w:val="content"/>
        </w:behaviors>
        <w:guid w:val="{617C8D4C-D01E-490A-96F6-9044BFAE734A}"/>
      </w:docPartPr>
      <w:docPartBody>
        <w:p w:rsidR="00A606CF" w:rsidRDefault="00DB27C1" w:rsidP="00DB27C1">
          <w:pPr>
            <w:pStyle w:val="9B917B626EBE475C85A46238BA84FA29"/>
          </w:pPr>
          <w:r w:rsidRPr="00C93159">
            <w:rPr>
              <w:rStyle w:val="PlaceholderText"/>
            </w:rPr>
            <w:t>[Status]</w:t>
          </w:r>
        </w:p>
      </w:docPartBody>
    </w:docPart>
    <w:docPart>
      <w:docPartPr>
        <w:name w:val="9AEAD269F13148C0BC2E900808576C88"/>
        <w:category>
          <w:name w:val="General"/>
          <w:gallery w:val="placeholder"/>
        </w:category>
        <w:types>
          <w:type w:val="bbPlcHdr"/>
        </w:types>
        <w:behaviors>
          <w:behavior w:val="content"/>
        </w:behaviors>
        <w:guid w:val="{48C3B6A5-0769-4565-AAB6-852BF879CD06}"/>
      </w:docPartPr>
      <w:docPartBody>
        <w:p w:rsidR="00A606CF" w:rsidRDefault="00DB27C1" w:rsidP="00DB27C1">
          <w:pPr>
            <w:pStyle w:val="9AEAD269F13148C0BC2E900808576C88"/>
          </w:pPr>
          <w:r w:rsidRPr="00C93159">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rriweather Sans">
    <w:charset w:val="00"/>
    <w:family w:val="auto"/>
    <w:pitch w:val="variable"/>
    <w:sig w:usb0="A00004FF" w:usb1="4000207B" w:usb2="00000000" w:usb3="00000000" w:csb0="00000193"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A3C"/>
    <w:rsid w:val="00146B26"/>
    <w:rsid w:val="005136CB"/>
    <w:rsid w:val="006502C3"/>
    <w:rsid w:val="00672A3C"/>
    <w:rsid w:val="008E516B"/>
    <w:rsid w:val="00A606CF"/>
    <w:rsid w:val="00DB27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27C1"/>
    <w:rPr>
      <w:color w:val="808080"/>
    </w:rPr>
  </w:style>
  <w:style w:type="paragraph" w:customStyle="1" w:styleId="24500534D68449418B4B9DEA029920CA">
    <w:name w:val="24500534D68449418B4B9DEA029920CA"/>
    <w:rsid w:val="00672A3C"/>
  </w:style>
  <w:style w:type="paragraph" w:customStyle="1" w:styleId="D000BE94CBF442DB9A8CD9D9B3925F7E">
    <w:name w:val="D000BE94CBF442DB9A8CD9D9B3925F7E"/>
    <w:rsid w:val="00672A3C"/>
  </w:style>
  <w:style w:type="paragraph" w:customStyle="1" w:styleId="9B917B626EBE475C85A46238BA84FA29">
    <w:name w:val="9B917B626EBE475C85A46238BA84FA29"/>
    <w:rsid w:val="00DB27C1"/>
  </w:style>
  <w:style w:type="paragraph" w:customStyle="1" w:styleId="9AEAD269F13148C0BC2E900808576C88">
    <w:name w:val="9AEAD269F13148C0BC2E900808576C88"/>
    <w:rsid w:val="00DB27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6</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WHITTY Rachel [Secondary DHS &amp; Post School]</dc:creator>
  <cp:keywords/>
  <dc:description/>
  <cp:lastModifiedBy>BENNETT-BREMNER Samantha [Secondary DHS &amp; Post School]</cp:lastModifiedBy>
  <cp:revision>70</cp:revision>
  <dcterms:created xsi:type="dcterms:W3CDTF">2024-01-29T00:14:00Z</dcterms:created>
  <dcterms:modified xsi:type="dcterms:W3CDTF">2025-03-12T05:36:00Z</dcterms:modified>
  <cp:contentStatus>D24/0163178</cp:contentStatus>
</cp:coreProperties>
</file>