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CDD0" w14:textId="4AD721D4" w:rsidR="00ED246C" w:rsidRDefault="00226AB4" w:rsidP="00A94995">
      <w:pPr>
        <w:pStyle w:val="Title"/>
        <w:spacing w:after="0" w:line="276" w:lineRule="auto"/>
        <w:rPr>
          <w:rStyle w:val="DocumentSubtitle"/>
        </w:rPr>
      </w:pPr>
      <w:bookmarkStart w:id="0" w:name="_Hlk103166844"/>
      <w:bookmarkStart w:id="1" w:name="_Toc84334888"/>
      <w:r>
        <w:rPr>
          <w:rStyle w:val="DocumentSubtitle"/>
        </w:rPr>
        <w:t>7</w:t>
      </w:r>
      <w:r w:rsidR="00C002F0">
        <w:rPr>
          <w:rStyle w:val="DocumentSubtitle"/>
        </w:rPr>
        <w:t xml:space="preserve">. </w:t>
      </w:r>
      <w:r w:rsidR="00B87885">
        <w:rPr>
          <w:rStyle w:val="DocumentSubtitle"/>
        </w:rPr>
        <w:t xml:space="preserve">The benefits of </w:t>
      </w:r>
      <w:r w:rsidR="00E502ED">
        <w:rPr>
          <w:rStyle w:val="DocumentSubtitle"/>
        </w:rPr>
        <w:t>labour market information</w:t>
      </w:r>
    </w:p>
    <w:p w14:paraId="4228F05C" w14:textId="6A95A833" w:rsidR="00194924" w:rsidRDefault="00194924" w:rsidP="00A915FD">
      <w:pPr>
        <w:pStyle w:val="Heading1"/>
        <w:spacing w:line="276" w:lineRule="auto"/>
      </w:pPr>
      <w:bookmarkStart w:id="2" w:name="_Toc84334889"/>
      <w:bookmarkEnd w:id="0"/>
      <w:bookmarkEnd w:id="1"/>
      <w:r w:rsidRPr="00194924">
        <w:t xml:space="preserve">Australian </w:t>
      </w:r>
      <w:r w:rsidR="0069063F">
        <w:t>b</w:t>
      </w:r>
      <w:r w:rsidR="0069063F" w:rsidRPr="00194924">
        <w:t xml:space="preserve">lueprint for </w:t>
      </w:r>
      <w:r w:rsidR="0069063F">
        <w:t>c</w:t>
      </w:r>
      <w:r w:rsidR="0069063F" w:rsidRPr="00194924">
        <w:t xml:space="preserve">areer </w:t>
      </w:r>
      <w:r w:rsidR="0069063F">
        <w:t>d</w:t>
      </w:r>
      <w:r w:rsidR="0069063F" w:rsidRPr="00194924">
        <w:t>evelopment</w:t>
      </w:r>
    </w:p>
    <w:tbl>
      <w:tblPr>
        <w:tblStyle w:val="TableGrid"/>
        <w:tblW w:w="0" w:type="auto"/>
        <w:tblLook w:val="04A0" w:firstRow="1" w:lastRow="0" w:firstColumn="1" w:lastColumn="0" w:noHBand="0" w:noVBand="1"/>
      </w:tblPr>
      <w:tblGrid>
        <w:gridCol w:w="734"/>
        <w:gridCol w:w="735"/>
        <w:gridCol w:w="735"/>
        <w:gridCol w:w="735"/>
        <w:gridCol w:w="847"/>
        <w:gridCol w:w="832"/>
        <w:gridCol w:w="831"/>
        <w:gridCol w:w="832"/>
        <w:gridCol w:w="831"/>
        <w:gridCol w:w="837"/>
        <w:gridCol w:w="700"/>
        <w:gridCol w:w="836"/>
      </w:tblGrid>
      <w:tr w:rsidR="00BD73C0" w:rsidRPr="00C5409B" w14:paraId="2963735D" w14:textId="77777777" w:rsidTr="007C6D9B">
        <w:tc>
          <w:tcPr>
            <w:tcW w:w="9678" w:type="dxa"/>
            <w:gridSpan w:val="12"/>
            <w:shd w:val="clear" w:color="auto" w:fill="auto"/>
          </w:tcPr>
          <w:p w14:paraId="37F0BBDA" w14:textId="77777777" w:rsidR="00BD73C0" w:rsidRPr="00C5409B" w:rsidRDefault="00BD73C0" w:rsidP="00A94995">
            <w:pPr>
              <w:spacing w:line="276" w:lineRule="auto"/>
              <w:jc w:val="center"/>
              <w:rPr>
                <w:rFonts w:cstheme="minorHAnsi"/>
              </w:rPr>
            </w:pPr>
            <w:r w:rsidRPr="00C5409B">
              <w:rPr>
                <w:rFonts w:cstheme="minorHAnsi"/>
              </w:rPr>
              <w:t>Career Management Competency</w:t>
            </w:r>
          </w:p>
        </w:tc>
      </w:tr>
      <w:tr w:rsidR="00BD73C0" w:rsidRPr="00C5409B" w14:paraId="127BA840" w14:textId="77777777" w:rsidTr="00E502ED">
        <w:tc>
          <w:tcPr>
            <w:tcW w:w="750" w:type="dxa"/>
            <w:shd w:val="clear" w:color="auto" w:fill="F4BDFF"/>
          </w:tcPr>
          <w:p w14:paraId="674D701A" w14:textId="77777777" w:rsidR="00BD73C0" w:rsidRPr="00C5409B" w:rsidRDefault="00BD73C0" w:rsidP="00A94995">
            <w:pPr>
              <w:spacing w:line="276" w:lineRule="auto"/>
              <w:jc w:val="center"/>
              <w:rPr>
                <w:rFonts w:cstheme="minorHAnsi"/>
              </w:rPr>
            </w:pPr>
            <w:r w:rsidRPr="00C5409B">
              <w:rPr>
                <w:rFonts w:cstheme="minorHAnsi"/>
              </w:rPr>
              <w:t>1</w:t>
            </w:r>
          </w:p>
        </w:tc>
        <w:tc>
          <w:tcPr>
            <w:tcW w:w="750" w:type="dxa"/>
          </w:tcPr>
          <w:p w14:paraId="20D293ED" w14:textId="77777777" w:rsidR="00BD73C0" w:rsidRPr="00C5409B" w:rsidRDefault="00BD73C0" w:rsidP="00A94995">
            <w:pPr>
              <w:spacing w:line="276" w:lineRule="auto"/>
              <w:jc w:val="center"/>
              <w:rPr>
                <w:rFonts w:cstheme="minorHAnsi"/>
              </w:rPr>
            </w:pPr>
            <w:r w:rsidRPr="00C5409B">
              <w:rPr>
                <w:rFonts w:cstheme="minorHAnsi"/>
              </w:rPr>
              <w:t>2</w:t>
            </w:r>
          </w:p>
        </w:tc>
        <w:tc>
          <w:tcPr>
            <w:tcW w:w="750" w:type="dxa"/>
            <w:shd w:val="clear" w:color="auto" w:fill="FFCCFF"/>
          </w:tcPr>
          <w:p w14:paraId="4981B5F3" w14:textId="77777777" w:rsidR="00BD73C0" w:rsidRPr="00C5409B" w:rsidRDefault="00BD73C0" w:rsidP="00A94995">
            <w:pPr>
              <w:spacing w:line="276" w:lineRule="auto"/>
              <w:jc w:val="center"/>
              <w:rPr>
                <w:rFonts w:cstheme="minorHAnsi"/>
              </w:rPr>
            </w:pPr>
            <w:r w:rsidRPr="00C5409B">
              <w:rPr>
                <w:rFonts w:cstheme="minorHAnsi"/>
              </w:rPr>
              <w:t>3</w:t>
            </w:r>
          </w:p>
        </w:tc>
        <w:tc>
          <w:tcPr>
            <w:tcW w:w="750" w:type="dxa"/>
            <w:shd w:val="clear" w:color="auto" w:fill="auto"/>
          </w:tcPr>
          <w:p w14:paraId="102E16BA" w14:textId="77777777" w:rsidR="00BD73C0" w:rsidRPr="00C5409B" w:rsidRDefault="00BD73C0" w:rsidP="00A94995">
            <w:pPr>
              <w:spacing w:line="276" w:lineRule="auto"/>
              <w:jc w:val="center"/>
              <w:rPr>
                <w:rFonts w:cstheme="minorHAnsi"/>
              </w:rPr>
            </w:pPr>
            <w:r w:rsidRPr="00C5409B">
              <w:rPr>
                <w:rFonts w:cstheme="minorHAnsi"/>
              </w:rPr>
              <w:t>4</w:t>
            </w:r>
          </w:p>
        </w:tc>
        <w:tc>
          <w:tcPr>
            <w:tcW w:w="866" w:type="dxa"/>
            <w:shd w:val="clear" w:color="auto" w:fill="auto"/>
          </w:tcPr>
          <w:p w14:paraId="532AA32E" w14:textId="77777777" w:rsidR="00BD73C0" w:rsidRPr="00C5409B" w:rsidRDefault="00BD73C0" w:rsidP="00A94995">
            <w:pPr>
              <w:spacing w:line="276" w:lineRule="auto"/>
              <w:jc w:val="center"/>
              <w:rPr>
                <w:rFonts w:cstheme="minorHAnsi"/>
              </w:rPr>
            </w:pPr>
            <w:r w:rsidRPr="00C5409B">
              <w:rPr>
                <w:rFonts w:cstheme="minorHAnsi"/>
              </w:rPr>
              <w:t>5</w:t>
            </w:r>
          </w:p>
        </w:tc>
        <w:tc>
          <w:tcPr>
            <w:tcW w:w="851" w:type="dxa"/>
            <w:shd w:val="clear" w:color="auto" w:fill="auto"/>
          </w:tcPr>
          <w:p w14:paraId="25C2EBBC" w14:textId="77777777" w:rsidR="00BD73C0" w:rsidRPr="00C5409B" w:rsidRDefault="00BD73C0" w:rsidP="00A94995">
            <w:pPr>
              <w:spacing w:line="276" w:lineRule="auto"/>
              <w:jc w:val="center"/>
              <w:rPr>
                <w:rFonts w:cstheme="minorHAnsi"/>
              </w:rPr>
            </w:pPr>
            <w:r w:rsidRPr="00C5409B">
              <w:rPr>
                <w:rFonts w:cstheme="minorHAnsi"/>
              </w:rPr>
              <w:t>6</w:t>
            </w:r>
          </w:p>
        </w:tc>
        <w:tc>
          <w:tcPr>
            <w:tcW w:w="850" w:type="dxa"/>
            <w:shd w:val="clear" w:color="auto" w:fill="FFFFA7"/>
          </w:tcPr>
          <w:p w14:paraId="41DA64D6" w14:textId="77777777" w:rsidR="00BD73C0" w:rsidRPr="00C5409B" w:rsidRDefault="00BD73C0" w:rsidP="00A94995">
            <w:pPr>
              <w:spacing w:line="276" w:lineRule="auto"/>
              <w:jc w:val="center"/>
              <w:rPr>
                <w:rFonts w:cstheme="minorHAnsi"/>
              </w:rPr>
            </w:pPr>
            <w:r w:rsidRPr="00C5409B">
              <w:rPr>
                <w:rFonts w:cstheme="minorHAnsi"/>
              </w:rPr>
              <w:t>7</w:t>
            </w:r>
          </w:p>
        </w:tc>
        <w:tc>
          <w:tcPr>
            <w:tcW w:w="851" w:type="dxa"/>
          </w:tcPr>
          <w:p w14:paraId="725B41E7" w14:textId="77777777" w:rsidR="00BD73C0" w:rsidRPr="00C5409B" w:rsidRDefault="00BD73C0" w:rsidP="00A94995">
            <w:pPr>
              <w:spacing w:line="276" w:lineRule="auto"/>
              <w:jc w:val="center"/>
              <w:rPr>
                <w:rFonts w:cstheme="minorHAnsi"/>
              </w:rPr>
            </w:pPr>
            <w:r w:rsidRPr="00C5409B">
              <w:rPr>
                <w:rFonts w:cstheme="minorHAnsi"/>
              </w:rPr>
              <w:t>8</w:t>
            </w:r>
          </w:p>
        </w:tc>
        <w:tc>
          <w:tcPr>
            <w:tcW w:w="850" w:type="dxa"/>
          </w:tcPr>
          <w:p w14:paraId="31FC24CB" w14:textId="77777777" w:rsidR="00BD73C0" w:rsidRPr="00C5409B" w:rsidRDefault="00BD73C0" w:rsidP="00A94995">
            <w:pPr>
              <w:spacing w:line="276" w:lineRule="auto"/>
              <w:jc w:val="center"/>
              <w:rPr>
                <w:rFonts w:cstheme="minorHAnsi"/>
              </w:rPr>
            </w:pPr>
            <w:r w:rsidRPr="00C5409B">
              <w:rPr>
                <w:rFonts w:cstheme="minorHAnsi"/>
              </w:rPr>
              <w:t>9</w:t>
            </w:r>
          </w:p>
        </w:tc>
        <w:tc>
          <w:tcPr>
            <w:tcW w:w="851" w:type="dxa"/>
            <w:shd w:val="clear" w:color="auto" w:fill="auto"/>
          </w:tcPr>
          <w:p w14:paraId="311C4C8D" w14:textId="77777777" w:rsidR="00BD73C0" w:rsidRPr="00C5409B" w:rsidRDefault="00BD73C0" w:rsidP="00A94995">
            <w:pPr>
              <w:spacing w:line="276" w:lineRule="auto"/>
              <w:jc w:val="center"/>
              <w:rPr>
                <w:rFonts w:cstheme="minorHAnsi"/>
              </w:rPr>
            </w:pPr>
            <w:r w:rsidRPr="00C5409B">
              <w:rPr>
                <w:rFonts w:cstheme="minorHAnsi"/>
              </w:rPr>
              <w:t>10</w:t>
            </w:r>
          </w:p>
        </w:tc>
        <w:tc>
          <w:tcPr>
            <w:tcW w:w="709" w:type="dxa"/>
          </w:tcPr>
          <w:p w14:paraId="25B177AB" w14:textId="77777777" w:rsidR="00BD73C0" w:rsidRPr="00C5409B" w:rsidRDefault="00BD73C0" w:rsidP="00A94995">
            <w:pPr>
              <w:spacing w:line="276" w:lineRule="auto"/>
              <w:jc w:val="center"/>
              <w:rPr>
                <w:rFonts w:cstheme="minorHAnsi"/>
              </w:rPr>
            </w:pPr>
            <w:r w:rsidRPr="00C5409B">
              <w:rPr>
                <w:rFonts w:cstheme="minorHAnsi"/>
              </w:rPr>
              <w:t>11</w:t>
            </w:r>
          </w:p>
        </w:tc>
        <w:tc>
          <w:tcPr>
            <w:tcW w:w="850" w:type="dxa"/>
            <w:shd w:val="clear" w:color="auto" w:fill="auto"/>
          </w:tcPr>
          <w:p w14:paraId="2448A8AD" w14:textId="77777777" w:rsidR="00BD73C0" w:rsidRPr="00C5409B" w:rsidRDefault="00BD73C0" w:rsidP="00A94995">
            <w:pPr>
              <w:spacing w:line="276" w:lineRule="auto"/>
              <w:jc w:val="center"/>
              <w:rPr>
                <w:rFonts w:cstheme="minorHAnsi"/>
              </w:rPr>
            </w:pPr>
            <w:r w:rsidRPr="00C5409B">
              <w:rPr>
                <w:rFonts w:cstheme="minorHAnsi"/>
              </w:rPr>
              <w:t>12</w:t>
            </w:r>
          </w:p>
        </w:tc>
      </w:tr>
    </w:tbl>
    <w:p w14:paraId="4D156388" w14:textId="2110FA46" w:rsidR="00194924" w:rsidRPr="008651AC" w:rsidRDefault="00194924" w:rsidP="00A915FD">
      <w:pPr>
        <w:pStyle w:val="Heading1"/>
      </w:pPr>
      <w:r w:rsidRPr="008651AC">
        <w:t>Learning intention</w:t>
      </w:r>
    </w:p>
    <w:bookmarkEnd w:id="2"/>
    <w:p w14:paraId="2933F2EA" w14:textId="754B98B0" w:rsidR="00A94995" w:rsidRDefault="00160D60" w:rsidP="00A915FD">
      <w:pPr>
        <w:spacing w:line="276" w:lineRule="auto"/>
      </w:pPr>
      <w:r w:rsidRPr="00C5409B">
        <w:t>Students will</w:t>
      </w:r>
      <w:r>
        <w:t xml:space="preserve"> develop an awareness of </w:t>
      </w:r>
      <w:r w:rsidR="00E502ED">
        <w:t xml:space="preserve">labour market information and how it can be used to guide </w:t>
      </w:r>
      <w:r w:rsidR="00A94995">
        <w:t>occupation</w:t>
      </w:r>
      <w:r w:rsidR="00E502ED">
        <w:t xml:space="preserve"> or career </w:t>
      </w:r>
      <w:r w:rsidR="00A94995">
        <w:t xml:space="preserve">pathway </w:t>
      </w:r>
      <w:r w:rsidR="00E502ED">
        <w:t>planning decisions.</w:t>
      </w:r>
    </w:p>
    <w:p w14:paraId="3413BBFE" w14:textId="7F20D262" w:rsidR="006F72AB" w:rsidRPr="008651AC" w:rsidRDefault="006F72AB" w:rsidP="00A915FD">
      <w:pPr>
        <w:pStyle w:val="Heading1"/>
        <w:spacing w:before="300"/>
      </w:pPr>
      <w:r w:rsidRPr="008651AC">
        <w:t xml:space="preserve">Success criteria </w:t>
      </w:r>
    </w:p>
    <w:p w14:paraId="11893976" w14:textId="6EE78118" w:rsidR="00507EA1" w:rsidRDefault="00160D60" w:rsidP="00A94995">
      <w:pPr>
        <w:spacing w:line="276" w:lineRule="auto"/>
      </w:pPr>
      <w:r w:rsidRPr="00C5409B">
        <w:t>Students can</w:t>
      </w:r>
      <w:r w:rsidR="00507EA1">
        <w:t>:</w:t>
      </w:r>
    </w:p>
    <w:p w14:paraId="55A450D5" w14:textId="5AF1222B" w:rsidR="00160D60" w:rsidRDefault="00E502ED" w:rsidP="00A94995">
      <w:pPr>
        <w:pStyle w:val="ListParagraph"/>
        <w:numPr>
          <w:ilvl w:val="0"/>
          <w:numId w:val="29"/>
        </w:numPr>
        <w:spacing w:line="276" w:lineRule="auto"/>
      </w:pPr>
      <w:r>
        <w:t>analyse data from the</w:t>
      </w:r>
      <w:r w:rsidRPr="00965876">
        <w:t xml:space="preserve"> </w:t>
      </w:r>
      <w:r w:rsidRPr="00A915FD">
        <w:t>Australian Jobs 2023</w:t>
      </w:r>
      <w:r w:rsidRPr="00965876">
        <w:t xml:space="preserve"> </w:t>
      </w:r>
      <w:r>
        <w:t xml:space="preserve">report </w:t>
      </w:r>
      <w:r w:rsidR="00507EA1">
        <w:t>and/</w:t>
      </w:r>
      <w:r>
        <w:t xml:space="preserve">or the </w:t>
      </w:r>
      <w:r w:rsidRPr="00A915FD">
        <w:t>Jobs and Skills Atlas</w:t>
      </w:r>
      <w:r w:rsidRPr="00965876">
        <w:t xml:space="preserve"> </w:t>
      </w:r>
      <w:proofErr w:type="gramStart"/>
      <w:r>
        <w:t>dashboard</w:t>
      </w:r>
      <w:proofErr w:type="gramEnd"/>
    </w:p>
    <w:p w14:paraId="528B0852" w14:textId="702D9703" w:rsidR="00A94995" w:rsidRDefault="00E502ED" w:rsidP="00A915FD">
      <w:pPr>
        <w:pStyle w:val="ListParagraph"/>
        <w:numPr>
          <w:ilvl w:val="0"/>
          <w:numId w:val="29"/>
        </w:numPr>
        <w:spacing w:line="276" w:lineRule="auto"/>
      </w:pPr>
      <w:r>
        <w:t>describe the labour market conditions of one or more occupations</w:t>
      </w:r>
      <w:r w:rsidR="00507EA1">
        <w:t>.</w:t>
      </w:r>
    </w:p>
    <w:p w14:paraId="51C79A8C" w14:textId="06CBC681" w:rsidR="006F72AB" w:rsidRPr="008651AC" w:rsidRDefault="006F72AB" w:rsidP="00A915FD">
      <w:pPr>
        <w:pStyle w:val="Heading1"/>
        <w:spacing w:before="300"/>
      </w:pPr>
      <w:r w:rsidRPr="008651AC">
        <w:t xml:space="preserve">Resources </w:t>
      </w:r>
    </w:p>
    <w:p w14:paraId="6DEE620C" w14:textId="55755F5B" w:rsidR="00160D60" w:rsidRPr="00E502ED" w:rsidRDefault="00507EA1" w:rsidP="00A94995">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rPr>
          <w:rStyle w:val="Hyperlink"/>
          <w:color w:val="auto"/>
          <w:u w:val="none"/>
        </w:rPr>
      </w:pPr>
      <w:r>
        <w:t>The</w:t>
      </w:r>
      <w:r w:rsidR="005B6DFB">
        <w:t xml:space="preserve"> </w:t>
      </w:r>
      <w:r w:rsidR="005B6DFB" w:rsidRPr="00A915FD">
        <w:t>Jobs and Skills Atlas</w:t>
      </w:r>
      <w:r w:rsidR="005B6DFB">
        <w:t xml:space="preserve"> </w:t>
      </w:r>
      <w:hyperlink r:id="rId9" w:history="1">
        <w:r w:rsidR="00A57012" w:rsidRPr="004B4487">
          <w:rPr>
            <w:rStyle w:val="Hyperlink"/>
          </w:rPr>
          <w:t>www.</w:t>
        </w:r>
        <w:r w:rsidR="00A57012" w:rsidRPr="00A915FD">
          <w:rPr>
            <w:rStyle w:val="Hyperlink"/>
            <w:color w:val="0563C1"/>
          </w:rPr>
          <w:t>jobsandskills</w:t>
        </w:r>
        <w:r w:rsidR="00A57012" w:rsidRPr="004B4487">
          <w:rPr>
            <w:rStyle w:val="Hyperlink"/>
          </w:rPr>
          <w:t>.gov.au</w:t>
        </w:r>
      </w:hyperlink>
      <w:r w:rsidR="00A915FD">
        <w:t>.</w:t>
      </w:r>
    </w:p>
    <w:p w14:paraId="6D344D3C" w14:textId="200750B1" w:rsidR="00160D60" w:rsidRDefault="008A1F63" w:rsidP="00A94995">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rPr>
          <w:rStyle w:val="ui-provider"/>
        </w:rPr>
      </w:pPr>
      <w:hyperlink r:id="rId10" w:history="1">
        <w:r w:rsidR="00E502ED" w:rsidRPr="00A915FD">
          <w:rPr>
            <w:rStyle w:val="Hyperlink"/>
          </w:rPr>
          <w:t>Australian Jobs 2023</w:t>
        </w:r>
      </w:hyperlink>
      <w:r w:rsidR="00A94995">
        <w:t xml:space="preserve"> for online access. </w:t>
      </w:r>
      <w:r w:rsidR="00E502ED">
        <w:t xml:space="preserve">The pdf can be downloaded </w:t>
      </w:r>
      <w:r w:rsidR="00A915FD" w:rsidRPr="00606C5F">
        <w:t>here,</w:t>
      </w:r>
      <w:r w:rsidR="00A94995">
        <w:t xml:space="preserve"> </w:t>
      </w:r>
      <w:r w:rsidR="00E502ED">
        <w:t>or printed copies</w:t>
      </w:r>
      <w:r w:rsidR="00A94995">
        <w:t xml:space="preserve"> can be requested via </w:t>
      </w:r>
      <w:r w:rsidR="00E502ED">
        <w:rPr>
          <w:rStyle w:val="ui-provider"/>
        </w:rPr>
        <w:t xml:space="preserve">email </w:t>
      </w:r>
      <w:hyperlink r:id="rId11" w:history="1">
        <w:r w:rsidR="00A94995" w:rsidRPr="00A94995">
          <w:rPr>
            <w:rStyle w:val="Hyperlink"/>
          </w:rPr>
          <w:t>nci@dewr.gov.au</w:t>
        </w:r>
      </w:hyperlink>
      <w:r w:rsidR="00A94995">
        <w:rPr>
          <w:rStyle w:val="ui-provider"/>
        </w:rPr>
        <w:t>.</w:t>
      </w:r>
    </w:p>
    <w:p w14:paraId="162B294F" w14:textId="12D802E6" w:rsidR="007F0D24" w:rsidRDefault="007F0D24" w:rsidP="00A94995">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pPr>
      <w:r>
        <w:t xml:space="preserve">Worksheet </w:t>
      </w:r>
      <w:r w:rsidR="00B87885">
        <w:t>–</w:t>
      </w:r>
      <w:r>
        <w:t xml:space="preserve"> </w:t>
      </w:r>
      <w:r w:rsidR="00B87885">
        <w:t>Using l</w:t>
      </w:r>
      <w:r>
        <w:t>abour market information</w:t>
      </w:r>
      <w:r w:rsidR="00A915FD">
        <w:t>.</w:t>
      </w:r>
    </w:p>
    <w:p w14:paraId="0DAC3C7E" w14:textId="03F3E70F" w:rsidR="00A94995" w:rsidRDefault="008A1F63" w:rsidP="00A94995">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pPr>
      <w:hyperlink r:id="rId12" w:history="1">
        <w:r w:rsidR="00A94995" w:rsidRPr="00A94995">
          <w:rPr>
            <w:rStyle w:val="Hyperlink"/>
          </w:rPr>
          <w:t>Skills Priority List</w:t>
        </w:r>
      </w:hyperlink>
      <w:r w:rsidR="00A915FD" w:rsidRPr="00A915FD">
        <w:rPr>
          <w:rStyle w:val="Hyperlink"/>
          <w:color w:val="auto"/>
          <w:u w:val="none"/>
        </w:rPr>
        <w:t>.</w:t>
      </w:r>
    </w:p>
    <w:p w14:paraId="2413AC0C" w14:textId="3EF3D216" w:rsidR="00A94995" w:rsidRPr="00A915FD" w:rsidRDefault="008A1F63" w:rsidP="00A915FD">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rPr>
          <w:rStyle w:val="Hyperlink"/>
        </w:rPr>
      </w:pPr>
      <w:hyperlink r:id="rId13" w:history="1">
        <w:r w:rsidR="00A94995" w:rsidRPr="00A915FD">
          <w:rPr>
            <w:rStyle w:val="Hyperlink"/>
          </w:rPr>
          <w:t>Clean energy critical occupations</w:t>
        </w:r>
      </w:hyperlink>
      <w:r w:rsidR="00A915FD" w:rsidRPr="00A915FD">
        <w:rPr>
          <w:rStyle w:val="Hyperlink"/>
          <w:u w:val="none"/>
        </w:rPr>
        <w:t>.</w:t>
      </w:r>
    </w:p>
    <w:p w14:paraId="1991548E" w14:textId="79BEB431" w:rsidR="006F72AB" w:rsidRPr="008651AC" w:rsidRDefault="006F72AB" w:rsidP="00A915FD">
      <w:pPr>
        <w:pStyle w:val="Heading1"/>
        <w:spacing w:before="300"/>
      </w:pPr>
      <w:r w:rsidRPr="008651AC">
        <w:t>Classroom organisation</w:t>
      </w:r>
    </w:p>
    <w:p w14:paraId="708AED84" w14:textId="346C2B25" w:rsidR="00160D60" w:rsidRDefault="00160D60" w:rsidP="00A94995">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Whole class</w:t>
      </w:r>
    </w:p>
    <w:p w14:paraId="00537AB1" w14:textId="3AB55D78" w:rsidR="00473695" w:rsidRDefault="007F0D24" w:rsidP="00A94995">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P</w:t>
      </w:r>
      <w:r w:rsidR="00160D60">
        <w:t>airs</w:t>
      </w:r>
    </w:p>
    <w:p w14:paraId="2C056380" w14:textId="0A238123" w:rsidR="00A94995" w:rsidRDefault="007F0D24" w:rsidP="00A915FD">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Individual</w:t>
      </w:r>
    </w:p>
    <w:p w14:paraId="138BD702" w14:textId="1141FFF7" w:rsidR="006F72AB" w:rsidRPr="008651AC" w:rsidRDefault="006F72AB" w:rsidP="00A915FD">
      <w:pPr>
        <w:pStyle w:val="Heading1"/>
        <w:spacing w:before="300"/>
      </w:pPr>
      <w:r w:rsidRPr="008651AC">
        <w:t>Preparation</w:t>
      </w:r>
    </w:p>
    <w:p w14:paraId="4E9F17AC" w14:textId="0F1DCB73" w:rsidR="00A94995" w:rsidRDefault="005B6DFB" w:rsidP="00A94995">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pPr>
      <w:r>
        <w:t>Teachers should familiarise themselves with the</w:t>
      </w:r>
      <w:r w:rsidRPr="00965876">
        <w:t xml:space="preserve"> </w:t>
      </w:r>
      <w:r w:rsidRPr="00A915FD">
        <w:t>Australian Jobs 2023</w:t>
      </w:r>
      <w:r>
        <w:t xml:space="preserve"> document and/or the </w:t>
      </w:r>
      <w:r w:rsidRPr="00A915FD">
        <w:t>Jobs and Skills Atlas</w:t>
      </w:r>
      <w:r w:rsidRPr="00965876">
        <w:t>.</w:t>
      </w:r>
      <w:r w:rsidR="00773D89" w:rsidRPr="00965876">
        <w:t xml:space="preserve"> T</w:t>
      </w:r>
      <w:r w:rsidR="00773D89">
        <w:t xml:space="preserve">eachers would benefit from having at least one occupation researched </w:t>
      </w:r>
      <w:r w:rsidR="00A94995">
        <w:t xml:space="preserve">to provide </w:t>
      </w:r>
      <w:r w:rsidR="008651AC">
        <w:t xml:space="preserve">as </w:t>
      </w:r>
      <w:r w:rsidR="00A94995">
        <w:t>an example</w:t>
      </w:r>
      <w:r w:rsidR="00773D89">
        <w:t>.</w:t>
      </w:r>
      <w:r w:rsidR="00CE159C">
        <w:t xml:space="preserve"> </w:t>
      </w:r>
    </w:p>
    <w:p w14:paraId="213F8E4C" w14:textId="5E611CEA" w:rsidR="00160D60" w:rsidRPr="00965876" w:rsidRDefault="00CE159C" w:rsidP="00A94995">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pPr>
      <w:r>
        <w:t xml:space="preserve">Knowledge of the </w:t>
      </w:r>
      <w:r w:rsidR="00123E7D" w:rsidRPr="00A915FD">
        <w:t>clean energy critical occupations</w:t>
      </w:r>
      <w:r w:rsidR="00123E7D" w:rsidRPr="00965876">
        <w:t xml:space="preserve"> and the </w:t>
      </w:r>
      <w:r w:rsidR="00507EA1" w:rsidRPr="00A915FD">
        <w:t>s</w:t>
      </w:r>
      <w:r w:rsidR="00123E7D" w:rsidRPr="00A915FD">
        <w:t xml:space="preserve">kills </w:t>
      </w:r>
      <w:r w:rsidR="00507EA1" w:rsidRPr="00A915FD">
        <w:t>p</w:t>
      </w:r>
      <w:r w:rsidR="00123E7D" w:rsidRPr="00A915FD">
        <w:t xml:space="preserve">riority </w:t>
      </w:r>
      <w:r w:rsidR="00507EA1" w:rsidRPr="00A915FD">
        <w:t>l</w:t>
      </w:r>
      <w:r w:rsidR="00123E7D" w:rsidRPr="00A915FD">
        <w:t>ist</w:t>
      </w:r>
      <w:r w:rsidR="00123E7D" w:rsidRPr="00965876">
        <w:t xml:space="preserve"> would be useful.</w:t>
      </w:r>
    </w:p>
    <w:p w14:paraId="33C552DC" w14:textId="21B5E799" w:rsidR="007F0D24" w:rsidRDefault="007F0D24" w:rsidP="00A94995">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outlineLvl w:val="1"/>
      </w:pPr>
      <w:r>
        <w:t>Print a copy of the</w:t>
      </w:r>
      <w:r w:rsidRPr="00965876">
        <w:t xml:space="preserve"> </w:t>
      </w:r>
      <w:r w:rsidR="00B87885" w:rsidRPr="00A915FD">
        <w:t>using l</w:t>
      </w:r>
      <w:r w:rsidRPr="00A915FD">
        <w:t xml:space="preserve">abour market information </w:t>
      </w:r>
      <w:r w:rsidRPr="00965876">
        <w:t>wor</w:t>
      </w:r>
      <w:r>
        <w:t>ksheet for each student.</w:t>
      </w:r>
    </w:p>
    <w:p w14:paraId="7CD947E1" w14:textId="3C502AD7" w:rsidR="007C0F11" w:rsidRDefault="007C0F11" w:rsidP="00A94995">
      <w:pPr>
        <w:spacing w:line="276" w:lineRule="auto"/>
        <w:sectPr w:rsidR="007C0F11" w:rsidSect="00A915FD">
          <w:headerReference w:type="even" r:id="rId14"/>
          <w:headerReference w:type="default" r:id="rId15"/>
          <w:footerReference w:type="even" r:id="rId16"/>
          <w:footerReference w:type="default" r:id="rId17"/>
          <w:headerReference w:type="first" r:id="rId18"/>
          <w:footerReference w:type="first" r:id="rId19"/>
          <w:pgSz w:w="11906" w:h="16838"/>
          <w:pgMar w:top="718" w:right="1418" w:bottom="851" w:left="993" w:header="978" w:footer="457" w:gutter="0"/>
          <w:cols w:space="708"/>
          <w:titlePg/>
          <w:docGrid w:linePitch="360"/>
        </w:sectPr>
      </w:pPr>
    </w:p>
    <w:p w14:paraId="3F68E2E3" w14:textId="5D744619" w:rsidR="006F72AB" w:rsidRPr="008651AC" w:rsidRDefault="006F72AB" w:rsidP="00A915FD">
      <w:pPr>
        <w:pStyle w:val="Heading1"/>
      </w:pPr>
      <w:r w:rsidRPr="008651AC">
        <w:lastRenderedPageBreak/>
        <w:t>Activity 1</w:t>
      </w:r>
      <w:r w:rsidR="00C10D4E" w:rsidRPr="008651AC">
        <w:tab/>
      </w:r>
    </w:p>
    <w:p w14:paraId="6EF1A562" w14:textId="25E154F9" w:rsidR="00053359" w:rsidRDefault="000A3A1A" w:rsidP="00A94995">
      <w:pPr>
        <w:pStyle w:val="ListParagraph"/>
        <w:numPr>
          <w:ilvl w:val="0"/>
          <w:numId w:val="30"/>
        </w:numPr>
        <w:spacing w:line="276" w:lineRule="auto"/>
        <w:ind w:hanging="436"/>
      </w:pPr>
      <w:r>
        <w:t xml:space="preserve">Explicitly teach what is meant by </w:t>
      </w:r>
      <w:r w:rsidRPr="0078774A">
        <w:t>labour market information</w:t>
      </w:r>
      <w:r>
        <w:t xml:space="preserve"> (LMI)</w:t>
      </w:r>
      <w:r w:rsidR="007F0D24">
        <w:t>:</w:t>
      </w:r>
    </w:p>
    <w:p w14:paraId="6D224428" w14:textId="3701B8D0" w:rsidR="000A3A1A" w:rsidRPr="00A915FD" w:rsidRDefault="007F0D24" w:rsidP="00606C5F">
      <w:pPr>
        <w:pStyle w:val="ListParagraph"/>
        <w:spacing w:line="276" w:lineRule="auto"/>
        <w:ind w:left="720" w:firstLine="0"/>
      </w:pPr>
      <w:r w:rsidRPr="00A915FD">
        <w:t>L</w:t>
      </w:r>
      <w:r w:rsidR="000A3A1A" w:rsidRPr="00A915FD">
        <w:t>abour market information refers to data and details about the job market, and it helps us understand the employment landscape. LMI tells you about different jobs, their salaries, and the skills you need to succeed.</w:t>
      </w:r>
    </w:p>
    <w:p w14:paraId="569DA685" w14:textId="1118E9F1" w:rsidR="000A3A1A" w:rsidRDefault="000A3A1A" w:rsidP="00A94995">
      <w:pPr>
        <w:pStyle w:val="ListParagraph"/>
        <w:numPr>
          <w:ilvl w:val="0"/>
          <w:numId w:val="34"/>
        </w:numPr>
        <w:tabs>
          <w:tab w:val="left" w:pos="426"/>
        </w:tabs>
        <w:spacing w:line="276" w:lineRule="auto"/>
      </w:pPr>
      <w:r>
        <w:t xml:space="preserve">Explain that understanding labour market information can help inform a young </w:t>
      </w:r>
      <w:r w:rsidR="00A915FD">
        <w:t>person’s</w:t>
      </w:r>
      <w:r>
        <w:t xml:space="preserve"> career interests, develop career pathways, and create employment opportunities.</w:t>
      </w:r>
    </w:p>
    <w:p w14:paraId="7C540D0E" w14:textId="581BE56B" w:rsidR="00A94995" w:rsidRDefault="000A3A1A" w:rsidP="00A915FD">
      <w:pPr>
        <w:pStyle w:val="ListParagraph"/>
        <w:numPr>
          <w:ilvl w:val="0"/>
          <w:numId w:val="34"/>
        </w:numPr>
        <w:spacing w:line="276" w:lineRule="auto"/>
      </w:pPr>
      <w:r>
        <w:t>Explain that labour market information is not just useful for school</w:t>
      </w:r>
      <w:r w:rsidR="007F0D24">
        <w:t xml:space="preserve"> </w:t>
      </w:r>
      <w:r>
        <w:t>leavers but also for anyone considering a job or career change at any time</w:t>
      </w:r>
      <w:r w:rsidR="00773D89">
        <w:t xml:space="preserve"> of their life</w:t>
      </w:r>
      <w:r>
        <w:t xml:space="preserve">. </w:t>
      </w:r>
      <w:r w:rsidR="00734A7C">
        <w:t>According to the University of Queensland, Generation Z can expect to hav</w:t>
      </w:r>
      <w:r w:rsidR="00773D89">
        <w:t xml:space="preserve">e 3-7 </w:t>
      </w:r>
      <w:r w:rsidR="00734A7C">
        <w:t>careers before they retire</w:t>
      </w:r>
      <w:r w:rsidR="00773D89">
        <w:t xml:space="preserve"> (</w:t>
      </w:r>
      <w:hyperlink r:id="rId20" w:history="1">
        <w:r w:rsidR="00773D89" w:rsidRPr="004B4487">
          <w:rPr>
            <w:rStyle w:val="Hyperlink"/>
          </w:rPr>
          <w:t>https://study.uq.edu.au/stories/how-many-career-changes-lifetime</w:t>
        </w:r>
      </w:hyperlink>
      <w:r w:rsidR="00773D89">
        <w:t>).</w:t>
      </w:r>
    </w:p>
    <w:p w14:paraId="556E04F7" w14:textId="7BDA2F43" w:rsidR="005B78E4" w:rsidRDefault="005B78E4" w:rsidP="00A915FD">
      <w:pPr>
        <w:pStyle w:val="Heading1"/>
      </w:pPr>
      <w:r>
        <w:t>Activity 2</w:t>
      </w:r>
    </w:p>
    <w:p w14:paraId="4EEBB8FE" w14:textId="18FAD2F1" w:rsidR="00A57012" w:rsidRDefault="007F0D24" w:rsidP="00E804DD">
      <w:pPr>
        <w:pStyle w:val="ListParagraph"/>
        <w:numPr>
          <w:ilvl w:val="0"/>
          <w:numId w:val="30"/>
        </w:numPr>
        <w:spacing w:line="276" w:lineRule="auto"/>
      </w:pPr>
      <w:r>
        <w:t>Using</w:t>
      </w:r>
      <w:r w:rsidR="00A57012">
        <w:t xml:space="preserve"> the </w:t>
      </w:r>
      <w:r w:rsidR="00A57012" w:rsidRPr="00A915FD">
        <w:t xml:space="preserve">Labour market information </w:t>
      </w:r>
      <w:r w:rsidR="00B87885" w:rsidRPr="00965876">
        <w:t>worksheet</w:t>
      </w:r>
      <w:r w:rsidR="00A57012" w:rsidRPr="00965876">
        <w:t xml:space="preserve"> ask students to </w:t>
      </w:r>
      <w:r w:rsidR="00A57012">
        <w:t>write down 3</w:t>
      </w:r>
      <w:r w:rsidR="00E804DD">
        <w:t>-</w:t>
      </w:r>
      <w:r w:rsidR="00A57012">
        <w:t>5 occupations that interest them</w:t>
      </w:r>
      <w:r w:rsidR="00053359">
        <w:t xml:space="preserve"> in order of preference</w:t>
      </w:r>
      <w:r w:rsidR="00606C5F">
        <w:t>.</w:t>
      </w:r>
    </w:p>
    <w:p w14:paraId="4600D300" w14:textId="5EB73783" w:rsidR="00CE159C" w:rsidRPr="00CE159C" w:rsidRDefault="00A57012" w:rsidP="00A94995">
      <w:pPr>
        <w:pStyle w:val="ListParagraph"/>
        <w:numPr>
          <w:ilvl w:val="0"/>
          <w:numId w:val="30"/>
        </w:numPr>
        <w:spacing w:line="276" w:lineRule="auto"/>
      </w:pPr>
      <w:r>
        <w:t xml:space="preserve">Instruct students to navigate to the </w:t>
      </w:r>
      <w:hyperlink r:id="rId21" w:history="1">
        <w:r w:rsidRPr="00A915FD">
          <w:rPr>
            <w:rStyle w:val="Hyperlink"/>
          </w:rPr>
          <w:t>Jobs and Skills Atlas</w:t>
        </w:r>
      </w:hyperlink>
      <w:r w:rsidR="00CE159C" w:rsidRPr="00A915FD">
        <w:t>.</w:t>
      </w:r>
      <w:r w:rsidR="00CE159C">
        <w:rPr>
          <w:i/>
          <w:iCs/>
        </w:rPr>
        <w:t xml:space="preserve"> </w:t>
      </w:r>
      <w:r w:rsidR="00CE159C" w:rsidRPr="00CE159C">
        <w:t>Ask students to click on the National and State view. Students should choose the state in which they will be seeking work.</w:t>
      </w:r>
      <w:r w:rsidR="00CE159C">
        <w:t xml:space="preserve"> If there is time at the end of the lesson, students can be encouraged to explore the website for more in-depth regional or local information.</w:t>
      </w:r>
    </w:p>
    <w:p w14:paraId="630AB23B" w14:textId="413D1C41" w:rsidR="00606C5F" w:rsidRDefault="00CE159C" w:rsidP="00A94995">
      <w:pPr>
        <w:pStyle w:val="ListParagraph"/>
        <w:numPr>
          <w:ilvl w:val="0"/>
          <w:numId w:val="30"/>
        </w:numPr>
        <w:spacing w:line="276" w:lineRule="auto"/>
      </w:pPr>
      <w:r>
        <w:t>Instruct students to c</w:t>
      </w:r>
      <w:r w:rsidR="00712A22">
        <w:t xml:space="preserve">lick on the </w:t>
      </w:r>
      <w:r w:rsidR="00712A22" w:rsidRPr="00FA1DE6">
        <w:t>Occupations</w:t>
      </w:r>
      <w:r w:rsidR="00712A22">
        <w:t xml:space="preserve"> button to the left of the page.</w:t>
      </w:r>
    </w:p>
    <w:p w14:paraId="378D8390" w14:textId="6071B00B" w:rsidR="00606C5F" w:rsidRPr="00FA536F" w:rsidRDefault="00FA536F" w:rsidP="00A915FD">
      <w:pPr>
        <w:pStyle w:val="ListParagraph"/>
        <w:spacing w:line="276" w:lineRule="auto"/>
        <w:ind w:left="720" w:firstLine="0"/>
      </w:pPr>
      <w:r>
        <w:t xml:space="preserve">Explain what is meant by a </w:t>
      </w:r>
      <w:r w:rsidR="005C70DB" w:rsidRPr="00965876">
        <w:t>c</w:t>
      </w:r>
      <w:r w:rsidRPr="00965876">
        <w:t>lean energy critical occupation</w:t>
      </w:r>
      <w:r w:rsidR="005C70DB" w:rsidRPr="00965876">
        <w:t>:</w:t>
      </w:r>
    </w:p>
    <w:p w14:paraId="3FAA2D6A" w14:textId="12C28546" w:rsidR="00FA536F" w:rsidRPr="00965876" w:rsidRDefault="00FA536F" w:rsidP="00A915FD">
      <w:pPr>
        <w:pStyle w:val="ListParagraph"/>
        <w:spacing w:line="276" w:lineRule="auto"/>
        <w:ind w:left="720" w:firstLine="0"/>
      </w:pPr>
      <w:r w:rsidRPr="00965876">
        <w:rPr>
          <w:shd w:val="clear" w:color="auto" w:fill="FFFFFF"/>
        </w:rPr>
        <w:t>The clean energy generation capacity study identifies 38 occupations as critical to the clean energy workforce required for transitioning to a sustainable energy economy in achieving net zero emissions by 2050. Occupations in this category are identified by having a green leaf next to their title on the website.</w:t>
      </w:r>
    </w:p>
    <w:p w14:paraId="750CBBE8" w14:textId="4B7F8859" w:rsidR="00606C5F" w:rsidRPr="00FA536F" w:rsidRDefault="00FA536F" w:rsidP="00A94995">
      <w:pPr>
        <w:pStyle w:val="ListParagraph"/>
        <w:numPr>
          <w:ilvl w:val="0"/>
          <w:numId w:val="30"/>
        </w:numPr>
        <w:spacing w:line="276" w:lineRule="auto"/>
      </w:pPr>
      <w:r>
        <w:t xml:space="preserve">Explain the </w:t>
      </w:r>
      <w:hyperlink r:id="rId22" w:history="1">
        <w:r w:rsidRPr="00A915FD">
          <w:rPr>
            <w:rStyle w:val="Hyperlink"/>
            <w:shd w:val="clear" w:color="auto" w:fill="FFFFFF"/>
          </w:rPr>
          <w:t>Skills Priority List</w:t>
        </w:r>
      </w:hyperlink>
      <w:r w:rsidRPr="00A915FD">
        <w:rPr>
          <w:rStyle w:val="Strong"/>
          <w:b w:val="0"/>
          <w:bCs w:val="0"/>
          <w:color w:val="101929"/>
          <w:shd w:val="clear" w:color="auto" w:fill="FFFFFF"/>
        </w:rPr>
        <w:t xml:space="preserve"> (SPL)</w:t>
      </w:r>
      <w:r w:rsidR="005C70DB" w:rsidRPr="00965876">
        <w:rPr>
          <w:color w:val="101929"/>
          <w:shd w:val="clear" w:color="auto" w:fill="FFFFFF"/>
        </w:rPr>
        <w:t>:</w:t>
      </w:r>
    </w:p>
    <w:p w14:paraId="32AEF0E0" w14:textId="2AECB6C1" w:rsidR="00FA536F" w:rsidRPr="00FA1DE6" w:rsidRDefault="00FA536F" w:rsidP="00FA1DE6">
      <w:pPr>
        <w:pStyle w:val="ListParagraph"/>
        <w:spacing w:line="276" w:lineRule="auto"/>
        <w:ind w:left="720" w:firstLine="0"/>
      </w:pPr>
      <w:r w:rsidRPr="00FA1DE6">
        <w:rPr>
          <w:color w:val="101929"/>
          <w:shd w:val="clear" w:color="auto" w:fill="FFFFFF"/>
        </w:rPr>
        <w:t>Released annually, SPL identifies occupations in Australia in shortage, while also providing an assessment of future demand through labour market ratings</w:t>
      </w:r>
      <w:r w:rsidR="00986C41" w:rsidRPr="00FA1DE6">
        <w:rPr>
          <w:color w:val="101929"/>
          <w:shd w:val="clear" w:color="auto" w:fill="FFFFFF"/>
        </w:rPr>
        <w:t xml:space="preserve">. The ratings </w:t>
      </w:r>
      <w:proofErr w:type="gramStart"/>
      <w:r w:rsidR="00986C41" w:rsidRPr="00FA1DE6">
        <w:rPr>
          <w:color w:val="101929"/>
          <w:shd w:val="clear" w:color="auto" w:fill="FFFFFF"/>
        </w:rPr>
        <w:t>are:</w:t>
      </w:r>
      <w:proofErr w:type="gramEnd"/>
      <w:r w:rsidRPr="00FA1DE6">
        <w:rPr>
          <w:color w:val="101929"/>
          <w:shd w:val="clear" w:color="auto" w:fill="FFFFFF"/>
        </w:rPr>
        <w:t xml:space="preserve"> no shortage (NS)</w:t>
      </w:r>
      <w:r w:rsidR="00986C41" w:rsidRPr="00FA1DE6">
        <w:rPr>
          <w:color w:val="101929"/>
          <w:shd w:val="clear" w:color="auto" w:fill="FFFFFF"/>
        </w:rPr>
        <w:t xml:space="preserve">, </w:t>
      </w:r>
      <w:r w:rsidRPr="00FA1DE6">
        <w:rPr>
          <w:color w:val="101929"/>
          <w:shd w:val="clear" w:color="auto" w:fill="FFFFFF"/>
        </w:rPr>
        <w:t>regional shortage (R) </w:t>
      </w:r>
      <w:r w:rsidR="00986C41" w:rsidRPr="00FA1DE6">
        <w:rPr>
          <w:color w:val="101929"/>
          <w:shd w:val="clear" w:color="auto" w:fill="FFFFFF"/>
        </w:rPr>
        <w:t xml:space="preserve">and </w:t>
      </w:r>
      <w:r w:rsidRPr="00FA1DE6">
        <w:rPr>
          <w:color w:val="101929"/>
          <w:shd w:val="clear" w:color="auto" w:fill="FFFFFF"/>
        </w:rPr>
        <w:t>shortage (S)</w:t>
      </w:r>
      <w:r w:rsidR="00986C41" w:rsidRPr="00FA1DE6">
        <w:rPr>
          <w:color w:val="101929"/>
          <w:shd w:val="clear" w:color="auto" w:fill="FFFFFF"/>
        </w:rPr>
        <w:t>. For more information, definitions are available on the jobsandskills.gov.au website</w:t>
      </w:r>
      <w:r w:rsidR="00FA1DE6" w:rsidRPr="00FA1DE6">
        <w:rPr>
          <w:color w:val="101929"/>
          <w:shd w:val="clear" w:color="auto" w:fill="FFFFFF"/>
        </w:rPr>
        <w:t>.</w:t>
      </w:r>
    </w:p>
    <w:p w14:paraId="7B11AB7F" w14:textId="0BCC2B89" w:rsidR="00CE159C" w:rsidRPr="00CE159C" w:rsidRDefault="00712A22" w:rsidP="00A94995">
      <w:pPr>
        <w:pStyle w:val="ListParagraph"/>
        <w:numPr>
          <w:ilvl w:val="0"/>
          <w:numId w:val="30"/>
        </w:numPr>
        <w:spacing w:line="276" w:lineRule="auto"/>
      </w:pPr>
      <w:r>
        <w:t>Using either the drop-down menus or the search function, ask students to look up each of their nominated occupations</w:t>
      </w:r>
      <w:r w:rsidR="00CE159C">
        <w:t xml:space="preserve"> and </w:t>
      </w:r>
      <w:r w:rsidR="00CE159C" w:rsidRPr="00CE159C">
        <w:t>explore the labour market information provided. Suggested questions or lines of enquiry could include:</w:t>
      </w:r>
    </w:p>
    <w:p w14:paraId="6FED138E" w14:textId="04CFC368" w:rsidR="00CE159C" w:rsidRPr="00CE159C" w:rsidRDefault="00CE159C" w:rsidP="00FA1DE6">
      <w:pPr>
        <w:pStyle w:val="ListParagraph"/>
        <w:numPr>
          <w:ilvl w:val="0"/>
          <w:numId w:val="37"/>
        </w:numPr>
        <w:tabs>
          <w:tab w:val="clear" w:pos="1021"/>
        </w:tabs>
        <w:spacing w:line="276" w:lineRule="auto"/>
      </w:pPr>
      <w:r w:rsidRPr="00CE159C">
        <w:t>What is the</w:t>
      </w:r>
      <w:r w:rsidR="00986C41">
        <w:t xml:space="preserve"> current</w:t>
      </w:r>
      <w:r>
        <w:t xml:space="preserve"> number of estimated vacancies and what is the trend showing</w:t>
      </w:r>
      <w:r w:rsidRPr="00CE159C">
        <w:t xml:space="preserve"> (increasing or decreasing)? </w:t>
      </w:r>
    </w:p>
    <w:p w14:paraId="7514287E" w14:textId="5A4ECFEE" w:rsidR="00CE159C" w:rsidRPr="00FA1DE6" w:rsidRDefault="00CE159C" w:rsidP="00FA1DE6">
      <w:pPr>
        <w:pStyle w:val="ListParagraph"/>
        <w:numPr>
          <w:ilvl w:val="0"/>
          <w:numId w:val="37"/>
        </w:numPr>
        <w:tabs>
          <w:tab w:val="clear" w:pos="1021"/>
        </w:tabs>
        <w:spacing w:line="276" w:lineRule="auto"/>
      </w:pPr>
      <w:r w:rsidRPr="00CE159C">
        <w:t xml:space="preserve">Is the occupation identified as being a </w:t>
      </w:r>
      <w:r w:rsidRPr="00FA1DE6">
        <w:t>clean energy critical occupation?</w:t>
      </w:r>
    </w:p>
    <w:p w14:paraId="216257FF" w14:textId="318819AA" w:rsidR="00CE159C" w:rsidRPr="00CE159C" w:rsidRDefault="00CE159C" w:rsidP="00FA1DE6">
      <w:pPr>
        <w:pStyle w:val="ListParagraph"/>
        <w:numPr>
          <w:ilvl w:val="0"/>
          <w:numId w:val="37"/>
        </w:numPr>
        <w:tabs>
          <w:tab w:val="clear" w:pos="1021"/>
        </w:tabs>
        <w:spacing w:line="276" w:lineRule="auto"/>
      </w:pPr>
      <w:r w:rsidRPr="00CE159C">
        <w:t>Is there an identified shortage in this job?</w:t>
      </w:r>
    </w:p>
    <w:p w14:paraId="54D68C9B" w14:textId="4D4D6107" w:rsidR="00CE159C" w:rsidRPr="00FA1DE6" w:rsidRDefault="00CE159C" w:rsidP="00FA1DE6">
      <w:pPr>
        <w:pStyle w:val="ListParagraph"/>
        <w:numPr>
          <w:ilvl w:val="0"/>
          <w:numId w:val="37"/>
        </w:numPr>
        <w:tabs>
          <w:tab w:val="clear" w:pos="1021"/>
        </w:tabs>
        <w:spacing w:line="276" w:lineRule="auto"/>
      </w:pPr>
      <w:r w:rsidRPr="00FA1DE6">
        <w:t xml:space="preserve">What is the future demand of this profession? </w:t>
      </w:r>
    </w:p>
    <w:p w14:paraId="31E1BFC6" w14:textId="7AA5D3A6" w:rsidR="00CE159C" w:rsidRPr="00CE159C" w:rsidRDefault="00CE159C" w:rsidP="00FA1DE6">
      <w:pPr>
        <w:pStyle w:val="ListParagraph"/>
        <w:numPr>
          <w:ilvl w:val="0"/>
          <w:numId w:val="37"/>
        </w:numPr>
        <w:tabs>
          <w:tab w:val="clear" w:pos="1021"/>
        </w:tabs>
        <w:spacing w:line="276" w:lineRule="auto"/>
      </w:pPr>
      <w:r w:rsidRPr="00CE159C">
        <w:t xml:space="preserve">Are any of my listed professions on the </w:t>
      </w:r>
      <w:r w:rsidRPr="00FA1DE6">
        <w:t>Skills Priority List?</w:t>
      </w:r>
      <w:r w:rsidR="00FA536F" w:rsidRPr="00FA1DE6">
        <w:t xml:space="preserve"> </w:t>
      </w:r>
    </w:p>
    <w:p w14:paraId="4E1DFB0C" w14:textId="769EA7D4" w:rsidR="00A94995" w:rsidRDefault="00FA536F" w:rsidP="00A915FD">
      <w:pPr>
        <w:pStyle w:val="ListParagraph"/>
        <w:numPr>
          <w:ilvl w:val="0"/>
          <w:numId w:val="32"/>
        </w:numPr>
        <w:spacing w:line="276" w:lineRule="auto"/>
      </w:pPr>
      <w:r>
        <w:t>Ask students to rate their confidence on a scale of 1-5 of achieving their chosen job</w:t>
      </w:r>
      <w:r w:rsidR="00986C41">
        <w:t xml:space="preserve"> and </w:t>
      </w:r>
      <w:r w:rsidR="005C70DB">
        <w:t>i</w:t>
      </w:r>
      <w:r w:rsidR="00986C41">
        <w:t>f that job or career still being in a strong position in 5 years.</w:t>
      </w:r>
    </w:p>
    <w:p w14:paraId="66217BC8" w14:textId="0BCCE29B" w:rsidR="00F85DAD" w:rsidRPr="00A915FD" w:rsidRDefault="00F85DAD" w:rsidP="00A915FD">
      <w:pPr>
        <w:pStyle w:val="Heading1"/>
      </w:pPr>
      <w:r w:rsidRPr="00C03365">
        <w:t>Reflection</w:t>
      </w:r>
    </w:p>
    <w:p w14:paraId="7F5FD04A" w14:textId="77777777" w:rsidR="00686601" w:rsidRDefault="009919F7" w:rsidP="00A915FD">
      <w:pPr>
        <w:spacing w:line="276" w:lineRule="auto"/>
        <w:ind w:firstLine="284"/>
        <w:outlineLvl w:val="1"/>
        <w:sectPr w:rsidR="00686601" w:rsidSect="007C0F11">
          <w:headerReference w:type="first" r:id="rId23"/>
          <w:footerReference w:type="first" r:id="rId24"/>
          <w:type w:val="continuous"/>
          <w:pgSz w:w="11906" w:h="16838"/>
          <w:pgMar w:top="1418" w:right="1418" w:bottom="567" w:left="992" w:header="454" w:footer="397" w:gutter="0"/>
          <w:cols w:space="708"/>
          <w:titlePg/>
          <w:docGrid w:linePitch="360"/>
        </w:sectPr>
      </w:pPr>
      <w:r>
        <w:t xml:space="preserve">Students </w:t>
      </w:r>
      <w:r w:rsidR="00CE159C">
        <w:t xml:space="preserve">share </w:t>
      </w:r>
      <w:r w:rsidR="00986C41">
        <w:t xml:space="preserve">one of their chosen occupations with a peer and discuss </w:t>
      </w:r>
      <w:r w:rsidR="00FF6E01">
        <w:t xml:space="preserve">its </w:t>
      </w:r>
      <w:r w:rsidR="00986C41">
        <w:t>future</w:t>
      </w:r>
      <w:r w:rsidR="00B87885">
        <w:t xml:space="preserve"> rating</w:t>
      </w:r>
      <w:r w:rsidR="000E4414">
        <w:t>.</w:t>
      </w:r>
    </w:p>
    <w:p w14:paraId="0B4A85FB" w14:textId="14E32658" w:rsidR="00CD5770" w:rsidRPr="00E61BC5" w:rsidRDefault="00CD5770" w:rsidP="00E804DD">
      <w:pPr>
        <w:pStyle w:val="Heading1"/>
        <w:spacing w:before="0" w:after="240" w:line="276" w:lineRule="auto"/>
      </w:pPr>
      <w:r>
        <w:lastRenderedPageBreak/>
        <w:t>Worksheet:</w:t>
      </w:r>
      <w:r w:rsidR="00A57012">
        <w:t xml:space="preserve"> </w:t>
      </w:r>
      <w:r w:rsidR="00B87885">
        <w:t xml:space="preserve">Using </w:t>
      </w:r>
      <w:r w:rsidR="00FF6E01">
        <w:t>l</w:t>
      </w:r>
      <w:r w:rsidR="00A57012">
        <w:t>abour market information</w:t>
      </w:r>
    </w:p>
    <w:tbl>
      <w:tblPr>
        <w:tblStyle w:val="DOETable1"/>
        <w:tblW w:w="9862" w:type="dxa"/>
        <w:tblLook w:val="04A0" w:firstRow="1" w:lastRow="0" w:firstColumn="1" w:lastColumn="0" w:noHBand="0" w:noVBand="1"/>
      </w:tblPr>
      <w:tblGrid>
        <w:gridCol w:w="1853"/>
        <w:gridCol w:w="1679"/>
        <w:gridCol w:w="2133"/>
        <w:gridCol w:w="2268"/>
        <w:gridCol w:w="1929"/>
      </w:tblGrid>
      <w:tr w:rsidR="00CD5770" w:rsidRPr="00CD5770" w14:paraId="5D6C3C0F" w14:textId="77777777" w:rsidTr="00A915FD">
        <w:trPr>
          <w:cnfStyle w:val="100000000000" w:firstRow="1" w:lastRow="0" w:firstColumn="0" w:lastColumn="0" w:oddVBand="0" w:evenVBand="0" w:oddHBand="0"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1853" w:type="dxa"/>
          </w:tcPr>
          <w:p w14:paraId="29918160" w14:textId="77777777" w:rsidR="00CD5770" w:rsidRPr="00CD5770" w:rsidRDefault="00CD5770" w:rsidP="00A94995">
            <w:pPr>
              <w:spacing w:line="276" w:lineRule="auto"/>
              <w:rPr>
                <w:lang w:eastAsia="en-US"/>
              </w:rPr>
            </w:pPr>
            <w:r w:rsidRPr="00CD5770">
              <w:rPr>
                <w:lang w:eastAsia="en-US"/>
              </w:rPr>
              <w:t>Occupation</w:t>
            </w:r>
          </w:p>
        </w:tc>
        <w:tc>
          <w:tcPr>
            <w:tcW w:w="1679" w:type="dxa"/>
          </w:tcPr>
          <w:p w14:paraId="75444E69" w14:textId="13F84A7A" w:rsid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 xml:space="preserve">Current </w:t>
            </w:r>
            <w:r w:rsidR="00FA1DE6">
              <w:rPr>
                <w:lang w:eastAsia="en-US"/>
              </w:rPr>
              <w:t>v</w:t>
            </w:r>
            <w:r>
              <w:rPr>
                <w:lang w:eastAsia="en-US"/>
              </w:rPr>
              <w:t>acancies</w:t>
            </w:r>
          </w:p>
          <w:p w14:paraId="4E1D11FF" w14:textId="51DD4342" w:rsidR="00CD5770" w:rsidRP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Pr>
                <w:lang w:eastAsia="en-US"/>
              </w:rPr>
              <w:t>(National and state)</w:t>
            </w:r>
          </w:p>
        </w:tc>
        <w:tc>
          <w:tcPr>
            <w:tcW w:w="2133" w:type="dxa"/>
          </w:tcPr>
          <w:p w14:paraId="1FA90690" w14:textId="6942AA53" w:rsidR="00CD5770" w:rsidRDefault="007F0D24" w:rsidP="00A94995">
            <w:pPr>
              <w:spacing w:line="276" w:lineRule="auto"/>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T</w:t>
            </w:r>
            <w:r w:rsidR="00CD5770">
              <w:rPr>
                <w:lang w:eastAsia="en-US"/>
              </w:rPr>
              <w:t>rends:</w:t>
            </w:r>
          </w:p>
          <w:p w14:paraId="36FE9AC0" w14:textId="77777777" w:rsid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Is there a shortage of workers?</w:t>
            </w:r>
          </w:p>
          <w:p w14:paraId="4C484079" w14:textId="16CB89E0" w:rsidR="00CD5770" w:rsidRP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Pr>
                <w:lang w:eastAsia="en-US"/>
              </w:rPr>
              <w:t>What are the predicted trends?</w:t>
            </w:r>
          </w:p>
        </w:tc>
        <w:tc>
          <w:tcPr>
            <w:tcW w:w="2268" w:type="dxa"/>
          </w:tcPr>
          <w:p w14:paraId="0AF66F4B" w14:textId="134087DF" w:rsidR="00CD5770" w:rsidRP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Pr>
                <w:lang w:eastAsia="en-US"/>
              </w:rPr>
              <w:t>What training do I need to be able to do this job?</w:t>
            </w:r>
          </w:p>
        </w:tc>
        <w:tc>
          <w:tcPr>
            <w:tcW w:w="1929" w:type="dxa"/>
          </w:tcPr>
          <w:p w14:paraId="3DBA4B7D" w14:textId="77777777" w:rsid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My job future rating</w:t>
            </w:r>
          </w:p>
          <w:p w14:paraId="4599C55C" w14:textId="77777777" w:rsid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1 = excellent</w:t>
            </w:r>
          </w:p>
          <w:p w14:paraId="2B184718" w14:textId="32B5C44C" w:rsidR="00CD5770" w:rsidRPr="00CD5770" w:rsidRDefault="00CD5770" w:rsidP="00A94995">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Pr>
                <w:lang w:eastAsia="en-US"/>
              </w:rPr>
              <w:t>5 = very poor choice</w:t>
            </w:r>
          </w:p>
        </w:tc>
      </w:tr>
      <w:tr w:rsidR="00CD5770" w:rsidRPr="00CD5770" w14:paraId="0F153820" w14:textId="77777777" w:rsidTr="00FA1DE6">
        <w:trPr>
          <w:trHeight w:val="1984"/>
        </w:trPr>
        <w:tc>
          <w:tcPr>
            <w:cnfStyle w:val="001000000000" w:firstRow="0" w:lastRow="0" w:firstColumn="1" w:lastColumn="0" w:oddVBand="0" w:evenVBand="0" w:oddHBand="0" w:evenHBand="0" w:firstRowFirstColumn="0" w:firstRowLastColumn="0" w:lastRowFirstColumn="0" w:lastRowLastColumn="0"/>
            <w:tcW w:w="1853" w:type="dxa"/>
          </w:tcPr>
          <w:p w14:paraId="1C48EB36" w14:textId="77777777" w:rsidR="00CD5770" w:rsidRPr="00CD5770" w:rsidRDefault="00CD5770" w:rsidP="00A94995">
            <w:pPr>
              <w:spacing w:line="276" w:lineRule="auto"/>
              <w:rPr>
                <w:lang w:eastAsia="en-US"/>
              </w:rPr>
            </w:pPr>
          </w:p>
        </w:tc>
        <w:tc>
          <w:tcPr>
            <w:tcW w:w="1679" w:type="dxa"/>
          </w:tcPr>
          <w:p w14:paraId="34742F57"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133" w:type="dxa"/>
          </w:tcPr>
          <w:p w14:paraId="6848E356"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268" w:type="dxa"/>
          </w:tcPr>
          <w:p w14:paraId="4F464610"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1929" w:type="dxa"/>
          </w:tcPr>
          <w:p w14:paraId="55FABC43"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r>
      <w:tr w:rsidR="00CD5770" w:rsidRPr="00CD5770" w14:paraId="0287AD1D" w14:textId="77777777" w:rsidTr="00FA1DE6">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853" w:type="dxa"/>
          </w:tcPr>
          <w:p w14:paraId="3C16D8AD" w14:textId="77777777" w:rsidR="00CD5770" w:rsidRPr="00CD5770" w:rsidRDefault="00CD5770" w:rsidP="00A94995">
            <w:pPr>
              <w:spacing w:line="276" w:lineRule="auto"/>
              <w:rPr>
                <w:lang w:eastAsia="en-US"/>
              </w:rPr>
            </w:pPr>
          </w:p>
        </w:tc>
        <w:tc>
          <w:tcPr>
            <w:tcW w:w="1679" w:type="dxa"/>
          </w:tcPr>
          <w:p w14:paraId="53832F67"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2133" w:type="dxa"/>
          </w:tcPr>
          <w:p w14:paraId="6ABE51FD"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2268" w:type="dxa"/>
          </w:tcPr>
          <w:p w14:paraId="225C535E"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1929" w:type="dxa"/>
          </w:tcPr>
          <w:p w14:paraId="4AF70BAC"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r>
      <w:tr w:rsidR="00CD5770" w:rsidRPr="00CD5770" w14:paraId="721811C2" w14:textId="77777777" w:rsidTr="00FA1DE6">
        <w:trPr>
          <w:trHeight w:val="1984"/>
        </w:trPr>
        <w:tc>
          <w:tcPr>
            <w:cnfStyle w:val="001000000000" w:firstRow="0" w:lastRow="0" w:firstColumn="1" w:lastColumn="0" w:oddVBand="0" w:evenVBand="0" w:oddHBand="0" w:evenHBand="0" w:firstRowFirstColumn="0" w:firstRowLastColumn="0" w:lastRowFirstColumn="0" w:lastRowLastColumn="0"/>
            <w:tcW w:w="1853" w:type="dxa"/>
          </w:tcPr>
          <w:p w14:paraId="2A08ED08" w14:textId="77777777" w:rsidR="00CD5770" w:rsidRPr="00CD5770" w:rsidRDefault="00CD5770" w:rsidP="00A94995">
            <w:pPr>
              <w:spacing w:line="276" w:lineRule="auto"/>
              <w:rPr>
                <w:lang w:eastAsia="en-US"/>
              </w:rPr>
            </w:pPr>
          </w:p>
        </w:tc>
        <w:tc>
          <w:tcPr>
            <w:tcW w:w="1679" w:type="dxa"/>
          </w:tcPr>
          <w:p w14:paraId="337A07ED"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133" w:type="dxa"/>
          </w:tcPr>
          <w:p w14:paraId="6B8EEC88"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268" w:type="dxa"/>
          </w:tcPr>
          <w:p w14:paraId="65150AA6"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1929" w:type="dxa"/>
          </w:tcPr>
          <w:p w14:paraId="73467C36"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r>
      <w:tr w:rsidR="00CD5770" w:rsidRPr="00CD5770" w14:paraId="1A479FB7" w14:textId="77777777" w:rsidTr="00FA1DE6">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853" w:type="dxa"/>
          </w:tcPr>
          <w:p w14:paraId="206E4048" w14:textId="77777777" w:rsidR="00CD5770" w:rsidRPr="00CD5770" w:rsidRDefault="00CD5770" w:rsidP="00A94995">
            <w:pPr>
              <w:spacing w:line="276" w:lineRule="auto"/>
              <w:rPr>
                <w:lang w:eastAsia="en-US"/>
              </w:rPr>
            </w:pPr>
          </w:p>
        </w:tc>
        <w:tc>
          <w:tcPr>
            <w:tcW w:w="1679" w:type="dxa"/>
          </w:tcPr>
          <w:p w14:paraId="40A4C6EC"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2133" w:type="dxa"/>
          </w:tcPr>
          <w:p w14:paraId="0C70317E"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2268" w:type="dxa"/>
          </w:tcPr>
          <w:p w14:paraId="47275583"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c>
          <w:tcPr>
            <w:tcW w:w="1929" w:type="dxa"/>
          </w:tcPr>
          <w:p w14:paraId="4B0858E8" w14:textId="77777777" w:rsidR="00CD5770" w:rsidRPr="00CD5770" w:rsidRDefault="00CD5770" w:rsidP="00A94995">
            <w:pPr>
              <w:spacing w:line="276" w:lineRule="auto"/>
              <w:cnfStyle w:val="000000010000" w:firstRow="0" w:lastRow="0" w:firstColumn="0" w:lastColumn="0" w:oddVBand="0" w:evenVBand="0" w:oddHBand="0" w:evenHBand="1" w:firstRowFirstColumn="0" w:firstRowLastColumn="0" w:lastRowFirstColumn="0" w:lastRowLastColumn="0"/>
              <w:rPr>
                <w:lang w:eastAsia="en-US"/>
              </w:rPr>
            </w:pPr>
          </w:p>
        </w:tc>
      </w:tr>
      <w:tr w:rsidR="00CD5770" w:rsidRPr="00CD5770" w14:paraId="2344F532" w14:textId="77777777" w:rsidTr="00FA1DE6">
        <w:trPr>
          <w:trHeight w:val="1984"/>
        </w:trPr>
        <w:tc>
          <w:tcPr>
            <w:cnfStyle w:val="001000000000" w:firstRow="0" w:lastRow="0" w:firstColumn="1" w:lastColumn="0" w:oddVBand="0" w:evenVBand="0" w:oddHBand="0" w:evenHBand="0" w:firstRowFirstColumn="0" w:firstRowLastColumn="0" w:lastRowFirstColumn="0" w:lastRowLastColumn="0"/>
            <w:tcW w:w="1853" w:type="dxa"/>
          </w:tcPr>
          <w:p w14:paraId="48C6E461" w14:textId="77777777" w:rsidR="00CD5770" w:rsidRPr="00CD5770" w:rsidRDefault="00CD5770" w:rsidP="00A94995">
            <w:pPr>
              <w:spacing w:line="276" w:lineRule="auto"/>
              <w:rPr>
                <w:lang w:eastAsia="en-US"/>
              </w:rPr>
            </w:pPr>
          </w:p>
        </w:tc>
        <w:tc>
          <w:tcPr>
            <w:tcW w:w="1679" w:type="dxa"/>
          </w:tcPr>
          <w:p w14:paraId="11344039"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133" w:type="dxa"/>
          </w:tcPr>
          <w:p w14:paraId="1C907C2A"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2268" w:type="dxa"/>
          </w:tcPr>
          <w:p w14:paraId="6DF8063C"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c>
          <w:tcPr>
            <w:tcW w:w="1929" w:type="dxa"/>
          </w:tcPr>
          <w:p w14:paraId="5F1427BA" w14:textId="77777777" w:rsidR="00CD5770" w:rsidRPr="00CD5770" w:rsidRDefault="00CD5770" w:rsidP="00A94995">
            <w:pPr>
              <w:spacing w:line="276" w:lineRule="auto"/>
              <w:cnfStyle w:val="000000000000" w:firstRow="0" w:lastRow="0" w:firstColumn="0" w:lastColumn="0" w:oddVBand="0" w:evenVBand="0" w:oddHBand="0" w:evenHBand="0" w:firstRowFirstColumn="0" w:firstRowLastColumn="0" w:lastRowFirstColumn="0" w:lastRowLastColumn="0"/>
              <w:rPr>
                <w:lang w:eastAsia="en-US"/>
              </w:rPr>
            </w:pPr>
          </w:p>
        </w:tc>
      </w:tr>
    </w:tbl>
    <w:p w14:paraId="76EDC427" w14:textId="6ED1EFC0" w:rsidR="005B78E4" w:rsidRPr="005B78E4" w:rsidRDefault="005B78E4" w:rsidP="00A94995">
      <w:pPr>
        <w:spacing w:line="276" w:lineRule="auto"/>
      </w:pPr>
    </w:p>
    <w:sectPr w:rsidR="005B78E4" w:rsidRPr="005B78E4" w:rsidSect="007C0F11">
      <w:type w:val="continuous"/>
      <w:pgSz w:w="11906" w:h="16838"/>
      <w:pgMar w:top="1418" w:right="1418" w:bottom="567" w:left="992" w:header="454"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383" w14:textId="77777777" w:rsidR="00FA771C" w:rsidRDefault="00FA771C" w:rsidP="00127DAD">
      <w:r>
        <w:separator/>
      </w:r>
    </w:p>
  </w:endnote>
  <w:endnote w:type="continuationSeparator" w:id="0">
    <w:p w14:paraId="595F43C6" w14:textId="77777777" w:rsidR="00FA771C" w:rsidRDefault="00FA771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678" w14:textId="77777777" w:rsidR="008A1F63" w:rsidRDefault="008A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524" w14:textId="0A625795" w:rsidR="000E4414" w:rsidRDefault="000E4414" w:rsidP="000E4414">
    <w:pPr>
      <w:pStyle w:val="Footer"/>
      <w:tabs>
        <w:tab w:val="clear" w:pos="8505"/>
        <w:tab w:val="right" w:pos="8931"/>
      </w:tabs>
    </w:pPr>
    <w:r>
      <w:rPr>
        <w:sz w:val="18"/>
        <w:szCs w:val="14"/>
      </w:rPr>
      <w:tab/>
    </w:r>
    <w:r>
      <w:rPr>
        <w:sz w:val="18"/>
        <w:szCs w:val="14"/>
      </w:rPr>
      <w:tab/>
    </w:r>
    <w:sdt>
      <w:sdtPr>
        <w:rPr>
          <w:sz w:val="18"/>
          <w:szCs w:val="14"/>
        </w:rPr>
        <w:alias w:val="TRIM number"/>
        <w:tag w:val="TRIM number"/>
        <w:id w:val="37788888"/>
        <w:placeholder>
          <w:docPart w:val="E0FF2EFC081448428000C16086F95D3C"/>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1F63">
          <w:rPr>
            <w:sz w:val="18"/>
            <w:szCs w:val="14"/>
          </w:rPr>
          <w:t>D24/0168261</w:t>
        </w:r>
      </w:sdtContent>
    </w:sdt>
  </w:p>
  <w:p w14:paraId="2FD36B2E" w14:textId="6498C6CF" w:rsidR="000E4414" w:rsidRDefault="000E4414" w:rsidP="000E4414">
    <w:pPr>
      <w:pStyle w:val="Footer"/>
      <w:jc w:val="center"/>
    </w:pPr>
    <w:r>
      <w:rPr>
        <w:sz w:val="18"/>
        <w:szCs w:val="14"/>
      </w:rPr>
      <w:tab/>
    </w:r>
    <w:r>
      <w:rPr>
        <w:sz w:val="18"/>
        <w:szCs w:val="14"/>
      </w:rP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Pr>
        <w:sz w:val="18"/>
        <w:szCs w:val="14"/>
      </w:rPr>
      <w:t>4</w:t>
    </w:r>
  </w:p>
  <w:sdt>
    <w:sdtPr>
      <w:id w:val="-173796193"/>
      <w:docPartObj>
        <w:docPartGallery w:val="Page Numbers (Bottom of Page)"/>
        <w:docPartUnique/>
      </w:docPartObj>
    </w:sdtPr>
    <w:sdtEndPr>
      <w:rPr>
        <w:noProof/>
      </w:rPr>
    </w:sdtEndPr>
    <w:sdtContent>
      <w:p w14:paraId="1C783BB7" w14:textId="7CF0A73F" w:rsidR="001732B9" w:rsidRDefault="000E4414" w:rsidP="00A94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E7B7" w14:textId="3A741C48" w:rsidR="001732B9" w:rsidRDefault="001732B9" w:rsidP="001732B9">
    <w:pPr>
      <w:pStyle w:val="Footer"/>
      <w:tabs>
        <w:tab w:val="clear" w:pos="8505"/>
        <w:tab w:val="right" w:pos="8931"/>
      </w:tabs>
    </w:pPr>
    <w:r w:rsidRPr="001E1668">
      <w:tab/>
    </w:r>
    <w:r w:rsidRPr="001E1668">
      <w:tab/>
    </w:r>
    <w:sdt>
      <w:sdtPr>
        <w:rPr>
          <w:sz w:val="18"/>
          <w:szCs w:val="14"/>
        </w:rPr>
        <w:alias w:val="TRIM number"/>
        <w:tag w:val="TRIM number"/>
        <w:id w:val="348759606"/>
        <w:placeholder>
          <w:docPart w:val="7360018CE1CE470C89C8D18A1E68B33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1F63">
          <w:rPr>
            <w:sz w:val="18"/>
            <w:szCs w:val="14"/>
          </w:rPr>
          <w:t>D24/0168261</w:t>
        </w:r>
      </w:sdtContent>
    </w:sdt>
  </w:p>
  <w:p w14:paraId="6D7047F2" w14:textId="1FFE6A1B" w:rsidR="001732B9" w:rsidRDefault="001732B9" w:rsidP="001732B9">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7F0D24">
      <w:rPr>
        <w:sz w:val="18"/>
        <w:szCs w:val="14"/>
      </w:rPr>
      <w:t>4</w:t>
    </w:r>
  </w:p>
  <w:p w14:paraId="0F9C26F5" w14:textId="77777777" w:rsidR="001732B9" w:rsidRDefault="001732B9" w:rsidP="001732B9">
    <w:pPr>
      <w:pStyle w:val="Footer"/>
      <w:tabs>
        <w:tab w:val="clear" w:pos="8505"/>
        <w:tab w:val="right" w:pos="893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3431" w14:textId="1937DC5B" w:rsidR="007C0F11" w:rsidRDefault="007C0F11" w:rsidP="001732B9">
    <w:pPr>
      <w:pStyle w:val="Footer"/>
      <w:tabs>
        <w:tab w:val="clear" w:pos="8505"/>
        <w:tab w:val="right" w:pos="8931"/>
      </w:tabs>
    </w:pPr>
    <w:r w:rsidRPr="001E1668">
      <w:tab/>
    </w:r>
    <w:r w:rsidRPr="001E1668">
      <w:tab/>
    </w:r>
    <w:sdt>
      <w:sdtPr>
        <w:rPr>
          <w:sz w:val="18"/>
          <w:szCs w:val="14"/>
        </w:rPr>
        <w:alias w:val="TRIM number"/>
        <w:tag w:val="TRIM number"/>
        <w:id w:val="1794250597"/>
        <w:placeholder>
          <w:docPart w:val="5C4BE95FBD5E4A4F988EFF7DBC496C7E"/>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1F63">
          <w:rPr>
            <w:sz w:val="18"/>
            <w:szCs w:val="14"/>
          </w:rPr>
          <w:t>D24/0168261</w:t>
        </w:r>
      </w:sdtContent>
    </w:sdt>
  </w:p>
  <w:p w14:paraId="37AC16FD" w14:textId="351B810D" w:rsidR="007C0F11" w:rsidRDefault="007C0F11" w:rsidP="001732B9">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8651AC">
      <w:rPr>
        <w:sz w:val="18"/>
        <w:szCs w:val="14"/>
      </w:rPr>
      <w:t>4</w:t>
    </w:r>
  </w:p>
  <w:p w14:paraId="5FFAC3EC" w14:textId="56395F01" w:rsidR="007C0F11" w:rsidRDefault="007C0F11" w:rsidP="007C0F11">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77BD" w14:textId="77777777" w:rsidR="00FA771C" w:rsidRDefault="00FA771C" w:rsidP="00127DAD">
      <w:r>
        <w:separator/>
      </w:r>
    </w:p>
  </w:footnote>
  <w:footnote w:type="continuationSeparator" w:id="0">
    <w:p w14:paraId="2B23D3D7" w14:textId="77777777" w:rsidR="00FA771C" w:rsidRDefault="00FA771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7D5F" w14:textId="77777777" w:rsidR="008A1F63" w:rsidRDefault="008A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E87D" w14:textId="0A892894" w:rsidR="00E53342" w:rsidRDefault="00E53342">
    <w:pPr>
      <w:pStyle w:val="Header"/>
    </w:pPr>
    <w:r w:rsidRPr="00180E18">
      <w:rPr>
        <w:noProof/>
      </w:rPr>
      <w:drawing>
        <wp:anchor distT="0" distB="0" distL="114300" distR="114300" simplePos="0" relativeHeight="251672576" behindDoc="1" locked="0" layoutInCell="1" allowOverlap="1" wp14:anchorId="2985D9CE" wp14:editId="4AE66592">
          <wp:simplePos x="0" y="0"/>
          <wp:positionH relativeFrom="page">
            <wp:posOffset>-6350</wp:posOffset>
          </wp:positionH>
          <wp:positionV relativeFrom="page">
            <wp:posOffset>-1905</wp:posOffset>
          </wp:positionV>
          <wp:extent cx="7559675" cy="1069022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E573" w14:textId="1DAAE604" w:rsidR="00C10D4E" w:rsidRDefault="008651AC">
    <w:pPr>
      <w:pStyle w:val="Header"/>
    </w:pPr>
    <w:r>
      <w:rPr>
        <w:noProof/>
      </w:rPr>
      <mc:AlternateContent>
        <mc:Choice Requires="wpg">
          <w:drawing>
            <wp:anchor distT="0" distB="0" distL="114300" distR="114300" simplePos="0" relativeHeight="251678720" behindDoc="0" locked="0" layoutInCell="1" allowOverlap="1" wp14:anchorId="4300A409" wp14:editId="27F20A6C">
              <wp:simplePos x="0" y="0"/>
              <wp:positionH relativeFrom="column">
                <wp:posOffset>5419725</wp:posOffset>
              </wp:positionH>
              <wp:positionV relativeFrom="paragraph">
                <wp:posOffset>299701</wp:posOffset>
              </wp:positionV>
              <wp:extent cx="731520" cy="73787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520" cy="737870"/>
                        <a:chOff x="0" y="0"/>
                        <a:chExt cx="731520" cy="737870"/>
                      </a:xfrm>
                      <a:solidFill>
                        <a:srgbClr val="592C82"/>
                      </a:solidFill>
                    </wpg:grpSpPr>
                    <wps:wsp>
                      <wps:cNvPr id="3" name="Oval 3"/>
                      <wps:cNvSpPr/>
                      <wps:spPr>
                        <a:xfrm>
                          <a:off x="0" y="0"/>
                          <a:ext cx="731520" cy="73787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0" y="38100"/>
                          <a:ext cx="731520" cy="594360"/>
                        </a:xfrm>
                        <a:prstGeom prst="rect">
                          <a:avLst/>
                        </a:prstGeom>
                        <a:noFill/>
                        <a:ln w="9525">
                          <a:noFill/>
                          <a:miter lim="800000"/>
                          <a:headEnd/>
                          <a:tailEnd/>
                        </a:ln>
                      </wps:spPr>
                      <wps:txbx>
                        <w:txbxContent>
                          <w:p w14:paraId="0322622C" w14:textId="4708E58C"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w:t>
                            </w:r>
                            <w:r w:rsidR="00BD73C0">
                              <w:rPr>
                                <w:rFonts w:ascii="Merriweather Sans" w:hAnsi="Merriweather Sans" w:cs="Gautami"/>
                                <w:color w:val="FFFFFF" w:themeColor="background1"/>
                                <w:sz w:val="72"/>
                                <w:szCs w:val="56"/>
                              </w:rPr>
                              <w:t>2</w:t>
                            </w:r>
                          </w:p>
                        </w:txbxContent>
                      </wps:txbx>
                      <wps:bodyPr rot="0" vert="horz" wrap="square" lIns="91440" tIns="45720" rIns="91440" bIns="45720" anchor="t" anchorCtr="0">
                        <a:noAutofit/>
                      </wps:bodyPr>
                    </wps:wsp>
                  </wpg:wgp>
                </a:graphicData>
              </a:graphic>
            </wp:anchor>
          </w:drawing>
        </mc:Choice>
        <mc:Fallback>
          <w:pict>
            <v:group w14:anchorId="4300A409" id="Group 2" o:spid="_x0000_s1026" style="position:absolute;margin-left:426.75pt;margin-top:23.6pt;width:57.6pt;height:58.1pt;z-index:251678720"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">
              <v:oval id="Oval 3"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" filled="f"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top:381;width:731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322622C" w14:textId="4708E58C"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w:t>
                      </w:r>
                      <w:r w:rsidR="00BD73C0">
                        <w:rPr>
                          <w:rFonts w:ascii="Merriweather Sans" w:hAnsi="Merriweather Sans" w:cs="Gautami"/>
                          <w:color w:val="FFFFFF" w:themeColor="background1"/>
                          <w:sz w:val="72"/>
                          <w:szCs w:val="56"/>
                        </w:rPr>
                        <w:t>2</w:t>
                      </w:r>
                    </w:p>
                  </w:txbxContent>
                </v:textbox>
              </v:shape>
            </v:group>
          </w:pict>
        </mc:Fallback>
      </mc:AlternateContent>
    </w:r>
    <w:r w:rsidR="007C0F11" w:rsidRPr="00180E18">
      <w:rPr>
        <w:noProof/>
      </w:rPr>
      <w:drawing>
        <wp:anchor distT="0" distB="0" distL="114300" distR="114300" simplePos="0" relativeHeight="251676672" behindDoc="1" locked="0" layoutInCell="1" allowOverlap="1" wp14:anchorId="656E4EB5" wp14:editId="05F29236">
          <wp:simplePos x="0" y="0"/>
          <wp:positionH relativeFrom="page">
            <wp:posOffset>-7620</wp:posOffset>
          </wp:positionH>
          <wp:positionV relativeFrom="page">
            <wp:posOffset>-9049</wp:posOffset>
          </wp:positionV>
          <wp:extent cx="2164080" cy="1530350"/>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C10D4E" w:rsidRPr="00180E18">
      <w:rPr>
        <w:noProof/>
      </w:rPr>
      <w:drawing>
        <wp:anchor distT="0" distB="0" distL="114300" distR="114300" simplePos="0" relativeHeight="251674624" behindDoc="1" locked="0" layoutInCell="1" allowOverlap="1" wp14:anchorId="6563B68A" wp14:editId="67479BCF">
          <wp:simplePos x="0" y="0"/>
          <wp:positionH relativeFrom="page">
            <wp:posOffset>-9525</wp:posOffset>
          </wp:positionH>
          <wp:positionV relativeFrom="page">
            <wp:posOffset>-9525</wp:posOffset>
          </wp:positionV>
          <wp:extent cx="7559675" cy="1069022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57EA" w14:textId="49F0AFBE" w:rsidR="007C0F11" w:rsidRDefault="007C0F11">
    <w:pPr>
      <w:pStyle w:val="Header"/>
    </w:pPr>
    <w:r w:rsidRPr="00180E18">
      <w:rPr>
        <w:noProof/>
      </w:rPr>
      <w:drawing>
        <wp:anchor distT="0" distB="0" distL="114300" distR="114300" simplePos="0" relativeHeight="251680768" behindDoc="1" locked="0" layoutInCell="1" allowOverlap="1" wp14:anchorId="5959D56C" wp14:editId="3192DB60">
          <wp:simplePos x="0" y="0"/>
          <wp:positionH relativeFrom="page">
            <wp:posOffset>-9525</wp:posOffset>
          </wp:positionH>
          <wp:positionV relativeFrom="page">
            <wp:posOffset>-9525</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8223F49"/>
    <w:multiLevelType w:val="hybridMultilevel"/>
    <w:tmpl w:val="2C621858"/>
    <w:lvl w:ilvl="0" w:tplc="4D1C8CE0">
      <w:start w:val="1"/>
      <w:numFmt w:val="bullet"/>
      <w:lvlText w:val=""/>
      <w:lvlJc w:val="left"/>
      <w:pPr>
        <w:ind w:left="720" w:hanging="360"/>
      </w:pPr>
      <w:rPr>
        <w:rFonts w:ascii="Symbol" w:hAnsi="Symbol" w:hint="default"/>
      </w:rPr>
    </w:lvl>
    <w:lvl w:ilvl="1" w:tplc="FCC816BE">
      <w:start w:val="1"/>
      <w:numFmt w:val="bullet"/>
      <w:lvlText w:val="o"/>
      <w:lvlJc w:val="left"/>
      <w:pPr>
        <w:ind w:left="1440" w:hanging="360"/>
      </w:pPr>
      <w:rPr>
        <w:rFonts w:ascii="Courier New" w:hAnsi="Courier New" w:hint="default"/>
      </w:rPr>
    </w:lvl>
    <w:lvl w:ilvl="2" w:tplc="BBC893E2">
      <w:start w:val="1"/>
      <w:numFmt w:val="bullet"/>
      <w:lvlText w:val=""/>
      <w:lvlJc w:val="left"/>
      <w:pPr>
        <w:ind w:left="2160" w:hanging="360"/>
      </w:pPr>
      <w:rPr>
        <w:rFonts w:ascii="Wingdings" w:hAnsi="Wingdings" w:hint="default"/>
      </w:rPr>
    </w:lvl>
    <w:lvl w:ilvl="3" w:tplc="C7048C56">
      <w:start w:val="1"/>
      <w:numFmt w:val="bullet"/>
      <w:lvlText w:val=""/>
      <w:lvlJc w:val="left"/>
      <w:pPr>
        <w:ind w:left="2880" w:hanging="360"/>
      </w:pPr>
      <w:rPr>
        <w:rFonts w:ascii="Symbol" w:hAnsi="Symbol" w:hint="default"/>
      </w:rPr>
    </w:lvl>
    <w:lvl w:ilvl="4" w:tplc="2E7A4BF6">
      <w:start w:val="1"/>
      <w:numFmt w:val="bullet"/>
      <w:lvlText w:val="o"/>
      <w:lvlJc w:val="left"/>
      <w:pPr>
        <w:ind w:left="3600" w:hanging="360"/>
      </w:pPr>
      <w:rPr>
        <w:rFonts w:ascii="Courier New" w:hAnsi="Courier New" w:hint="default"/>
      </w:rPr>
    </w:lvl>
    <w:lvl w:ilvl="5" w:tplc="6F963624">
      <w:start w:val="1"/>
      <w:numFmt w:val="bullet"/>
      <w:lvlText w:val=""/>
      <w:lvlJc w:val="left"/>
      <w:pPr>
        <w:ind w:left="4320" w:hanging="360"/>
      </w:pPr>
      <w:rPr>
        <w:rFonts w:ascii="Wingdings" w:hAnsi="Wingdings" w:hint="default"/>
      </w:rPr>
    </w:lvl>
    <w:lvl w:ilvl="6" w:tplc="8162F664">
      <w:start w:val="1"/>
      <w:numFmt w:val="bullet"/>
      <w:lvlText w:val=""/>
      <w:lvlJc w:val="left"/>
      <w:pPr>
        <w:ind w:left="5040" w:hanging="360"/>
      </w:pPr>
      <w:rPr>
        <w:rFonts w:ascii="Symbol" w:hAnsi="Symbol" w:hint="default"/>
      </w:rPr>
    </w:lvl>
    <w:lvl w:ilvl="7" w:tplc="1A9E9DEE">
      <w:start w:val="1"/>
      <w:numFmt w:val="bullet"/>
      <w:lvlText w:val="o"/>
      <w:lvlJc w:val="left"/>
      <w:pPr>
        <w:ind w:left="5760" w:hanging="360"/>
      </w:pPr>
      <w:rPr>
        <w:rFonts w:ascii="Courier New" w:hAnsi="Courier New" w:hint="default"/>
      </w:rPr>
    </w:lvl>
    <w:lvl w:ilvl="8" w:tplc="4F7CC0B0">
      <w:start w:val="1"/>
      <w:numFmt w:val="bullet"/>
      <w:lvlText w:val=""/>
      <w:lvlJc w:val="left"/>
      <w:pPr>
        <w:ind w:left="6480" w:hanging="360"/>
      </w:pPr>
      <w:rPr>
        <w:rFonts w:ascii="Wingdings" w:hAnsi="Wingdings" w:hint="default"/>
      </w:rPr>
    </w:lvl>
  </w:abstractNum>
  <w:abstractNum w:abstractNumId="10" w15:restartNumberingAfterBreak="0">
    <w:nsid w:val="0FD7524A"/>
    <w:multiLevelType w:val="hybridMultilevel"/>
    <w:tmpl w:val="C2E2C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B1F9F"/>
    <w:multiLevelType w:val="hybridMultilevel"/>
    <w:tmpl w:val="6A40A7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9C6960"/>
    <w:multiLevelType w:val="hybridMultilevel"/>
    <w:tmpl w:val="B406E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365CB"/>
    <w:multiLevelType w:val="hybridMultilevel"/>
    <w:tmpl w:val="0FA488C8"/>
    <w:lvl w:ilvl="0" w:tplc="14460DCE">
      <w:start w:val="7"/>
      <w:numFmt w:val="bullet"/>
      <w:lvlText w:val="-"/>
      <w:lvlJc w:val="left"/>
      <w:pPr>
        <w:ind w:left="1080" w:hanging="360"/>
      </w:pPr>
      <w:rPr>
        <w:rFonts w:ascii="Arial" w:eastAsiaTheme="minorHAnsi" w:hAnsi="Arial" w:cs="Aria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1DD955D2"/>
    <w:multiLevelType w:val="hybridMultilevel"/>
    <w:tmpl w:val="A98E4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27886"/>
    <w:multiLevelType w:val="multilevel"/>
    <w:tmpl w:val="D6A2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25DC3"/>
    <w:multiLevelType w:val="hybridMultilevel"/>
    <w:tmpl w:val="ACDE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B6C67"/>
    <w:multiLevelType w:val="multilevel"/>
    <w:tmpl w:val="D6A2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16034"/>
    <w:multiLevelType w:val="hybridMultilevel"/>
    <w:tmpl w:val="FCCEF4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C77FAD"/>
    <w:multiLevelType w:val="hybridMultilevel"/>
    <w:tmpl w:val="AE3E273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A76AFC"/>
    <w:multiLevelType w:val="hybridMultilevel"/>
    <w:tmpl w:val="51AC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4" w15:restartNumberingAfterBreak="0">
    <w:nsid w:val="3B1C5274"/>
    <w:multiLevelType w:val="hybridMultilevel"/>
    <w:tmpl w:val="0E005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CE01A5"/>
    <w:multiLevelType w:val="hybridMultilevel"/>
    <w:tmpl w:val="902A340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DA679C"/>
    <w:multiLevelType w:val="hybridMultilevel"/>
    <w:tmpl w:val="4F165312"/>
    <w:lvl w:ilvl="0" w:tplc="0C090003">
      <w:start w:val="1"/>
      <w:numFmt w:val="bullet"/>
      <w:lvlText w:val="o"/>
      <w:lvlJc w:val="left"/>
      <w:pPr>
        <w:ind w:left="1080" w:hanging="360"/>
      </w:pPr>
      <w:rPr>
        <w:rFonts w:ascii="Courier New" w:hAnsi="Courier New" w:cs="Courier New"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8402BC9"/>
    <w:multiLevelType w:val="hybridMultilevel"/>
    <w:tmpl w:val="F2C0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35587C"/>
    <w:multiLevelType w:val="hybridMultilevel"/>
    <w:tmpl w:val="8B80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16D68"/>
    <w:multiLevelType w:val="hybridMultilevel"/>
    <w:tmpl w:val="9A1E1012"/>
    <w:lvl w:ilvl="0" w:tplc="FE98C9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348B8"/>
    <w:multiLevelType w:val="hybridMultilevel"/>
    <w:tmpl w:val="E55A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167285"/>
    <w:multiLevelType w:val="hybridMultilevel"/>
    <w:tmpl w:val="51DCE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0D635A"/>
    <w:multiLevelType w:val="hybridMultilevel"/>
    <w:tmpl w:val="6F1A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232A6"/>
    <w:multiLevelType w:val="hybridMultilevel"/>
    <w:tmpl w:val="23D6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970C8"/>
    <w:multiLevelType w:val="hybridMultilevel"/>
    <w:tmpl w:val="F140C3FA"/>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6B6735"/>
    <w:multiLevelType w:val="hybridMultilevel"/>
    <w:tmpl w:val="41D60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253AEA"/>
    <w:multiLevelType w:val="hybridMultilevel"/>
    <w:tmpl w:val="01C4F734"/>
    <w:lvl w:ilvl="0" w:tplc="0C090003">
      <w:start w:val="1"/>
      <w:numFmt w:val="bullet"/>
      <w:lvlText w:val="o"/>
      <w:lvlJc w:val="left"/>
      <w:pPr>
        <w:ind w:left="1080" w:hanging="360"/>
      </w:pPr>
      <w:rPr>
        <w:rFonts w:ascii="Courier New" w:hAnsi="Courier New" w:cs="Courier New"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29533086">
    <w:abstractNumId w:val="14"/>
  </w:num>
  <w:num w:numId="2" w16cid:durableId="431441301">
    <w:abstractNumId w:val="23"/>
  </w:num>
  <w:num w:numId="3" w16cid:durableId="1385639641">
    <w:abstractNumId w:val="7"/>
  </w:num>
  <w:num w:numId="4" w16cid:durableId="147089121">
    <w:abstractNumId w:val="6"/>
  </w:num>
  <w:num w:numId="5" w16cid:durableId="1101218553">
    <w:abstractNumId w:val="5"/>
  </w:num>
  <w:num w:numId="6" w16cid:durableId="403726207">
    <w:abstractNumId w:val="4"/>
  </w:num>
  <w:num w:numId="7" w16cid:durableId="671638814">
    <w:abstractNumId w:val="8"/>
  </w:num>
  <w:num w:numId="8" w16cid:durableId="442574274">
    <w:abstractNumId w:val="3"/>
  </w:num>
  <w:num w:numId="9" w16cid:durableId="692726074">
    <w:abstractNumId w:val="2"/>
  </w:num>
  <w:num w:numId="10" w16cid:durableId="693926588">
    <w:abstractNumId w:val="1"/>
  </w:num>
  <w:num w:numId="11" w16cid:durableId="879899189">
    <w:abstractNumId w:val="0"/>
  </w:num>
  <w:num w:numId="12" w16cid:durableId="1955794694">
    <w:abstractNumId w:val="9"/>
  </w:num>
  <w:num w:numId="13" w16cid:durableId="1954092169">
    <w:abstractNumId w:val="19"/>
  </w:num>
  <w:num w:numId="14" w16cid:durableId="1979453861">
    <w:abstractNumId w:val="22"/>
  </w:num>
  <w:num w:numId="15" w16cid:durableId="765536796">
    <w:abstractNumId w:val="15"/>
  </w:num>
  <w:num w:numId="16" w16cid:durableId="2108260165">
    <w:abstractNumId w:val="34"/>
  </w:num>
  <w:num w:numId="17" w16cid:durableId="563175114">
    <w:abstractNumId w:val="32"/>
  </w:num>
  <w:num w:numId="18" w16cid:durableId="1395811459">
    <w:abstractNumId w:val="10"/>
  </w:num>
  <w:num w:numId="19" w16cid:durableId="1307661881">
    <w:abstractNumId w:val="33"/>
  </w:num>
  <w:num w:numId="20" w16cid:durableId="2059277614">
    <w:abstractNumId w:val="20"/>
  </w:num>
  <w:num w:numId="21" w16cid:durableId="591398491">
    <w:abstractNumId w:val="11"/>
  </w:num>
  <w:num w:numId="22" w16cid:durableId="746926991">
    <w:abstractNumId w:val="21"/>
  </w:num>
  <w:num w:numId="23" w16cid:durableId="2108310402">
    <w:abstractNumId w:val="25"/>
  </w:num>
  <w:num w:numId="24" w16cid:durableId="1865823866">
    <w:abstractNumId w:val="24"/>
  </w:num>
  <w:num w:numId="25" w16cid:durableId="387145311">
    <w:abstractNumId w:val="27"/>
  </w:num>
  <w:num w:numId="26" w16cid:durableId="1331563543">
    <w:abstractNumId w:val="29"/>
  </w:num>
  <w:num w:numId="27" w16cid:durableId="738986913">
    <w:abstractNumId w:val="31"/>
  </w:num>
  <w:num w:numId="28" w16cid:durableId="1883864157">
    <w:abstractNumId w:val="30"/>
  </w:num>
  <w:num w:numId="29" w16cid:durableId="869882573">
    <w:abstractNumId w:val="17"/>
  </w:num>
  <w:num w:numId="30" w16cid:durableId="1894805360">
    <w:abstractNumId w:val="12"/>
  </w:num>
  <w:num w:numId="31" w16cid:durableId="591282865">
    <w:abstractNumId w:val="35"/>
  </w:num>
  <w:num w:numId="32" w16cid:durableId="860359996">
    <w:abstractNumId w:val="28"/>
  </w:num>
  <w:num w:numId="33" w16cid:durableId="1860122892">
    <w:abstractNumId w:val="18"/>
  </w:num>
  <w:num w:numId="34" w16cid:durableId="1847010843">
    <w:abstractNumId w:val="16"/>
  </w:num>
  <w:num w:numId="35" w16cid:durableId="208077216">
    <w:abstractNumId w:val="13"/>
  </w:num>
  <w:num w:numId="36" w16cid:durableId="189685680">
    <w:abstractNumId w:val="26"/>
  </w:num>
  <w:num w:numId="37" w16cid:durableId="177544512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defaultTableStyle w:val="DOETable1"/>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2A7"/>
    <w:rsid w:val="00012EFC"/>
    <w:rsid w:val="00015CD8"/>
    <w:rsid w:val="00020EBB"/>
    <w:rsid w:val="00023D95"/>
    <w:rsid w:val="00026E84"/>
    <w:rsid w:val="00034AAF"/>
    <w:rsid w:val="00041982"/>
    <w:rsid w:val="00042AA1"/>
    <w:rsid w:val="00042E65"/>
    <w:rsid w:val="00043E92"/>
    <w:rsid w:val="00052680"/>
    <w:rsid w:val="00053359"/>
    <w:rsid w:val="00053FDE"/>
    <w:rsid w:val="00061E51"/>
    <w:rsid w:val="000626CD"/>
    <w:rsid w:val="00072A4E"/>
    <w:rsid w:val="0007329C"/>
    <w:rsid w:val="00073C07"/>
    <w:rsid w:val="000776FB"/>
    <w:rsid w:val="00077ED0"/>
    <w:rsid w:val="000808C7"/>
    <w:rsid w:val="000875E9"/>
    <w:rsid w:val="00092DEE"/>
    <w:rsid w:val="000A1821"/>
    <w:rsid w:val="000A3A1A"/>
    <w:rsid w:val="000A5C8A"/>
    <w:rsid w:val="000A6D78"/>
    <w:rsid w:val="000B0131"/>
    <w:rsid w:val="000B32FD"/>
    <w:rsid w:val="000B6A3E"/>
    <w:rsid w:val="000C3106"/>
    <w:rsid w:val="000D4431"/>
    <w:rsid w:val="000E4414"/>
    <w:rsid w:val="000E59E3"/>
    <w:rsid w:val="000E61C9"/>
    <w:rsid w:val="000F3848"/>
    <w:rsid w:val="000F6D5A"/>
    <w:rsid w:val="001114F2"/>
    <w:rsid w:val="001115D2"/>
    <w:rsid w:val="00117BC1"/>
    <w:rsid w:val="00123E7D"/>
    <w:rsid w:val="001244E9"/>
    <w:rsid w:val="00127DAD"/>
    <w:rsid w:val="0013587A"/>
    <w:rsid w:val="00143DB8"/>
    <w:rsid w:val="00160D60"/>
    <w:rsid w:val="001732B9"/>
    <w:rsid w:val="0017483D"/>
    <w:rsid w:val="00177D2D"/>
    <w:rsid w:val="00180E18"/>
    <w:rsid w:val="001821D5"/>
    <w:rsid w:val="00185215"/>
    <w:rsid w:val="00194924"/>
    <w:rsid w:val="001B4CD3"/>
    <w:rsid w:val="001D4434"/>
    <w:rsid w:val="001E1668"/>
    <w:rsid w:val="001E62CB"/>
    <w:rsid w:val="001F5B20"/>
    <w:rsid w:val="001F63E2"/>
    <w:rsid w:val="001F6F6F"/>
    <w:rsid w:val="00212764"/>
    <w:rsid w:val="00222DA0"/>
    <w:rsid w:val="00226AB4"/>
    <w:rsid w:val="00237DA1"/>
    <w:rsid w:val="002474BC"/>
    <w:rsid w:val="00250BF2"/>
    <w:rsid w:val="002510BB"/>
    <w:rsid w:val="002528B3"/>
    <w:rsid w:val="00255975"/>
    <w:rsid w:val="002715EE"/>
    <w:rsid w:val="00273A7E"/>
    <w:rsid w:val="002771D2"/>
    <w:rsid w:val="002964D2"/>
    <w:rsid w:val="00297C14"/>
    <w:rsid w:val="002B1DDE"/>
    <w:rsid w:val="002D49E6"/>
    <w:rsid w:val="002E0306"/>
    <w:rsid w:val="002E3D4D"/>
    <w:rsid w:val="002F01CD"/>
    <w:rsid w:val="002F0C56"/>
    <w:rsid w:val="00301CB1"/>
    <w:rsid w:val="00303358"/>
    <w:rsid w:val="003152E0"/>
    <w:rsid w:val="00316604"/>
    <w:rsid w:val="0031727B"/>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40775"/>
    <w:rsid w:val="0044231C"/>
    <w:rsid w:val="004457C7"/>
    <w:rsid w:val="00450E25"/>
    <w:rsid w:val="0045707D"/>
    <w:rsid w:val="004661A2"/>
    <w:rsid w:val="00466E52"/>
    <w:rsid w:val="00473695"/>
    <w:rsid w:val="0049341F"/>
    <w:rsid w:val="004A2133"/>
    <w:rsid w:val="004B06B1"/>
    <w:rsid w:val="004B50EF"/>
    <w:rsid w:val="004D0B2E"/>
    <w:rsid w:val="0050052A"/>
    <w:rsid w:val="00507EA1"/>
    <w:rsid w:val="005210AB"/>
    <w:rsid w:val="005365F4"/>
    <w:rsid w:val="00560C20"/>
    <w:rsid w:val="0056304A"/>
    <w:rsid w:val="00566FE9"/>
    <w:rsid w:val="00567725"/>
    <w:rsid w:val="005728CD"/>
    <w:rsid w:val="00573904"/>
    <w:rsid w:val="00597716"/>
    <w:rsid w:val="005A1925"/>
    <w:rsid w:val="005B118D"/>
    <w:rsid w:val="005B2D97"/>
    <w:rsid w:val="005B6DFB"/>
    <w:rsid w:val="005B78E4"/>
    <w:rsid w:val="005C6DE6"/>
    <w:rsid w:val="005C70DB"/>
    <w:rsid w:val="005C7EE3"/>
    <w:rsid w:val="005D0F5C"/>
    <w:rsid w:val="005E1145"/>
    <w:rsid w:val="005E1703"/>
    <w:rsid w:val="005E1CD2"/>
    <w:rsid w:val="006000C4"/>
    <w:rsid w:val="0060579B"/>
    <w:rsid w:val="00606C5F"/>
    <w:rsid w:val="00620FC1"/>
    <w:rsid w:val="00624C7F"/>
    <w:rsid w:val="00633068"/>
    <w:rsid w:val="0065350E"/>
    <w:rsid w:val="0066581B"/>
    <w:rsid w:val="0066616A"/>
    <w:rsid w:val="006723BD"/>
    <w:rsid w:val="00686601"/>
    <w:rsid w:val="0069063F"/>
    <w:rsid w:val="00694952"/>
    <w:rsid w:val="006A1BE6"/>
    <w:rsid w:val="006A3C91"/>
    <w:rsid w:val="006B214C"/>
    <w:rsid w:val="006C0F6B"/>
    <w:rsid w:val="006D0BC0"/>
    <w:rsid w:val="006F639D"/>
    <w:rsid w:val="006F72AB"/>
    <w:rsid w:val="00712A22"/>
    <w:rsid w:val="00725084"/>
    <w:rsid w:val="0073369F"/>
    <w:rsid w:val="007343DF"/>
    <w:rsid w:val="00734A7C"/>
    <w:rsid w:val="007358C4"/>
    <w:rsid w:val="00753103"/>
    <w:rsid w:val="0075421B"/>
    <w:rsid w:val="007657C5"/>
    <w:rsid w:val="00773D89"/>
    <w:rsid w:val="007761FB"/>
    <w:rsid w:val="00782E9C"/>
    <w:rsid w:val="00783AC6"/>
    <w:rsid w:val="00786BF1"/>
    <w:rsid w:val="007875ED"/>
    <w:rsid w:val="007951E3"/>
    <w:rsid w:val="007A58C0"/>
    <w:rsid w:val="007A782B"/>
    <w:rsid w:val="007C0F11"/>
    <w:rsid w:val="007C797D"/>
    <w:rsid w:val="007D19C0"/>
    <w:rsid w:val="007F0D24"/>
    <w:rsid w:val="007F30C7"/>
    <w:rsid w:val="00814865"/>
    <w:rsid w:val="00820551"/>
    <w:rsid w:val="008250E2"/>
    <w:rsid w:val="00840EFA"/>
    <w:rsid w:val="008438B9"/>
    <w:rsid w:val="00843E30"/>
    <w:rsid w:val="00845C58"/>
    <w:rsid w:val="008626AA"/>
    <w:rsid w:val="008631A5"/>
    <w:rsid w:val="008651AC"/>
    <w:rsid w:val="00874BA2"/>
    <w:rsid w:val="0088584D"/>
    <w:rsid w:val="00886E6E"/>
    <w:rsid w:val="008911E4"/>
    <w:rsid w:val="008A1F63"/>
    <w:rsid w:val="008A1F74"/>
    <w:rsid w:val="008A6130"/>
    <w:rsid w:val="008A7361"/>
    <w:rsid w:val="008B02EB"/>
    <w:rsid w:val="008C2A14"/>
    <w:rsid w:val="008C5452"/>
    <w:rsid w:val="008D7EFC"/>
    <w:rsid w:val="008E6F71"/>
    <w:rsid w:val="008F36B7"/>
    <w:rsid w:val="00914353"/>
    <w:rsid w:val="00916AF7"/>
    <w:rsid w:val="009239C6"/>
    <w:rsid w:val="00927133"/>
    <w:rsid w:val="009336DC"/>
    <w:rsid w:val="00944008"/>
    <w:rsid w:val="0095620D"/>
    <w:rsid w:val="009567D2"/>
    <w:rsid w:val="00965876"/>
    <w:rsid w:val="00967403"/>
    <w:rsid w:val="009751DF"/>
    <w:rsid w:val="00976958"/>
    <w:rsid w:val="00980A42"/>
    <w:rsid w:val="00986C41"/>
    <w:rsid w:val="009917E4"/>
    <w:rsid w:val="009919F7"/>
    <w:rsid w:val="00992BCE"/>
    <w:rsid w:val="0099481C"/>
    <w:rsid w:val="009A3309"/>
    <w:rsid w:val="009D5FFC"/>
    <w:rsid w:val="009F7FE4"/>
    <w:rsid w:val="00A0611E"/>
    <w:rsid w:val="00A201D2"/>
    <w:rsid w:val="00A26AEF"/>
    <w:rsid w:val="00A327BF"/>
    <w:rsid w:val="00A35095"/>
    <w:rsid w:val="00A43B6C"/>
    <w:rsid w:val="00A44533"/>
    <w:rsid w:val="00A44584"/>
    <w:rsid w:val="00A57012"/>
    <w:rsid w:val="00A64252"/>
    <w:rsid w:val="00A64930"/>
    <w:rsid w:val="00A66AAD"/>
    <w:rsid w:val="00A8272B"/>
    <w:rsid w:val="00A915FD"/>
    <w:rsid w:val="00A94995"/>
    <w:rsid w:val="00A95808"/>
    <w:rsid w:val="00AA413D"/>
    <w:rsid w:val="00AC641B"/>
    <w:rsid w:val="00AD790C"/>
    <w:rsid w:val="00AF0D77"/>
    <w:rsid w:val="00AF1386"/>
    <w:rsid w:val="00AF2080"/>
    <w:rsid w:val="00AF4958"/>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87885"/>
    <w:rsid w:val="00B90E8D"/>
    <w:rsid w:val="00BA12A1"/>
    <w:rsid w:val="00BD0B3B"/>
    <w:rsid w:val="00BD2631"/>
    <w:rsid w:val="00BD73C0"/>
    <w:rsid w:val="00C002F0"/>
    <w:rsid w:val="00C011D5"/>
    <w:rsid w:val="00C023B4"/>
    <w:rsid w:val="00C03365"/>
    <w:rsid w:val="00C106E2"/>
    <w:rsid w:val="00C10D4E"/>
    <w:rsid w:val="00C129EC"/>
    <w:rsid w:val="00C31EBC"/>
    <w:rsid w:val="00C35BA3"/>
    <w:rsid w:val="00C36FB4"/>
    <w:rsid w:val="00C62975"/>
    <w:rsid w:val="00C70D46"/>
    <w:rsid w:val="00C77A2C"/>
    <w:rsid w:val="00C800E3"/>
    <w:rsid w:val="00C84C21"/>
    <w:rsid w:val="00C96238"/>
    <w:rsid w:val="00CA000E"/>
    <w:rsid w:val="00CA0BE1"/>
    <w:rsid w:val="00CA0D43"/>
    <w:rsid w:val="00CA32D4"/>
    <w:rsid w:val="00CB081C"/>
    <w:rsid w:val="00CB46BF"/>
    <w:rsid w:val="00CC347C"/>
    <w:rsid w:val="00CD3045"/>
    <w:rsid w:val="00CD5770"/>
    <w:rsid w:val="00CE159C"/>
    <w:rsid w:val="00CE19F1"/>
    <w:rsid w:val="00D0296F"/>
    <w:rsid w:val="00D14913"/>
    <w:rsid w:val="00D21B45"/>
    <w:rsid w:val="00D21BAC"/>
    <w:rsid w:val="00D30C69"/>
    <w:rsid w:val="00D414D1"/>
    <w:rsid w:val="00D4191B"/>
    <w:rsid w:val="00D4432E"/>
    <w:rsid w:val="00D53BCB"/>
    <w:rsid w:val="00D544F4"/>
    <w:rsid w:val="00D57C9D"/>
    <w:rsid w:val="00D67D87"/>
    <w:rsid w:val="00D846C7"/>
    <w:rsid w:val="00D977C3"/>
    <w:rsid w:val="00DA1B75"/>
    <w:rsid w:val="00DA3034"/>
    <w:rsid w:val="00DB6B10"/>
    <w:rsid w:val="00DC188E"/>
    <w:rsid w:val="00DC38CE"/>
    <w:rsid w:val="00DC7193"/>
    <w:rsid w:val="00DC74BE"/>
    <w:rsid w:val="00DE3892"/>
    <w:rsid w:val="00DE719C"/>
    <w:rsid w:val="00DF4E38"/>
    <w:rsid w:val="00DF7D32"/>
    <w:rsid w:val="00E0795A"/>
    <w:rsid w:val="00E140E6"/>
    <w:rsid w:val="00E17418"/>
    <w:rsid w:val="00E21B6C"/>
    <w:rsid w:val="00E3357D"/>
    <w:rsid w:val="00E36FDA"/>
    <w:rsid w:val="00E4018A"/>
    <w:rsid w:val="00E420D5"/>
    <w:rsid w:val="00E43656"/>
    <w:rsid w:val="00E502ED"/>
    <w:rsid w:val="00E53342"/>
    <w:rsid w:val="00E55C69"/>
    <w:rsid w:val="00E643C2"/>
    <w:rsid w:val="00E71C01"/>
    <w:rsid w:val="00E804DD"/>
    <w:rsid w:val="00E9357B"/>
    <w:rsid w:val="00E95CBA"/>
    <w:rsid w:val="00E977D2"/>
    <w:rsid w:val="00EA29B6"/>
    <w:rsid w:val="00EB3A37"/>
    <w:rsid w:val="00EB5069"/>
    <w:rsid w:val="00ED1DDF"/>
    <w:rsid w:val="00ED246C"/>
    <w:rsid w:val="00ED3AB9"/>
    <w:rsid w:val="00EF20B0"/>
    <w:rsid w:val="00EF6E5D"/>
    <w:rsid w:val="00F0060B"/>
    <w:rsid w:val="00F105A5"/>
    <w:rsid w:val="00F24F5D"/>
    <w:rsid w:val="00F315C4"/>
    <w:rsid w:val="00F36EC5"/>
    <w:rsid w:val="00F4033E"/>
    <w:rsid w:val="00F44A9A"/>
    <w:rsid w:val="00F50F29"/>
    <w:rsid w:val="00F52BF8"/>
    <w:rsid w:val="00F6628D"/>
    <w:rsid w:val="00F75816"/>
    <w:rsid w:val="00F8161E"/>
    <w:rsid w:val="00F840E5"/>
    <w:rsid w:val="00F85DAD"/>
    <w:rsid w:val="00F96251"/>
    <w:rsid w:val="00FA03FB"/>
    <w:rsid w:val="00FA1899"/>
    <w:rsid w:val="00FA1DE6"/>
    <w:rsid w:val="00FA536F"/>
    <w:rsid w:val="00FA771C"/>
    <w:rsid w:val="00FB4BA0"/>
    <w:rsid w:val="00FB6D45"/>
    <w:rsid w:val="00FC4262"/>
    <w:rsid w:val="00FC6FAE"/>
    <w:rsid w:val="00FD1859"/>
    <w:rsid w:val="00FE62C8"/>
    <w:rsid w:val="00FE7865"/>
    <w:rsid w:val="00FF11AD"/>
    <w:rsid w:val="00FF64FF"/>
    <w:rsid w:val="00FF6CB9"/>
    <w:rsid w:val="00FF6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9"/>
    <w:rsid w:val="006F639D"/>
    <w:rPr>
      <w:rFonts w:ascii="Arial" w:hAnsi="Arial" w:cs="Arial"/>
      <w:b/>
      <w:color w:val="592C82"/>
      <w:sz w:val="28"/>
      <w:szCs w:val="28"/>
    </w:rPr>
  </w:style>
  <w:style w:type="character" w:customStyle="1" w:styleId="Heading2Char">
    <w:name w:val="Heading 2 Char"/>
    <w:basedOn w:val="DefaultParagraphFont"/>
    <w:link w:val="Heading2"/>
    <w:uiPriority w:val="9"/>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styleId="CommentReference">
    <w:name w:val="annotation reference"/>
    <w:basedOn w:val="DefaultParagraphFont"/>
    <w:uiPriority w:val="99"/>
    <w:semiHidden/>
    <w:unhideWhenUsed/>
    <w:rsid w:val="00F44A9A"/>
    <w:rPr>
      <w:sz w:val="16"/>
      <w:szCs w:val="16"/>
    </w:rPr>
  </w:style>
  <w:style w:type="paragraph" w:styleId="CommentText">
    <w:name w:val="annotation text"/>
    <w:basedOn w:val="Normal"/>
    <w:link w:val="CommentTextChar"/>
    <w:uiPriority w:val="99"/>
    <w:semiHidden/>
    <w:unhideWhenUsed/>
    <w:rsid w:val="00F44A9A"/>
    <w:rPr>
      <w:sz w:val="20"/>
    </w:rPr>
  </w:style>
  <w:style w:type="character" w:customStyle="1" w:styleId="CommentTextChar">
    <w:name w:val="Comment Text Char"/>
    <w:basedOn w:val="DefaultParagraphFont"/>
    <w:link w:val="CommentText"/>
    <w:uiPriority w:val="99"/>
    <w:semiHidden/>
    <w:rsid w:val="00F44A9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4A9A"/>
    <w:rPr>
      <w:b/>
      <w:bCs/>
    </w:rPr>
  </w:style>
  <w:style w:type="character" w:customStyle="1" w:styleId="CommentSubjectChar">
    <w:name w:val="Comment Subject Char"/>
    <w:basedOn w:val="CommentTextChar"/>
    <w:link w:val="CommentSubject"/>
    <w:uiPriority w:val="99"/>
    <w:semiHidden/>
    <w:rsid w:val="00F44A9A"/>
    <w:rPr>
      <w:rFonts w:ascii="Arial" w:hAnsi="Arial" w:cs="Arial"/>
      <w:b/>
      <w:bCs/>
      <w:sz w:val="20"/>
      <w:szCs w:val="20"/>
    </w:rPr>
  </w:style>
  <w:style w:type="paragraph" w:styleId="Revision">
    <w:name w:val="Revision"/>
    <w:hidden/>
    <w:uiPriority w:val="99"/>
    <w:semiHidden/>
    <w:rsid w:val="00F44A9A"/>
    <w:pPr>
      <w:spacing w:after="0" w:line="240" w:lineRule="auto"/>
    </w:pPr>
    <w:rPr>
      <w:rFonts w:ascii="Arial" w:hAnsi="Arial" w:cs="Arial"/>
      <w:szCs w:val="20"/>
    </w:rPr>
  </w:style>
  <w:style w:type="character" w:customStyle="1" w:styleId="ui-provider">
    <w:name w:val="ui-provider"/>
    <w:basedOn w:val="DefaultParagraphFont"/>
    <w:rsid w:val="00E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61870527">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 w:id="20687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bsandskills.gov.au/studies/clean-energy-capacity-study"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jobsandskills.gov.au/data/jobs-and-skills-atlas" TargetMode="External"/><Relationship Id="rId7" Type="http://schemas.openxmlformats.org/officeDocument/2006/relationships/footnotes" Target="footnotes.xml"/><Relationship Id="rId12" Type="http://schemas.openxmlformats.org/officeDocument/2006/relationships/hyperlink" Target="https://www.jobsandskills.gov.au/data/skills-priority-lis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study.uq.edu.au/stories/how-many-career-changes-lifetim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ci@dewr.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www.yourcareer.gov.au/resources/australian-jobs-repor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jobsandskills.gov.au" TargetMode="External"/><Relationship Id="rId14" Type="http://schemas.openxmlformats.org/officeDocument/2006/relationships/header" Target="header1.xml"/><Relationship Id="rId22" Type="http://schemas.openxmlformats.org/officeDocument/2006/relationships/hyperlink" Target="https://www.jobsandskills.gov.au/data/skills-priority-lis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0018CE1CE470C89C8D18A1E68B33D"/>
        <w:category>
          <w:name w:val="General"/>
          <w:gallery w:val="placeholder"/>
        </w:category>
        <w:types>
          <w:type w:val="bbPlcHdr"/>
        </w:types>
        <w:behaviors>
          <w:behavior w:val="content"/>
        </w:behaviors>
        <w:guid w:val="{4FA54143-ACB4-41C2-B03B-CF32A85EC769}"/>
      </w:docPartPr>
      <w:docPartBody>
        <w:p w:rsidR="0015248B" w:rsidRDefault="003570F4" w:rsidP="003570F4">
          <w:pPr>
            <w:pStyle w:val="7360018CE1CE470C89C8D18A1E68B33D"/>
          </w:pPr>
          <w:r w:rsidRPr="00C93159">
            <w:rPr>
              <w:rStyle w:val="PlaceholderText"/>
            </w:rPr>
            <w:t>[Status]</w:t>
          </w:r>
        </w:p>
      </w:docPartBody>
    </w:docPart>
    <w:docPart>
      <w:docPartPr>
        <w:name w:val="5C4BE95FBD5E4A4F988EFF7DBC496C7E"/>
        <w:category>
          <w:name w:val="General"/>
          <w:gallery w:val="placeholder"/>
        </w:category>
        <w:types>
          <w:type w:val="bbPlcHdr"/>
        </w:types>
        <w:behaviors>
          <w:behavior w:val="content"/>
        </w:behaviors>
        <w:guid w:val="{DA23DCD5-DB06-47EB-8E2F-AE36021F05D6}"/>
      </w:docPartPr>
      <w:docPartBody>
        <w:p w:rsidR="008D36BB" w:rsidRDefault="00D43C12" w:rsidP="00D43C12">
          <w:pPr>
            <w:pStyle w:val="5C4BE95FBD5E4A4F988EFF7DBC496C7E"/>
          </w:pPr>
          <w:r w:rsidRPr="00C93159">
            <w:rPr>
              <w:rStyle w:val="PlaceholderText"/>
            </w:rPr>
            <w:t>[Status]</w:t>
          </w:r>
        </w:p>
      </w:docPartBody>
    </w:docPart>
    <w:docPart>
      <w:docPartPr>
        <w:name w:val="E0FF2EFC081448428000C16086F95D3C"/>
        <w:category>
          <w:name w:val="General"/>
          <w:gallery w:val="placeholder"/>
        </w:category>
        <w:types>
          <w:type w:val="bbPlcHdr"/>
        </w:types>
        <w:behaviors>
          <w:behavior w:val="content"/>
        </w:behaviors>
        <w:guid w:val="{28441D84-97E8-4B94-84C9-F5C06A4D3F70}"/>
      </w:docPartPr>
      <w:docPartBody>
        <w:p w:rsidR="000C5C7D" w:rsidRDefault="00B02C89" w:rsidP="00B02C89">
          <w:pPr>
            <w:pStyle w:val="E0FF2EFC081448428000C16086F95D3C"/>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F4"/>
    <w:rsid w:val="000C5C7D"/>
    <w:rsid w:val="0015248B"/>
    <w:rsid w:val="003570F4"/>
    <w:rsid w:val="008D36BB"/>
    <w:rsid w:val="00B02C89"/>
    <w:rsid w:val="00D43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C89"/>
    <w:rPr>
      <w:color w:val="808080"/>
    </w:rPr>
  </w:style>
  <w:style w:type="paragraph" w:customStyle="1" w:styleId="7360018CE1CE470C89C8D18A1E68B33D">
    <w:name w:val="7360018CE1CE470C89C8D18A1E68B33D"/>
    <w:rsid w:val="003570F4"/>
  </w:style>
  <w:style w:type="paragraph" w:customStyle="1" w:styleId="5C4BE95FBD5E4A4F988EFF7DBC496C7E">
    <w:name w:val="5C4BE95FBD5E4A4F988EFF7DBC496C7E"/>
    <w:rsid w:val="00D43C12"/>
  </w:style>
  <w:style w:type="paragraph" w:customStyle="1" w:styleId="E0FF2EFC081448428000C16086F95D3C">
    <w:name w:val="E0FF2EFC081448428000C16086F95D3C"/>
    <w:rsid w:val="00B02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781</Words>
  <Characters>4214</Characters>
  <Application>Microsoft Office Word</Application>
  <DocSecurity>0</DocSecurity>
  <Lines>234</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15</cp:revision>
  <dcterms:created xsi:type="dcterms:W3CDTF">2024-02-06T07:43:00Z</dcterms:created>
  <dcterms:modified xsi:type="dcterms:W3CDTF">2024-03-11T08:04:00Z</dcterms:modified>
  <cp:contentStatus>D24/0168261</cp:contentStatus>
</cp:coreProperties>
</file>