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2724" w14:textId="1E3B22A7" w:rsidR="00C84DA4" w:rsidRPr="009026EA" w:rsidRDefault="00F3478C" w:rsidP="009026EA">
      <w:pPr>
        <w:pStyle w:val="Title"/>
        <w:spacing w:after="0" w:line="276" w:lineRule="auto"/>
        <w:rPr>
          <w:rStyle w:val="DocumentSubtitle"/>
        </w:rPr>
      </w:pPr>
      <w:r>
        <w:rPr>
          <w:rStyle w:val="DocumentSubtitle"/>
        </w:rPr>
        <w:t>8</w:t>
      </w:r>
      <w:r w:rsidR="008255A4" w:rsidRPr="006A31D5">
        <w:rPr>
          <w:rStyle w:val="DocumentSubtitle"/>
        </w:rPr>
        <w:t xml:space="preserve">. </w:t>
      </w:r>
      <w:r w:rsidR="00B4657B" w:rsidRPr="009026EA">
        <w:rPr>
          <w:rStyle w:val="DocumentSubtitle"/>
        </w:rPr>
        <w:t xml:space="preserve">Life </w:t>
      </w:r>
      <w:r w:rsidR="008255A4" w:rsidRPr="003C065A">
        <w:rPr>
          <w:rStyle w:val="DocumentSubtitle"/>
        </w:rPr>
        <w:t>a</w:t>
      </w:r>
      <w:r w:rsidR="00B4657B" w:rsidRPr="009026EA">
        <w:rPr>
          <w:rStyle w:val="DocumentSubtitle"/>
        </w:rPr>
        <w:t>fter Year 12</w:t>
      </w:r>
    </w:p>
    <w:p w14:paraId="5ABE712F" w14:textId="77777777" w:rsidR="00C84DA4" w:rsidRPr="009026EA" w:rsidRDefault="00C84DA4" w:rsidP="009026EA">
      <w:pPr>
        <w:pStyle w:val="Heading1"/>
        <w:rPr>
          <w:b w:val="0"/>
        </w:rPr>
      </w:pPr>
      <w:r w:rsidRPr="009026EA">
        <w:t>Australian blueprint for career development</w:t>
      </w:r>
    </w:p>
    <w:tbl>
      <w:tblPr>
        <w:tblW w:w="87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898"/>
        <w:gridCol w:w="898"/>
        <w:gridCol w:w="898"/>
      </w:tblGrid>
      <w:tr w:rsidR="00C84DA4" w:rsidRPr="003C065A" w14:paraId="0F8B54C8" w14:textId="77777777" w:rsidTr="00E27C87">
        <w:trPr>
          <w:trHeight w:val="305"/>
        </w:trPr>
        <w:tc>
          <w:tcPr>
            <w:tcW w:w="0" w:type="auto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9017F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Career Management Competency</w:t>
            </w:r>
          </w:p>
        </w:tc>
      </w:tr>
      <w:tr w:rsidR="00B91018" w:rsidRPr="003C065A" w14:paraId="7C08FD2B" w14:textId="77777777" w:rsidTr="009026EA">
        <w:trPr>
          <w:trHeight w:val="277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048DB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7EF59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5F17D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E1F2E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A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EE83A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A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FBB9C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D0E89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386D3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7F33D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8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B59E8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4DE97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8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C215F" w14:textId="77777777" w:rsidR="00C84DA4" w:rsidRPr="009026EA" w:rsidRDefault="00C84DA4" w:rsidP="00E27C87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C0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</w:tbl>
    <w:p w14:paraId="061490DC" w14:textId="49E01567" w:rsidR="00B4657B" w:rsidRPr="009026EA" w:rsidRDefault="00C84DA4" w:rsidP="009026EA">
      <w:pPr>
        <w:pStyle w:val="Heading1"/>
        <w:rPr>
          <w:b w:val="0"/>
        </w:rPr>
      </w:pPr>
      <w:r w:rsidRPr="009026EA">
        <w:t>Learning intention</w:t>
      </w:r>
    </w:p>
    <w:p w14:paraId="1B54558E" w14:textId="2AB78F66" w:rsidR="00B4657B" w:rsidRPr="003C065A" w:rsidRDefault="00B4657B" w:rsidP="00C84DA4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Students will explore various options for life after Year 12 and develop </w:t>
      </w:r>
      <w:r w:rsidR="00660BBC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their own </w:t>
      </w: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career</w:t>
      </w:r>
      <w:r w:rsidR="000B11B7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pathway plan. </w:t>
      </w:r>
    </w:p>
    <w:p w14:paraId="346FF028" w14:textId="77777777" w:rsidR="00C84DA4" w:rsidRPr="009026EA" w:rsidRDefault="00C84DA4" w:rsidP="009026EA">
      <w:pPr>
        <w:pStyle w:val="Heading1"/>
        <w:rPr>
          <w:b w:val="0"/>
        </w:rPr>
      </w:pPr>
      <w:r w:rsidRPr="009026EA">
        <w:t>Success criteria </w:t>
      </w:r>
    </w:p>
    <w:p w14:paraId="2245BA11" w14:textId="5DAD25E6" w:rsidR="000B11B7" w:rsidRPr="003C065A" w:rsidRDefault="00C84DA4" w:rsidP="000B11B7">
      <w:pPr>
        <w:spacing w:after="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Students </w:t>
      </w:r>
      <w:r w:rsidR="008255A4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can</w:t>
      </w:r>
      <w:r w:rsidR="000B11B7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124AE210" w14:textId="2678A0D4" w:rsidR="00B4657B" w:rsidRPr="003C065A" w:rsidRDefault="00B4657B" w:rsidP="000B11B7">
      <w:pPr>
        <w:pStyle w:val="ListParagraph"/>
        <w:numPr>
          <w:ilvl w:val="0"/>
          <w:numId w:val="12"/>
        </w:numPr>
        <w:spacing w:after="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use </w:t>
      </w:r>
      <w:hyperlink r:id="rId8" w:history="1">
        <w:r w:rsidRPr="009026E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yourcareer.gov.au</w:t>
        </w:r>
      </w:hyperlink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website to research various pathways/plans for life after Year 12</w:t>
      </w:r>
    </w:p>
    <w:p w14:paraId="1B752A59" w14:textId="7CBEB569" w:rsidR="00B4657B" w:rsidRPr="003C065A" w:rsidRDefault="00B4657B" w:rsidP="00B4657B">
      <w:pPr>
        <w:pStyle w:val="ListParagraph"/>
        <w:numPr>
          <w:ilvl w:val="0"/>
          <w:numId w:val="8"/>
        </w:numPr>
        <w:spacing w:after="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create </w:t>
      </w:r>
      <w:r w:rsidR="0001468F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their own pathway plan for life after Year 12.</w:t>
      </w:r>
    </w:p>
    <w:p w14:paraId="4B83EF15" w14:textId="77777777" w:rsidR="00C84DA4" w:rsidRPr="009026EA" w:rsidRDefault="00C84DA4" w:rsidP="009026EA">
      <w:pPr>
        <w:pStyle w:val="Heading1"/>
        <w:rPr>
          <w:b w:val="0"/>
        </w:rPr>
      </w:pPr>
      <w:r w:rsidRPr="009026EA">
        <w:t>Resources </w:t>
      </w:r>
    </w:p>
    <w:p w14:paraId="65328126" w14:textId="0263B704" w:rsidR="0001468F" w:rsidRPr="003C065A" w:rsidRDefault="00C84DA4" w:rsidP="000B11B7">
      <w:pPr>
        <w:pStyle w:val="ListParagraph"/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Students will need access to </w:t>
      </w:r>
      <w:hyperlink r:id="rId9" w:history="1">
        <w:r w:rsidR="0001468F" w:rsidRPr="003C065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Your Career</w:t>
        </w:r>
      </w:hyperlink>
    </w:p>
    <w:p w14:paraId="6C2BDBEC" w14:textId="2000ACC5" w:rsidR="00AC6550" w:rsidRPr="009026EA" w:rsidRDefault="00384434" w:rsidP="00AC6550">
      <w:pPr>
        <w:pStyle w:val="ListParagraph"/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hyperlink r:id="rId10" w:history="1">
        <w:r w:rsidR="00AC6550" w:rsidRPr="009026EA">
          <w:rPr>
            <w:rStyle w:val="Hyperlink"/>
            <w:rFonts w:ascii="Arial" w:hAnsi="Arial" w:cs="Arial"/>
            <w:sz w:val="22"/>
            <w:szCs w:val="22"/>
          </w:rPr>
          <w:t>2024 School Leavers Information Kit</w:t>
        </w:r>
      </w:hyperlink>
    </w:p>
    <w:p w14:paraId="30645F71" w14:textId="2E8FFA40" w:rsidR="00C84DA4" w:rsidRPr="009026EA" w:rsidRDefault="000B11B7" w:rsidP="009026EA">
      <w:pPr>
        <w:pStyle w:val="ListParagraph"/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Worksheet</w:t>
      </w:r>
      <w:r w:rsid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– </w:t>
      </w:r>
      <w:r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</w:t>
      </w:r>
      <w:r w:rsidR="004D5EE2"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athway plan for life after Year 12</w:t>
      </w:r>
    </w:p>
    <w:p w14:paraId="15AE3916" w14:textId="77777777" w:rsidR="00C84DA4" w:rsidRPr="009026EA" w:rsidRDefault="00C84DA4" w:rsidP="009026EA">
      <w:pPr>
        <w:pStyle w:val="Heading1"/>
        <w:rPr>
          <w:b w:val="0"/>
        </w:rPr>
      </w:pPr>
      <w:r w:rsidRPr="009026EA">
        <w:t>Classroom organisation</w:t>
      </w:r>
    </w:p>
    <w:p w14:paraId="65FC77CD" w14:textId="6FC4065B" w:rsidR="000B11B7" w:rsidRPr="009026EA" w:rsidRDefault="000B11B7" w:rsidP="009026E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Students require </w:t>
      </w:r>
      <w:r w:rsidR="00C84DA4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access to laptop/computers.</w:t>
      </w:r>
    </w:p>
    <w:p w14:paraId="6EF83428" w14:textId="68A03ACB" w:rsidR="00C84DA4" w:rsidRPr="009026EA" w:rsidRDefault="00C84DA4" w:rsidP="009026EA">
      <w:pPr>
        <w:pStyle w:val="Heading1"/>
        <w:rPr>
          <w:b w:val="0"/>
        </w:rPr>
      </w:pPr>
      <w:r w:rsidRPr="009026EA">
        <w:t>Preparation</w:t>
      </w:r>
    </w:p>
    <w:p w14:paraId="07AB7CCD" w14:textId="6F0A346E" w:rsidR="000B11B7" w:rsidRPr="003C065A" w:rsidRDefault="0001468F" w:rsidP="00C84DA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Familiarise yourself with the </w:t>
      </w:r>
      <w:hyperlink r:id="rId11" w:history="1">
        <w:r w:rsidR="009026EA" w:rsidRPr="009026E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yourcareer.gov.au</w:t>
        </w:r>
      </w:hyperlink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website. In particular, the resources on life after Year 12. </w:t>
      </w:r>
    </w:p>
    <w:p w14:paraId="114D9EFE" w14:textId="3D7C3648" w:rsidR="0001468F" w:rsidRPr="003C065A" w:rsidRDefault="000B11B7" w:rsidP="00C84DA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Familiarise yourself with the </w:t>
      </w:r>
      <w:hyperlink r:id="rId12" w:history="1">
        <w:r w:rsidRPr="003C065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School Leavers Information Kit</w:t>
        </w:r>
      </w:hyperlink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1498B92" w14:textId="6C7DF035" w:rsidR="000B11B7" w:rsidRPr="009026EA" w:rsidRDefault="000B11B7" w:rsidP="000B11B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Print off </w:t>
      </w:r>
      <w:r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Pathway plan for life after Year 12 </w:t>
      </w:r>
      <w:r w:rsid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worksheet </w:t>
      </w: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for each student.</w:t>
      </w:r>
    </w:p>
    <w:p w14:paraId="6AD150D9" w14:textId="77777777" w:rsidR="009026EA" w:rsidRDefault="009026EA" w:rsidP="009026EA">
      <w:pPr>
        <w:ind w:left="720"/>
        <w:textAlignment w:val="baseline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  <w:sectPr w:rsidR="009026EA" w:rsidSect="00384434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418" w:right="1304" w:bottom="1440" w:left="1304" w:header="709" w:footer="737" w:gutter="0"/>
          <w:cols w:space="708"/>
          <w:titlePg/>
          <w:docGrid w:linePitch="360"/>
        </w:sectPr>
      </w:pPr>
    </w:p>
    <w:p w14:paraId="42E35C3D" w14:textId="11E5561B" w:rsidR="008255A4" w:rsidRPr="009026EA" w:rsidRDefault="00C84DA4" w:rsidP="009026EA">
      <w:pPr>
        <w:pStyle w:val="Heading1"/>
        <w:rPr>
          <w:rFonts w:eastAsia="Times New Roman"/>
          <w:b w:val="0"/>
          <w:bCs/>
          <w:kern w:val="36"/>
          <w:lang w:eastAsia="en-GB"/>
        </w:rPr>
      </w:pPr>
      <w:r w:rsidRPr="009026EA">
        <w:lastRenderedPageBreak/>
        <w:t>Activity 1</w:t>
      </w:r>
    </w:p>
    <w:p w14:paraId="1B7354AE" w14:textId="62BBEE70" w:rsidR="000B11B7" w:rsidRPr="009026EA" w:rsidRDefault="008255A4" w:rsidP="009026EA">
      <w:pPr>
        <w:outlineLvl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9026EA">
        <w:rPr>
          <w:rFonts w:ascii="Arial" w:eastAsia="Times New Roman" w:hAnsi="Arial" w:cs="Arial"/>
          <w:kern w:val="36"/>
          <w:sz w:val="22"/>
          <w:szCs w:val="22"/>
          <w:lang w:eastAsia="en-GB"/>
          <w14:ligatures w14:val="none"/>
        </w:rPr>
        <w:t>T</w:t>
      </w:r>
      <w:r w:rsidR="00AB3BBF" w:rsidRPr="009026EA">
        <w:rPr>
          <w:rFonts w:ascii="Arial" w:eastAsia="Times New Roman" w:hAnsi="Arial" w:cs="Arial"/>
          <w:kern w:val="36"/>
          <w:sz w:val="22"/>
          <w:szCs w:val="22"/>
          <w:lang w:eastAsia="en-GB"/>
          <w14:ligatures w14:val="none"/>
        </w:rPr>
        <w:t>he 2024 School Leavers Information Kit</w:t>
      </w:r>
    </w:p>
    <w:p w14:paraId="5DDB9F3D" w14:textId="77777777" w:rsidR="004A25B1" w:rsidRPr="003C065A" w:rsidRDefault="00E1734A" w:rsidP="009026EA">
      <w:pPr>
        <w:pStyle w:val="ListParagraph"/>
        <w:numPr>
          <w:ilvl w:val="1"/>
          <w:numId w:val="13"/>
        </w:numPr>
        <w:spacing w:line="276" w:lineRule="auto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Begin by showing students the </w:t>
      </w:r>
      <w:hyperlink r:id="rId17" w:history="1">
        <w:r w:rsidR="004A25B1" w:rsidRPr="003C065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Y</w:t>
        </w:r>
        <w:r w:rsidRPr="003C065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our </w:t>
        </w:r>
        <w:r w:rsidR="004A25B1" w:rsidRPr="003C065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C</w:t>
        </w:r>
        <w:r w:rsidRPr="003C065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areer</w:t>
        </w:r>
      </w:hyperlink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website</w:t>
      </w:r>
      <w:r w:rsidR="004A25B1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D9BB87D" w14:textId="5D5A5CFF" w:rsidR="008255A4" w:rsidRPr="009026EA" w:rsidRDefault="004A25B1" w:rsidP="004A25B1">
      <w:pPr>
        <w:pStyle w:val="ListParagraph"/>
        <w:numPr>
          <w:ilvl w:val="1"/>
          <w:numId w:val="13"/>
        </w:numPr>
        <w:rPr>
          <w:rStyle w:val="Hyperlink"/>
          <w:rFonts w:ascii="Arial" w:eastAsia="Times New Roman" w:hAnsi="Arial" w:cs="Arial"/>
          <w:b/>
          <w:bCs/>
          <w:color w:val="592C82"/>
          <w:kern w:val="36"/>
          <w:sz w:val="28"/>
          <w:szCs w:val="28"/>
          <w:u w:val="none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</w:t>
      </w:r>
      <w:r w:rsidR="00AC6550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croll to the end where </w:t>
      </w: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you will find</w:t>
      </w:r>
      <w:r w:rsidR="00AC6550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‘explore your next move’. This will take you to </w:t>
      </w:r>
      <w:hyperlink r:id="rId18" w:history="1">
        <w:r w:rsidR="00AC6550" w:rsidRPr="003C065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School Leavers Informa</w:t>
        </w:r>
        <w:r w:rsidRPr="003C065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tion Kit</w:t>
        </w:r>
      </w:hyperlink>
      <w:r w:rsidR="009026EA">
        <w:rPr>
          <w:rStyle w:val="Hyperlink"/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118CF841" w14:textId="64876F16" w:rsidR="00AC6550" w:rsidRPr="009026EA" w:rsidRDefault="008255A4" w:rsidP="009026EA">
      <w:pPr>
        <w:pStyle w:val="ListParagraph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9026E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Note</w:t>
      </w:r>
      <w:r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: </w:t>
      </w:r>
      <w:hyperlink r:id="rId19" w:history="1">
        <w:r w:rsidRPr="009026E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different versions are available</w:t>
        </w:r>
      </w:hyperlink>
      <w:r w:rsidRPr="009026EA">
        <w:rPr>
          <w:color w:val="000000"/>
        </w:rPr>
        <w:t xml:space="preserve"> </w:t>
      </w:r>
      <w:r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 suit student contexts</w:t>
      </w:r>
      <w:r w:rsidR="00550661"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or needs</w:t>
      </w:r>
      <w:r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i.e., regional and remote, Aboriginal</w:t>
      </w:r>
      <w:r w:rsidR="00550661"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and Torres Strait Islander, </w:t>
      </w:r>
      <w:r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 students with disabilities.</w:t>
      </w:r>
    </w:p>
    <w:p w14:paraId="623FF4F5" w14:textId="723E21AE" w:rsidR="007E6C01" w:rsidRPr="009026EA" w:rsidRDefault="007E6C01" w:rsidP="009026EA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</w:pPr>
      <w:r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Provide students </w:t>
      </w:r>
      <w:r w:rsidR="004A25B1"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time to </w:t>
      </w:r>
      <w:r w:rsidR="008255A4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look</w:t>
      </w:r>
      <w:r w:rsidR="008255A4"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through the </w:t>
      </w:r>
      <w:r w:rsidR="008255A4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document</w:t>
      </w:r>
      <w:r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 Move into a whole class discussion prior to Activity 2. Questions to prompt discussion:</w:t>
      </w:r>
    </w:p>
    <w:p w14:paraId="71E184D8" w14:textId="6DBA8403" w:rsidR="007E6C01" w:rsidRPr="003C065A" w:rsidRDefault="00A329BD" w:rsidP="009026EA">
      <w:pPr>
        <w:pStyle w:val="ListParagraph"/>
        <w:numPr>
          <w:ilvl w:val="1"/>
          <w:numId w:val="15"/>
        </w:numPr>
        <w:jc w:val="both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What are the main suggestions/areas for students to pursue after Year 12?</w:t>
      </w:r>
    </w:p>
    <w:p w14:paraId="455CD522" w14:textId="078129F7" w:rsidR="00A329BD" w:rsidRPr="003C065A" w:rsidRDefault="00A329BD" w:rsidP="009026EA">
      <w:pPr>
        <w:pStyle w:val="ListParagraph"/>
        <w:numPr>
          <w:ilvl w:val="1"/>
          <w:numId w:val="15"/>
        </w:numPr>
        <w:jc w:val="both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Has reading this document changed any of your thinking around what you’ve got planned for life after Year 12? How so?</w:t>
      </w:r>
    </w:p>
    <w:p w14:paraId="0E3C0F8A" w14:textId="39AA3EC3" w:rsidR="00660BBC" w:rsidRPr="003C065A" w:rsidRDefault="00660BBC" w:rsidP="009026EA">
      <w:pPr>
        <w:pStyle w:val="ListParagraph"/>
        <w:numPr>
          <w:ilvl w:val="1"/>
          <w:numId w:val="15"/>
        </w:numPr>
        <w:jc w:val="both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Has there been information in this document that you didn’t know about? Which aspects in particular?</w:t>
      </w:r>
    </w:p>
    <w:p w14:paraId="0772B9ED" w14:textId="73D2B502" w:rsidR="0022455B" w:rsidRPr="009026EA" w:rsidRDefault="00A329BD" w:rsidP="009026EA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eastAsia="en-GB"/>
        </w:rPr>
      </w:pP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Who wants to pursue multiple things at the same time – </w:t>
      </w:r>
      <w:r w:rsidR="004A25B1"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i.e.,</w:t>
      </w:r>
      <w:r w:rsidRPr="003C065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gap year and build your career? </w:t>
      </w:r>
    </w:p>
    <w:p w14:paraId="68D2A8E9" w14:textId="757715F1" w:rsidR="00550661" w:rsidRPr="009026EA" w:rsidRDefault="00C84DA4" w:rsidP="009026EA">
      <w:pPr>
        <w:pStyle w:val="Heading1"/>
        <w:rPr>
          <w:rFonts w:eastAsia="Times New Roman"/>
          <w:b w:val="0"/>
          <w:bCs/>
          <w:kern w:val="36"/>
          <w:lang w:eastAsia="en-GB"/>
        </w:rPr>
      </w:pPr>
      <w:r w:rsidRPr="009026EA">
        <w:t>Activity 2</w:t>
      </w:r>
      <w:r w:rsidRPr="003C065A">
        <w:rPr>
          <w:rFonts w:eastAsia="Times New Roman"/>
          <w:bCs/>
          <w:kern w:val="36"/>
          <w:lang w:eastAsia="en-GB"/>
        </w:rPr>
        <w:t xml:space="preserve"> </w:t>
      </w:r>
    </w:p>
    <w:p w14:paraId="72DC6D34" w14:textId="7491C771" w:rsidR="004A25B1" w:rsidRPr="009026EA" w:rsidRDefault="00E1734A" w:rsidP="009026EA">
      <w:pPr>
        <w:outlineLvl w:val="0"/>
        <w:rPr>
          <w:rFonts w:ascii="Arial" w:eastAsia="Times New Roman" w:hAnsi="Arial" w:cs="Arial"/>
          <w:color w:val="592C82"/>
          <w:kern w:val="36"/>
          <w:sz w:val="22"/>
          <w:szCs w:val="22"/>
          <w:lang w:eastAsia="en-GB"/>
          <w14:ligatures w14:val="none"/>
        </w:rPr>
      </w:pPr>
      <w:r w:rsidRPr="009026EA">
        <w:rPr>
          <w:rFonts w:ascii="Arial" w:eastAsia="Times New Roman" w:hAnsi="Arial" w:cs="Arial"/>
          <w:kern w:val="36"/>
          <w:sz w:val="22"/>
          <w:szCs w:val="22"/>
          <w:lang w:eastAsia="en-GB"/>
          <w14:ligatures w14:val="none"/>
        </w:rPr>
        <w:t>Complet</w:t>
      </w:r>
      <w:r w:rsidR="0012542E" w:rsidRPr="009026EA">
        <w:rPr>
          <w:rFonts w:ascii="Arial" w:eastAsia="Times New Roman" w:hAnsi="Arial" w:cs="Arial"/>
          <w:kern w:val="36"/>
          <w:sz w:val="22"/>
          <w:szCs w:val="22"/>
          <w:lang w:eastAsia="en-GB"/>
          <w14:ligatures w14:val="none"/>
        </w:rPr>
        <w:t xml:space="preserve">e </w:t>
      </w:r>
      <w:r w:rsidR="004D5EE2" w:rsidRPr="009026EA">
        <w:rPr>
          <w:rFonts w:ascii="Arial" w:eastAsia="Times New Roman" w:hAnsi="Arial" w:cs="Arial"/>
          <w:kern w:val="36"/>
          <w:sz w:val="22"/>
          <w:szCs w:val="22"/>
          <w:lang w:eastAsia="en-GB"/>
          <w14:ligatures w14:val="none"/>
        </w:rPr>
        <w:t>an individual plan for life after Year 12</w:t>
      </w:r>
    </w:p>
    <w:p w14:paraId="7C9A928A" w14:textId="7A9DD117" w:rsidR="00A329BD" w:rsidRPr="009026EA" w:rsidRDefault="00A329BD" w:rsidP="00A329B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Students to undertake more detailed individual research into one of the following areas</w:t>
      </w:r>
      <w:r w:rsidR="003C065A"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using Your Career</w:t>
      </w: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:</w:t>
      </w:r>
    </w:p>
    <w:p w14:paraId="093E4374" w14:textId="1D3D1F14" w:rsidR="00A329BD" w:rsidRPr="009026EA" w:rsidRDefault="00384434" w:rsidP="009026EA">
      <w:pPr>
        <w:pStyle w:val="ListParagraph"/>
        <w:numPr>
          <w:ilvl w:val="1"/>
          <w:numId w:val="16"/>
        </w:num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hyperlink r:id="rId20" w:history="1">
        <w:r w:rsidR="00A329BD" w:rsidRPr="009026EA">
          <w:rPr>
            <w:rStyle w:val="Hyperlink"/>
            <w:rFonts w:ascii="Arial" w:hAnsi="Arial" w:cs="Arial"/>
            <w:sz w:val="22"/>
            <w:szCs w:val="22"/>
          </w:rPr>
          <w:t>Further study and training</w:t>
        </w:r>
      </w:hyperlink>
    </w:p>
    <w:p w14:paraId="24D7FE4A" w14:textId="799AAF6A" w:rsidR="00A329BD" w:rsidRPr="009026EA" w:rsidRDefault="00384434" w:rsidP="009026EA">
      <w:pPr>
        <w:pStyle w:val="ListParagraph"/>
        <w:numPr>
          <w:ilvl w:val="1"/>
          <w:numId w:val="16"/>
        </w:num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hyperlink r:id="rId21" w:history="1">
        <w:r w:rsidR="00A329BD" w:rsidRPr="009026EA">
          <w:rPr>
            <w:rStyle w:val="Hyperlink"/>
            <w:rFonts w:ascii="Arial" w:hAnsi="Arial" w:cs="Arial"/>
            <w:sz w:val="22"/>
            <w:szCs w:val="22"/>
          </w:rPr>
          <w:t>Take a gap year</w:t>
        </w:r>
      </w:hyperlink>
    </w:p>
    <w:p w14:paraId="603D45F6" w14:textId="7F88D583" w:rsidR="00A329BD" w:rsidRPr="009026EA" w:rsidRDefault="00384434" w:rsidP="009026EA">
      <w:pPr>
        <w:pStyle w:val="ListParagraph"/>
        <w:numPr>
          <w:ilvl w:val="1"/>
          <w:numId w:val="16"/>
        </w:num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hyperlink r:id="rId22" w:history="1">
        <w:r w:rsidR="00A329BD" w:rsidRPr="009026EA">
          <w:rPr>
            <w:rStyle w:val="Hyperlink"/>
            <w:rFonts w:ascii="Arial" w:hAnsi="Arial" w:cs="Arial"/>
            <w:sz w:val="22"/>
            <w:szCs w:val="22"/>
          </w:rPr>
          <w:t>Build your career</w:t>
        </w:r>
      </w:hyperlink>
      <w:r w:rsid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90B5776" w14:textId="02698881" w:rsidR="0022455B" w:rsidRPr="009026EA" w:rsidRDefault="004D5EE2" w:rsidP="009026EA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b/>
          <w:bCs/>
          <w:color w:val="592C82"/>
          <w:kern w:val="36"/>
          <w:sz w:val="22"/>
          <w:szCs w:val="22"/>
          <w:lang w:eastAsia="en-GB"/>
        </w:rPr>
      </w:pP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Students </w:t>
      </w:r>
      <w:r w:rsidR="004A25B1"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complete</w:t>
      </w:r>
      <w:r w:rsidR="003C065A"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the</w:t>
      </w:r>
      <w:r w:rsidR="004A25B1"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4A25B1"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Pathway plan for life after Year 12</w:t>
      </w:r>
      <w:r w:rsidR="003C065A" w:rsidRPr="009026E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worksheet</w:t>
      </w:r>
      <w:r w:rsidR="004A25B1" w:rsidRPr="009026E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This worksheet steps out the </w:t>
      </w:r>
      <w:r w:rsid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3</w:t>
      </w: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options – further study, gap year and build your career. Students can complete one of these or all of </w:t>
      </w:r>
      <w:r w:rsidR="003C065A"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these</w:t>
      </w: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depending on what they’re thinking of doing after Year 12. </w:t>
      </w:r>
    </w:p>
    <w:p w14:paraId="1CC494B1" w14:textId="0A6C59EC" w:rsidR="00550661" w:rsidRPr="009026EA" w:rsidRDefault="003C065A" w:rsidP="009026EA">
      <w:pPr>
        <w:pStyle w:val="Heading1"/>
        <w:rPr>
          <w:b w:val="0"/>
        </w:rPr>
      </w:pPr>
      <w:r w:rsidRPr="003C065A">
        <w:t>Reflection</w:t>
      </w:r>
    </w:p>
    <w:p w14:paraId="77CDD52F" w14:textId="574C14BE" w:rsidR="0022455B" w:rsidRPr="009026EA" w:rsidRDefault="001D0F23" w:rsidP="00550661">
      <w:pPr>
        <w:outlineLvl w:val="0"/>
        <w:rPr>
          <w:rFonts w:ascii="Arial" w:eastAsia="Times New Roman" w:hAnsi="Arial" w:cs="Arial"/>
          <w:kern w:val="36"/>
          <w:sz w:val="22"/>
          <w:szCs w:val="22"/>
          <w:lang w:eastAsia="en-GB"/>
          <w14:ligatures w14:val="none"/>
        </w:rPr>
      </w:pPr>
      <w:r w:rsidRPr="009026EA">
        <w:rPr>
          <w:rFonts w:ascii="Arial" w:eastAsia="Times New Roman" w:hAnsi="Arial" w:cs="Arial"/>
          <w:kern w:val="36"/>
          <w:sz w:val="22"/>
          <w:szCs w:val="22"/>
          <w:lang w:eastAsia="en-GB"/>
          <w14:ligatures w14:val="none"/>
        </w:rPr>
        <w:t>Individual teacher/student discussion</w:t>
      </w:r>
      <w:r w:rsidR="00C84DA4" w:rsidRPr="009026EA">
        <w:rPr>
          <w:rFonts w:ascii="Arial" w:eastAsia="Times New Roman" w:hAnsi="Arial" w:cs="Arial"/>
          <w:kern w:val="36"/>
          <w:sz w:val="22"/>
          <w:szCs w:val="22"/>
          <w:lang w:eastAsia="en-GB"/>
          <w14:ligatures w14:val="none"/>
        </w:rPr>
        <w:t xml:space="preserve"> </w:t>
      </w:r>
    </w:p>
    <w:p w14:paraId="67444FBD" w14:textId="1BD098CD" w:rsidR="003C065A" w:rsidRPr="009026EA" w:rsidRDefault="001D0F23" w:rsidP="009026EA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If time permits, it would be worthwhile to have a </w:t>
      </w:r>
      <w:proofErr w:type="gramStart"/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5-10 minute</w:t>
      </w:r>
      <w:proofErr w:type="gramEnd"/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chat with each student, using their plan for life after Year 12 </w:t>
      </w:r>
      <w:r w:rsidR="003C065A"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to guide a discussion</w:t>
      </w: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3E369224" w14:textId="77777777" w:rsidR="003C065A" w:rsidRPr="009026EA" w:rsidRDefault="001D0F23" w:rsidP="009026EA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Ascertain what additional support students require and where they can source further </w:t>
      </w:r>
      <w:r w:rsidR="0022455B"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information.</w:t>
      </w: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</w:p>
    <w:p w14:paraId="63229AB2" w14:textId="77777777" w:rsidR="009D0F6A" w:rsidRDefault="001D0F23" w:rsidP="009026EA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Students can also discuss what the next steps they need to take </w:t>
      </w:r>
      <w:r w:rsidR="0022455B"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to</w:t>
      </w:r>
      <w:r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action their pla</w:t>
      </w:r>
      <w:r w:rsidR="00BA0EF7" w:rsidRP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</w:t>
      </w:r>
      <w:r w:rsidR="009026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7AD96AAC" w14:textId="77777777" w:rsidR="009026EA" w:rsidRDefault="009026EA" w:rsidP="009026EA">
      <w:p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364A54AB" w14:textId="6EA99581" w:rsidR="009026EA" w:rsidRPr="009026EA" w:rsidRDefault="009026EA" w:rsidP="009026EA">
      <w:p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sectPr w:rsidR="009026EA" w:rsidRPr="009026EA" w:rsidSect="00384434">
          <w:headerReference w:type="first" r:id="rId23"/>
          <w:footerReference w:type="first" r:id="rId24"/>
          <w:pgSz w:w="11900" w:h="16840"/>
          <w:pgMar w:top="1418" w:right="1304" w:bottom="1440" w:left="1304" w:header="709" w:footer="113" w:gutter="0"/>
          <w:cols w:space="708"/>
          <w:titlePg/>
          <w:docGrid w:linePitch="360"/>
        </w:sectPr>
      </w:pPr>
    </w:p>
    <w:p w14:paraId="5671110C" w14:textId="3E974644" w:rsidR="00C84DA4" w:rsidRPr="009026EA" w:rsidRDefault="003C065A" w:rsidP="009026EA">
      <w:pPr>
        <w:spacing w:after="22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3C065A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lastRenderedPageBreak/>
        <w:t xml:space="preserve">Worksheet: </w:t>
      </w:r>
      <w:r w:rsidRPr="009026EA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Pathway plan for life after Year 12</w:t>
      </w:r>
    </w:p>
    <w:p w14:paraId="1AFE54E8" w14:textId="12EEFA30" w:rsidR="0012542E" w:rsidRPr="009026EA" w:rsidRDefault="00C84DA4" w:rsidP="009026EA">
      <w:pPr>
        <w:spacing w:after="220"/>
        <w:textAlignment w:val="baseline"/>
        <w:rPr>
          <w:rFonts w:ascii="Arial" w:hAnsi="Arial" w:cs="Arial"/>
          <w:sz w:val="22"/>
          <w:szCs w:val="22"/>
        </w:rPr>
      </w:pPr>
      <w:r w:rsidRPr="009026EA">
        <w:rPr>
          <w:rFonts w:ascii="Arial" w:hAnsi="Arial" w:cs="Arial"/>
          <w:b/>
          <w:bCs/>
          <w:sz w:val="22"/>
          <w:szCs w:val="22"/>
        </w:rPr>
        <w:t>Task:</w:t>
      </w:r>
      <w:r w:rsidRPr="009026EA">
        <w:rPr>
          <w:rFonts w:ascii="Arial" w:hAnsi="Arial" w:cs="Arial"/>
          <w:sz w:val="22"/>
          <w:szCs w:val="22"/>
        </w:rPr>
        <w:t xml:space="preserve"> </w:t>
      </w:r>
      <w:r w:rsidR="00FF3FDD" w:rsidRPr="009026EA">
        <w:rPr>
          <w:rFonts w:ascii="Arial" w:hAnsi="Arial" w:cs="Arial"/>
          <w:sz w:val="22"/>
          <w:szCs w:val="22"/>
        </w:rPr>
        <w:t>Read through the PDF Life after Year 12</w:t>
      </w:r>
      <w:r w:rsidR="003C065A" w:rsidRPr="009026EA">
        <w:rPr>
          <w:rFonts w:ascii="Arial" w:hAnsi="Arial" w:cs="Arial"/>
          <w:sz w:val="22"/>
          <w:szCs w:val="22"/>
        </w:rPr>
        <w:t xml:space="preserve"> or use the Your Career website </w:t>
      </w:r>
      <w:r w:rsidR="00B2337A" w:rsidRPr="009026EA">
        <w:rPr>
          <w:rFonts w:ascii="Arial" w:hAnsi="Arial" w:cs="Arial"/>
          <w:sz w:val="22"/>
          <w:szCs w:val="22"/>
        </w:rPr>
        <w:t xml:space="preserve">to </w:t>
      </w:r>
      <w:r w:rsidR="003C065A" w:rsidRPr="009026EA">
        <w:rPr>
          <w:rFonts w:ascii="Arial" w:hAnsi="Arial" w:cs="Arial"/>
          <w:sz w:val="22"/>
          <w:szCs w:val="22"/>
        </w:rPr>
        <w:t xml:space="preserve">start to </w:t>
      </w:r>
      <w:r w:rsidR="00B2337A" w:rsidRPr="009026EA">
        <w:rPr>
          <w:rFonts w:ascii="Arial" w:hAnsi="Arial" w:cs="Arial"/>
          <w:sz w:val="22"/>
          <w:szCs w:val="22"/>
        </w:rPr>
        <w:t>create an individual plan for life after Year 12. You need to complete the pathway (further study, gap year, build your career) which is your preference.</w:t>
      </w:r>
    </w:p>
    <w:p w14:paraId="00CA2847" w14:textId="360EB0D9" w:rsidR="003C065A" w:rsidRPr="009026EA" w:rsidRDefault="003C065A" w:rsidP="009026EA">
      <w:pPr>
        <w:spacing w:after="220"/>
        <w:textAlignment w:val="baseline"/>
        <w:rPr>
          <w:rFonts w:ascii="Arial" w:hAnsi="Arial" w:cs="Arial"/>
          <w:sz w:val="22"/>
          <w:szCs w:val="22"/>
        </w:rPr>
      </w:pPr>
      <w:r w:rsidRPr="009026EA">
        <w:rPr>
          <w:rFonts w:ascii="Arial" w:hAnsi="Arial" w:cs="Arial"/>
          <w:sz w:val="22"/>
          <w:szCs w:val="22"/>
        </w:rPr>
        <w:t xml:space="preserve">Tick the </w:t>
      </w:r>
      <w:r w:rsidR="00B2337A" w:rsidRPr="009026EA">
        <w:rPr>
          <w:rFonts w:ascii="Arial" w:hAnsi="Arial" w:cs="Arial"/>
          <w:sz w:val="22"/>
          <w:szCs w:val="22"/>
        </w:rPr>
        <w:t>pathway</w:t>
      </w:r>
      <w:r w:rsidRPr="009026EA">
        <w:rPr>
          <w:rFonts w:ascii="Arial" w:hAnsi="Arial" w:cs="Arial"/>
          <w:sz w:val="22"/>
          <w:szCs w:val="22"/>
        </w:rPr>
        <w:t>(s)</w:t>
      </w:r>
      <w:r w:rsidR="00B2337A" w:rsidRPr="009026EA">
        <w:rPr>
          <w:rFonts w:ascii="Arial" w:hAnsi="Arial" w:cs="Arial"/>
          <w:sz w:val="22"/>
          <w:szCs w:val="22"/>
        </w:rPr>
        <w:t xml:space="preserve"> you</w:t>
      </w:r>
      <w:r w:rsidRPr="009026EA">
        <w:rPr>
          <w:rFonts w:ascii="Arial" w:hAnsi="Arial" w:cs="Arial"/>
          <w:sz w:val="22"/>
          <w:szCs w:val="22"/>
        </w:rPr>
        <w:t xml:space="preserve"> are</w:t>
      </w:r>
      <w:r w:rsidR="00B2337A" w:rsidRPr="009026EA">
        <w:rPr>
          <w:rFonts w:ascii="Arial" w:hAnsi="Arial" w:cs="Arial"/>
          <w:sz w:val="22"/>
          <w:szCs w:val="22"/>
        </w:rPr>
        <w:t xml:space="preserve"> currently most interested/likely to pursue</w:t>
      </w:r>
      <w:r w:rsidR="00434FC1" w:rsidRPr="009026EA">
        <w:rPr>
          <w:rFonts w:ascii="Arial" w:hAnsi="Arial" w:cs="Arial"/>
          <w:sz w:val="22"/>
          <w:szCs w:val="22"/>
        </w:rPr>
        <w:t xml:space="preserve"> and then complete the activity for the corresponding pathway(s) using </w:t>
      </w:r>
      <w:hyperlink r:id="rId25" w:history="1">
        <w:r w:rsidR="00434FC1" w:rsidRPr="009026EA">
          <w:rPr>
            <w:rStyle w:val="Hyperlink"/>
            <w:rFonts w:ascii="Arial" w:hAnsi="Arial" w:cs="Arial"/>
            <w:sz w:val="22"/>
            <w:szCs w:val="22"/>
          </w:rPr>
          <w:t>Your Career</w:t>
        </w:r>
      </w:hyperlink>
      <w:r w:rsidR="00434FC1" w:rsidRPr="009026EA">
        <w:rPr>
          <w:rFonts w:ascii="Arial" w:hAnsi="Arial" w:cs="Arial"/>
          <w:sz w:val="22"/>
          <w:szCs w:val="22"/>
        </w:rPr>
        <w:t>.</w:t>
      </w:r>
      <w:r w:rsidRPr="009026EA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2723"/>
      </w:tblGrid>
      <w:tr w:rsidR="003C065A" w:rsidRPr="009026EA" w14:paraId="230D451F" w14:textId="77777777" w:rsidTr="003C065A">
        <w:tc>
          <w:tcPr>
            <w:tcW w:w="0" w:type="auto"/>
          </w:tcPr>
          <w:p w14:paraId="2FE48164" w14:textId="77777777" w:rsidR="003C065A" w:rsidRPr="009026EA" w:rsidRDefault="003C065A" w:rsidP="003C065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44B629" w14:textId="7ECBBCBD" w:rsidR="003C065A" w:rsidRPr="009026EA" w:rsidRDefault="003C065A" w:rsidP="003C065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Further study and training</w:t>
            </w:r>
          </w:p>
        </w:tc>
      </w:tr>
      <w:tr w:rsidR="003C065A" w:rsidRPr="009026EA" w14:paraId="110F5C59" w14:textId="77777777" w:rsidTr="003C065A">
        <w:tc>
          <w:tcPr>
            <w:tcW w:w="0" w:type="auto"/>
            <w:shd w:val="clear" w:color="auto" w:fill="D5CAE0"/>
          </w:tcPr>
          <w:p w14:paraId="4F218469" w14:textId="77777777" w:rsidR="003C065A" w:rsidRPr="009026EA" w:rsidRDefault="003C065A" w:rsidP="003C065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5CAE0"/>
          </w:tcPr>
          <w:p w14:paraId="53E19B4B" w14:textId="3F0173F3" w:rsidR="003C065A" w:rsidRPr="009026EA" w:rsidRDefault="003C065A" w:rsidP="003C065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Take a gap year</w:t>
            </w:r>
          </w:p>
        </w:tc>
      </w:tr>
      <w:tr w:rsidR="003C065A" w:rsidRPr="009026EA" w14:paraId="329CAFAC" w14:textId="77777777" w:rsidTr="003C065A">
        <w:tc>
          <w:tcPr>
            <w:tcW w:w="0" w:type="auto"/>
          </w:tcPr>
          <w:p w14:paraId="15567C7B" w14:textId="77777777" w:rsidR="003C065A" w:rsidRPr="009026EA" w:rsidRDefault="003C065A" w:rsidP="003C065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F22C5D" w14:textId="0E6B9D1B" w:rsidR="003C065A" w:rsidRPr="009026EA" w:rsidRDefault="003C065A" w:rsidP="003C065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Build your career</w:t>
            </w:r>
          </w:p>
        </w:tc>
      </w:tr>
    </w:tbl>
    <w:p w14:paraId="3114EAC6" w14:textId="77777777" w:rsidR="00C345C9" w:rsidRPr="009026EA" w:rsidRDefault="00C345C9" w:rsidP="009026EA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1794"/>
        <w:gridCol w:w="533"/>
        <w:gridCol w:w="2176"/>
        <w:gridCol w:w="577"/>
        <w:gridCol w:w="1661"/>
        <w:gridCol w:w="561"/>
        <w:gridCol w:w="1453"/>
      </w:tblGrid>
      <w:tr w:rsidR="00434FC1" w:rsidRPr="009026EA" w14:paraId="7A630524" w14:textId="77777777" w:rsidTr="009026EA">
        <w:tc>
          <w:tcPr>
            <w:tcW w:w="9629" w:type="dxa"/>
            <w:gridSpan w:val="8"/>
            <w:shd w:val="clear" w:color="auto" w:fill="592C82"/>
          </w:tcPr>
          <w:p w14:paraId="128B059D" w14:textId="1A85A236" w:rsidR="00434FC1" w:rsidRPr="009026EA" w:rsidRDefault="00434FC1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Further study and training</w:t>
            </w:r>
          </w:p>
        </w:tc>
      </w:tr>
      <w:tr w:rsidR="00434FC1" w:rsidRPr="009026EA" w14:paraId="13846A07" w14:textId="77777777" w:rsidTr="00B158FC">
        <w:tc>
          <w:tcPr>
            <w:tcW w:w="9629" w:type="dxa"/>
            <w:gridSpan w:val="8"/>
          </w:tcPr>
          <w:p w14:paraId="5D5B52CD" w14:textId="25BA46DB" w:rsidR="00434FC1" w:rsidRPr="009026EA" w:rsidRDefault="00434FC1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Tick the types of study and training you are interested in:</w:t>
            </w:r>
          </w:p>
        </w:tc>
      </w:tr>
      <w:tr w:rsidR="00434FC1" w:rsidRPr="009026EA" w14:paraId="2D5C8561" w14:textId="3E121D13" w:rsidTr="009026EA">
        <w:tc>
          <w:tcPr>
            <w:tcW w:w="562" w:type="dxa"/>
            <w:shd w:val="clear" w:color="auto" w:fill="D5CAE0"/>
          </w:tcPr>
          <w:p w14:paraId="587E63E6" w14:textId="77777777" w:rsidR="00434FC1" w:rsidRPr="009026EA" w:rsidDel="00434FC1" w:rsidRDefault="00434FC1" w:rsidP="00866CC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5CAE0"/>
          </w:tcPr>
          <w:p w14:paraId="53793477" w14:textId="6E0632BB" w:rsidR="00434FC1" w:rsidRPr="009026EA" w:rsidDel="00434FC1" w:rsidRDefault="00434FC1" w:rsidP="00866CC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Vocational educational training (VET)</w:t>
            </w:r>
          </w:p>
        </w:tc>
        <w:tc>
          <w:tcPr>
            <w:tcW w:w="567" w:type="dxa"/>
            <w:shd w:val="clear" w:color="auto" w:fill="D5CAE0"/>
          </w:tcPr>
          <w:p w14:paraId="7EB6F14F" w14:textId="77777777" w:rsidR="00434FC1" w:rsidRPr="009026EA" w:rsidDel="00434FC1" w:rsidRDefault="00434FC1" w:rsidP="00866CC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D5CAE0"/>
          </w:tcPr>
          <w:p w14:paraId="20D2C212" w14:textId="5802EDDE" w:rsidR="00434FC1" w:rsidRPr="009026EA" w:rsidDel="00434FC1" w:rsidRDefault="00434FC1" w:rsidP="00866CC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Apprenticeships and traineeships</w:t>
            </w:r>
          </w:p>
        </w:tc>
        <w:tc>
          <w:tcPr>
            <w:tcW w:w="616" w:type="dxa"/>
            <w:shd w:val="clear" w:color="auto" w:fill="D5CAE0"/>
          </w:tcPr>
          <w:p w14:paraId="03CB63AC" w14:textId="2F746EFE" w:rsidR="00434FC1" w:rsidRPr="009026EA" w:rsidRDefault="00434FC1" w:rsidP="00866CC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CAE0"/>
          </w:tcPr>
          <w:p w14:paraId="29A3EEA7" w14:textId="7754F2FD" w:rsidR="00434FC1" w:rsidRPr="009026EA" w:rsidRDefault="00434FC1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Higher education (university)</w:t>
            </w:r>
          </w:p>
        </w:tc>
        <w:tc>
          <w:tcPr>
            <w:tcW w:w="598" w:type="dxa"/>
            <w:shd w:val="clear" w:color="auto" w:fill="D5CAE0"/>
          </w:tcPr>
          <w:p w14:paraId="2CBB6D4A" w14:textId="5525E3E0" w:rsidR="00434FC1" w:rsidRPr="009026EA" w:rsidRDefault="00434FC1" w:rsidP="00866CC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5CAE0"/>
          </w:tcPr>
          <w:p w14:paraId="57F23E83" w14:textId="41BF8D9B" w:rsidR="00434FC1" w:rsidRPr="009026EA" w:rsidRDefault="00434FC1" w:rsidP="00434FC1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Short-term study</w:t>
            </w:r>
          </w:p>
        </w:tc>
      </w:tr>
      <w:tr w:rsidR="00866CCA" w:rsidRPr="009026EA" w14:paraId="4A3DA146" w14:textId="77777777" w:rsidTr="00434FC1">
        <w:tc>
          <w:tcPr>
            <w:tcW w:w="9629" w:type="dxa"/>
            <w:gridSpan w:val="8"/>
          </w:tcPr>
          <w:p w14:paraId="7CF125A2" w14:textId="3FF48549" w:rsidR="00866CCA" w:rsidRPr="009026EA" w:rsidRDefault="00866CCA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What course(s)</w:t>
            </w:r>
            <w:r w:rsidR="0022455B" w:rsidRPr="009026EA">
              <w:rPr>
                <w:rFonts w:ascii="Arial" w:hAnsi="Arial" w:cs="Arial"/>
                <w:sz w:val="22"/>
                <w:szCs w:val="22"/>
              </w:rPr>
              <w:t xml:space="preserve">/apprenticeship </w:t>
            </w:r>
            <w:r w:rsidRPr="009026EA">
              <w:rPr>
                <w:rFonts w:ascii="Arial" w:hAnsi="Arial" w:cs="Arial"/>
                <w:sz w:val="22"/>
                <w:szCs w:val="22"/>
              </w:rPr>
              <w:t>are you most interested in?</w:t>
            </w:r>
          </w:p>
        </w:tc>
      </w:tr>
      <w:tr w:rsidR="00434FC1" w:rsidRPr="009026EA" w14:paraId="35B019A3" w14:textId="77777777" w:rsidTr="00434FC1">
        <w:tc>
          <w:tcPr>
            <w:tcW w:w="9629" w:type="dxa"/>
            <w:gridSpan w:val="8"/>
          </w:tcPr>
          <w:p w14:paraId="523E28CD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56366B80" w14:textId="77777777" w:rsidTr="00434FC1">
        <w:tc>
          <w:tcPr>
            <w:tcW w:w="9629" w:type="dxa"/>
            <w:gridSpan w:val="8"/>
          </w:tcPr>
          <w:p w14:paraId="04694987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4B9733C2" w14:textId="77777777" w:rsidTr="00434FC1">
        <w:tc>
          <w:tcPr>
            <w:tcW w:w="9629" w:type="dxa"/>
            <w:gridSpan w:val="8"/>
          </w:tcPr>
          <w:p w14:paraId="7215DB9E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5B95C7AA" w14:textId="77777777" w:rsidTr="00434FC1">
        <w:tc>
          <w:tcPr>
            <w:tcW w:w="9629" w:type="dxa"/>
            <w:gridSpan w:val="8"/>
          </w:tcPr>
          <w:p w14:paraId="48B4CFD4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CA" w:rsidRPr="009026EA" w14:paraId="1A440017" w14:textId="77777777" w:rsidTr="009026EA">
        <w:tc>
          <w:tcPr>
            <w:tcW w:w="9629" w:type="dxa"/>
            <w:gridSpan w:val="8"/>
            <w:shd w:val="clear" w:color="auto" w:fill="D5CAE0"/>
          </w:tcPr>
          <w:p w14:paraId="786D7590" w14:textId="71E5B5BB" w:rsidR="00E30EBF" w:rsidRPr="009026EA" w:rsidRDefault="00866CCA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Who is the provider of the course(s)</w:t>
            </w:r>
            <w:r w:rsidR="0022455B" w:rsidRPr="009026EA">
              <w:rPr>
                <w:rFonts w:ascii="Arial" w:hAnsi="Arial" w:cs="Arial"/>
                <w:sz w:val="22"/>
                <w:szCs w:val="22"/>
              </w:rPr>
              <w:t>/apprenticeship</w:t>
            </w:r>
            <w:r w:rsidRPr="009026EA">
              <w:rPr>
                <w:rFonts w:ascii="Arial" w:hAnsi="Arial" w:cs="Arial"/>
                <w:sz w:val="22"/>
                <w:szCs w:val="22"/>
              </w:rPr>
              <w:t>? Where are the courses located?</w:t>
            </w:r>
          </w:p>
        </w:tc>
      </w:tr>
      <w:tr w:rsidR="00434FC1" w:rsidRPr="009026EA" w14:paraId="7733BCE5" w14:textId="77777777" w:rsidTr="009026EA">
        <w:tc>
          <w:tcPr>
            <w:tcW w:w="9629" w:type="dxa"/>
            <w:gridSpan w:val="8"/>
            <w:shd w:val="clear" w:color="auto" w:fill="D5CAE0"/>
          </w:tcPr>
          <w:p w14:paraId="5E9AE443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0905376A" w14:textId="77777777" w:rsidTr="009026EA">
        <w:tc>
          <w:tcPr>
            <w:tcW w:w="9629" w:type="dxa"/>
            <w:gridSpan w:val="8"/>
            <w:shd w:val="clear" w:color="auto" w:fill="D5CAE0"/>
          </w:tcPr>
          <w:p w14:paraId="40654B44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2D04DEBB" w14:textId="77777777" w:rsidTr="009026EA">
        <w:tc>
          <w:tcPr>
            <w:tcW w:w="9629" w:type="dxa"/>
            <w:gridSpan w:val="8"/>
            <w:shd w:val="clear" w:color="auto" w:fill="D5CAE0"/>
          </w:tcPr>
          <w:p w14:paraId="1513A09A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CA" w:rsidRPr="009026EA" w14:paraId="09BB3D62" w14:textId="77777777" w:rsidTr="00434FC1">
        <w:tc>
          <w:tcPr>
            <w:tcW w:w="9629" w:type="dxa"/>
            <w:gridSpan w:val="8"/>
          </w:tcPr>
          <w:p w14:paraId="32BFF8DE" w14:textId="1CDF723A" w:rsidR="00866CCA" w:rsidRPr="009026EA" w:rsidRDefault="00866CCA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What are the prerequisites to study the course(s)</w:t>
            </w:r>
            <w:r w:rsidR="0022455B" w:rsidRPr="009026EA">
              <w:rPr>
                <w:rFonts w:ascii="Arial" w:hAnsi="Arial" w:cs="Arial"/>
                <w:sz w:val="22"/>
                <w:szCs w:val="22"/>
              </w:rPr>
              <w:t>/apprenticeship</w:t>
            </w:r>
            <w:r w:rsidRPr="009026EA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34FC1" w:rsidRPr="009026EA" w14:paraId="1A601FD4" w14:textId="77777777" w:rsidTr="00434FC1">
        <w:tc>
          <w:tcPr>
            <w:tcW w:w="9629" w:type="dxa"/>
            <w:gridSpan w:val="8"/>
          </w:tcPr>
          <w:p w14:paraId="4FB6296D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212ED81D" w14:textId="77777777" w:rsidTr="00434FC1">
        <w:tc>
          <w:tcPr>
            <w:tcW w:w="9629" w:type="dxa"/>
            <w:gridSpan w:val="8"/>
          </w:tcPr>
          <w:p w14:paraId="29A1044D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5D6F3ABC" w14:textId="77777777" w:rsidTr="00434FC1">
        <w:tc>
          <w:tcPr>
            <w:tcW w:w="9629" w:type="dxa"/>
            <w:gridSpan w:val="8"/>
          </w:tcPr>
          <w:p w14:paraId="7E3F4CB8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CA" w:rsidRPr="009026EA" w14:paraId="7E78C36A" w14:textId="77777777" w:rsidTr="009026EA">
        <w:tc>
          <w:tcPr>
            <w:tcW w:w="9629" w:type="dxa"/>
            <w:gridSpan w:val="8"/>
            <w:shd w:val="clear" w:color="auto" w:fill="D5CAE0"/>
          </w:tcPr>
          <w:p w14:paraId="18B54DDD" w14:textId="20D51263" w:rsidR="00C345C9" w:rsidRPr="009026EA" w:rsidRDefault="00866CCA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How are you going to financially support yourself whilst pursuing further study? Are you eligible for government support, will you stay living with family, will you have a part</w:t>
            </w:r>
            <w:r w:rsidR="00434FC1" w:rsidRPr="009026EA">
              <w:rPr>
                <w:rFonts w:ascii="Arial" w:hAnsi="Arial" w:cs="Arial"/>
                <w:sz w:val="22"/>
                <w:szCs w:val="22"/>
              </w:rPr>
              <w:t>-</w:t>
            </w:r>
            <w:r w:rsidRPr="009026EA">
              <w:rPr>
                <w:rFonts w:ascii="Arial" w:hAnsi="Arial" w:cs="Arial"/>
                <w:sz w:val="22"/>
                <w:szCs w:val="22"/>
              </w:rPr>
              <w:t xml:space="preserve">time job? Provide </w:t>
            </w:r>
            <w:r w:rsidR="00C345C9" w:rsidRPr="009026EA">
              <w:rPr>
                <w:rFonts w:ascii="Arial" w:hAnsi="Arial" w:cs="Arial"/>
                <w:sz w:val="22"/>
                <w:szCs w:val="22"/>
              </w:rPr>
              <w:t xml:space="preserve">an outline </w:t>
            </w:r>
            <w:r w:rsidRPr="009026E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22455B" w:rsidRPr="009026E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9026EA">
              <w:rPr>
                <w:rFonts w:ascii="Arial" w:hAnsi="Arial" w:cs="Arial"/>
                <w:sz w:val="22"/>
                <w:szCs w:val="22"/>
              </w:rPr>
              <w:t xml:space="preserve">steps you need to take now. </w:t>
            </w:r>
          </w:p>
        </w:tc>
      </w:tr>
      <w:tr w:rsidR="00434FC1" w:rsidRPr="009026EA" w14:paraId="11C49488" w14:textId="77777777" w:rsidTr="009026EA">
        <w:tc>
          <w:tcPr>
            <w:tcW w:w="9629" w:type="dxa"/>
            <w:gridSpan w:val="8"/>
            <w:shd w:val="clear" w:color="auto" w:fill="D5CAE0"/>
          </w:tcPr>
          <w:p w14:paraId="0871D352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1B3673D3" w14:textId="77777777" w:rsidTr="009026EA">
        <w:tc>
          <w:tcPr>
            <w:tcW w:w="9629" w:type="dxa"/>
            <w:gridSpan w:val="8"/>
            <w:shd w:val="clear" w:color="auto" w:fill="D5CAE0"/>
          </w:tcPr>
          <w:p w14:paraId="5E7DCD36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73521E65" w14:textId="77777777" w:rsidTr="009026EA">
        <w:tc>
          <w:tcPr>
            <w:tcW w:w="9629" w:type="dxa"/>
            <w:gridSpan w:val="8"/>
            <w:shd w:val="clear" w:color="auto" w:fill="D5CAE0"/>
          </w:tcPr>
          <w:p w14:paraId="0E33C67B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11329F6A" w14:textId="77777777" w:rsidTr="009026EA">
        <w:tc>
          <w:tcPr>
            <w:tcW w:w="9629" w:type="dxa"/>
            <w:gridSpan w:val="8"/>
            <w:shd w:val="clear" w:color="auto" w:fill="D5CAE0"/>
          </w:tcPr>
          <w:p w14:paraId="13B13B0A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CA" w:rsidRPr="009026EA" w14:paraId="678E812D" w14:textId="77777777" w:rsidTr="00434FC1">
        <w:tc>
          <w:tcPr>
            <w:tcW w:w="9629" w:type="dxa"/>
            <w:gridSpan w:val="8"/>
          </w:tcPr>
          <w:p w14:paraId="4B07066E" w14:textId="199F7594" w:rsidR="00C345C9" w:rsidRPr="009026EA" w:rsidRDefault="00866CCA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 xml:space="preserve">Are you eligible for scholarships? Scholarships are typically awarded </w:t>
            </w:r>
            <w:r w:rsidR="004D5EE2" w:rsidRPr="009026EA">
              <w:rPr>
                <w:rFonts w:ascii="Arial" w:hAnsi="Arial" w:cs="Arial"/>
                <w:sz w:val="22"/>
                <w:szCs w:val="22"/>
              </w:rPr>
              <w:t>based on need or merit.</w:t>
            </w:r>
            <w:r w:rsidRPr="009026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45C9" w:rsidRPr="009026EA">
              <w:rPr>
                <w:rFonts w:ascii="Arial" w:hAnsi="Arial" w:cs="Arial"/>
                <w:sz w:val="22"/>
                <w:szCs w:val="22"/>
              </w:rPr>
              <w:t>Identify</w:t>
            </w:r>
            <w:r w:rsidRPr="009026EA">
              <w:rPr>
                <w:rFonts w:ascii="Arial" w:hAnsi="Arial" w:cs="Arial"/>
                <w:sz w:val="22"/>
                <w:szCs w:val="22"/>
              </w:rPr>
              <w:t xml:space="preserve"> scholarships (check </w:t>
            </w:r>
            <w:r w:rsidR="00434FC1" w:rsidRPr="009026EA">
              <w:rPr>
                <w:rFonts w:ascii="Arial" w:hAnsi="Arial" w:cs="Arial"/>
                <w:sz w:val="22"/>
                <w:szCs w:val="22"/>
              </w:rPr>
              <w:t xml:space="preserve">TAFE </w:t>
            </w:r>
            <w:r w:rsidRPr="009026EA">
              <w:rPr>
                <w:rFonts w:ascii="Arial" w:hAnsi="Arial" w:cs="Arial"/>
                <w:sz w:val="22"/>
                <w:szCs w:val="22"/>
              </w:rPr>
              <w:t>and university websites) that you may be eligible for. What are the requirements?</w:t>
            </w:r>
          </w:p>
        </w:tc>
      </w:tr>
      <w:tr w:rsidR="00434FC1" w:rsidRPr="009026EA" w14:paraId="146A1EF7" w14:textId="77777777" w:rsidTr="00434FC1">
        <w:tc>
          <w:tcPr>
            <w:tcW w:w="9629" w:type="dxa"/>
            <w:gridSpan w:val="8"/>
          </w:tcPr>
          <w:p w14:paraId="2675E8A1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16281CEB" w14:textId="77777777" w:rsidTr="00434FC1">
        <w:tc>
          <w:tcPr>
            <w:tcW w:w="9629" w:type="dxa"/>
            <w:gridSpan w:val="8"/>
          </w:tcPr>
          <w:p w14:paraId="7AD9F20F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3D314962" w14:textId="77777777" w:rsidTr="00434FC1">
        <w:tc>
          <w:tcPr>
            <w:tcW w:w="9629" w:type="dxa"/>
            <w:gridSpan w:val="8"/>
          </w:tcPr>
          <w:p w14:paraId="3B837521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55B" w:rsidRPr="009026EA" w14:paraId="0DDFBF37" w14:textId="77777777" w:rsidTr="009026EA">
        <w:tc>
          <w:tcPr>
            <w:tcW w:w="9629" w:type="dxa"/>
            <w:gridSpan w:val="8"/>
            <w:shd w:val="clear" w:color="auto" w:fill="D5CAE0"/>
          </w:tcPr>
          <w:p w14:paraId="0C0DF0E9" w14:textId="6731AB25" w:rsidR="00C345C9" w:rsidRPr="009026EA" w:rsidRDefault="0022455B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What further information or support do you require to action this plan?</w:t>
            </w:r>
          </w:p>
        </w:tc>
      </w:tr>
      <w:tr w:rsidR="00434FC1" w:rsidRPr="009026EA" w14:paraId="121DD231" w14:textId="77777777" w:rsidTr="009026EA">
        <w:tc>
          <w:tcPr>
            <w:tcW w:w="9629" w:type="dxa"/>
            <w:gridSpan w:val="8"/>
            <w:shd w:val="clear" w:color="auto" w:fill="D5CAE0"/>
          </w:tcPr>
          <w:p w14:paraId="1BAB3505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094ED989" w14:textId="77777777" w:rsidTr="009026EA">
        <w:tc>
          <w:tcPr>
            <w:tcW w:w="9629" w:type="dxa"/>
            <w:gridSpan w:val="8"/>
            <w:shd w:val="clear" w:color="auto" w:fill="D5CAE0"/>
          </w:tcPr>
          <w:p w14:paraId="58C143B2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C1" w:rsidRPr="009026EA" w14:paraId="5C589DFD" w14:textId="77777777" w:rsidTr="009026EA">
        <w:tc>
          <w:tcPr>
            <w:tcW w:w="9629" w:type="dxa"/>
            <w:gridSpan w:val="8"/>
            <w:shd w:val="clear" w:color="auto" w:fill="D5CAE0"/>
          </w:tcPr>
          <w:p w14:paraId="41650AB5" w14:textId="77777777" w:rsidR="00434FC1" w:rsidRPr="009026EA" w:rsidRDefault="00434FC1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6EA" w:rsidRPr="009026EA" w14:paraId="66D62E4F" w14:textId="77777777" w:rsidTr="009026EA">
        <w:tc>
          <w:tcPr>
            <w:tcW w:w="9629" w:type="dxa"/>
            <w:gridSpan w:val="8"/>
            <w:shd w:val="clear" w:color="auto" w:fill="D5CAE0"/>
          </w:tcPr>
          <w:p w14:paraId="592B2278" w14:textId="77777777" w:rsidR="009026EA" w:rsidRPr="009026EA" w:rsidRDefault="009026EA" w:rsidP="00866CC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B68F0" w14:textId="77777777" w:rsidR="009026EA" w:rsidRDefault="009026EA" w:rsidP="009026EA">
      <w:pPr>
        <w:spacing w:before="330" w:after="22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  <w:sectPr w:rsidR="009026EA" w:rsidSect="00384434">
          <w:footerReference w:type="default" r:id="rId26"/>
          <w:pgSz w:w="11901" w:h="16817"/>
          <w:pgMar w:top="1418" w:right="1304" w:bottom="1135" w:left="1304" w:header="709" w:footer="397" w:gutter="0"/>
          <w:cols w:space="708"/>
          <w:docGrid w:linePitch="360"/>
        </w:sectPr>
      </w:pPr>
    </w:p>
    <w:p w14:paraId="5B833695" w14:textId="548604F4" w:rsidR="00B2337A" w:rsidRPr="009026EA" w:rsidRDefault="00B2337A" w:rsidP="009026EA">
      <w:pPr>
        <w:spacing w:before="330" w:after="22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9026EA">
        <w:rPr>
          <w:rFonts w:ascii="Arial" w:hAnsi="Arial" w:cs="Arial"/>
          <w:b/>
          <w:bCs/>
          <w:sz w:val="28"/>
          <w:szCs w:val="28"/>
        </w:rPr>
        <w:lastRenderedPageBreak/>
        <w:t xml:space="preserve">Take a gap </w:t>
      </w:r>
      <w:proofErr w:type="gramStart"/>
      <w:r w:rsidRPr="009026EA">
        <w:rPr>
          <w:rFonts w:ascii="Arial" w:hAnsi="Arial" w:cs="Arial"/>
          <w:b/>
          <w:bCs/>
          <w:sz w:val="28"/>
          <w:szCs w:val="28"/>
        </w:rPr>
        <w:t>year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7558"/>
      </w:tblGrid>
      <w:tr w:rsidR="008C7B9E" w:rsidRPr="009026EA" w14:paraId="23E3EC88" w14:textId="77777777" w:rsidTr="009026EA">
        <w:tc>
          <w:tcPr>
            <w:tcW w:w="9283" w:type="dxa"/>
            <w:gridSpan w:val="2"/>
          </w:tcPr>
          <w:p w14:paraId="1685FF1E" w14:textId="77777777" w:rsidR="008C7B9E" w:rsidRPr="009026EA" w:rsidRDefault="008C7B9E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What would you hope to achieve with a gap year? What would your ideal gap year look like?</w:t>
            </w:r>
          </w:p>
          <w:p w14:paraId="5A27C217" w14:textId="77777777" w:rsidR="008C7B9E" w:rsidRPr="009026EA" w:rsidRDefault="008C7B9E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F1202CF" w14:textId="77777777" w:rsidR="008C7B9E" w:rsidRPr="009026EA" w:rsidRDefault="008C7B9E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90CA4F4" w14:textId="77777777" w:rsidR="008C7B9E" w:rsidRPr="009026EA" w:rsidRDefault="008C7B9E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061C8BD" w14:textId="77777777" w:rsidR="008C7B9E" w:rsidRPr="009026EA" w:rsidRDefault="008C7B9E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D470A70" w14:textId="77777777" w:rsidR="008C7B9E" w:rsidRPr="009026EA" w:rsidRDefault="008C7B9E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DA59222" w14:textId="6E9B65C0" w:rsidR="00357522" w:rsidRPr="009026EA" w:rsidRDefault="00357522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522" w:rsidRPr="009026EA" w14:paraId="1DBCF62E" w14:textId="77777777" w:rsidTr="009026EA">
        <w:tc>
          <w:tcPr>
            <w:tcW w:w="9283" w:type="dxa"/>
            <w:gridSpan w:val="2"/>
          </w:tcPr>
          <w:p w14:paraId="25572E50" w14:textId="358062CE" w:rsidR="00357522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A gap year may include dome of the options below or a combination of these. Outline your plans for your gap year</w:t>
            </w:r>
            <w:r w:rsidR="00357522" w:rsidRPr="009026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26EA">
              <w:rPr>
                <w:rFonts w:ascii="Arial" w:hAnsi="Arial" w:cs="Arial"/>
                <w:sz w:val="22"/>
                <w:szCs w:val="22"/>
              </w:rPr>
              <w:t>Options may include:</w:t>
            </w:r>
          </w:p>
          <w:p w14:paraId="6533818C" w14:textId="0C597765" w:rsidR="00E30EBF" w:rsidRPr="009026EA" w:rsidRDefault="009026EA" w:rsidP="00E30EBF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p</w:t>
            </w:r>
            <w:r w:rsidR="00E30EBF" w:rsidRPr="009026EA">
              <w:rPr>
                <w:rFonts w:ascii="Arial" w:hAnsi="Arial" w:cs="Arial"/>
                <w:sz w:val="22"/>
                <w:szCs w:val="22"/>
              </w:rPr>
              <w:t xml:space="preserve">aid </w:t>
            </w:r>
            <w:proofErr w:type="gramStart"/>
            <w:r w:rsidR="00E30EBF" w:rsidRPr="009026EA">
              <w:rPr>
                <w:rFonts w:ascii="Arial" w:hAnsi="Arial" w:cs="Arial"/>
                <w:sz w:val="22"/>
                <w:szCs w:val="22"/>
              </w:rPr>
              <w:t>work</w:t>
            </w:r>
            <w:proofErr w:type="gramEnd"/>
          </w:p>
          <w:p w14:paraId="3CE5D353" w14:textId="1E01F0D0" w:rsidR="00E30EBF" w:rsidRPr="009026EA" w:rsidRDefault="009026EA" w:rsidP="00E30EBF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t</w:t>
            </w:r>
            <w:r w:rsidR="00E30EBF" w:rsidRPr="009026EA">
              <w:rPr>
                <w:rFonts w:ascii="Arial" w:hAnsi="Arial" w:cs="Arial"/>
                <w:sz w:val="22"/>
                <w:szCs w:val="22"/>
              </w:rPr>
              <w:t>ravel</w:t>
            </w:r>
          </w:p>
          <w:p w14:paraId="726DD9FC" w14:textId="13D61494" w:rsidR="00E30EBF" w:rsidRPr="009026EA" w:rsidRDefault="00E30EBF" w:rsidP="00E30EBF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ADF gap year program</w:t>
            </w:r>
          </w:p>
          <w:p w14:paraId="16E03428" w14:textId="0D34E8A2" w:rsidR="00E30EBF" w:rsidRPr="009026EA" w:rsidRDefault="009026EA" w:rsidP="00E30EBF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i</w:t>
            </w:r>
            <w:r w:rsidR="00E30EBF" w:rsidRPr="009026EA">
              <w:rPr>
                <w:rFonts w:ascii="Arial" w:hAnsi="Arial" w:cs="Arial"/>
                <w:sz w:val="22"/>
                <w:szCs w:val="22"/>
              </w:rPr>
              <w:t>nternship</w:t>
            </w:r>
          </w:p>
          <w:p w14:paraId="1FDD638F" w14:textId="7A76622F" w:rsidR="00E30EBF" w:rsidRPr="009026EA" w:rsidRDefault="009026EA" w:rsidP="00E30EBF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v</w:t>
            </w:r>
            <w:r w:rsidR="00E30EBF" w:rsidRPr="009026EA">
              <w:rPr>
                <w:rFonts w:ascii="Arial" w:hAnsi="Arial" w:cs="Arial"/>
                <w:sz w:val="22"/>
                <w:szCs w:val="22"/>
              </w:rPr>
              <w:t>olunteering</w:t>
            </w:r>
          </w:p>
          <w:p w14:paraId="35D90CA5" w14:textId="163D2752" w:rsidR="00E30EBF" w:rsidRPr="009026EA" w:rsidRDefault="009026EA" w:rsidP="00E30EBF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s</w:t>
            </w:r>
            <w:r w:rsidR="00E30EBF" w:rsidRPr="009026EA">
              <w:rPr>
                <w:rFonts w:ascii="Arial" w:hAnsi="Arial" w:cs="Arial"/>
                <w:sz w:val="22"/>
                <w:szCs w:val="22"/>
              </w:rPr>
              <w:t>hort term work</w:t>
            </w:r>
          </w:p>
          <w:p w14:paraId="6B184932" w14:textId="18B14B71" w:rsidR="00E30EBF" w:rsidRPr="009026EA" w:rsidRDefault="009026EA" w:rsidP="00C84DA4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o</w:t>
            </w:r>
            <w:r w:rsidR="00E30EBF" w:rsidRPr="009026EA">
              <w:rPr>
                <w:rFonts w:ascii="Arial" w:hAnsi="Arial" w:cs="Arial"/>
                <w:sz w:val="22"/>
                <w:szCs w:val="22"/>
              </w:rPr>
              <w:t>ther</w:t>
            </w:r>
            <w:r w:rsidRPr="009026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7B9E" w:rsidRPr="009026EA" w14:paraId="6DC902CA" w14:textId="77777777" w:rsidTr="009026EA">
        <w:tc>
          <w:tcPr>
            <w:tcW w:w="1725" w:type="dxa"/>
            <w:shd w:val="clear" w:color="auto" w:fill="D9D9D9" w:themeFill="background1" w:themeFillShade="D9"/>
          </w:tcPr>
          <w:p w14:paraId="753D15A7" w14:textId="0660E91C" w:rsidR="008C7B9E" w:rsidRPr="009026EA" w:rsidRDefault="00E30EBF" w:rsidP="00357522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Option</w:t>
            </w:r>
          </w:p>
        </w:tc>
        <w:tc>
          <w:tcPr>
            <w:tcW w:w="7558" w:type="dxa"/>
            <w:shd w:val="clear" w:color="auto" w:fill="D9D9D9" w:themeFill="background1" w:themeFillShade="D9"/>
          </w:tcPr>
          <w:p w14:paraId="4374AACB" w14:textId="199CEF18" w:rsidR="008C7B9E" w:rsidRPr="009026EA" w:rsidRDefault="00E30EBF" w:rsidP="00357522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</w:tr>
      <w:tr w:rsidR="00357522" w:rsidRPr="009026EA" w14:paraId="6C658E01" w14:textId="77777777" w:rsidTr="009026EA">
        <w:tc>
          <w:tcPr>
            <w:tcW w:w="1725" w:type="dxa"/>
            <w:vAlign w:val="center"/>
          </w:tcPr>
          <w:p w14:paraId="54D93134" w14:textId="77777777" w:rsidR="00357522" w:rsidRPr="009026EA" w:rsidRDefault="00357522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A3BD305" w14:textId="77777777" w:rsidR="00E30EBF" w:rsidRPr="009026EA" w:rsidRDefault="00E30EBF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0FA27D5" w14:textId="77777777" w:rsidR="00E30EBF" w:rsidRPr="009026EA" w:rsidRDefault="00E30EBF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09854F" w14:textId="341B28D4" w:rsidR="00E30EBF" w:rsidRPr="009026EA" w:rsidRDefault="00E30EBF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</w:tcPr>
          <w:p w14:paraId="695B4138" w14:textId="77777777" w:rsidR="00E30EBF" w:rsidRPr="009026EA" w:rsidRDefault="00E30EBF" w:rsidP="00E30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3A4D2" w14:textId="77777777" w:rsidR="00E30EBF" w:rsidRPr="009026EA" w:rsidRDefault="00E30EBF" w:rsidP="00E30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D686C" w14:textId="77777777" w:rsidR="00E30EBF" w:rsidRPr="009026EA" w:rsidRDefault="00E30EBF" w:rsidP="00E30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E55E90" w14:textId="77777777" w:rsidR="00E30EBF" w:rsidRPr="009026EA" w:rsidRDefault="00E30EBF" w:rsidP="00E30E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BF793" w14:textId="02ABCD08" w:rsidR="00E30EBF" w:rsidRPr="009026EA" w:rsidRDefault="00E30EBF" w:rsidP="00E30E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522" w:rsidRPr="009026EA" w14:paraId="0AD9B8B3" w14:textId="77777777" w:rsidTr="009026EA">
        <w:tc>
          <w:tcPr>
            <w:tcW w:w="1725" w:type="dxa"/>
            <w:vAlign w:val="center"/>
          </w:tcPr>
          <w:p w14:paraId="36E51E67" w14:textId="77777777" w:rsidR="00357522" w:rsidRPr="009026EA" w:rsidRDefault="00357522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93B144A" w14:textId="77777777" w:rsidR="00E30EBF" w:rsidRPr="009026EA" w:rsidRDefault="00E30EBF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7A785A5" w14:textId="77777777" w:rsidR="00E30EBF" w:rsidRPr="009026EA" w:rsidRDefault="00E30EBF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0066744" w14:textId="77777777" w:rsidR="00E30EBF" w:rsidRPr="009026EA" w:rsidRDefault="00E30EBF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92AAA06" w14:textId="40BEBA85" w:rsidR="00E30EBF" w:rsidRPr="009026EA" w:rsidRDefault="00E30EBF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</w:tcPr>
          <w:p w14:paraId="14C9554A" w14:textId="77777777" w:rsidR="00357522" w:rsidRPr="009026EA" w:rsidRDefault="00357522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EBF" w:rsidRPr="009026EA" w14:paraId="497C8903" w14:textId="77777777" w:rsidTr="009026EA">
        <w:tc>
          <w:tcPr>
            <w:tcW w:w="1725" w:type="dxa"/>
            <w:vAlign w:val="center"/>
          </w:tcPr>
          <w:p w14:paraId="011DAE96" w14:textId="77777777" w:rsidR="00E30EBF" w:rsidRPr="009026EA" w:rsidRDefault="00E30EBF" w:rsidP="009026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</w:tcPr>
          <w:p w14:paraId="41DDD8C8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6C9CB6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615969C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4DBF633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ABF5714" w14:textId="753F9FA2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522" w:rsidRPr="009026EA" w14:paraId="75638ECE" w14:textId="77777777" w:rsidTr="009026EA">
        <w:tc>
          <w:tcPr>
            <w:tcW w:w="9283" w:type="dxa"/>
            <w:gridSpan w:val="2"/>
          </w:tcPr>
          <w:p w14:paraId="5955C1B6" w14:textId="0272A731" w:rsidR="00357522" w:rsidRPr="009026EA" w:rsidRDefault="00357522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What further information or support do you require to action your gap year plan?</w:t>
            </w:r>
          </w:p>
          <w:p w14:paraId="642CC6C3" w14:textId="77777777" w:rsidR="00357522" w:rsidRPr="009026EA" w:rsidRDefault="00357522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0FA1F4" w14:textId="77777777" w:rsidR="00357522" w:rsidRPr="009026EA" w:rsidRDefault="00357522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8C0489A" w14:textId="77777777" w:rsidR="00357522" w:rsidRPr="009026EA" w:rsidRDefault="00357522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7B94BE" w14:textId="77777777" w:rsidR="00357522" w:rsidRPr="009026EA" w:rsidRDefault="00357522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C7AC994" w14:textId="77777777" w:rsidR="00357522" w:rsidRPr="009026EA" w:rsidRDefault="00357522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2489406" w14:textId="77777777" w:rsidR="00357522" w:rsidRPr="009026EA" w:rsidRDefault="00357522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EBF" w:rsidRPr="009026EA" w14:paraId="5A6C2BEC" w14:textId="77777777" w:rsidTr="009026EA">
        <w:tc>
          <w:tcPr>
            <w:tcW w:w="9283" w:type="dxa"/>
            <w:gridSpan w:val="2"/>
          </w:tcPr>
          <w:p w14:paraId="135DF880" w14:textId="2494AE65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What are your plans at this stage following your gap year?</w:t>
            </w:r>
          </w:p>
          <w:p w14:paraId="4F06E93E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B45AB8F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90FFC98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CD908A4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26E50B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DB01FA" w14:textId="77777777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998EA95" w14:textId="4C2D95DC" w:rsidR="00E30EBF" w:rsidRPr="009026EA" w:rsidRDefault="00E30EBF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B589AA" w14:textId="77777777" w:rsidR="009026EA" w:rsidRDefault="009026EA" w:rsidP="009026EA">
      <w:pPr>
        <w:spacing w:before="330" w:after="22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  <w:sectPr w:rsidR="009026EA" w:rsidSect="00384434">
          <w:pgSz w:w="11901" w:h="16817"/>
          <w:pgMar w:top="1418" w:right="1304" w:bottom="1135" w:left="1304" w:header="709" w:footer="397" w:gutter="0"/>
          <w:cols w:space="708"/>
          <w:docGrid w:linePitch="360"/>
        </w:sectPr>
      </w:pPr>
    </w:p>
    <w:p w14:paraId="021ECACB" w14:textId="02152CDC" w:rsidR="00B2337A" w:rsidRPr="009026EA" w:rsidRDefault="00B2337A" w:rsidP="009026EA">
      <w:pPr>
        <w:spacing w:before="330" w:after="22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9026EA">
        <w:rPr>
          <w:rFonts w:ascii="Arial" w:hAnsi="Arial" w:cs="Arial"/>
          <w:b/>
          <w:bCs/>
          <w:sz w:val="28"/>
          <w:szCs w:val="28"/>
        </w:rPr>
        <w:lastRenderedPageBreak/>
        <w:t xml:space="preserve">Build your </w:t>
      </w:r>
      <w:proofErr w:type="gramStart"/>
      <w:r w:rsidRPr="009026EA">
        <w:rPr>
          <w:rFonts w:ascii="Arial" w:hAnsi="Arial" w:cs="Arial"/>
          <w:b/>
          <w:bCs/>
          <w:sz w:val="28"/>
          <w:szCs w:val="28"/>
        </w:rPr>
        <w:t>career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55"/>
      </w:tblGrid>
      <w:tr w:rsidR="0054768A" w:rsidRPr="009026EA" w14:paraId="30530531" w14:textId="77777777" w:rsidTr="009026EA">
        <w:tc>
          <w:tcPr>
            <w:tcW w:w="9283" w:type="dxa"/>
            <w:gridSpan w:val="2"/>
          </w:tcPr>
          <w:p w14:paraId="05B81D01" w14:textId="02F2941C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What are the main industries in Australia? Which industries are projected to experience future growth? Which industr</w:t>
            </w:r>
            <w:r w:rsidR="00E30EBF" w:rsidRPr="009026EA">
              <w:rPr>
                <w:rFonts w:ascii="Arial" w:hAnsi="Arial" w:cs="Arial"/>
                <w:sz w:val="22"/>
                <w:szCs w:val="22"/>
              </w:rPr>
              <w:t>ies may interest you?</w:t>
            </w:r>
          </w:p>
          <w:p w14:paraId="62708185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03D2A2A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97939FF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526E604" w14:textId="49822D7C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68A" w:rsidRPr="009026EA" w14:paraId="612024AF" w14:textId="77777777" w:rsidTr="009026EA">
        <w:tc>
          <w:tcPr>
            <w:tcW w:w="9283" w:type="dxa"/>
            <w:gridSpan w:val="2"/>
          </w:tcPr>
          <w:p w14:paraId="33F387AB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Have you got a Tax File Number (TFN)? If not, use this opportunity to apply for one.</w:t>
            </w:r>
          </w:p>
          <w:p w14:paraId="63377213" w14:textId="68958DF6" w:rsidR="0054768A" w:rsidRPr="009026EA" w:rsidRDefault="0054768A" w:rsidP="009026EA">
            <w:pPr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68A" w:rsidRPr="009026EA" w14:paraId="7C32F9C8" w14:textId="77777777" w:rsidTr="009026EA">
        <w:tc>
          <w:tcPr>
            <w:tcW w:w="9283" w:type="dxa"/>
            <w:gridSpan w:val="2"/>
          </w:tcPr>
          <w:p w14:paraId="2B3AEC1D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What is superannuation? What is the minimum superannuation contribution an employer must make?</w:t>
            </w:r>
          </w:p>
          <w:p w14:paraId="7F7176A5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660E54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ED004EE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605F40" w14:textId="19A0B624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68A" w:rsidRPr="009026EA" w14:paraId="0CD40302" w14:textId="77777777" w:rsidTr="009026EA">
        <w:tc>
          <w:tcPr>
            <w:tcW w:w="9283" w:type="dxa"/>
            <w:gridSpan w:val="2"/>
          </w:tcPr>
          <w:p w14:paraId="345471DD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 xml:space="preserve">Have you got a </w:t>
            </w:r>
            <w:proofErr w:type="spellStart"/>
            <w:r w:rsidRPr="009026EA">
              <w:rPr>
                <w:rFonts w:ascii="Arial" w:hAnsi="Arial" w:cs="Arial"/>
                <w:sz w:val="22"/>
                <w:szCs w:val="22"/>
              </w:rPr>
              <w:t>myGov</w:t>
            </w:r>
            <w:proofErr w:type="spellEnd"/>
            <w:r w:rsidRPr="009026EA">
              <w:rPr>
                <w:rFonts w:ascii="Arial" w:hAnsi="Arial" w:cs="Arial"/>
                <w:sz w:val="22"/>
                <w:szCs w:val="22"/>
              </w:rPr>
              <w:t xml:space="preserve"> account? If not, use this opportunity to apply for one.</w:t>
            </w:r>
          </w:p>
          <w:p w14:paraId="092EFB3C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2E400F3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0ACB621" w14:textId="3BA1DBFC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68A" w:rsidRPr="009026EA" w14:paraId="2592EED6" w14:textId="77777777" w:rsidTr="009026EA">
        <w:tc>
          <w:tcPr>
            <w:tcW w:w="9283" w:type="dxa"/>
            <w:gridSpan w:val="2"/>
            <w:shd w:val="clear" w:color="auto" w:fill="D9D9D9" w:themeFill="background1" w:themeFillShade="D9"/>
          </w:tcPr>
          <w:p w14:paraId="14052CC3" w14:textId="2313CAC4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Seeking a job:</w:t>
            </w:r>
          </w:p>
        </w:tc>
      </w:tr>
      <w:tr w:rsidR="0054768A" w:rsidRPr="009026EA" w14:paraId="1BC740DB" w14:textId="77777777" w:rsidTr="009026EA">
        <w:tc>
          <w:tcPr>
            <w:tcW w:w="2628" w:type="dxa"/>
            <w:vAlign w:val="center"/>
          </w:tcPr>
          <w:p w14:paraId="7F0CFEE6" w14:textId="77777777" w:rsidR="00FE4B5E" w:rsidRPr="009026EA" w:rsidRDefault="0054768A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Personal network –</w:t>
            </w:r>
          </w:p>
          <w:p w14:paraId="3D3D4ED3" w14:textId="309BB9C9" w:rsidR="0054768A" w:rsidRPr="009026EA" w:rsidRDefault="0054768A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family &amp; friends</w:t>
            </w:r>
          </w:p>
        </w:tc>
        <w:tc>
          <w:tcPr>
            <w:tcW w:w="6655" w:type="dxa"/>
          </w:tcPr>
          <w:p w14:paraId="7A7CC6B5" w14:textId="67D2136C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Are there any people within your network who might assist you in entering the workforce?</w:t>
            </w:r>
            <w:r w:rsidR="000257A0" w:rsidRPr="00902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C40182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1E7FBA4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3D6EE99" w14:textId="77777777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05C0ED" w14:textId="6C66F1A5" w:rsidR="0054768A" w:rsidRPr="009026EA" w:rsidRDefault="0054768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68A" w:rsidRPr="009026EA" w14:paraId="1799781E" w14:textId="77777777" w:rsidTr="009026EA">
        <w:tc>
          <w:tcPr>
            <w:tcW w:w="2628" w:type="dxa"/>
            <w:vAlign w:val="center"/>
          </w:tcPr>
          <w:p w14:paraId="2E261468" w14:textId="77777777" w:rsidR="0054768A" w:rsidRPr="009026EA" w:rsidRDefault="0054768A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Online job search engines:</w:t>
            </w:r>
          </w:p>
          <w:p w14:paraId="18278668" w14:textId="459B15C9" w:rsidR="0054768A" w:rsidRPr="009026EA" w:rsidRDefault="00384434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54768A" w:rsidRPr="009026EA">
                <w:rPr>
                  <w:rStyle w:val="Hyperlink"/>
                  <w:rFonts w:ascii="Arial" w:hAnsi="Arial" w:cs="Arial"/>
                  <w:sz w:val="22"/>
                  <w:szCs w:val="22"/>
                </w:rPr>
                <w:t>Seek</w:t>
              </w:r>
            </w:hyperlink>
          </w:p>
          <w:p w14:paraId="6DCF2EAD" w14:textId="3580F38D" w:rsidR="0054768A" w:rsidRPr="009026EA" w:rsidRDefault="00384434" w:rsidP="009026EA">
            <w:pPr>
              <w:jc w:val="center"/>
              <w:textAlignment w:val="baseline"/>
              <w:rPr>
                <w:rStyle w:val="Hyperlink"/>
                <w:sz w:val="22"/>
                <w:szCs w:val="22"/>
              </w:rPr>
            </w:pPr>
            <w:hyperlink r:id="rId28" w:history="1">
              <w:r w:rsidR="0054768A" w:rsidRPr="009026EA">
                <w:rPr>
                  <w:rStyle w:val="Hyperlink"/>
                  <w:rFonts w:ascii="Arial" w:hAnsi="Arial" w:cs="Arial"/>
                  <w:sz w:val="22"/>
                  <w:szCs w:val="22"/>
                </w:rPr>
                <w:t>Jobs.gov.wa</w:t>
              </w:r>
            </w:hyperlink>
            <w:r w:rsidR="009026EA" w:rsidRPr="009026EA">
              <w:rPr>
                <w:rStyle w:val="Hyperlink"/>
                <w:rFonts w:ascii="Arial" w:hAnsi="Arial" w:cs="Arial"/>
                <w:sz w:val="22"/>
                <w:szCs w:val="22"/>
              </w:rPr>
              <w:t>.au</w:t>
            </w:r>
          </w:p>
          <w:p w14:paraId="0C1AD7E1" w14:textId="6D92B12E" w:rsidR="0054768A" w:rsidRPr="009026EA" w:rsidRDefault="00384434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54768A" w:rsidRPr="009026EA">
                <w:rPr>
                  <w:rStyle w:val="Hyperlink"/>
                  <w:rFonts w:ascii="Arial" w:hAnsi="Arial" w:cs="Arial"/>
                  <w:sz w:val="22"/>
                  <w:szCs w:val="22"/>
                </w:rPr>
                <w:t>LinkedIn</w:t>
              </w:r>
            </w:hyperlink>
          </w:p>
          <w:p w14:paraId="2FA41B70" w14:textId="571C27EA" w:rsidR="00D657CB" w:rsidRPr="009026EA" w:rsidRDefault="00384434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="00D657CB" w:rsidRPr="009026EA">
                <w:rPr>
                  <w:rStyle w:val="Hyperlink"/>
                  <w:rFonts w:ascii="Arial" w:hAnsi="Arial" w:cs="Arial"/>
                  <w:sz w:val="22"/>
                  <w:szCs w:val="22"/>
                </w:rPr>
                <w:t>indeed</w:t>
              </w:r>
            </w:hyperlink>
          </w:p>
          <w:p w14:paraId="046497BC" w14:textId="77777777" w:rsidR="0054768A" w:rsidRPr="009026EA" w:rsidRDefault="00384434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54768A" w:rsidRPr="009026EA">
                <w:rPr>
                  <w:rStyle w:val="Hyperlink"/>
                  <w:rFonts w:ascii="Arial" w:hAnsi="Arial" w:cs="Arial"/>
                  <w:sz w:val="22"/>
                  <w:szCs w:val="22"/>
                </w:rPr>
                <w:t>CareerOne</w:t>
              </w:r>
            </w:hyperlink>
          </w:p>
          <w:p w14:paraId="092EA47B" w14:textId="6B41C31A" w:rsidR="00FE4B5E" w:rsidRPr="009026EA" w:rsidRDefault="00FE4B5E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Industry based jobs boards</w:t>
            </w:r>
          </w:p>
        </w:tc>
        <w:tc>
          <w:tcPr>
            <w:tcW w:w="6655" w:type="dxa"/>
          </w:tcPr>
          <w:p w14:paraId="20EF4D84" w14:textId="77777777" w:rsidR="0054768A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Are there jobs currently advertised that might interest you after Year 12? Provide specific details.</w:t>
            </w:r>
          </w:p>
          <w:p w14:paraId="4424A368" w14:textId="77777777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80AE80D" w14:textId="77777777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AB6468C" w14:textId="77777777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3E4F9F9" w14:textId="77777777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331A6C" w14:textId="77777777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68C6A4" w14:textId="31DBEFC2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7A0" w:rsidRPr="009026EA" w14:paraId="7CCC2DE3" w14:textId="77777777" w:rsidTr="009026EA">
        <w:tc>
          <w:tcPr>
            <w:tcW w:w="2628" w:type="dxa"/>
            <w:vAlign w:val="center"/>
          </w:tcPr>
          <w:p w14:paraId="0CC5D655" w14:textId="55A80428" w:rsidR="000257A0" w:rsidRPr="009026EA" w:rsidRDefault="000257A0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Resume</w:t>
            </w:r>
          </w:p>
        </w:tc>
        <w:tc>
          <w:tcPr>
            <w:tcW w:w="6655" w:type="dxa"/>
          </w:tcPr>
          <w:p w14:paraId="07636238" w14:textId="7ABD1088" w:rsidR="009F4891" w:rsidRDefault="00FE4B5E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 xml:space="preserve">Do you have a resume?  Is it current? </w:t>
            </w:r>
            <w:r w:rsidR="009F4891" w:rsidRPr="009026EA">
              <w:rPr>
                <w:rFonts w:ascii="Arial" w:hAnsi="Arial" w:cs="Arial"/>
                <w:sz w:val="22"/>
                <w:szCs w:val="22"/>
              </w:rPr>
              <w:t xml:space="preserve">What changes to your resume are needed? </w:t>
            </w:r>
            <w:r w:rsidRPr="009026EA">
              <w:rPr>
                <w:rFonts w:ascii="Arial" w:hAnsi="Arial" w:cs="Arial"/>
                <w:sz w:val="22"/>
                <w:szCs w:val="22"/>
              </w:rPr>
              <w:t xml:space="preserve">Remember </w:t>
            </w:r>
            <w:r w:rsidR="009F4891" w:rsidRPr="009026EA">
              <w:rPr>
                <w:rFonts w:ascii="Arial" w:hAnsi="Arial" w:cs="Arial"/>
                <w:sz w:val="22"/>
                <w:szCs w:val="22"/>
              </w:rPr>
              <w:t>to amend your resume to make it more targeted to specific jobs?</w:t>
            </w:r>
          </w:p>
          <w:p w14:paraId="42303428" w14:textId="77777777" w:rsidR="009026EA" w:rsidRPr="009026EA" w:rsidRDefault="009026E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CBC3F11" w14:textId="10BE4D1D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7A0" w:rsidRPr="009026EA" w14:paraId="74AC8146" w14:textId="77777777" w:rsidTr="009026EA">
        <w:tc>
          <w:tcPr>
            <w:tcW w:w="2628" w:type="dxa"/>
            <w:vAlign w:val="center"/>
          </w:tcPr>
          <w:p w14:paraId="3F73394C" w14:textId="3079FDD4" w:rsidR="000257A0" w:rsidRPr="009026EA" w:rsidRDefault="00BA0EF7" w:rsidP="009026E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Digital footprint</w:t>
            </w:r>
          </w:p>
        </w:tc>
        <w:tc>
          <w:tcPr>
            <w:tcW w:w="6655" w:type="dxa"/>
          </w:tcPr>
          <w:p w14:paraId="1B654D89" w14:textId="4E4DBB05" w:rsidR="000257A0" w:rsidRDefault="00BA0EF7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 xml:space="preserve">Be mindful about your digital footprint as many </w:t>
            </w:r>
            <w:proofErr w:type="gramStart"/>
            <w:r w:rsidRPr="009026EA">
              <w:rPr>
                <w:rFonts w:ascii="Arial" w:hAnsi="Arial" w:cs="Arial"/>
                <w:sz w:val="22"/>
                <w:szCs w:val="22"/>
              </w:rPr>
              <w:t>employers</w:t>
            </w:r>
            <w:proofErr w:type="gramEnd"/>
            <w:r w:rsidRPr="009026EA">
              <w:rPr>
                <w:rFonts w:ascii="Arial" w:hAnsi="Arial" w:cs="Arial"/>
                <w:sz w:val="22"/>
                <w:szCs w:val="22"/>
              </w:rPr>
              <w:t xml:space="preserve"> search </w:t>
            </w:r>
            <w:r w:rsidR="009026EA" w:rsidRPr="009026EA">
              <w:rPr>
                <w:rFonts w:ascii="Arial" w:hAnsi="Arial" w:cs="Arial"/>
                <w:sz w:val="22"/>
                <w:szCs w:val="22"/>
              </w:rPr>
              <w:t>applications</w:t>
            </w:r>
            <w:r w:rsidR="00FE4B5E" w:rsidRPr="009026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26EA">
              <w:rPr>
                <w:rFonts w:ascii="Arial" w:hAnsi="Arial" w:cs="Arial"/>
                <w:sz w:val="22"/>
                <w:szCs w:val="22"/>
              </w:rPr>
              <w:t xml:space="preserve">prior to offering a job. </w:t>
            </w:r>
            <w:r w:rsidR="00FE4B5E" w:rsidRPr="009026EA">
              <w:rPr>
                <w:rFonts w:ascii="Arial" w:hAnsi="Arial" w:cs="Arial"/>
                <w:sz w:val="22"/>
                <w:szCs w:val="22"/>
              </w:rPr>
              <w:t>S</w:t>
            </w:r>
            <w:r w:rsidRPr="009026EA">
              <w:rPr>
                <w:rFonts w:ascii="Arial" w:hAnsi="Arial" w:cs="Arial"/>
                <w:sz w:val="22"/>
                <w:szCs w:val="22"/>
              </w:rPr>
              <w:t xml:space="preserve">earch yourself online and take </w:t>
            </w:r>
            <w:r w:rsidR="00FE4B5E" w:rsidRPr="009026EA">
              <w:rPr>
                <w:rFonts w:ascii="Arial" w:hAnsi="Arial" w:cs="Arial"/>
                <w:sz w:val="22"/>
                <w:szCs w:val="22"/>
              </w:rPr>
              <w:t xml:space="preserve">time to </w:t>
            </w:r>
            <w:r w:rsidRPr="009026EA">
              <w:rPr>
                <w:rFonts w:ascii="Arial" w:hAnsi="Arial" w:cs="Arial"/>
                <w:sz w:val="22"/>
                <w:szCs w:val="22"/>
              </w:rPr>
              <w:t>change privacy settings</w:t>
            </w:r>
            <w:r w:rsidR="00FE4B5E" w:rsidRPr="009026EA">
              <w:rPr>
                <w:rFonts w:ascii="Arial" w:hAnsi="Arial" w:cs="Arial"/>
                <w:sz w:val="22"/>
                <w:szCs w:val="22"/>
              </w:rPr>
              <w:t>. T</w:t>
            </w:r>
            <w:r w:rsidRPr="009026EA">
              <w:rPr>
                <w:rFonts w:ascii="Arial" w:hAnsi="Arial" w:cs="Arial"/>
                <w:sz w:val="22"/>
                <w:szCs w:val="22"/>
              </w:rPr>
              <w:t>ake down any content that you wouldn’t want a potential employer to view.</w:t>
            </w:r>
          </w:p>
          <w:p w14:paraId="170C9C84" w14:textId="77777777" w:rsidR="009026EA" w:rsidRPr="009026EA" w:rsidRDefault="009026EA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269ECC1" w14:textId="05CD777B" w:rsidR="00BA0EF7" w:rsidRPr="009026EA" w:rsidRDefault="00BA0EF7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7A0" w:rsidRPr="009026EA" w14:paraId="500B69F0" w14:textId="77777777" w:rsidTr="009026EA">
        <w:tc>
          <w:tcPr>
            <w:tcW w:w="9283" w:type="dxa"/>
            <w:gridSpan w:val="2"/>
          </w:tcPr>
          <w:p w14:paraId="1D718B31" w14:textId="6A2EC3A6" w:rsidR="000257A0" w:rsidRPr="009026EA" w:rsidRDefault="000257A0" w:rsidP="000257A0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026EA">
              <w:rPr>
                <w:rFonts w:ascii="Arial" w:hAnsi="Arial" w:cs="Arial"/>
                <w:sz w:val="22"/>
                <w:szCs w:val="22"/>
              </w:rPr>
              <w:t>What further information or support do you require to action your build your career plan?</w:t>
            </w:r>
          </w:p>
          <w:p w14:paraId="76302628" w14:textId="77777777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5711C4" w14:textId="77777777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776924A" w14:textId="77777777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9C0ED72" w14:textId="77777777" w:rsidR="000257A0" w:rsidRPr="009026EA" w:rsidRDefault="000257A0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926A79" w14:textId="3976B315" w:rsidR="00FE4B5E" w:rsidRPr="009026EA" w:rsidRDefault="00FE4B5E" w:rsidP="00C84DA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2031D2" w14:textId="486F2DBA" w:rsidR="00C84DA4" w:rsidRPr="009026EA" w:rsidRDefault="00C84DA4" w:rsidP="009026EA">
      <w:pPr>
        <w:tabs>
          <w:tab w:val="left" w:pos="2085"/>
        </w:tabs>
        <w:rPr>
          <w:rFonts w:ascii="Arial" w:hAnsi="Arial" w:cs="Arial"/>
        </w:rPr>
      </w:pPr>
    </w:p>
    <w:sectPr w:rsidR="00C84DA4" w:rsidRPr="009026EA" w:rsidSect="00384434">
      <w:pgSz w:w="11901" w:h="16817"/>
      <w:pgMar w:top="1418" w:right="1304" w:bottom="1135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C5E4" w14:textId="77777777" w:rsidR="009743BE" w:rsidRDefault="009743BE" w:rsidP="009743BE">
      <w:r>
        <w:separator/>
      </w:r>
    </w:p>
  </w:endnote>
  <w:endnote w:type="continuationSeparator" w:id="0">
    <w:p w14:paraId="77B48CFB" w14:textId="77777777" w:rsidR="009743BE" w:rsidRDefault="009743BE" w:rsidP="0097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5BB2" w14:textId="69E4A567" w:rsidR="009743BE" w:rsidRPr="009026EA" w:rsidRDefault="00384434" w:rsidP="009026EA">
    <w:pPr>
      <w:pStyle w:val="Footer"/>
      <w:tabs>
        <w:tab w:val="clear" w:pos="9026"/>
        <w:tab w:val="right" w:pos="8364"/>
      </w:tabs>
      <w:ind w:right="645"/>
      <w:jc w:val="right"/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</w:pPr>
    <w:sdt>
      <w:sdtPr>
        <w:rPr>
          <w:rFonts w:ascii="Arial" w:hAnsi="Arial" w:cs="Arial"/>
          <w:i/>
          <w:iCs/>
          <w:color w:val="A7A7A7"/>
          <w:kern w:val="0"/>
          <w:sz w:val="18"/>
          <w:szCs w:val="14"/>
          <w14:ligatures w14:val="none"/>
        </w:rPr>
        <w:alias w:val="TRIM number"/>
        <w:tag w:val="TRIM number"/>
        <w:id w:val="1794250597"/>
        <w:placeholder>
          <w:docPart w:val="E9A7F0C8F57C4F9882266F8935EA089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ascii="Arial" w:hAnsi="Arial" w:cs="Arial"/>
            <w:i/>
            <w:iCs/>
            <w:color w:val="A7A7A7"/>
            <w:kern w:val="0"/>
            <w:sz w:val="18"/>
            <w:szCs w:val="14"/>
            <w14:ligatures w14:val="none"/>
          </w:rPr>
          <w:t>D24/0168362</w:t>
        </w:r>
      </w:sdtContent>
    </w:sdt>
  </w:p>
  <w:p w14:paraId="6F408DB5" w14:textId="1E1413F9" w:rsidR="009743BE" w:rsidRPr="009026EA" w:rsidRDefault="009743BE" w:rsidP="009026EA">
    <w:pPr>
      <w:pStyle w:val="Footer"/>
      <w:tabs>
        <w:tab w:val="clear" w:pos="9026"/>
        <w:tab w:val="right" w:pos="8647"/>
      </w:tabs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</w:pP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tab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tab/>
      <w:t xml:space="preserve">© Department of Education WA </w:t>
    </w:r>
    <w:r w:rsidRPr="00384434">
      <w:rPr>
        <w:rFonts w:ascii="Arial" w:hAnsi="Arial" w:cs="Arial"/>
        <w:color w:val="A7A7A7"/>
        <w:kern w:val="0"/>
        <w:sz w:val="18"/>
        <w:szCs w:val="14"/>
        <w14:ligatures w14:val="none"/>
      </w:rPr>
      <w:t>February 202</w:t>
    </w:r>
    <w:r w:rsidR="004B63BB" w:rsidRPr="00384434">
      <w:rPr>
        <w:rFonts w:ascii="Arial" w:hAnsi="Arial" w:cs="Arial"/>
        <w:color w:val="A7A7A7"/>
        <w:kern w:val="0"/>
        <w:sz w:val="18"/>
        <w:szCs w:val="14"/>
        <w14:ligatures w14:val="none"/>
      </w:rPr>
      <w:t>4</w:t>
    </w:r>
  </w:p>
  <w:p w14:paraId="05F8E70F" w14:textId="1A8954FD" w:rsidR="009743BE" w:rsidRPr="009026EA" w:rsidRDefault="009743BE" w:rsidP="009026EA">
    <w:pPr>
      <w:pStyle w:val="Footer"/>
      <w:tabs>
        <w:tab w:val="clear" w:pos="9026"/>
        <w:tab w:val="right" w:pos="8931"/>
      </w:tabs>
      <w:jc w:val="center"/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</w:pP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ptab w:relativeTo="margin" w:alignment="left" w:leader="none"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fldChar w:fldCharType="begin"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instrText xml:space="preserve"> PAGE  \* Arabic  \* MERGEFORMAT </w:instrText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fldChar w:fldCharType="separate"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t>2</w:t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11FB" w14:textId="265027BC" w:rsidR="009743BE" w:rsidRPr="00384434" w:rsidRDefault="00384434" w:rsidP="009026EA">
    <w:pPr>
      <w:pStyle w:val="Footer"/>
      <w:tabs>
        <w:tab w:val="clear" w:pos="9026"/>
        <w:tab w:val="left" w:pos="8505"/>
        <w:tab w:val="right" w:pos="8647"/>
      </w:tabs>
      <w:ind w:right="787"/>
      <w:jc w:val="right"/>
      <w:rPr>
        <w:rFonts w:ascii="Arial" w:hAnsi="Arial" w:cs="Arial"/>
        <w:color w:val="A7A7A7"/>
        <w:kern w:val="0"/>
        <w:sz w:val="18"/>
        <w:szCs w:val="14"/>
        <w14:ligatures w14:val="none"/>
      </w:rPr>
    </w:pPr>
    <w:sdt>
      <w:sdtPr>
        <w:rPr>
          <w:rFonts w:ascii="Arial" w:hAnsi="Arial" w:cs="Arial"/>
          <w:color w:val="A7A7A7"/>
          <w:kern w:val="0"/>
          <w:sz w:val="18"/>
          <w:szCs w:val="14"/>
          <w14:ligatures w14:val="none"/>
        </w:rPr>
        <w:alias w:val="TRIM number"/>
        <w:tag w:val="TRIM number"/>
        <w:id w:val="348759606"/>
        <w:placeholder>
          <w:docPart w:val="5EF93ED655AE4042B1898D0D20F1688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384434">
          <w:rPr>
            <w:rFonts w:ascii="Arial" w:hAnsi="Arial" w:cs="Arial"/>
            <w:color w:val="A7A7A7"/>
            <w:kern w:val="0"/>
            <w:sz w:val="18"/>
            <w:szCs w:val="14"/>
            <w14:ligatures w14:val="none"/>
          </w:rPr>
          <w:t>D24/0168362</w:t>
        </w:r>
      </w:sdtContent>
    </w:sdt>
  </w:p>
  <w:p w14:paraId="37531A37" w14:textId="70B2E235" w:rsidR="009743BE" w:rsidRPr="00384434" w:rsidRDefault="009743BE" w:rsidP="009026EA">
    <w:pPr>
      <w:pStyle w:val="Footer"/>
      <w:tabs>
        <w:tab w:val="clear" w:pos="9026"/>
        <w:tab w:val="right" w:pos="8505"/>
      </w:tabs>
      <w:ind w:right="687"/>
    </w:pPr>
    <w:r>
      <w:tab/>
    </w:r>
    <w:r>
      <w:tab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t xml:space="preserve">© Department of Education WA </w:t>
    </w:r>
    <w:r w:rsidRPr="00384434">
      <w:rPr>
        <w:rFonts w:ascii="Arial" w:hAnsi="Arial" w:cs="Arial"/>
        <w:color w:val="A7A7A7"/>
        <w:kern w:val="0"/>
        <w:sz w:val="18"/>
        <w:szCs w:val="14"/>
        <w14:ligatures w14:val="none"/>
      </w:rPr>
      <w:t>February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C4E0" w14:textId="77777777" w:rsidR="00384434" w:rsidRPr="00384434" w:rsidRDefault="00384434" w:rsidP="009026EA">
    <w:pPr>
      <w:pStyle w:val="Footer"/>
      <w:tabs>
        <w:tab w:val="clear" w:pos="9026"/>
        <w:tab w:val="left" w:pos="8505"/>
        <w:tab w:val="right" w:pos="8647"/>
      </w:tabs>
      <w:ind w:right="787"/>
      <w:jc w:val="right"/>
      <w:rPr>
        <w:rFonts w:ascii="Arial" w:hAnsi="Arial" w:cs="Arial"/>
        <w:color w:val="A7A7A7"/>
        <w:kern w:val="0"/>
        <w:sz w:val="18"/>
        <w:szCs w:val="14"/>
        <w14:ligatures w14:val="none"/>
      </w:rPr>
    </w:pPr>
    <w:sdt>
      <w:sdtPr>
        <w:rPr>
          <w:rFonts w:ascii="Arial" w:hAnsi="Arial" w:cs="Arial"/>
          <w:color w:val="A7A7A7"/>
          <w:kern w:val="0"/>
          <w:sz w:val="18"/>
          <w:szCs w:val="14"/>
          <w14:ligatures w14:val="none"/>
        </w:rPr>
        <w:alias w:val="TRIM number"/>
        <w:tag w:val="TRIM number"/>
        <w:id w:val="-1908060658"/>
        <w:placeholder>
          <w:docPart w:val="6305D653330247559FD0A7C7AE59061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Pr="00384434">
          <w:rPr>
            <w:rFonts w:ascii="Arial" w:hAnsi="Arial" w:cs="Arial"/>
            <w:color w:val="A7A7A7"/>
            <w:kern w:val="0"/>
            <w:sz w:val="18"/>
            <w:szCs w:val="14"/>
            <w14:ligatures w14:val="none"/>
          </w:rPr>
          <w:t>D24/0168362</w:t>
        </w:r>
      </w:sdtContent>
    </w:sdt>
  </w:p>
  <w:p w14:paraId="2FAFABF4" w14:textId="48F20E74" w:rsidR="00384434" w:rsidRDefault="00384434" w:rsidP="00384434">
    <w:pPr>
      <w:pStyle w:val="Footer"/>
      <w:tabs>
        <w:tab w:val="clear" w:pos="9026"/>
        <w:tab w:val="right" w:pos="8505"/>
      </w:tabs>
      <w:spacing w:after="120"/>
      <w:ind w:right="687"/>
      <w:rPr>
        <w:rFonts w:ascii="Arial" w:hAnsi="Arial" w:cs="Arial"/>
        <w:color w:val="A7A7A7"/>
        <w:kern w:val="0"/>
        <w:sz w:val="18"/>
        <w:szCs w:val="14"/>
        <w14:ligatures w14:val="none"/>
      </w:rPr>
    </w:pPr>
    <w:r>
      <w:tab/>
    </w:r>
    <w:r>
      <w:tab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t xml:space="preserve">© Department of Education WA </w:t>
    </w:r>
    <w:r w:rsidRPr="00384434">
      <w:rPr>
        <w:rFonts w:ascii="Arial" w:hAnsi="Arial" w:cs="Arial"/>
        <w:color w:val="A7A7A7"/>
        <w:kern w:val="0"/>
        <w:sz w:val="18"/>
        <w:szCs w:val="14"/>
        <w14:ligatures w14:val="none"/>
      </w:rPr>
      <w:t>February 2024</w:t>
    </w:r>
  </w:p>
  <w:p w14:paraId="35A90597" w14:textId="77777777" w:rsidR="00384434" w:rsidRPr="009026EA" w:rsidRDefault="00384434" w:rsidP="00384434">
    <w:pPr>
      <w:pStyle w:val="Footer"/>
      <w:tabs>
        <w:tab w:val="clear" w:pos="9026"/>
        <w:tab w:val="right" w:pos="8931"/>
      </w:tabs>
      <w:jc w:val="center"/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</w:pP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ptab w:relativeTo="margin" w:alignment="left" w:leader="none"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fldChar w:fldCharType="begin"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instrText xml:space="preserve"> PAGE  \* Arabic  \* MERGEFORMAT </w:instrText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fldChar w:fldCharType="separate"/>
    </w:r>
    <w:r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t>3</w:t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fldChar w:fldCharType="end"/>
    </w:r>
  </w:p>
  <w:p w14:paraId="092150DC" w14:textId="77777777" w:rsidR="00384434" w:rsidRPr="00384434" w:rsidRDefault="00384434" w:rsidP="009026EA">
    <w:pPr>
      <w:pStyle w:val="Footer"/>
      <w:tabs>
        <w:tab w:val="clear" w:pos="9026"/>
        <w:tab w:val="right" w:pos="8505"/>
      </w:tabs>
      <w:ind w:right="68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2B7E" w14:textId="77777777" w:rsidR="00384434" w:rsidRPr="009026EA" w:rsidRDefault="00384434" w:rsidP="009026EA">
    <w:pPr>
      <w:pStyle w:val="Footer"/>
      <w:tabs>
        <w:tab w:val="clear" w:pos="9026"/>
        <w:tab w:val="right" w:pos="8364"/>
      </w:tabs>
      <w:ind w:right="645"/>
      <w:jc w:val="right"/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</w:pPr>
    <w:sdt>
      <w:sdtPr>
        <w:rPr>
          <w:rFonts w:ascii="Arial" w:hAnsi="Arial" w:cs="Arial"/>
          <w:color w:val="A7A7A7"/>
          <w:kern w:val="0"/>
          <w:sz w:val="18"/>
          <w:szCs w:val="14"/>
          <w14:ligatures w14:val="none"/>
        </w:rPr>
        <w:alias w:val="TRIM number"/>
        <w:tag w:val="TRIM number"/>
        <w:id w:val="-1346711470"/>
        <w:placeholder>
          <w:docPart w:val="FD75CA81D65243049A3798F4A88B888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Pr="00384434">
          <w:rPr>
            <w:rFonts w:ascii="Arial" w:hAnsi="Arial" w:cs="Arial"/>
            <w:color w:val="A7A7A7"/>
            <w:kern w:val="0"/>
            <w:sz w:val="18"/>
            <w:szCs w:val="14"/>
            <w14:ligatures w14:val="none"/>
          </w:rPr>
          <w:t>D24/0168362</w:t>
        </w:r>
      </w:sdtContent>
    </w:sdt>
  </w:p>
  <w:p w14:paraId="437A2D5B" w14:textId="77777777" w:rsidR="00384434" w:rsidRPr="009026EA" w:rsidRDefault="00384434" w:rsidP="00384434">
    <w:pPr>
      <w:pStyle w:val="Footer"/>
      <w:tabs>
        <w:tab w:val="clear" w:pos="9026"/>
        <w:tab w:val="right" w:pos="8647"/>
      </w:tabs>
      <w:spacing w:after="120"/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</w:pP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tab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tab/>
      <w:t xml:space="preserve">© Department of Education WA </w:t>
    </w:r>
    <w:r w:rsidRPr="00384434">
      <w:rPr>
        <w:rFonts w:ascii="Arial" w:hAnsi="Arial" w:cs="Arial"/>
        <w:color w:val="A7A7A7"/>
        <w:kern w:val="0"/>
        <w:sz w:val="18"/>
        <w:szCs w:val="14"/>
        <w14:ligatures w14:val="none"/>
      </w:rPr>
      <w:t>February 2024</w:t>
    </w:r>
  </w:p>
  <w:p w14:paraId="412AD8D2" w14:textId="77777777" w:rsidR="00384434" w:rsidRPr="009026EA" w:rsidRDefault="00384434" w:rsidP="009026EA">
    <w:pPr>
      <w:pStyle w:val="Footer"/>
      <w:tabs>
        <w:tab w:val="clear" w:pos="9026"/>
        <w:tab w:val="right" w:pos="8931"/>
      </w:tabs>
      <w:jc w:val="center"/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</w:pP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ptab w:relativeTo="margin" w:alignment="left" w:leader="none"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fldChar w:fldCharType="begin"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instrText xml:space="preserve"> PAGE  \* Arabic  \* MERGEFORMAT </w:instrText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fldChar w:fldCharType="separate"/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t>2</w:t>
    </w:r>
    <w:r w:rsidRPr="009026EA">
      <w:rPr>
        <w:rFonts w:ascii="Arial" w:hAnsi="Arial" w:cs="Arial"/>
        <w:i/>
        <w:iCs/>
        <w:color w:val="A7A7A7"/>
        <w:kern w:val="0"/>
        <w:sz w:val="18"/>
        <w:szCs w:val="14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528A" w14:textId="77777777" w:rsidR="009743BE" w:rsidRDefault="009743BE" w:rsidP="009743BE">
      <w:r>
        <w:separator/>
      </w:r>
    </w:p>
  </w:footnote>
  <w:footnote w:type="continuationSeparator" w:id="0">
    <w:p w14:paraId="6E67C147" w14:textId="77777777" w:rsidR="009743BE" w:rsidRDefault="009743BE" w:rsidP="0097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4B5C" w14:textId="0E95C456" w:rsidR="009743BE" w:rsidRDefault="009743BE">
    <w:pPr>
      <w:pStyle w:val="Header"/>
    </w:pPr>
    <w:r w:rsidRPr="00180E18">
      <w:rPr>
        <w:noProof/>
      </w:rPr>
      <w:drawing>
        <wp:anchor distT="0" distB="0" distL="114300" distR="114300" simplePos="0" relativeHeight="251665408" behindDoc="1" locked="0" layoutInCell="1" allowOverlap="1" wp14:anchorId="2299DFED" wp14:editId="2BEDE5E9">
          <wp:simplePos x="0" y="0"/>
          <wp:positionH relativeFrom="page">
            <wp:posOffset>-199</wp:posOffset>
          </wp:positionH>
          <wp:positionV relativeFrom="page">
            <wp:posOffset>12909</wp:posOffset>
          </wp:positionV>
          <wp:extent cx="7559675" cy="106902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AF4" w14:textId="61625299" w:rsidR="009743BE" w:rsidRDefault="009743BE">
    <w:pPr>
      <w:pStyle w:val="Header"/>
    </w:pPr>
    <w:r w:rsidRPr="00180E18">
      <w:rPr>
        <w:noProof/>
      </w:rPr>
      <w:drawing>
        <wp:anchor distT="0" distB="0" distL="114300" distR="114300" simplePos="0" relativeHeight="251659264" behindDoc="1" locked="0" layoutInCell="1" allowOverlap="1" wp14:anchorId="22553588" wp14:editId="47C99250">
          <wp:simplePos x="0" y="0"/>
          <wp:positionH relativeFrom="page">
            <wp:posOffset>-20320</wp:posOffset>
          </wp:positionH>
          <wp:positionV relativeFrom="page">
            <wp:posOffset>12700</wp:posOffset>
          </wp:positionV>
          <wp:extent cx="7559675" cy="1069022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E18">
      <w:rPr>
        <w:noProof/>
      </w:rPr>
      <w:drawing>
        <wp:anchor distT="0" distB="0" distL="114300" distR="114300" simplePos="0" relativeHeight="251663360" behindDoc="1" locked="0" layoutInCell="1" allowOverlap="1" wp14:anchorId="67BB910D" wp14:editId="1548E04B">
          <wp:simplePos x="0" y="0"/>
          <wp:positionH relativeFrom="page">
            <wp:posOffset>-20756</wp:posOffset>
          </wp:positionH>
          <wp:positionV relativeFrom="page">
            <wp:posOffset>22860</wp:posOffset>
          </wp:positionV>
          <wp:extent cx="2164080" cy="1530350"/>
          <wp:effectExtent l="0" t="0" r="762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1AFE052" wp14:editId="1627C50F">
              <wp:simplePos x="0" y="0"/>
              <wp:positionH relativeFrom="column">
                <wp:posOffset>5124886</wp:posOffset>
              </wp:positionH>
              <wp:positionV relativeFrom="paragraph">
                <wp:posOffset>471805</wp:posOffset>
              </wp:positionV>
              <wp:extent cx="731520" cy="737870"/>
              <wp:effectExtent l="0" t="0" r="0" b="50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37870"/>
                        <a:chOff x="0" y="0"/>
                        <a:chExt cx="731520" cy="737870"/>
                      </a:xfrm>
                      <a:solidFill>
                        <a:srgbClr val="592C82"/>
                      </a:solidFill>
                    </wpg:grpSpPr>
                    <wps:wsp>
                      <wps:cNvPr id="3" name="Oval 3"/>
                      <wps:cNvSpPr/>
                      <wps:spPr>
                        <a:xfrm>
                          <a:off x="0" y="0"/>
                          <a:ext cx="731520" cy="737870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8100"/>
                          <a:ext cx="7315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EB82" w14:textId="77777777" w:rsidR="009743BE" w:rsidRPr="009336DC" w:rsidRDefault="009743BE" w:rsidP="009743BE">
                            <w:pPr>
                              <w:jc w:val="center"/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9336DC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AFE052" id="Group 2" o:spid="_x0000_s1026" style="position:absolute;margin-left:403.55pt;margin-top:37.15pt;width:57.6pt;height:58.1pt;z-index:251661312" coordsize="731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gEfgMAAP4IAAAOAAAAZHJzL2Uyb0RvYy54bWy0Vm1v2zYQ/j5g/4Hg90Z+iWtHiFJ4bhMM&#10;SJtgydDPNEVZxCiSI+lI6a/vHSnJXuIVQ7vmg0LyXnj33N1DX77rGkWehPPS6IJOzyaUCM1NKfWu&#10;oH8+Xr9ZUeID0yVTRouCPgtP3139+stla3MxM7VRpXAEnGift7agdQg2zzLPa9Ewf2as0CCsjGtY&#10;gK3bZaVjLXhvVDabTN5mrXGldYYL7+H0fRLSq+i/qgQPd1XlRSCqoBBbiF8Xv1v8ZleXLN85ZmvJ&#10;+zDYd0TRMKnh0tHVexYY2Tv5ylUjuTPeVOGMmyYzVSW5iDlANtPJi2xunNnbmMsub3d2hAmgfYHT&#10;d7vln55unH2w9w6QaO0OsIg7zKWrXIP/IUrSRcieR8hEFwiHw+V8upgBsBxEy/lytewh5TXg/sqK&#10;1x++aZcdLvVGyfJaKoUReLfbbpQjTwzKuLiYbVYzrByoH6ll/wi/tdBQ/oCZ/zHMHmpmRSyFzwGz&#10;e0dkWdA5JZo10NZ3EBmZY0x4LyiMiPrcA7g/BucRLNb5cCNMQ3BRUKGUtB4DYzl7uvUhoTJo4TEU&#10;FGEEAcuVxq82/QH4xRMAbogyrsKzEkn7D1FBnlDmWbwhTqUYC8E4FzpMk6hmpejrM4G/oTw4x2gR&#10;i6U0OETPFQQ0+u4dDJrJyeA75dPro6mIQz0aT74VWDIeLeLNRofRuJHauFMOFGTV35z0B5ASNIjS&#10;1pTP0AXOJErxll9LKMkt8+GeOeAQGArgxXAHn0qZtqCmX1FSG/fl1DnqQ5uClJIWOKmg/u89c4IS&#10;9buGBr6Ynp8jicXN+WKJg+eOJdtjid43GwPzMgUGtjwuUT+oYVk503wG+lzjrSBimsPdBeXBDZtN&#10;SFwJBMzFeh3VgLgsC7f6wXJ0jqhivz12n5mzfV8G4IdPZhiaV72ZdNFSm/U+mErGxj3g2uMNA5wm&#10;6qdP8nQc5Uektt9MRyLFYEj9OJPQwfGQsre3hv/liTabmumdWDtn2lqwEuqUmufINCWBREC27UdT&#10;AmMwSDtid5Jl56tpmiFo+BOMubg4n78dZmxwMAx9XwIHb1+84F94YWQBJAEC/XmxmC2iwZGkkQGe&#10;ZyWbgq5wrHt2xzw/6DJySmBSpfVpOgndtgPFQ23Hmfl/233o3vCid/9jl8XXAx7ZSFT9DwJ8xY/3&#10;sSsPP1uuvgIAAP//AwBQSwMEFAAGAAgAAAAhAGJnSjbhAAAACgEAAA8AAABkcnMvZG93bnJldi54&#10;bWxMj8FOwkAQhu8mvsNmTLzJbosIlG4JIeqJmAgmhtvQDm1Dd7fpLm15e8eT3mYyX/75/nQ9mkb0&#10;1PnaWQ3RRIEgm7uitqWGr8Pb0wKED2gLbJwlDTfysM7u71JMCjfYT+r3oRQcYn2CGqoQ2kRKn1dk&#10;0E9cS5ZvZ9cZDLx2pSw6HDjcNDJW6kUarC1/qLClbUX5ZX81Gt4HHDbT6LXfXc7b2/Ew+/jeRaT1&#10;48O4WYEINIY/GH71WR0ydjq5qy28aDQs1DxiVMP8eQqCgWUc83BicqlmILNU/q+Q/QAAAP//AwBQ&#10;SwECLQAUAAYACAAAACEAtoM4kv4AAADhAQAAEwAAAAAAAAAAAAAAAAAAAAAAW0NvbnRlbnRfVHlw&#10;ZXNdLnhtbFBLAQItABQABgAIAAAAIQA4/SH/1gAAAJQBAAALAAAAAAAAAAAAAAAAAC8BAABfcmVs&#10;cy8ucmVsc1BLAQItABQABgAIAAAAIQCVlDgEfgMAAP4IAAAOAAAAAAAAAAAAAAAAAC4CAABkcnMv&#10;ZTJvRG9jLnhtbFBLAQItABQABgAIAAAAIQBiZ0o24QAAAAoBAAAPAAAAAAAAAAAAAAAAANgFAABk&#10;cnMvZG93bnJldi54bWxQSwUGAAAAAAQABADzAAAA5gYAAAAA&#10;">
              <v:oval id="Oval 3" o:spid="_x0000_s1027" style="position:absolute;width:7315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3dwwAAANoAAAAPAAAAZHJzL2Rvd25yZXYueG1sRI9Pi8Iw&#10;FMTvC36H8IS9iKZdF/9Uo6iwslergt4ezbMtNi+liVq//UYQ9jjMzG+Y+bI1lbhT40rLCuJBBII4&#10;s7rkXMFh/9OfgHAeWWNlmRQ8ycFy0fmYY6Ltg3d0T30uAoRdggoK7+tESpcVZNANbE0cvIttDPog&#10;m1zqBh8Bbir5FUUjabDksFBgTZuCsmt6MwqO0zqNh20Zj8+9Z+a+V3a7PpyU+uy2qxkIT63/D7/b&#10;v1rBEF5Xwg2Qiz8AAAD//wMAUEsBAi0AFAAGAAgAAAAhANvh9svuAAAAhQEAABMAAAAAAAAAAAAA&#10;AAAAAAAAAFtDb250ZW50X1R5cGVzXS54bWxQSwECLQAUAAYACAAAACEAWvQsW78AAAAVAQAACwAA&#10;AAAAAAAAAAAAAAAfAQAAX3JlbHMvLnJlbHNQSwECLQAUAAYACAAAACEAUjuN3cMAAADaAAAADwAA&#10;AAAAAAAAAAAAAAAHAgAAZHJzL2Rvd25yZXYueG1sUEsFBgAAAAADAAMAtwAAAPcCAAAAAA==&#10;" filled="f" stroked="f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381;width:731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A6FEB82" w14:textId="77777777" w:rsidR="009743BE" w:rsidRPr="009336DC" w:rsidRDefault="009743BE" w:rsidP="009743BE">
                      <w:pPr>
                        <w:jc w:val="center"/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</w:pPr>
                      <w:r w:rsidRPr="009336DC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1</w:t>
                      </w:r>
                      <w:r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FDAC" w14:textId="5956B436" w:rsidR="009026EA" w:rsidRDefault="009026EA">
    <w:pPr>
      <w:pStyle w:val="Header"/>
    </w:pPr>
    <w:r w:rsidRPr="00180E18">
      <w:rPr>
        <w:noProof/>
      </w:rPr>
      <w:drawing>
        <wp:anchor distT="0" distB="0" distL="114300" distR="114300" simplePos="0" relativeHeight="251667456" behindDoc="1" locked="0" layoutInCell="1" allowOverlap="1" wp14:anchorId="2F74A0DA" wp14:editId="284B9E4B">
          <wp:simplePos x="0" y="0"/>
          <wp:positionH relativeFrom="page">
            <wp:posOffset>-20320</wp:posOffset>
          </wp:positionH>
          <wp:positionV relativeFrom="page">
            <wp:posOffset>12700</wp:posOffset>
          </wp:positionV>
          <wp:extent cx="7559675" cy="10690225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0AC"/>
    <w:multiLevelType w:val="hybridMultilevel"/>
    <w:tmpl w:val="59D6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6DBC"/>
    <w:multiLevelType w:val="multilevel"/>
    <w:tmpl w:val="44C6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F553A"/>
    <w:multiLevelType w:val="hybridMultilevel"/>
    <w:tmpl w:val="90D2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7D72"/>
    <w:multiLevelType w:val="hybridMultilevel"/>
    <w:tmpl w:val="A6A0D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58FD"/>
    <w:multiLevelType w:val="hybridMultilevel"/>
    <w:tmpl w:val="699047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6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042C9"/>
    <w:multiLevelType w:val="hybridMultilevel"/>
    <w:tmpl w:val="CA9E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70F8"/>
    <w:multiLevelType w:val="hybridMultilevel"/>
    <w:tmpl w:val="4B7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76CF5"/>
    <w:multiLevelType w:val="hybridMultilevel"/>
    <w:tmpl w:val="32C057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550E"/>
    <w:multiLevelType w:val="hybridMultilevel"/>
    <w:tmpl w:val="6EDC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80F35"/>
    <w:multiLevelType w:val="hybridMultilevel"/>
    <w:tmpl w:val="42867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47E53"/>
    <w:multiLevelType w:val="hybridMultilevel"/>
    <w:tmpl w:val="9FF61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418A0"/>
    <w:multiLevelType w:val="hybridMultilevel"/>
    <w:tmpl w:val="4414F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E3C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C4385"/>
    <w:multiLevelType w:val="hybridMultilevel"/>
    <w:tmpl w:val="FB8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C56B1"/>
    <w:multiLevelType w:val="hybridMultilevel"/>
    <w:tmpl w:val="B200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D1DFD"/>
    <w:multiLevelType w:val="multilevel"/>
    <w:tmpl w:val="6C9A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616053"/>
    <w:multiLevelType w:val="hybridMultilevel"/>
    <w:tmpl w:val="8C9C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7199">
    <w:abstractNumId w:val="14"/>
  </w:num>
  <w:num w:numId="2" w16cid:durableId="1714571396">
    <w:abstractNumId w:val="1"/>
  </w:num>
  <w:num w:numId="3" w16cid:durableId="317077611">
    <w:abstractNumId w:val="6"/>
  </w:num>
  <w:num w:numId="4" w16cid:durableId="1447431356">
    <w:abstractNumId w:val="10"/>
  </w:num>
  <w:num w:numId="5" w16cid:durableId="1405839042">
    <w:abstractNumId w:val="15"/>
  </w:num>
  <w:num w:numId="6" w16cid:durableId="478376342">
    <w:abstractNumId w:val="12"/>
  </w:num>
  <w:num w:numId="7" w16cid:durableId="567955272">
    <w:abstractNumId w:val="8"/>
  </w:num>
  <w:num w:numId="8" w16cid:durableId="1582367791">
    <w:abstractNumId w:val="5"/>
  </w:num>
  <w:num w:numId="9" w16cid:durableId="666664530">
    <w:abstractNumId w:val="13"/>
  </w:num>
  <w:num w:numId="10" w16cid:durableId="882987149">
    <w:abstractNumId w:val="0"/>
  </w:num>
  <w:num w:numId="11" w16cid:durableId="1255867452">
    <w:abstractNumId w:val="2"/>
  </w:num>
  <w:num w:numId="12" w16cid:durableId="1285038119">
    <w:abstractNumId w:val="3"/>
  </w:num>
  <w:num w:numId="13" w16cid:durableId="403114450">
    <w:abstractNumId w:val="4"/>
  </w:num>
  <w:num w:numId="14" w16cid:durableId="1973517367">
    <w:abstractNumId w:val="11"/>
  </w:num>
  <w:num w:numId="15" w16cid:durableId="416023615">
    <w:abstractNumId w:val="9"/>
  </w:num>
  <w:num w:numId="16" w16cid:durableId="791634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A4"/>
    <w:rsid w:val="0001468F"/>
    <w:rsid w:val="000257A0"/>
    <w:rsid w:val="00052D65"/>
    <w:rsid w:val="000B11B7"/>
    <w:rsid w:val="0012542E"/>
    <w:rsid w:val="001D0F23"/>
    <w:rsid w:val="0022455B"/>
    <w:rsid w:val="00357522"/>
    <w:rsid w:val="00384434"/>
    <w:rsid w:val="003C065A"/>
    <w:rsid w:val="004238F1"/>
    <w:rsid w:val="00434FC1"/>
    <w:rsid w:val="004A25B1"/>
    <w:rsid w:val="004B63BB"/>
    <w:rsid w:val="004D5EE2"/>
    <w:rsid w:val="004E39F0"/>
    <w:rsid w:val="0054768A"/>
    <w:rsid w:val="00550661"/>
    <w:rsid w:val="00660BBC"/>
    <w:rsid w:val="007E6C01"/>
    <w:rsid w:val="008255A4"/>
    <w:rsid w:val="00866CCA"/>
    <w:rsid w:val="008C7B9E"/>
    <w:rsid w:val="009026EA"/>
    <w:rsid w:val="009743BE"/>
    <w:rsid w:val="009D0F6A"/>
    <w:rsid w:val="009F4891"/>
    <w:rsid w:val="00A329BD"/>
    <w:rsid w:val="00AB3BBF"/>
    <w:rsid w:val="00AC6550"/>
    <w:rsid w:val="00B2337A"/>
    <w:rsid w:val="00B4657B"/>
    <w:rsid w:val="00B91018"/>
    <w:rsid w:val="00BA0EF7"/>
    <w:rsid w:val="00BB5478"/>
    <w:rsid w:val="00C345C9"/>
    <w:rsid w:val="00C3645B"/>
    <w:rsid w:val="00C84DA4"/>
    <w:rsid w:val="00D567BF"/>
    <w:rsid w:val="00D657CB"/>
    <w:rsid w:val="00E01908"/>
    <w:rsid w:val="00E1734A"/>
    <w:rsid w:val="00E30EBF"/>
    <w:rsid w:val="00E36C92"/>
    <w:rsid w:val="00F3478C"/>
    <w:rsid w:val="00FE4B5E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F4E18E"/>
  <w15:chartTrackingRefBased/>
  <w15:docId w15:val="{2E8338C7-E4BB-9341-8825-64B3A0DC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A4"/>
  </w:style>
  <w:style w:type="paragraph" w:styleId="Heading1">
    <w:name w:val="heading 1"/>
    <w:basedOn w:val="Normal"/>
    <w:next w:val="Normal"/>
    <w:link w:val="Heading1Char"/>
    <w:uiPriority w:val="2"/>
    <w:qFormat/>
    <w:rsid w:val="008255A4"/>
    <w:pPr>
      <w:spacing w:before="330" w:after="220"/>
      <w:outlineLvl w:val="0"/>
    </w:pPr>
    <w:rPr>
      <w:rFonts w:ascii="Arial" w:hAnsi="Arial" w:cs="Arial"/>
      <w:b/>
      <w:color w:val="592C82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D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6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5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10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3BE"/>
  </w:style>
  <w:style w:type="paragraph" w:styleId="Footer">
    <w:name w:val="footer"/>
    <w:basedOn w:val="Normal"/>
    <w:link w:val="FooterChar"/>
    <w:uiPriority w:val="99"/>
    <w:unhideWhenUsed/>
    <w:rsid w:val="00974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3BE"/>
  </w:style>
  <w:style w:type="paragraph" w:styleId="Revision">
    <w:name w:val="Revision"/>
    <w:hidden/>
    <w:uiPriority w:val="99"/>
    <w:semiHidden/>
    <w:rsid w:val="009743BE"/>
  </w:style>
  <w:style w:type="character" w:styleId="PlaceholderText">
    <w:name w:val="Placeholder Text"/>
    <w:basedOn w:val="DefaultParagraphFont"/>
    <w:uiPriority w:val="99"/>
    <w:semiHidden/>
    <w:rsid w:val="009743BE"/>
    <w:rPr>
      <w:color w:val="808080"/>
    </w:rPr>
  </w:style>
  <w:style w:type="paragraph" w:styleId="Title">
    <w:name w:val="Title"/>
    <w:aliases w:val="Document Title"/>
    <w:basedOn w:val="Normal"/>
    <w:next w:val="Normal"/>
    <w:link w:val="TitleChar"/>
    <w:qFormat/>
    <w:rsid w:val="008255A4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ascii="Arial" w:eastAsiaTheme="majorEastAsia" w:hAnsi="Arial" w:cs="Arial"/>
      <w:b/>
      <w:color w:val="592C82"/>
      <w:spacing w:val="4"/>
      <w:kern w:val="28"/>
      <w:sz w:val="48"/>
      <w:szCs w:val="48"/>
      <w14:ligatures w14:val="none"/>
    </w:rPr>
  </w:style>
  <w:style w:type="character" w:customStyle="1" w:styleId="TitleChar">
    <w:name w:val="Title Char"/>
    <w:aliases w:val="Document Title Char"/>
    <w:basedOn w:val="DefaultParagraphFont"/>
    <w:link w:val="Title"/>
    <w:rsid w:val="008255A4"/>
    <w:rPr>
      <w:rFonts w:ascii="Arial" w:eastAsiaTheme="majorEastAsia" w:hAnsi="Arial" w:cs="Arial"/>
      <w:b/>
      <w:color w:val="592C82"/>
      <w:spacing w:val="4"/>
      <w:kern w:val="28"/>
      <w:sz w:val="48"/>
      <w:szCs w:val="48"/>
      <w14:ligatures w14:val="none"/>
    </w:rPr>
  </w:style>
  <w:style w:type="character" w:customStyle="1" w:styleId="DocumentSubtitle">
    <w:name w:val="Document Subtitle"/>
    <w:basedOn w:val="TitleChar"/>
    <w:uiPriority w:val="1"/>
    <w:qFormat/>
    <w:rsid w:val="008255A4"/>
    <w:rPr>
      <w:rFonts w:ascii="Arial" w:eastAsiaTheme="majorEastAsia" w:hAnsi="Arial" w:cs="Arial"/>
      <w:b w:val="0"/>
      <w:color w:val="592C82"/>
      <w:spacing w:val="4"/>
      <w:kern w:val="28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255A4"/>
    <w:rPr>
      <w:rFonts w:ascii="Arial" w:hAnsi="Arial" w:cs="Arial"/>
      <w:b/>
      <w:color w:val="592C82"/>
      <w:kern w:val="0"/>
      <w:sz w:val="28"/>
      <w:szCs w:val="28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yourcareer.gov.au/school-leavers-support/school-leavers-information-kit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www.yourcareer.gov.au/school-leavers-support/school-leavers-information-kit/something-new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rcareer.gov.au/school-leavers-support/school-leavers-information-kit" TargetMode="External"/><Relationship Id="rId17" Type="http://schemas.openxmlformats.org/officeDocument/2006/relationships/hyperlink" Target="https://www.yourcareer.gov.au/" TargetMode="External"/><Relationship Id="rId25" Type="http://schemas.openxmlformats.org/officeDocument/2006/relationships/hyperlink" Target="https://www.yourcareer.gov.au/school-leavers-support/school-leavers-information-kit/start-work-now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yourcareer.gov.au/school-leavers-support/school-leavers-information-kit/further-study-and-training" TargetMode="External"/><Relationship Id="rId29" Type="http://schemas.openxmlformats.org/officeDocument/2006/relationships/hyperlink" Target="https://www.linkedin.com/jobs/search/?currentJobId=3827269976&amp;geoId=103392068&amp;location=Perth%2C%20Western%20Australia%2C%20Australia&amp;origin=JOB_SEARCH_PAGE_LOCATION_AUTOCOMPLETE&amp;refresh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rcareer.gov.au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28" Type="http://schemas.openxmlformats.org/officeDocument/2006/relationships/hyperlink" Target="https://search.jobs.wa.gov.au/page.php?pageID=215" TargetMode="External"/><Relationship Id="rId10" Type="http://schemas.openxmlformats.org/officeDocument/2006/relationships/hyperlink" Target="https://content.yourcareer.gov.au/sites/default/files/2024-02/2024%20School%20Leavers%20Information%20Kit.pdf" TargetMode="External"/><Relationship Id="rId19" Type="http://schemas.openxmlformats.org/officeDocument/2006/relationships/hyperlink" Target="https://www.yourcareer.gov.au/school-leavers-support/resources-for-teachers-and-career-advisors" TargetMode="External"/><Relationship Id="rId31" Type="http://schemas.openxmlformats.org/officeDocument/2006/relationships/hyperlink" Target="https://www.careerone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rcareer.gov.au/school-leavers-support/school-leavers-information-kit/start-work-now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yourcareer.gov.au/school-leavers-support/school-leavers-information-kit/start-work-now" TargetMode="External"/><Relationship Id="rId27" Type="http://schemas.openxmlformats.org/officeDocument/2006/relationships/hyperlink" Target="https://www.seek.com.au/" TargetMode="External"/><Relationship Id="rId30" Type="http://schemas.openxmlformats.org/officeDocument/2006/relationships/hyperlink" Target="https://au.indeed.com/" TargetMode="External"/><Relationship Id="rId8" Type="http://schemas.openxmlformats.org/officeDocument/2006/relationships/hyperlink" Target="http://www.yourcaree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F93ED655AE4042B1898D0D20F1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5886-566D-43C3-AD06-832D35E793AC}"/>
      </w:docPartPr>
      <w:docPartBody>
        <w:p w:rsidR="00E25AAF" w:rsidRDefault="00B91F60" w:rsidP="00B91F60">
          <w:pPr>
            <w:pStyle w:val="5EF93ED655AE4042B1898D0D20F16882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E9A7F0C8F57C4F9882266F8935EA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FF37-89D5-4B0B-B501-15CC30A49D80}"/>
      </w:docPartPr>
      <w:docPartBody>
        <w:p w:rsidR="00E25AAF" w:rsidRDefault="00B91F60" w:rsidP="00B91F60">
          <w:pPr>
            <w:pStyle w:val="E9A7F0C8F57C4F9882266F8935EA089F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6305D653330247559FD0A7C7AE590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F46BB-771D-4A54-88AC-518477F1FBAA}"/>
      </w:docPartPr>
      <w:docPartBody>
        <w:p w:rsidR="00000000" w:rsidRDefault="00EC180E" w:rsidP="00EC180E">
          <w:pPr>
            <w:pStyle w:val="6305D653330247559FD0A7C7AE59061B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D75CA81D65243049A3798F4A88B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3202-B514-4015-8502-C93643B5EA28}"/>
      </w:docPartPr>
      <w:docPartBody>
        <w:p w:rsidR="00000000" w:rsidRDefault="00EC180E" w:rsidP="00EC180E">
          <w:pPr>
            <w:pStyle w:val="FD75CA81D65243049A3798F4A88B8881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60"/>
    <w:rsid w:val="00B91F60"/>
    <w:rsid w:val="00E25AAF"/>
    <w:rsid w:val="00E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80E"/>
    <w:rPr>
      <w:color w:val="808080"/>
    </w:rPr>
  </w:style>
  <w:style w:type="paragraph" w:customStyle="1" w:styleId="5EF93ED655AE4042B1898D0D20F16882">
    <w:name w:val="5EF93ED655AE4042B1898D0D20F16882"/>
    <w:rsid w:val="00B91F60"/>
  </w:style>
  <w:style w:type="paragraph" w:customStyle="1" w:styleId="E9A7F0C8F57C4F9882266F8935EA089F">
    <w:name w:val="E9A7F0C8F57C4F9882266F8935EA089F"/>
    <w:rsid w:val="00B91F60"/>
  </w:style>
  <w:style w:type="paragraph" w:customStyle="1" w:styleId="6305D653330247559FD0A7C7AE59061B">
    <w:name w:val="6305D653330247559FD0A7C7AE59061B"/>
    <w:rsid w:val="00EC180E"/>
  </w:style>
  <w:style w:type="paragraph" w:customStyle="1" w:styleId="FD75CA81D65243049A3798F4A88B8881">
    <w:name w:val="FD75CA81D65243049A3798F4A88B8881"/>
    <w:rsid w:val="00EC1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CA5B-69AB-4BDF-B3AA-4FD89CAB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1180</Words>
  <Characters>6396</Characters>
  <Application>Microsoft Office Word</Application>
  <DocSecurity>0</DocSecurity>
  <Lines>228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Jane [Manea Senior College]</dc:creator>
  <cp:keywords/>
  <dc:description/>
  <cp:lastModifiedBy>BENNETT-BREMNER Samantha [Secondary DHS &amp; Post School]</cp:lastModifiedBy>
  <cp:revision>14</cp:revision>
  <dcterms:created xsi:type="dcterms:W3CDTF">2024-02-25T02:41:00Z</dcterms:created>
  <dcterms:modified xsi:type="dcterms:W3CDTF">2024-03-11T08:30:00Z</dcterms:modified>
  <cp:contentStatus>D24/0168362</cp:contentStatus>
</cp:coreProperties>
</file>